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655C" w:rsidR="00DF64F8" w:rsidP="00DF64F8" w:rsidRDefault="00DF64F8" w14:paraId="09438435" w14:textId="29071ADE">
      <w:pPr>
        <w:pStyle w:val="Default"/>
        <w:jc w:val="both"/>
      </w:pPr>
      <w:bookmarkStart w:name="_Hlk80283108" w:id="0"/>
      <w:bookmarkStart w:name="_Toc191871349" w:id="1"/>
      <w:bookmarkStart w:name="_Toc191871671" w:id="2"/>
      <w:bookmarkStart w:name="_Toc191871863" w:id="3"/>
      <w:bookmarkStart w:name="_Toc191872287" w:id="4"/>
      <w:bookmarkEnd w:id="0"/>
    </w:p>
    <w:p w:rsidRPr="00FB655C" w:rsidR="00DF64F8" w:rsidP="00DF64F8" w:rsidRDefault="00DF64F8" w14:paraId="7E33ADEE" w14:textId="77777777">
      <w:pPr>
        <w:pStyle w:val="Default"/>
        <w:jc w:val="both"/>
      </w:pPr>
    </w:p>
    <w:p w:rsidRPr="00FB655C" w:rsidR="00DF64F8" w:rsidP="00DF64F8" w:rsidRDefault="00DF64F8" w14:paraId="1FA48B02" w14:textId="77777777">
      <w:pPr>
        <w:pStyle w:val="Default"/>
        <w:jc w:val="both"/>
      </w:pPr>
      <w:r w:rsidRPr="00FB655C">
        <w:rPr>
          <w:noProof/>
        </w:rPr>
        <w:drawing>
          <wp:anchor distT="0" distB="0" distL="114300" distR="114300" simplePos="0" relativeHeight="251658240" behindDoc="0" locked="0" layoutInCell="1" allowOverlap="1" wp14:editId="74B59BB4" wp14:anchorId="251A9A3A">
            <wp:simplePos x="0" y="0"/>
            <wp:positionH relativeFrom="column">
              <wp:posOffset>935990</wp:posOffset>
            </wp:positionH>
            <wp:positionV relativeFrom="paragraph">
              <wp:posOffset>114300</wp:posOffset>
            </wp:positionV>
            <wp:extent cx="3828415" cy="1229995"/>
            <wp:effectExtent l="0" t="0" r="0" b="0"/>
            <wp:wrapNone/>
            <wp:docPr id="294" name="Picture 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8415" cy="1229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p>
    <w:p w:rsidRPr="00FB655C" w:rsidR="00DF64F8" w:rsidP="00DF64F8" w:rsidRDefault="00DF64F8" w14:paraId="067595D6" w14:textId="77777777">
      <w:pPr>
        <w:pStyle w:val="Default"/>
        <w:jc w:val="both"/>
      </w:pPr>
    </w:p>
    <w:p w:rsidRPr="00FB655C" w:rsidR="00DF64F8" w:rsidP="00DF64F8" w:rsidRDefault="00DF64F8" w14:paraId="6801D881" w14:textId="77777777">
      <w:pPr>
        <w:pStyle w:val="Default"/>
        <w:jc w:val="both"/>
      </w:pPr>
    </w:p>
    <w:p w:rsidRPr="00FB655C" w:rsidR="00DF64F8" w:rsidP="00DF64F8" w:rsidRDefault="00DF64F8" w14:paraId="29DBBBAF" w14:textId="77777777">
      <w:pPr>
        <w:pStyle w:val="Default"/>
        <w:jc w:val="both"/>
      </w:pPr>
    </w:p>
    <w:p w:rsidRPr="00FB655C" w:rsidR="00DF64F8" w:rsidP="00DF64F8" w:rsidRDefault="00DF64F8" w14:paraId="6DBBF4D9" w14:textId="77777777">
      <w:pPr>
        <w:pStyle w:val="Default"/>
        <w:jc w:val="both"/>
      </w:pPr>
    </w:p>
    <w:p w:rsidRPr="00FB655C" w:rsidR="00DF64F8" w:rsidP="00DF64F8" w:rsidRDefault="00DF64F8" w14:paraId="5EAD2596" w14:textId="77777777">
      <w:pPr>
        <w:pStyle w:val="Default"/>
        <w:jc w:val="both"/>
      </w:pPr>
    </w:p>
    <w:p w:rsidRPr="00FB655C" w:rsidR="00DF64F8" w:rsidP="00DF64F8" w:rsidRDefault="00DF64F8" w14:paraId="3387D5F7" w14:textId="77777777">
      <w:pPr>
        <w:pStyle w:val="Default"/>
        <w:jc w:val="both"/>
      </w:pPr>
    </w:p>
    <w:p w:rsidRPr="00FB655C" w:rsidR="00DF64F8" w:rsidP="00DF64F8" w:rsidRDefault="00DF64F8" w14:paraId="7D2842D6" w14:textId="77777777">
      <w:pPr>
        <w:pStyle w:val="Default"/>
        <w:jc w:val="both"/>
      </w:pPr>
    </w:p>
    <w:p w:rsidRPr="00FB655C" w:rsidR="00DF64F8" w:rsidP="00DF64F8" w:rsidRDefault="00DF64F8" w14:paraId="0C991158" w14:textId="77777777">
      <w:pPr>
        <w:pStyle w:val="Default"/>
        <w:jc w:val="both"/>
      </w:pPr>
    </w:p>
    <w:p w:rsidR="00DF64F8" w:rsidP="00DF64F8" w:rsidRDefault="00DF64F8" w14:paraId="673B0B59" w14:textId="6B74A038">
      <w:pPr>
        <w:pStyle w:val="Default"/>
        <w:jc w:val="both"/>
      </w:pPr>
    </w:p>
    <w:p w:rsidR="00C25B16" w:rsidP="00DF64F8" w:rsidRDefault="00C25B16" w14:paraId="7433702A" w14:textId="7462E3C8">
      <w:pPr>
        <w:pStyle w:val="Default"/>
        <w:jc w:val="both"/>
      </w:pPr>
    </w:p>
    <w:p w:rsidRPr="00FB655C" w:rsidR="00C25B16" w:rsidP="00DF64F8" w:rsidRDefault="00C25B16" w14:paraId="10C9587C" w14:textId="77777777">
      <w:pPr>
        <w:pStyle w:val="Default"/>
        <w:jc w:val="both"/>
      </w:pPr>
    </w:p>
    <w:p w:rsidRPr="00FB655C" w:rsidR="00DF64F8" w:rsidP="00DF64F8" w:rsidRDefault="00DF64F8" w14:paraId="5F2F3FE1" w14:textId="77777777">
      <w:pPr>
        <w:pStyle w:val="Default"/>
        <w:jc w:val="both"/>
      </w:pPr>
    </w:p>
    <w:p w:rsidRPr="00FB655C" w:rsidR="00DF64F8" w:rsidP="00DF64F8" w:rsidRDefault="00DF64F8" w14:paraId="32B27FD1" w14:textId="77777777">
      <w:pPr>
        <w:pStyle w:val="Default"/>
        <w:jc w:val="both"/>
      </w:pPr>
    </w:p>
    <w:p w:rsidRPr="007502F6" w:rsidR="00DF64F8" w:rsidP="00DF64F8" w:rsidRDefault="00DF64F8" w14:paraId="04DE500B" w14:textId="77777777">
      <w:pPr>
        <w:pStyle w:val="Default"/>
        <w:jc w:val="center"/>
        <w:rPr>
          <w:b/>
          <w:color w:val="auto"/>
          <w:sz w:val="36"/>
        </w:rPr>
      </w:pPr>
      <w:r>
        <w:rPr>
          <w:b/>
          <w:color w:val="auto"/>
          <w:sz w:val="36"/>
        </w:rPr>
        <w:t>SCHOOL OF ALLIED HEALTH AND COMMUNITY</w:t>
      </w:r>
    </w:p>
    <w:p w:rsidR="00DF64F8" w:rsidP="00DF64F8" w:rsidRDefault="00DF64F8" w14:paraId="5FB164AD" w14:textId="2AAD6175">
      <w:pPr>
        <w:pStyle w:val="Default"/>
        <w:jc w:val="center"/>
        <w:rPr>
          <w:b/>
          <w:color w:val="auto"/>
          <w:sz w:val="36"/>
        </w:rPr>
      </w:pPr>
    </w:p>
    <w:p w:rsidR="00C25B16" w:rsidP="00DF64F8" w:rsidRDefault="00C25B16" w14:paraId="5880851E" w14:textId="005F715B">
      <w:pPr>
        <w:pStyle w:val="Default"/>
        <w:jc w:val="center"/>
        <w:rPr>
          <w:b/>
          <w:color w:val="auto"/>
          <w:sz w:val="36"/>
        </w:rPr>
      </w:pPr>
    </w:p>
    <w:p w:rsidRPr="007502F6" w:rsidR="00C25B16" w:rsidP="00DF64F8" w:rsidRDefault="00C25B16" w14:paraId="688C5A64" w14:textId="77777777">
      <w:pPr>
        <w:pStyle w:val="Default"/>
        <w:jc w:val="center"/>
        <w:rPr>
          <w:b/>
          <w:color w:val="auto"/>
          <w:sz w:val="36"/>
        </w:rPr>
      </w:pPr>
    </w:p>
    <w:p w:rsidRPr="00FB655C" w:rsidR="00DF64F8" w:rsidP="00DF64F8" w:rsidRDefault="00DF64F8" w14:paraId="337020E8" w14:textId="77777777">
      <w:pPr>
        <w:pStyle w:val="Default"/>
        <w:jc w:val="center"/>
        <w:rPr>
          <w:b/>
          <w:color w:val="auto"/>
        </w:rPr>
      </w:pPr>
    </w:p>
    <w:p w:rsidR="00DF64F8" w:rsidP="00DF64F8" w:rsidRDefault="008F308E" w14:paraId="1C859B2E" w14:textId="2390B89B">
      <w:pPr>
        <w:pStyle w:val="Default"/>
        <w:jc w:val="center"/>
        <w:rPr>
          <w:b/>
          <w:color w:val="auto"/>
          <w:sz w:val="48"/>
        </w:rPr>
      </w:pPr>
      <w:r>
        <w:rPr>
          <w:b/>
          <w:color w:val="auto"/>
          <w:sz w:val="48"/>
        </w:rPr>
        <w:t>BSc (Hons) Diagnostic Radiography</w:t>
      </w:r>
    </w:p>
    <w:p w:rsidR="008F308E" w:rsidP="00DF64F8" w:rsidRDefault="008F308E" w14:paraId="4525AB3C" w14:textId="77777777">
      <w:pPr>
        <w:pStyle w:val="Default"/>
        <w:jc w:val="center"/>
        <w:rPr>
          <w:b/>
          <w:color w:val="auto"/>
          <w:sz w:val="48"/>
        </w:rPr>
      </w:pPr>
    </w:p>
    <w:p w:rsidR="008F308E" w:rsidP="00DF64F8" w:rsidRDefault="008F308E" w14:paraId="5934BDCF" w14:textId="77777777">
      <w:pPr>
        <w:pStyle w:val="Default"/>
        <w:jc w:val="center"/>
        <w:rPr>
          <w:b/>
          <w:color w:val="auto"/>
          <w:sz w:val="48"/>
        </w:rPr>
      </w:pPr>
    </w:p>
    <w:p w:rsidRPr="00BE6FED" w:rsidR="008F308E" w:rsidP="00DF64F8" w:rsidRDefault="00D44C2C" w14:paraId="7E709D9C" w14:textId="30AFD484">
      <w:pPr>
        <w:pStyle w:val="Default"/>
        <w:jc w:val="center"/>
        <w:rPr>
          <w:b/>
          <w:bCs/>
          <w:sz w:val="32"/>
          <w:szCs w:val="32"/>
        </w:rPr>
      </w:pPr>
      <w:r>
        <w:rPr>
          <w:b/>
          <w:color w:val="auto"/>
          <w:sz w:val="48"/>
        </w:rPr>
        <w:t>Practice</w:t>
      </w:r>
      <w:r w:rsidR="008F308E">
        <w:rPr>
          <w:b/>
          <w:color w:val="auto"/>
          <w:sz w:val="48"/>
        </w:rPr>
        <w:t xml:space="preserve"> Assessor Guidance Notes</w:t>
      </w:r>
    </w:p>
    <w:p w:rsidRPr="00FB655C" w:rsidR="00DF64F8" w:rsidP="00DF64F8" w:rsidRDefault="00DF64F8" w14:paraId="4C9EF041" w14:textId="77777777">
      <w:pPr>
        <w:pStyle w:val="Default"/>
        <w:jc w:val="both"/>
      </w:pPr>
    </w:p>
    <w:p w:rsidRPr="00FB655C" w:rsidR="00DF64F8" w:rsidP="00DF64F8" w:rsidRDefault="00DF64F8" w14:paraId="0873BE77" w14:textId="77777777">
      <w:pPr>
        <w:pStyle w:val="Default"/>
        <w:jc w:val="both"/>
      </w:pPr>
    </w:p>
    <w:p w:rsidRPr="00FB655C" w:rsidR="00DF64F8" w:rsidP="00DF64F8" w:rsidRDefault="00DF64F8" w14:paraId="5B5E8E55" w14:textId="77777777">
      <w:pPr>
        <w:pStyle w:val="Default"/>
        <w:jc w:val="both"/>
      </w:pPr>
    </w:p>
    <w:p w:rsidR="00DF64F8" w:rsidP="00DF64F8" w:rsidRDefault="00DF64F8" w14:paraId="7258E50B" w14:textId="0D79F98B">
      <w:pPr>
        <w:pStyle w:val="Default"/>
        <w:ind w:right="-45"/>
        <w:jc w:val="both"/>
      </w:pPr>
    </w:p>
    <w:p w:rsidR="00F33775" w:rsidP="00DF64F8" w:rsidRDefault="00F33775" w14:paraId="1B66FAF4" w14:textId="58B6119F">
      <w:pPr>
        <w:pStyle w:val="Default"/>
        <w:ind w:right="-45"/>
        <w:jc w:val="both"/>
      </w:pPr>
    </w:p>
    <w:p w:rsidR="00F33775" w:rsidP="00DF64F8" w:rsidRDefault="00F33775" w14:paraId="5BCED654" w14:textId="29013EFE">
      <w:pPr>
        <w:pStyle w:val="Default"/>
        <w:ind w:right="-45"/>
        <w:jc w:val="both"/>
      </w:pPr>
    </w:p>
    <w:p w:rsidR="00F33775" w:rsidP="00DF64F8" w:rsidRDefault="00F33775" w14:paraId="2FDA4E05" w14:textId="64EFF50C">
      <w:pPr>
        <w:pStyle w:val="Default"/>
        <w:ind w:right="-45"/>
        <w:jc w:val="both"/>
      </w:pPr>
    </w:p>
    <w:p w:rsidR="00F33775" w:rsidP="00DF64F8" w:rsidRDefault="00F33775" w14:paraId="6498C864" w14:textId="544C87E8">
      <w:pPr>
        <w:pStyle w:val="Default"/>
        <w:ind w:right="-45"/>
        <w:jc w:val="both"/>
      </w:pPr>
    </w:p>
    <w:p w:rsidR="00F33775" w:rsidP="00DF64F8" w:rsidRDefault="00F33775" w14:paraId="1706B87C" w14:textId="77E0216B">
      <w:pPr>
        <w:pStyle w:val="Default"/>
        <w:ind w:right="-45"/>
        <w:jc w:val="both"/>
      </w:pPr>
    </w:p>
    <w:p w:rsidR="00F33775" w:rsidP="00DF64F8" w:rsidRDefault="00F33775" w14:paraId="6C6F04CC" w14:textId="7A17FAEB">
      <w:pPr>
        <w:pStyle w:val="Default"/>
        <w:ind w:right="-45"/>
        <w:jc w:val="both"/>
      </w:pPr>
    </w:p>
    <w:p w:rsidR="00F33775" w:rsidP="00DF64F8" w:rsidRDefault="00F33775" w14:paraId="05021079" w14:textId="3B3E9240">
      <w:pPr>
        <w:pStyle w:val="Default"/>
        <w:ind w:right="-45"/>
        <w:jc w:val="both"/>
      </w:pPr>
    </w:p>
    <w:p w:rsidR="00F33775" w:rsidP="00DF64F8" w:rsidRDefault="00F33775" w14:paraId="6A7D861A" w14:textId="6C8E8004">
      <w:pPr>
        <w:pStyle w:val="Default"/>
        <w:ind w:right="-45"/>
        <w:jc w:val="both"/>
      </w:pPr>
    </w:p>
    <w:p w:rsidR="00F33775" w:rsidP="00DF64F8" w:rsidRDefault="00F33775" w14:paraId="31D1FADC" w14:textId="5F91A8DB">
      <w:pPr>
        <w:pStyle w:val="Default"/>
        <w:ind w:right="-45"/>
        <w:jc w:val="both"/>
      </w:pPr>
    </w:p>
    <w:p w:rsidR="00F33775" w:rsidP="00DF64F8" w:rsidRDefault="00F33775" w14:paraId="7207B8B7" w14:textId="2D46388C">
      <w:pPr>
        <w:pStyle w:val="Default"/>
        <w:ind w:right="-45"/>
        <w:jc w:val="both"/>
      </w:pPr>
    </w:p>
    <w:p w:rsidR="00DD794A" w:rsidP="00C435EE" w:rsidRDefault="00DD794A" w14:paraId="6E3535AB" w14:textId="77777777">
      <w:pPr>
        <w:rPr>
          <w:rFonts w:ascii="Arial" w:hAnsi="Arial" w:cs="Arial"/>
          <w:b/>
          <w:sz w:val="24"/>
          <w:szCs w:val="24"/>
        </w:rPr>
      </w:pPr>
    </w:p>
    <w:p w:rsidR="00DD794A" w:rsidRDefault="00DD794A" w14:paraId="0C33DCA6" w14:textId="77777777">
      <w:pPr>
        <w:rPr>
          <w:rFonts w:ascii="Arial" w:hAnsi="Arial" w:cs="Arial"/>
          <w:b/>
          <w:sz w:val="24"/>
          <w:szCs w:val="24"/>
        </w:rPr>
      </w:pPr>
      <w:r>
        <w:rPr>
          <w:rFonts w:ascii="Arial" w:hAnsi="Arial" w:cs="Arial"/>
          <w:b/>
          <w:sz w:val="24"/>
          <w:szCs w:val="24"/>
        </w:rPr>
        <w:br w:type="page"/>
      </w:r>
    </w:p>
    <w:p w:rsidR="00762901" w:rsidRDefault="00762901" w14:paraId="32FA57D6" w14:textId="77777777">
      <w:pPr>
        <w:rPr>
          <w:rFonts w:ascii="Arial" w:hAnsi="Arial" w:cs="Arial"/>
          <w:bCs/>
          <w:sz w:val="24"/>
          <w:szCs w:val="24"/>
        </w:rPr>
      </w:pPr>
    </w:p>
    <w:p w:rsidR="00944368" w:rsidP="00C435EE" w:rsidRDefault="00762901" w14:paraId="7ECA2546" w14:textId="064F3F6F">
      <w:pPr>
        <w:rPr>
          <w:rFonts w:ascii="Arial" w:hAnsi="Arial" w:cs="Arial"/>
          <w:bCs/>
          <w:sz w:val="24"/>
          <w:szCs w:val="24"/>
        </w:rPr>
      </w:pPr>
      <w:r>
        <w:rPr>
          <w:rFonts w:ascii="Arial" w:hAnsi="Arial" w:cs="Arial"/>
          <w:bCs/>
          <w:sz w:val="24"/>
          <w:szCs w:val="24"/>
        </w:rPr>
        <w:br w:type="page"/>
      </w:r>
    </w:p>
    <w:p w:rsidR="00FF0C8C" w:rsidP="00C435EE" w:rsidRDefault="00FF0C8C" w14:paraId="4A444D6A" w14:textId="77777777">
      <w:pPr>
        <w:rPr>
          <w:rFonts w:ascii="Arial" w:hAnsi="Arial" w:cs="Arial"/>
          <w:bCs/>
          <w:sz w:val="24"/>
          <w:szCs w:val="24"/>
        </w:rPr>
      </w:pPr>
    </w:p>
    <w:sdt>
      <w:sdtPr>
        <w:rPr>
          <w:rFonts w:asciiTheme="minorHAnsi" w:hAnsiTheme="minorHAnsi" w:eastAsiaTheme="minorHAnsi" w:cstheme="minorBidi"/>
          <w:color w:val="auto"/>
          <w:kern w:val="2"/>
          <w:sz w:val="22"/>
          <w:szCs w:val="22"/>
          <w:lang w:val="en-GB"/>
          <w14:ligatures w14:val="standardContextual"/>
        </w:rPr>
        <w:id w:val="1050965557"/>
        <w:docPartObj>
          <w:docPartGallery w:val="Table of Contents"/>
          <w:docPartUnique/>
        </w:docPartObj>
      </w:sdtPr>
      <w:sdtEndPr>
        <w:rPr>
          <w:b/>
          <w:bCs/>
          <w:noProof/>
        </w:rPr>
      </w:sdtEndPr>
      <w:sdtContent>
        <w:p w:rsidR="00FF0C8C" w:rsidRDefault="00FF0C8C" w14:paraId="1FE47921" w14:textId="5297A99B">
          <w:pPr>
            <w:pStyle w:val="TOCHeading"/>
            <w:rPr>
              <w:rFonts w:ascii="Arial" w:hAnsi="Arial" w:cs="Arial"/>
              <w:b/>
              <w:bCs/>
              <w:color w:val="auto"/>
            </w:rPr>
          </w:pPr>
          <w:r w:rsidRPr="00FF0C8C">
            <w:rPr>
              <w:rFonts w:ascii="Arial" w:hAnsi="Arial" w:cs="Arial"/>
              <w:b/>
              <w:bCs/>
              <w:color w:val="auto"/>
            </w:rPr>
            <w:t>Contents</w:t>
          </w:r>
        </w:p>
        <w:p w:rsidRPr="00FF0C8C" w:rsidR="00FF0C8C" w:rsidP="00FF0C8C" w:rsidRDefault="00FF0C8C" w14:paraId="568C3A07" w14:textId="77777777">
          <w:pPr>
            <w:rPr>
              <w:lang w:val="en-US"/>
            </w:rPr>
          </w:pPr>
        </w:p>
        <w:p w:rsidR="0075176F" w:rsidRDefault="00FF0C8C" w14:paraId="1666E075" w14:textId="1966650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history="1" w:anchor="_Toc140588390">
            <w:r w:rsidRPr="006C4C34" w:rsidR="0075176F">
              <w:rPr>
                <w:rStyle w:val="Hyperlink"/>
                <w:rFonts w:ascii="Arial" w:hAnsi="Arial" w:cs="Arial"/>
                <w:b/>
                <w:bCs/>
                <w:noProof/>
              </w:rPr>
              <w:t>Placement Assessment</w:t>
            </w:r>
            <w:r w:rsidR="0075176F">
              <w:rPr>
                <w:noProof/>
                <w:webHidden/>
              </w:rPr>
              <w:tab/>
            </w:r>
            <w:r w:rsidR="0075176F">
              <w:rPr>
                <w:noProof/>
                <w:webHidden/>
              </w:rPr>
              <w:fldChar w:fldCharType="begin"/>
            </w:r>
            <w:r w:rsidR="0075176F">
              <w:rPr>
                <w:noProof/>
                <w:webHidden/>
              </w:rPr>
              <w:instrText xml:space="preserve"> PAGEREF _Toc140588390 \h </w:instrText>
            </w:r>
            <w:r w:rsidR="0075176F">
              <w:rPr>
                <w:noProof/>
                <w:webHidden/>
              </w:rPr>
            </w:r>
            <w:r w:rsidR="0075176F">
              <w:rPr>
                <w:noProof/>
                <w:webHidden/>
              </w:rPr>
              <w:fldChar w:fldCharType="separate"/>
            </w:r>
            <w:r w:rsidR="0075176F">
              <w:rPr>
                <w:noProof/>
                <w:webHidden/>
              </w:rPr>
              <w:t>5</w:t>
            </w:r>
            <w:r w:rsidR="0075176F">
              <w:rPr>
                <w:noProof/>
                <w:webHidden/>
              </w:rPr>
              <w:fldChar w:fldCharType="end"/>
            </w:r>
          </w:hyperlink>
        </w:p>
        <w:p w:rsidR="0075176F" w:rsidRDefault="00E872C3" w14:paraId="03BDB4DC" w14:textId="47F7233C">
          <w:pPr>
            <w:pStyle w:val="TOC1"/>
            <w:tabs>
              <w:tab w:val="right" w:leader="dot" w:pos="9016"/>
            </w:tabs>
            <w:rPr>
              <w:rFonts w:eastAsiaTheme="minorEastAsia"/>
              <w:noProof/>
              <w:lang w:eastAsia="en-GB"/>
            </w:rPr>
          </w:pPr>
          <w:hyperlink w:history="1" w:anchor="_Toc140588391">
            <w:r w:rsidRPr="006C4C34" w:rsidR="0075176F">
              <w:rPr>
                <w:rStyle w:val="Hyperlink"/>
                <w:rFonts w:ascii="Arial" w:hAnsi="Arial" w:cs="Arial"/>
                <w:b/>
                <w:bCs/>
                <w:noProof/>
              </w:rPr>
              <w:t>Elements of Assessment</w:t>
            </w:r>
            <w:r w:rsidR="0075176F">
              <w:rPr>
                <w:noProof/>
                <w:webHidden/>
              </w:rPr>
              <w:tab/>
            </w:r>
            <w:r w:rsidR="0075176F">
              <w:rPr>
                <w:noProof/>
                <w:webHidden/>
              </w:rPr>
              <w:fldChar w:fldCharType="begin"/>
            </w:r>
            <w:r w:rsidR="0075176F">
              <w:rPr>
                <w:noProof/>
                <w:webHidden/>
              </w:rPr>
              <w:instrText xml:space="preserve"> PAGEREF _Toc140588391 \h </w:instrText>
            </w:r>
            <w:r w:rsidR="0075176F">
              <w:rPr>
                <w:noProof/>
                <w:webHidden/>
              </w:rPr>
            </w:r>
            <w:r w:rsidR="0075176F">
              <w:rPr>
                <w:noProof/>
                <w:webHidden/>
              </w:rPr>
              <w:fldChar w:fldCharType="separate"/>
            </w:r>
            <w:r w:rsidR="0075176F">
              <w:rPr>
                <w:noProof/>
                <w:webHidden/>
              </w:rPr>
              <w:t>6</w:t>
            </w:r>
            <w:r w:rsidR="0075176F">
              <w:rPr>
                <w:noProof/>
                <w:webHidden/>
              </w:rPr>
              <w:fldChar w:fldCharType="end"/>
            </w:r>
          </w:hyperlink>
        </w:p>
        <w:p w:rsidR="0075176F" w:rsidRDefault="00E872C3" w14:paraId="1FD012EC" w14:textId="6E78CAB2">
          <w:pPr>
            <w:pStyle w:val="TOC1"/>
            <w:tabs>
              <w:tab w:val="right" w:leader="dot" w:pos="9016"/>
            </w:tabs>
            <w:rPr>
              <w:rFonts w:eastAsiaTheme="minorEastAsia"/>
              <w:noProof/>
              <w:lang w:eastAsia="en-GB"/>
            </w:rPr>
          </w:pPr>
          <w:hyperlink w:history="1" w:anchor="_Toc140588392">
            <w:r w:rsidRPr="006C4C34" w:rsidR="0075176F">
              <w:rPr>
                <w:rStyle w:val="Hyperlink"/>
                <w:rFonts w:ascii="Arial" w:hAnsi="Arial" w:cs="Arial"/>
                <w:b/>
                <w:bCs/>
                <w:noProof/>
              </w:rPr>
              <w:t>Assessment of Examinations</w:t>
            </w:r>
            <w:r w:rsidR="0075176F">
              <w:rPr>
                <w:noProof/>
                <w:webHidden/>
              </w:rPr>
              <w:tab/>
            </w:r>
            <w:r w:rsidR="0075176F">
              <w:rPr>
                <w:noProof/>
                <w:webHidden/>
              </w:rPr>
              <w:fldChar w:fldCharType="begin"/>
            </w:r>
            <w:r w:rsidR="0075176F">
              <w:rPr>
                <w:noProof/>
                <w:webHidden/>
              </w:rPr>
              <w:instrText xml:space="preserve"> PAGEREF _Toc140588392 \h </w:instrText>
            </w:r>
            <w:r w:rsidR="0075176F">
              <w:rPr>
                <w:noProof/>
                <w:webHidden/>
              </w:rPr>
            </w:r>
            <w:r w:rsidR="0075176F">
              <w:rPr>
                <w:noProof/>
                <w:webHidden/>
              </w:rPr>
              <w:fldChar w:fldCharType="separate"/>
            </w:r>
            <w:r w:rsidR="0075176F">
              <w:rPr>
                <w:noProof/>
                <w:webHidden/>
              </w:rPr>
              <w:t>7</w:t>
            </w:r>
            <w:r w:rsidR="0075176F">
              <w:rPr>
                <w:noProof/>
                <w:webHidden/>
              </w:rPr>
              <w:fldChar w:fldCharType="end"/>
            </w:r>
          </w:hyperlink>
        </w:p>
        <w:p w:rsidR="0075176F" w:rsidRDefault="00E872C3" w14:paraId="0C72A7A7" w14:textId="0FD7ACF5">
          <w:pPr>
            <w:pStyle w:val="TOC1"/>
            <w:tabs>
              <w:tab w:val="right" w:leader="dot" w:pos="9016"/>
            </w:tabs>
            <w:rPr>
              <w:rFonts w:eastAsiaTheme="minorEastAsia"/>
              <w:noProof/>
              <w:lang w:eastAsia="en-GB"/>
            </w:rPr>
          </w:pPr>
          <w:hyperlink w:history="1" w:anchor="_Toc140588393">
            <w:r w:rsidRPr="006C4C34" w:rsidR="0075176F">
              <w:rPr>
                <w:rStyle w:val="Hyperlink"/>
                <w:rFonts w:ascii="Arial" w:hAnsi="Arial" w:cs="Arial"/>
                <w:b/>
                <w:bCs/>
                <w:noProof/>
              </w:rPr>
              <w:t>Professional Discussion</w:t>
            </w:r>
            <w:r w:rsidR="0075176F">
              <w:rPr>
                <w:noProof/>
                <w:webHidden/>
              </w:rPr>
              <w:tab/>
            </w:r>
            <w:r w:rsidR="0075176F">
              <w:rPr>
                <w:noProof/>
                <w:webHidden/>
              </w:rPr>
              <w:fldChar w:fldCharType="begin"/>
            </w:r>
            <w:r w:rsidR="0075176F">
              <w:rPr>
                <w:noProof/>
                <w:webHidden/>
              </w:rPr>
              <w:instrText xml:space="preserve"> PAGEREF _Toc140588393 \h </w:instrText>
            </w:r>
            <w:r w:rsidR="0075176F">
              <w:rPr>
                <w:noProof/>
                <w:webHidden/>
              </w:rPr>
            </w:r>
            <w:r w:rsidR="0075176F">
              <w:rPr>
                <w:noProof/>
                <w:webHidden/>
              </w:rPr>
              <w:fldChar w:fldCharType="separate"/>
            </w:r>
            <w:r w:rsidR="0075176F">
              <w:rPr>
                <w:noProof/>
                <w:webHidden/>
              </w:rPr>
              <w:t>10</w:t>
            </w:r>
            <w:r w:rsidR="0075176F">
              <w:rPr>
                <w:noProof/>
                <w:webHidden/>
              </w:rPr>
              <w:fldChar w:fldCharType="end"/>
            </w:r>
          </w:hyperlink>
        </w:p>
        <w:p w:rsidR="0075176F" w:rsidRDefault="00E872C3" w14:paraId="259662D3" w14:textId="6D9DAF75">
          <w:pPr>
            <w:pStyle w:val="TOC1"/>
            <w:tabs>
              <w:tab w:val="right" w:leader="dot" w:pos="9016"/>
            </w:tabs>
            <w:rPr>
              <w:rFonts w:eastAsiaTheme="minorEastAsia"/>
              <w:noProof/>
              <w:lang w:eastAsia="en-GB"/>
            </w:rPr>
          </w:pPr>
          <w:hyperlink w:history="1" w:anchor="_Toc140588394">
            <w:r w:rsidRPr="006C4C34" w:rsidR="0075176F">
              <w:rPr>
                <w:rStyle w:val="Hyperlink"/>
                <w:rFonts w:ascii="Arial" w:hAnsi="Arial" w:cs="Arial"/>
                <w:b/>
                <w:bCs/>
                <w:noProof/>
              </w:rPr>
              <w:t>Outcome for Exam Board</w:t>
            </w:r>
            <w:r w:rsidR="0075176F">
              <w:rPr>
                <w:noProof/>
                <w:webHidden/>
              </w:rPr>
              <w:tab/>
            </w:r>
            <w:r w:rsidR="0075176F">
              <w:rPr>
                <w:noProof/>
                <w:webHidden/>
              </w:rPr>
              <w:fldChar w:fldCharType="begin"/>
            </w:r>
            <w:r w:rsidR="0075176F">
              <w:rPr>
                <w:noProof/>
                <w:webHidden/>
              </w:rPr>
              <w:instrText xml:space="preserve"> PAGEREF _Toc140588394 \h </w:instrText>
            </w:r>
            <w:r w:rsidR="0075176F">
              <w:rPr>
                <w:noProof/>
                <w:webHidden/>
              </w:rPr>
            </w:r>
            <w:r w:rsidR="0075176F">
              <w:rPr>
                <w:noProof/>
                <w:webHidden/>
              </w:rPr>
              <w:fldChar w:fldCharType="separate"/>
            </w:r>
            <w:r w:rsidR="0075176F">
              <w:rPr>
                <w:noProof/>
                <w:webHidden/>
              </w:rPr>
              <w:t>13</w:t>
            </w:r>
            <w:r w:rsidR="0075176F">
              <w:rPr>
                <w:noProof/>
                <w:webHidden/>
              </w:rPr>
              <w:fldChar w:fldCharType="end"/>
            </w:r>
          </w:hyperlink>
        </w:p>
        <w:p w:rsidR="0075176F" w:rsidRDefault="00E872C3" w14:paraId="1559F220" w14:textId="128B4AF1">
          <w:pPr>
            <w:pStyle w:val="TOC1"/>
            <w:tabs>
              <w:tab w:val="right" w:leader="dot" w:pos="9016"/>
            </w:tabs>
            <w:rPr>
              <w:rFonts w:eastAsiaTheme="minorEastAsia"/>
              <w:noProof/>
              <w:lang w:eastAsia="en-GB"/>
            </w:rPr>
          </w:pPr>
          <w:hyperlink w:history="1" w:anchor="_Toc140588395">
            <w:r w:rsidRPr="006C4C34" w:rsidR="0075176F">
              <w:rPr>
                <w:rStyle w:val="Hyperlink"/>
                <w:rFonts w:ascii="Arial" w:hAnsi="Arial" w:cs="Arial"/>
                <w:b/>
                <w:bCs/>
                <w:noProof/>
              </w:rPr>
              <w:t>Professional Judgement</w:t>
            </w:r>
            <w:r w:rsidR="0075176F">
              <w:rPr>
                <w:noProof/>
                <w:webHidden/>
              </w:rPr>
              <w:tab/>
            </w:r>
            <w:r w:rsidR="0075176F">
              <w:rPr>
                <w:noProof/>
                <w:webHidden/>
              </w:rPr>
              <w:fldChar w:fldCharType="begin"/>
            </w:r>
            <w:r w:rsidR="0075176F">
              <w:rPr>
                <w:noProof/>
                <w:webHidden/>
              </w:rPr>
              <w:instrText xml:space="preserve"> PAGEREF _Toc140588395 \h </w:instrText>
            </w:r>
            <w:r w:rsidR="0075176F">
              <w:rPr>
                <w:noProof/>
                <w:webHidden/>
              </w:rPr>
            </w:r>
            <w:r w:rsidR="0075176F">
              <w:rPr>
                <w:noProof/>
                <w:webHidden/>
              </w:rPr>
              <w:fldChar w:fldCharType="separate"/>
            </w:r>
            <w:r w:rsidR="0075176F">
              <w:rPr>
                <w:noProof/>
                <w:webHidden/>
              </w:rPr>
              <w:t>13</w:t>
            </w:r>
            <w:r w:rsidR="0075176F">
              <w:rPr>
                <w:noProof/>
                <w:webHidden/>
              </w:rPr>
              <w:fldChar w:fldCharType="end"/>
            </w:r>
          </w:hyperlink>
        </w:p>
        <w:p w:rsidR="00FF0C8C" w:rsidRDefault="00FF0C8C" w14:paraId="1B07A2A2" w14:textId="36AA7551">
          <w:r>
            <w:rPr>
              <w:b/>
              <w:bCs/>
              <w:noProof/>
            </w:rPr>
            <w:fldChar w:fldCharType="end"/>
          </w:r>
        </w:p>
      </w:sdtContent>
    </w:sdt>
    <w:p w:rsidRPr="009B28FF" w:rsidR="00944368" w:rsidP="00C435EE" w:rsidRDefault="00944368" w14:paraId="5155506D" w14:textId="77777777">
      <w:pPr>
        <w:rPr>
          <w:rFonts w:ascii="Arial" w:hAnsi="Arial" w:cs="Arial"/>
          <w:bCs/>
          <w:sz w:val="24"/>
          <w:szCs w:val="24"/>
        </w:rPr>
      </w:pPr>
    </w:p>
    <w:p w:rsidR="00644D40" w:rsidP="00C435EE" w:rsidRDefault="00644D40" w14:paraId="2AECE50A" w14:textId="77777777">
      <w:pPr>
        <w:rPr>
          <w:rFonts w:ascii="Arial" w:hAnsi="Arial" w:cs="Arial"/>
          <w:b/>
          <w:bCs/>
          <w:sz w:val="24"/>
          <w:szCs w:val="24"/>
        </w:rPr>
      </w:pPr>
    </w:p>
    <w:p w:rsidR="00FF0C8C" w:rsidP="00FF0C8C" w:rsidRDefault="00FF0C8C" w14:paraId="29412B8A" w14:textId="77777777">
      <w:pPr>
        <w:rPr>
          <w:rFonts w:ascii="Arial" w:hAnsi="Arial" w:cs="Arial"/>
          <w:bCs/>
          <w:sz w:val="24"/>
          <w:szCs w:val="24"/>
        </w:rPr>
      </w:pPr>
      <w:r w:rsidRPr="00701BDD">
        <w:rPr>
          <w:rFonts w:ascii="Arial" w:hAnsi="Arial" w:cs="Arial"/>
          <w:bCs/>
          <w:sz w:val="24"/>
          <w:szCs w:val="24"/>
        </w:rPr>
        <w:t>This guidance has been provided for those</w:t>
      </w:r>
      <w:r>
        <w:rPr>
          <w:rFonts w:ascii="Arial" w:hAnsi="Arial" w:cs="Arial"/>
          <w:bCs/>
          <w:sz w:val="24"/>
          <w:szCs w:val="24"/>
        </w:rPr>
        <w:t xml:space="preserve"> who have completed the University of Worcester assessor training. Please use them in conjunction with the notes and slides you have from the day.  Resources from the training can be found here:</w:t>
      </w:r>
    </w:p>
    <w:p w:rsidRPr="00086619" w:rsidR="00FF0C8C" w:rsidP="00FF0C8C" w:rsidRDefault="00E872C3" w14:paraId="44301909" w14:textId="77777777">
      <w:pPr>
        <w:autoSpaceDE w:val="0"/>
        <w:autoSpaceDN w:val="0"/>
        <w:adjustRightInd w:val="0"/>
        <w:spacing w:after="31" w:line="240" w:lineRule="auto"/>
        <w:rPr>
          <w:rFonts w:ascii="Arial" w:hAnsi="Arial" w:cs="Arial"/>
          <w:kern w:val="0"/>
          <w:sz w:val="24"/>
          <w:szCs w:val="24"/>
          <w14:ligatures w14:val="none"/>
        </w:rPr>
      </w:pPr>
      <w:hyperlink w:history="1" r:id="rId12">
        <w:r w:rsidRPr="00086619" w:rsidR="00FF0C8C">
          <w:rPr>
            <w:rFonts w:ascii="Arial" w:hAnsi="Arial" w:cs="Arial"/>
            <w:color w:val="0563C1" w:themeColor="hyperlink"/>
            <w:kern w:val="0"/>
            <w:sz w:val="24"/>
            <w:szCs w:val="24"/>
            <w:u w:val="single"/>
            <w14:ligatures w14:val="none"/>
          </w:rPr>
          <w:t>https://www.worcester.ac.uk/about/academic-schools/school-of-allied-health-and-community/allied-health-practice-education/</w:t>
        </w:r>
      </w:hyperlink>
    </w:p>
    <w:p w:rsidR="00FF0C8C" w:rsidP="00FF0C8C" w:rsidRDefault="00FF0C8C" w14:paraId="043D4830" w14:textId="77777777">
      <w:pPr>
        <w:rPr>
          <w:rFonts w:ascii="Arial" w:hAnsi="Arial" w:cs="Arial"/>
          <w:bCs/>
          <w:sz w:val="24"/>
          <w:szCs w:val="24"/>
        </w:rPr>
      </w:pPr>
    </w:p>
    <w:p w:rsidR="00FF0C8C" w:rsidP="00FF0C8C" w:rsidRDefault="00FF0C8C" w14:paraId="3E070BB7" w14:textId="77777777">
      <w:pPr>
        <w:rPr>
          <w:rFonts w:ascii="Arial" w:hAnsi="Arial" w:cs="Arial"/>
          <w:bCs/>
          <w:sz w:val="24"/>
          <w:szCs w:val="24"/>
        </w:rPr>
      </w:pPr>
      <w:r>
        <w:rPr>
          <w:rFonts w:ascii="Arial" w:hAnsi="Arial" w:cs="Arial"/>
          <w:bCs/>
          <w:sz w:val="24"/>
          <w:szCs w:val="24"/>
        </w:rPr>
        <w:t>If you haven’t yet completed your assessor training, please contact Hilary Baggs (</w:t>
      </w:r>
      <w:hyperlink w:history="1" r:id="rId13">
        <w:r w:rsidRPr="00191625">
          <w:rPr>
            <w:rStyle w:val="Hyperlink"/>
            <w:rFonts w:ascii="Arial" w:hAnsi="Arial" w:cs="Arial"/>
            <w:bCs/>
            <w:sz w:val="24"/>
            <w:szCs w:val="24"/>
          </w:rPr>
          <w:t>h.baggs@worc.ac.uk</w:t>
        </w:r>
      </w:hyperlink>
      <w:r>
        <w:rPr>
          <w:rFonts w:ascii="Arial" w:hAnsi="Arial" w:cs="Arial"/>
          <w:bCs/>
          <w:sz w:val="24"/>
          <w:szCs w:val="24"/>
        </w:rPr>
        <w:t>) for further details.  You can sign off numbers of examinations in the students practice assessment document, but you should not complete any other part of the student’s assessment until you have completed the training.</w:t>
      </w:r>
    </w:p>
    <w:p w:rsidR="00FF0C8C" w:rsidP="00FF0C8C" w:rsidRDefault="00FF0C8C" w14:paraId="2F5940C0" w14:textId="77777777">
      <w:pPr>
        <w:rPr>
          <w:rFonts w:ascii="Arial" w:hAnsi="Arial" w:cs="Arial"/>
          <w:bCs/>
          <w:sz w:val="24"/>
          <w:szCs w:val="24"/>
        </w:rPr>
      </w:pPr>
    </w:p>
    <w:p w:rsidR="00FF0C8C" w:rsidP="00FF0C8C" w:rsidRDefault="00FF0C8C" w14:paraId="0E15D45A" w14:textId="77777777">
      <w:pPr>
        <w:rPr>
          <w:rFonts w:ascii="Arial" w:hAnsi="Arial" w:cs="Arial"/>
          <w:bCs/>
          <w:sz w:val="24"/>
          <w:szCs w:val="24"/>
        </w:rPr>
      </w:pPr>
      <w:r>
        <w:rPr>
          <w:rFonts w:ascii="Arial" w:hAnsi="Arial" w:cs="Arial"/>
          <w:bCs/>
          <w:sz w:val="24"/>
          <w:szCs w:val="24"/>
        </w:rPr>
        <w:t>If you need any further support in your assessment of students in practice, please contact your zoned academic or one of the course team.</w:t>
      </w:r>
    </w:p>
    <w:p w:rsidR="00644D40" w:rsidP="00C435EE" w:rsidRDefault="00644D40" w14:paraId="00CDA179" w14:textId="77777777">
      <w:pPr>
        <w:rPr>
          <w:rFonts w:ascii="Arial" w:hAnsi="Arial" w:cs="Arial"/>
          <w:b/>
          <w:bCs/>
          <w:sz w:val="24"/>
          <w:szCs w:val="24"/>
        </w:rPr>
      </w:pPr>
    </w:p>
    <w:p w:rsidR="00644D40" w:rsidP="00C435EE" w:rsidRDefault="00644D40" w14:paraId="1B92433B" w14:textId="77777777">
      <w:pPr>
        <w:rPr>
          <w:rFonts w:ascii="Arial" w:hAnsi="Arial" w:cs="Arial"/>
          <w:b/>
          <w:bCs/>
          <w:sz w:val="24"/>
          <w:szCs w:val="24"/>
        </w:rPr>
      </w:pPr>
    </w:p>
    <w:p w:rsidR="00644D40" w:rsidP="00C435EE" w:rsidRDefault="00644D40" w14:paraId="431CF5B2" w14:textId="77777777">
      <w:pPr>
        <w:rPr>
          <w:rFonts w:ascii="Arial" w:hAnsi="Arial" w:cs="Arial"/>
          <w:b/>
          <w:bCs/>
          <w:sz w:val="24"/>
          <w:szCs w:val="24"/>
        </w:rPr>
      </w:pPr>
    </w:p>
    <w:p w:rsidR="00644D40" w:rsidP="00C435EE" w:rsidRDefault="00644D40" w14:paraId="33E072D4" w14:textId="77777777">
      <w:pPr>
        <w:rPr>
          <w:rFonts w:ascii="Arial" w:hAnsi="Arial" w:cs="Arial"/>
          <w:b/>
          <w:bCs/>
          <w:sz w:val="24"/>
          <w:szCs w:val="24"/>
        </w:rPr>
      </w:pPr>
    </w:p>
    <w:p w:rsidR="00644D40" w:rsidP="00C435EE" w:rsidRDefault="00644D40" w14:paraId="17968718" w14:textId="77777777">
      <w:pPr>
        <w:rPr>
          <w:rFonts w:ascii="Arial" w:hAnsi="Arial" w:cs="Arial"/>
          <w:b/>
          <w:bCs/>
          <w:sz w:val="24"/>
          <w:szCs w:val="24"/>
        </w:rPr>
      </w:pPr>
    </w:p>
    <w:p w:rsidR="00644D40" w:rsidP="00C435EE" w:rsidRDefault="00644D40" w14:paraId="3E4D865E" w14:textId="77777777">
      <w:pPr>
        <w:rPr>
          <w:rFonts w:ascii="Arial" w:hAnsi="Arial" w:cs="Arial"/>
          <w:b/>
          <w:bCs/>
          <w:sz w:val="24"/>
          <w:szCs w:val="24"/>
        </w:rPr>
      </w:pPr>
    </w:p>
    <w:p w:rsidR="00644D40" w:rsidP="00C435EE" w:rsidRDefault="00644D40" w14:paraId="128158C3" w14:textId="77777777">
      <w:pPr>
        <w:rPr>
          <w:rFonts w:ascii="Arial" w:hAnsi="Arial" w:cs="Arial"/>
          <w:b/>
          <w:bCs/>
          <w:sz w:val="24"/>
          <w:szCs w:val="24"/>
        </w:rPr>
      </w:pPr>
    </w:p>
    <w:p w:rsidR="00644D40" w:rsidP="00C435EE" w:rsidRDefault="00644D40" w14:paraId="5E6C19E9" w14:textId="77777777">
      <w:pPr>
        <w:rPr>
          <w:rFonts w:ascii="Arial" w:hAnsi="Arial" w:cs="Arial"/>
          <w:b/>
          <w:bCs/>
          <w:sz w:val="24"/>
          <w:szCs w:val="24"/>
        </w:rPr>
      </w:pPr>
    </w:p>
    <w:p w:rsidR="00644D40" w:rsidP="00C435EE" w:rsidRDefault="00644D40" w14:paraId="2AA13ED3" w14:textId="77777777">
      <w:pPr>
        <w:rPr>
          <w:rFonts w:ascii="Arial" w:hAnsi="Arial" w:cs="Arial"/>
          <w:b/>
          <w:bCs/>
          <w:sz w:val="24"/>
          <w:szCs w:val="24"/>
        </w:rPr>
      </w:pPr>
    </w:p>
    <w:p w:rsidR="00644D40" w:rsidP="00C435EE" w:rsidRDefault="00644D40" w14:paraId="56FE95E5" w14:textId="77777777">
      <w:pPr>
        <w:rPr>
          <w:rFonts w:ascii="Arial" w:hAnsi="Arial" w:cs="Arial"/>
          <w:b/>
          <w:bCs/>
          <w:sz w:val="24"/>
          <w:szCs w:val="24"/>
        </w:rPr>
      </w:pPr>
    </w:p>
    <w:p w:rsidR="00644D40" w:rsidP="00C435EE" w:rsidRDefault="00644D40" w14:paraId="6C08B773" w14:textId="77777777">
      <w:pPr>
        <w:rPr>
          <w:rFonts w:ascii="Arial" w:hAnsi="Arial" w:cs="Arial"/>
          <w:b/>
          <w:bCs/>
          <w:sz w:val="24"/>
          <w:szCs w:val="24"/>
        </w:rPr>
      </w:pPr>
    </w:p>
    <w:p w:rsidR="00644D40" w:rsidP="00C435EE" w:rsidRDefault="00644D40" w14:paraId="3BE59850" w14:textId="77777777">
      <w:pPr>
        <w:rPr>
          <w:rFonts w:ascii="Arial" w:hAnsi="Arial" w:cs="Arial"/>
          <w:b/>
          <w:bCs/>
          <w:sz w:val="24"/>
          <w:szCs w:val="24"/>
        </w:rPr>
      </w:pPr>
    </w:p>
    <w:p w:rsidR="00644D40" w:rsidP="00C435EE" w:rsidRDefault="00644D40" w14:paraId="114ABE8E" w14:textId="77777777">
      <w:pPr>
        <w:rPr>
          <w:rFonts w:ascii="Arial" w:hAnsi="Arial" w:cs="Arial"/>
          <w:b/>
          <w:bCs/>
          <w:sz w:val="24"/>
          <w:szCs w:val="24"/>
        </w:rPr>
      </w:pPr>
    </w:p>
    <w:p w:rsidR="00644D40" w:rsidP="00C435EE" w:rsidRDefault="00644D40" w14:paraId="040666DA" w14:textId="77777777">
      <w:pPr>
        <w:rPr>
          <w:rFonts w:ascii="Arial" w:hAnsi="Arial" w:cs="Arial"/>
          <w:b/>
          <w:bCs/>
          <w:sz w:val="24"/>
          <w:szCs w:val="24"/>
        </w:rPr>
      </w:pPr>
    </w:p>
    <w:p w:rsidR="00644D40" w:rsidP="00C435EE" w:rsidRDefault="00644D40" w14:paraId="344E441F" w14:textId="77777777">
      <w:pPr>
        <w:rPr>
          <w:rFonts w:ascii="Arial" w:hAnsi="Arial" w:cs="Arial"/>
          <w:b/>
          <w:bCs/>
          <w:sz w:val="24"/>
          <w:szCs w:val="24"/>
        </w:rPr>
      </w:pPr>
    </w:p>
    <w:p w:rsidR="00242372" w:rsidP="00C435EE" w:rsidRDefault="00242372" w14:paraId="73EF893D" w14:textId="77777777">
      <w:pPr>
        <w:rPr>
          <w:rFonts w:ascii="Arial" w:hAnsi="Arial" w:cs="Arial"/>
          <w:b/>
          <w:bCs/>
          <w:sz w:val="24"/>
          <w:szCs w:val="24"/>
        </w:rPr>
      </w:pPr>
    </w:p>
    <w:p w:rsidR="00DF3B71" w:rsidP="00C435EE" w:rsidRDefault="00DF3B71" w14:paraId="7D1EDAC7" w14:textId="77777777">
      <w:pPr>
        <w:rPr>
          <w:rFonts w:ascii="Arial" w:hAnsi="Arial" w:cs="Arial"/>
          <w:b/>
          <w:bCs/>
          <w:sz w:val="24"/>
          <w:szCs w:val="24"/>
        </w:rPr>
      </w:pPr>
    </w:p>
    <w:p w:rsidR="00DF3B71" w:rsidRDefault="00DF3B71" w14:paraId="7DBD9CA0" w14:textId="77777777">
      <w:pPr>
        <w:rPr>
          <w:rFonts w:ascii="Arial" w:hAnsi="Arial" w:cs="Arial"/>
          <w:b/>
          <w:bCs/>
          <w:sz w:val="24"/>
          <w:szCs w:val="24"/>
        </w:rPr>
      </w:pPr>
      <w:r>
        <w:rPr>
          <w:rFonts w:ascii="Arial" w:hAnsi="Arial" w:cs="Arial"/>
          <w:b/>
          <w:bCs/>
          <w:sz w:val="24"/>
          <w:szCs w:val="24"/>
        </w:rPr>
        <w:br w:type="page"/>
      </w:r>
    </w:p>
    <w:p w:rsidRPr="00944368" w:rsidR="00C435EE" w:rsidP="00944368" w:rsidRDefault="00762901" w14:paraId="5EC09AD2" w14:textId="243279EA">
      <w:pPr>
        <w:pStyle w:val="Heading1"/>
        <w:rPr>
          <w:rFonts w:ascii="Arial" w:hAnsi="Arial" w:cs="Arial"/>
          <w:b/>
          <w:bCs/>
          <w:color w:val="auto"/>
        </w:rPr>
      </w:pPr>
      <w:bookmarkStart w:name="_Toc140588390" w:id="5"/>
      <w:r w:rsidRPr="00944368">
        <w:rPr>
          <w:rFonts w:ascii="Arial" w:hAnsi="Arial" w:cs="Arial"/>
          <w:b/>
          <w:bCs/>
          <w:color w:val="auto"/>
        </w:rPr>
        <w:lastRenderedPageBreak/>
        <w:t>Placement</w:t>
      </w:r>
      <w:r w:rsidRPr="00944368" w:rsidR="003544FB">
        <w:rPr>
          <w:rFonts w:ascii="Arial" w:hAnsi="Arial" w:cs="Arial"/>
          <w:b/>
          <w:bCs/>
          <w:color w:val="auto"/>
        </w:rPr>
        <w:t xml:space="preserve"> Assessment</w:t>
      </w:r>
      <w:bookmarkEnd w:id="5"/>
      <w:r w:rsidRPr="00944368" w:rsidR="003544FB">
        <w:rPr>
          <w:rFonts w:ascii="Arial" w:hAnsi="Arial" w:cs="Arial"/>
          <w:b/>
          <w:bCs/>
          <w:color w:val="auto"/>
        </w:rPr>
        <w:t xml:space="preserve"> </w:t>
      </w:r>
    </w:p>
    <w:p w:rsidRPr="00D50E9D" w:rsidR="00AC5A44" w:rsidP="00C435EE" w:rsidRDefault="006448DE" w14:paraId="798AC251" w14:textId="2C574C64">
      <w:pPr>
        <w:rPr>
          <w:rFonts w:ascii="Arial" w:hAnsi="Arial" w:cs="Arial"/>
          <w:bCs/>
          <w:sz w:val="24"/>
          <w:szCs w:val="24"/>
        </w:rPr>
      </w:pPr>
      <w:r>
        <w:rPr>
          <w:rFonts w:ascii="Arial" w:hAnsi="Arial" w:cs="Arial"/>
          <w:bCs/>
          <w:sz w:val="24"/>
          <w:szCs w:val="24"/>
        </w:rPr>
        <w:t>Students</w:t>
      </w:r>
      <w:r w:rsidR="00DB6B46">
        <w:rPr>
          <w:rFonts w:ascii="Arial" w:hAnsi="Arial" w:cs="Arial"/>
          <w:bCs/>
          <w:sz w:val="24"/>
          <w:szCs w:val="24"/>
        </w:rPr>
        <w:t xml:space="preserve"> are expected to complete </w:t>
      </w:r>
      <w:r>
        <w:rPr>
          <w:rFonts w:ascii="Arial" w:hAnsi="Arial" w:cs="Arial"/>
          <w:bCs/>
          <w:sz w:val="24"/>
          <w:szCs w:val="24"/>
        </w:rPr>
        <w:t>one</w:t>
      </w:r>
      <w:r w:rsidR="00DB6B46">
        <w:rPr>
          <w:rFonts w:ascii="Arial" w:hAnsi="Arial" w:cs="Arial"/>
          <w:bCs/>
          <w:sz w:val="24"/>
          <w:szCs w:val="24"/>
        </w:rPr>
        <w:t xml:space="preserve"> </w:t>
      </w:r>
      <w:r w:rsidR="004F027B">
        <w:rPr>
          <w:rFonts w:ascii="Arial" w:hAnsi="Arial" w:cs="Arial"/>
          <w:bCs/>
          <w:sz w:val="24"/>
          <w:szCs w:val="24"/>
        </w:rPr>
        <w:t>practice-based</w:t>
      </w:r>
      <w:r w:rsidR="00DB6B46">
        <w:rPr>
          <w:rFonts w:ascii="Arial" w:hAnsi="Arial" w:cs="Arial"/>
          <w:bCs/>
          <w:sz w:val="24"/>
          <w:szCs w:val="24"/>
        </w:rPr>
        <w:t xml:space="preserve"> assessment</w:t>
      </w:r>
      <w:r w:rsidR="00102169">
        <w:rPr>
          <w:rFonts w:ascii="Arial" w:hAnsi="Arial" w:cs="Arial"/>
          <w:bCs/>
          <w:sz w:val="24"/>
          <w:szCs w:val="24"/>
        </w:rPr>
        <w:t xml:space="preserve"> over the course of </w:t>
      </w:r>
      <w:r>
        <w:rPr>
          <w:rFonts w:ascii="Arial" w:hAnsi="Arial" w:cs="Arial"/>
          <w:bCs/>
          <w:sz w:val="24"/>
          <w:szCs w:val="24"/>
        </w:rPr>
        <w:t>each</w:t>
      </w:r>
      <w:r w:rsidR="00102169">
        <w:rPr>
          <w:rFonts w:ascii="Arial" w:hAnsi="Arial" w:cs="Arial"/>
          <w:bCs/>
          <w:sz w:val="24"/>
          <w:szCs w:val="24"/>
        </w:rPr>
        <w:t xml:space="preserve"> academic year</w:t>
      </w:r>
      <w:r w:rsidR="00DB6B46">
        <w:rPr>
          <w:rFonts w:ascii="Arial" w:hAnsi="Arial" w:cs="Arial"/>
          <w:bCs/>
          <w:sz w:val="24"/>
          <w:szCs w:val="24"/>
        </w:rPr>
        <w:t xml:space="preserve">.  This assessment </w:t>
      </w:r>
      <w:r w:rsidRPr="0004033E" w:rsidR="00C435EE">
        <w:rPr>
          <w:rFonts w:ascii="Arial" w:hAnsi="Arial" w:cs="Arial"/>
          <w:bCs/>
          <w:sz w:val="24"/>
          <w:szCs w:val="24"/>
        </w:rPr>
        <w:t xml:space="preserve">will </w:t>
      </w:r>
      <w:r w:rsidR="00C31FE6">
        <w:rPr>
          <w:rFonts w:ascii="Arial" w:hAnsi="Arial" w:cs="Arial"/>
          <w:bCs/>
          <w:sz w:val="24"/>
          <w:szCs w:val="24"/>
        </w:rPr>
        <w:t xml:space="preserve">fulfil a proportion of the learning objectives of </w:t>
      </w:r>
      <w:r w:rsidR="00D50E9D">
        <w:rPr>
          <w:rFonts w:ascii="Arial" w:hAnsi="Arial" w:cs="Arial"/>
          <w:bCs/>
          <w:sz w:val="24"/>
          <w:szCs w:val="24"/>
        </w:rPr>
        <w:t>their</w:t>
      </w:r>
      <w:r w:rsidR="00C31FE6">
        <w:rPr>
          <w:rFonts w:ascii="Arial" w:hAnsi="Arial" w:cs="Arial"/>
          <w:bCs/>
          <w:sz w:val="24"/>
          <w:szCs w:val="24"/>
        </w:rPr>
        <w:t xml:space="preserve"> </w:t>
      </w:r>
      <w:r w:rsidRPr="0004033E" w:rsidR="00C435EE">
        <w:rPr>
          <w:rFonts w:ascii="Arial" w:hAnsi="Arial" w:cs="Arial"/>
          <w:bCs/>
          <w:sz w:val="24"/>
          <w:szCs w:val="24"/>
        </w:rPr>
        <w:t>practice-based modules</w:t>
      </w:r>
      <w:r w:rsidR="00534C27">
        <w:rPr>
          <w:rFonts w:ascii="Arial" w:hAnsi="Arial" w:cs="Arial"/>
          <w:bCs/>
          <w:sz w:val="24"/>
          <w:szCs w:val="24"/>
        </w:rPr>
        <w:t xml:space="preserve"> at each level.</w:t>
      </w:r>
      <w:r w:rsidR="00295790">
        <w:rPr>
          <w:rFonts w:ascii="Arial" w:hAnsi="Arial" w:cs="Arial"/>
          <w:bCs/>
          <w:sz w:val="24"/>
          <w:szCs w:val="24"/>
        </w:rPr>
        <w:t xml:space="preserve">  </w:t>
      </w:r>
    </w:p>
    <w:p w:rsidR="00C435EE" w:rsidP="00C435EE" w:rsidRDefault="00C435EE" w14:paraId="395BD8A8" w14:textId="77777777">
      <w:pPr>
        <w:rPr>
          <w:rFonts w:ascii="Arial" w:hAnsi="Arial" w:cs="Arial"/>
          <w:b/>
          <w:bCs/>
          <w:sz w:val="24"/>
          <w:szCs w:val="24"/>
        </w:rPr>
      </w:pPr>
    </w:p>
    <w:p w:rsidRPr="00CB4871" w:rsidR="00FE717F" w:rsidP="00CB4871" w:rsidRDefault="00CB4871" w14:paraId="5056797B" w14:textId="0B484A95">
      <w:pPr>
        <w:rPr>
          <w:rFonts w:ascii="Arial" w:hAnsi="Arial" w:cs="Arial"/>
          <w:sz w:val="24"/>
          <w:szCs w:val="24"/>
        </w:rPr>
      </w:pPr>
      <w:r>
        <w:rPr>
          <w:rFonts w:ascii="Arial" w:hAnsi="Arial" w:cs="Arial"/>
          <w:b/>
          <w:bCs/>
          <w:sz w:val="24"/>
          <w:szCs w:val="24"/>
        </w:rPr>
        <w:t>Level 4 Learning Objectives</w:t>
      </w:r>
    </w:p>
    <w:p w:rsidRPr="00BE20F4" w:rsidR="00FE717F" w:rsidP="00FE717F" w:rsidRDefault="00FE717F" w14:paraId="57937ED0" w14:textId="75A5C12A">
      <w:pPr>
        <w:pStyle w:val="ListParagraph"/>
        <w:numPr>
          <w:ilvl w:val="0"/>
          <w:numId w:val="2"/>
        </w:numPr>
        <w:spacing w:after="0" w:line="240" w:lineRule="auto"/>
        <w:rPr>
          <w:rFonts w:ascii="Arial" w:hAnsi="Arial" w:cs="Arial"/>
          <w:iCs/>
          <w:sz w:val="24"/>
          <w:szCs w:val="24"/>
        </w:rPr>
      </w:pPr>
      <w:r w:rsidRPr="00BE20F4">
        <w:rPr>
          <w:rFonts w:ascii="Arial" w:hAnsi="Arial" w:cs="Arial"/>
          <w:iCs/>
          <w:sz w:val="24"/>
          <w:szCs w:val="24"/>
        </w:rPr>
        <w:t>Evaluate referral criteria and justify the radiographic request for appendicular, chest</w:t>
      </w:r>
      <w:r w:rsidR="001E6A31">
        <w:rPr>
          <w:rFonts w:ascii="Arial" w:hAnsi="Arial" w:cs="Arial"/>
          <w:iCs/>
          <w:sz w:val="24"/>
          <w:szCs w:val="24"/>
        </w:rPr>
        <w:t>,</w:t>
      </w:r>
      <w:r w:rsidRPr="00BE20F4">
        <w:rPr>
          <w:rFonts w:ascii="Arial" w:hAnsi="Arial" w:cs="Arial"/>
          <w:iCs/>
          <w:sz w:val="24"/>
          <w:szCs w:val="24"/>
        </w:rPr>
        <w:t xml:space="preserve"> </w:t>
      </w:r>
      <w:proofErr w:type="gramStart"/>
      <w:r w:rsidRPr="00BE20F4">
        <w:rPr>
          <w:rFonts w:ascii="Arial" w:hAnsi="Arial" w:cs="Arial"/>
          <w:iCs/>
          <w:sz w:val="24"/>
          <w:szCs w:val="24"/>
        </w:rPr>
        <w:t>abdomen</w:t>
      </w:r>
      <w:proofErr w:type="gramEnd"/>
      <w:r w:rsidR="001E6A31">
        <w:rPr>
          <w:rFonts w:ascii="Arial" w:hAnsi="Arial" w:cs="Arial"/>
          <w:iCs/>
          <w:sz w:val="24"/>
          <w:szCs w:val="24"/>
        </w:rPr>
        <w:t xml:space="preserve"> and axial</w:t>
      </w:r>
      <w:r w:rsidRPr="00BE20F4">
        <w:rPr>
          <w:rFonts w:ascii="Arial" w:hAnsi="Arial" w:cs="Arial"/>
          <w:iCs/>
          <w:sz w:val="24"/>
          <w:szCs w:val="24"/>
        </w:rPr>
        <w:t xml:space="preserve"> imaging.</w:t>
      </w:r>
    </w:p>
    <w:p w:rsidRPr="00BE20F4" w:rsidR="00FE717F" w:rsidP="00FE717F" w:rsidRDefault="00FE717F" w14:paraId="5074C482" w14:textId="5ED840CD">
      <w:pPr>
        <w:pStyle w:val="ListParagraph"/>
        <w:numPr>
          <w:ilvl w:val="0"/>
          <w:numId w:val="2"/>
        </w:numPr>
        <w:spacing w:after="0" w:line="240" w:lineRule="auto"/>
        <w:rPr>
          <w:rFonts w:ascii="Arial" w:hAnsi="Arial" w:cs="Arial"/>
          <w:iCs/>
          <w:sz w:val="24"/>
          <w:szCs w:val="24"/>
        </w:rPr>
      </w:pPr>
      <w:r w:rsidRPr="00BE20F4">
        <w:rPr>
          <w:rFonts w:ascii="Arial" w:hAnsi="Arial" w:cs="Arial"/>
          <w:iCs/>
          <w:sz w:val="24"/>
          <w:szCs w:val="24"/>
        </w:rPr>
        <w:t>Implement correct patient positioning and selection of correct exposure factors for appendicular, chest</w:t>
      </w:r>
      <w:r w:rsidR="002A553D">
        <w:rPr>
          <w:rFonts w:ascii="Arial" w:hAnsi="Arial" w:cs="Arial"/>
          <w:iCs/>
          <w:sz w:val="24"/>
          <w:szCs w:val="24"/>
        </w:rPr>
        <w:t xml:space="preserve">, </w:t>
      </w:r>
      <w:proofErr w:type="gramStart"/>
      <w:r w:rsidRPr="00BE20F4">
        <w:rPr>
          <w:rFonts w:ascii="Arial" w:hAnsi="Arial" w:cs="Arial"/>
          <w:iCs/>
          <w:sz w:val="24"/>
          <w:szCs w:val="24"/>
        </w:rPr>
        <w:t>abdomen</w:t>
      </w:r>
      <w:proofErr w:type="gramEnd"/>
      <w:r w:rsidR="002A553D">
        <w:rPr>
          <w:rFonts w:ascii="Arial" w:hAnsi="Arial" w:cs="Arial"/>
          <w:iCs/>
          <w:sz w:val="24"/>
          <w:szCs w:val="24"/>
        </w:rPr>
        <w:t xml:space="preserve"> and axial</w:t>
      </w:r>
      <w:r w:rsidRPr="00BE20F4">
        <w:rPr>
          <w:rFonts w:ascii="Arial" w:hAnsi="Arial" w:cs="Arial"/>
          <w:iCs/>
          <w:sz w:val="24"/>
          <w:szCs w:val="24"/>
        </w:rPr>
        <w:t xml:space="preserve"> imaging.</w:t>
      </w:r>
    </w:p>
    <w:p w:rsidRPr="00BE20F4" w:rsidR="00FE717F" w:rsidP="00FE717F" w:rsidRDefault="00FE717F" w14:paraId="2AA38BFD" w14:textId="77777777">
      <w:pPr>
        <w:pStyle w:val="ListParagraph"/>
        <w:numPr>
          <w:ilvl w:val="0"/>
          <w:numId w:val="2"/>
        </w:numPr>
        <w:spacing w:after="0" w:line="240" w:lineRule="auto"/>
        <w:rPr>
          <w:rFonts w:ascii="Arial" w:hAnsi="Arial" w:cs="Arial"/>
          <w:iCs/>
          <w:sz w:val="24"/>
          <w:szCs w:val="24"/>
        </w:rPr>
      </w:pPr>
      <w:r w:rsidRPr="00BE20F4">
        <w:rPr>
          <w:rFonts w:ascii="Arial" w:hAnsi="Arial" w:cs="Arial"/>
          <w:iCs/>
          <w:sz w:val="24"/>
          <w:szCs w:val="24"/>
        </w:rPr>
        <w:t>Demonstrate care appropriate to individual patients.</w:t>
      </w:r>
    </w:p>
    <w:p w:rsidR="00FE717F" w:rsidP="00FE717F" w:rsidRDefault="00FE717F" w14:paraId="5F3E3DCD" w14:textId="6FD2AE7C">
      <w:pPr>
        <w:pStyle w:val="ListParagraph"/>
        <w:numPr>
          <w:ilvl w:val="0"/>
          <w:numId w:val="2"/>
        </w:numPr>
        <w:spacing w:after="0" w:line="240" w:lineRule="auto"/>
        <w:rPr>
          <w:rFonts w:ascii="Arial" w:hAnsi="Arial" w:cs="Arial"/>
          <w:iCs/>
          <w:sz w:val="24"/>
          <w:szCs w:val="24"/>
        </w:rPr>
      </w:pPr>
      <w:r w:rsidRPr="00BE20F4">
        <w:rPr>
          <w:rFonts w:ascii="Arial" w:hAnsi="Arial" w:cs="Arial"/>
          <w:iCs/>
          <w:sz w:val="24"/>
          <w:szCs w:val="24"/>
        </w:rPr>
        <w:t>Evaluate images using the 10-point check list for appendicular, ches</w:t>
      </w:r>
      <w:r w:rsidR="002A553D">
        <w:rPr>
          <w:rFonts w:ascii="Arial" w:hAnsi="Arial" w:cs="Arial"/>
          <w:iCs/>
          <w:sz w:val="24"/>
          <w:szCs w:val="24"/>
        </w:rPr>
        <w:t>t,</w:t>
      </w:r>
      <w:r w:rsidRPr="00BE20F4">
        <w:rPr>
          <w:rFonts w:ascii="Arial" w:hAnsi="Arial" w:cs="Arial"/>
          <w:iCs/>
          <w:sz w:val="24"/>
          <w:szCs w:val="24"/>
        </w:rPr>
        <w:t xml:space="preserve"> </w:t>
      </w:r>
      <w:proofErr w:type="gramStart"/>
      <w:r w:rsidRPr="00BE20F4">
        <w:rPr>
          <w:rFonts w:ascii="Arial" w:hAnsi="Arial" w:cs="Arial"/>
          <w:iCs/>
          <w:sz w:val="24"/>
          <w:szCs w:val="24"/>
        </w:rPr>
        <w:t>abdomen</w:t>
      </w:r>
      <w:proofErr w:type="gramEnd"/>
      <w:r w:rsidR="002A553D">
        <w:rPr>
          <w:rFonts w:ascii="Arial" w:hAnsi="Arial" w:cs="Arial"/>
          <w:iCs/>
          <w:sz w:val="24"/>
          <w:szCs w:val="24"/>
        </w:rPr>
        <w:t xml:space="preserve"> and axial</w:t>
      </w:r>
      <w:r w:rsidRPr="00BE20F4">
        <w:rPr>
          <w:rFonts w:ascii="Arial" w:hAnsi="Arial" w:cs="Arial"/>
          <w:iCs/>
          <w:sz w:val="24"/>
          <w:szCs w:val="24"/>
        </w:rPr>
        <w:t xml:space="preserve"> imag</w:t>
      </w:r>
      <w:r w:rsidR="002A553D">
        <w:rPr>
          <w:rFonts w:ascii="Arial" w:hAnsi="Arial" w:cs="Arial"/>
          <w:iCs/>
          <w:sz w:val="24"/>
          <w:szCs w:val="24"/>
        </w:rPr>
        <w:t>es</w:t>
      </w:r>
      <w:r w:rsidRPr="00BE20F4">
        <w:rPr>
          <w:rFonts w:ascii="Arial" w:hAnsi="Arial" w:cs="Arial"/>
          <w:iCs/>
          <w:sz w:val="24"/>
          <w:szCs w:val="24"/>
        </w:rPr>
        <w:t>.</w:t>
      </w:r>
    </w:p>
    <w:p w:rsidR="00CB4871" w:rsidP="00CB4871" w:rsidRDefault="00CB4871" w14:paraId="1934DD87" w14:textId="77777777">
      <w:pPr>
        <w:spacing w:after="0" w:line="240" w:lineRule="auto"/>
        <w:rPr>
          <w:rFonts w:ascii="Arial" w:hAnsi="Arial" w:cs="Arial"/>
          <w:iCs/>
          <w:sz w:val="24"/>
          <w:szCs w:val="24"/>
        </w:rPr>
      </w:pPr>
    </w:p>
    <w:p w:rsidRPr="00CB4871" w:rsidR="00CB4871" w:rsidP="00CB4871" w:rsidRDefault="00CB4871" w14:paraId="537E24AB" w14:textId="68E84D4D">
      <w:pPr>
        <w:spacing w:after="0" w:line="240" w:lineRule="auto"/>
        <w:rPr>
          <w:rFonts w:ascii="Arial" w:hAnsi="Arial" w:cs="Arial"/>
          <w:b/>
          <w:bCs/>
          <w:iCs/>
          <w:sz w:val="24"/>
          <w:szCs w:val="24"/>
        </w:rPr>
      </w:pPr>
      <w:r w:rsidRPr="00CB4871">
        <w:rPr>
          <w:rFonts w:ascii="Arial" w:hAnsi="Arial" w:cs="Arial"/>
          <w:b/>
          <w:bCs/>
          <w:iCs/>
          <w:sz w:val="24"/>
          <w:szCs w:val="24"/>
        </w:rPr>
        <w:t>Level 5 Learning Objectives</w:t>
      </w:r>
    </w:p>
    <w:p w:rsidR="00DF7BAF" w:rsidP="00DF7BAF" w:rsidRDefault="00DF7BAF" w14:paraId="007CB9A5" w14:textId="31F66C39">
      <w:pPr>
        <w:spacing w:after="0" w:line="240" w:lineRule="auto"/>
        <w:rPr>
          <w:rFonts w:ascii="Arial" w:hAnsi="Arial" w:cs="Arial"/>
          <w:iCs/>
          <w:sz w:val="24"/>
          <w:szCs w:val="24"/>
        </w:rPr>
      </w:pPr>
    </w:p>
    <w:p w:rsidRPr="00433C76" w:rsidR="00433C76" w:rsidP="00433C76" w:rsidRDefault="00433C76" w14:paraId="2ACAE82E" w14:textId="77777777">
      <w:pPr>
        <w:numPr>
          <w:ilvl w:val="0"/>
          <w:numId w:val="9"/>
        </w:numPr>
        <w:spacing w:after="0" w:line="240" w:lineRule="auto"/>
        <w:contextualSpacing/>
        <w:rPr>
          <w:rFonts w:ascii="Arial" w:hAnsi="Arial" w:eastAsia="Times New Roman" w:cs="Arial"/>
          <w:color w:val="000000"/>
          <w:kern w:val="0"/>
          <w:sz w:val="24"/>
          <w:szCs w:val="24"/>
          <w14:ligatures w14:val="none"/>
        </w:rPr>
      </w:pPr>
      <w:r w:rsidRPr="00433C76">
        <w:rPr>
          <w:rFonts w:ascii="Arial" w:hAnsi="Arial" w:eastAsia="Times New Roman" w:cs="Arial"/>
          <w:kern w:val="0"/>
          <w:sz w:val="24"/>
          <w:szCs w:val="24"/>
          <w14:ligatures w14:val="none"/>
        </w:rPr>
        <w:t xml:space="preserve">Perform, and assist with, imaging techniques, exposure manipulation and radiation safety for imaging of </w:t>
      </w:r>
      <w:r w:rsidRPr="00433C76">
        <w:rPr>
          <w:rFonts w:ascii="Arial" w:hAnsi="Arial" w:eastAsia="Times New Roman" w:cs="Arial"/>
          <w:color w:val="000000"/>
          <w:kern w:val="0"/>
          <w:sz w:val="24"/>
          <w:szCs w:val="24"/>
          <w14:ligatures w14:val="none"/>
        </w:rPr>
        <w:t>musculoskeletal system, brain and spinal cord, cardiovascular system, and reproductive system.</w:t>
      </w:r>
    </w:p>
    <w:p w:rsidRPr="00433C76" w:rsidR="00433C76" w:rsidP="00433C76" w:rsidRDefault="00433C76" w14:paraId="4539FC0F" w14:textId="77777777">
      <w:pPr>
        <w:numPr>
          <w:ilvl w:val="0"/>
          <w:numId w:val="9"/>
        </w:numPr>
        <w:spacing w:after="0" w:line="240" w:lineRule="auto"/>
        <w:contextualSpacing/>
        <w:rPr>
          <w:rFonts w:ascii="Arial" w:hAnsi="Arial" w:eastAsia="Times New Roman" w:cs="Arial"/>
          <w:kern w:val="0"/>
          <w:sz w:val="24"/>
          <w:szCs w:val="24"/>
          <w14:ligatures w14:val="none"/>
        </w:rPr>
      </w:pPr>
      <w:r w:rsidRPr="00433C76">
        <w:rPr>
          <w:rFonts w:ascii="Arial" w:hAnsi="Arial" w:eastAsia="Times New Roman" w:cs="Arial"/>
          <w:kern w:val="0"/>
          <w:sz w:val="24"/>
          <w:szCs w:val="24"/>
          <w14:ligatures w14:val="none"/>
        </w:rPr>
        <w:t xml:space="preserve">Evaluate images, identifying anatomy and simple pathologies for imaging of </w:t>
      </w:r>
      <w:r w:rsidRPr="00433C76">
        <w:rPr>
          <w:rFonts w:ascii="Arial" w:hAnsi="Arial" w:eastAsia="Times New Roman" w:cs="Arial"/>
          <w:color w:val="000000"/>
          <w:kern w:val="0"/>
          <w:sz w:val="24"/>
          <w:szCs w:val="24"/>
          <w14:ligatures w14:val="none"/>
        </w:rPr>
        <w:t>musculoskeletal system, brain and spinal cord, cardiovascular system, and reproductive system</w:t>
      </w:r>
      <w:r w:rsidRPr="00433C76">
        <w:rPr>
          <w:rFonts w:ascii="Arial" w:hAnsi="Arial" w:eastAsia="Times New Roman" w:cs="Arial"/>
          <w:kern w:val="0"/>
          <w:sz w:val="24"/>
          <w:szCs w:val="24"/>
          <w14:ligatures w14:val="none"/>
        </w:rPr>
        <w:t xml:space="preserve">. </w:t>
      </w:r>
    </w:p>
    <w:p w:rsidRPr="00433C76" w:rsidR="00433C76" w:rsidP="00433C76" w:rsidRDefault="00433C76" w14:paraId="5C87B300" w14:textId="77777777">
      <w:pPr>
        <w:pStyle w:val="ListParagraph"/>
        <w:numPr>
          <w:ilvl w:val="0"/>
          <w:numId w:val="9"/>
        </w:numPr>
        <w:spacing w:after="0" w:line="240" w:lineRule="auto"/>
        <w:rPr>
          <w:rFonts w:ascii="Arial" w:hAnsi="Arial" w:cs="Arial"/>
          <w:color w:val="000000"/>
          <w:sz w:val="24"/>
          <w:szCs w:val="24"/>
        </w:rPr>
      </w:pPr>
      <w:r w:rsidRPr="00433C76">
        <w:rPr>
          <w:rFonts w:ascii="Arial" w:hAnsi="Arial" w:cs="Arial"/>
          <w:sz w:val="24"/>
          <w:szCs w:val="24"/>
        </w:rPr>
        <w:t xml:space="preserve">Perform, and assist with, imaging techniques, exposure manipulation and radiation safety for imaging of </w:t>
      </w:r>
      <w:r w:rsidRPr="00433C76">
        <w:rPr>
          <w:rFonts w:ascii="Arial" w:hAnsi="Arial" w:cs="Arial"/>
          <w:color w:val="000000"/>
          <w:sz w:val="24"/>
          <w:szCs w:val="24"/>
        </w:rPr>
        <w:t xml:space="preserve">respiratory system (to include mobile imaging), renal system, gastrointestinal and biliary systems, spleen and ear, </w:t>
      </w:r>
      <w:proofErr w:type="gramStart"/>
      <w:r w:rsidRPr="00433C76">
        <w:rPr>
          <w:rFonts w:ascii="Arial" w:hAnsi="Arial" w:cs="Arial"/>
          <w:color w:val="000000"/>
          <w:sz w:val="24"/>
          <w:szCs w:val="24"/>
        </w:rPr>
        <w:t>nose</w:t>
      </w:r>
      <w:proofErr w:type="gramEnd"/>
      <w:r w:rsidRPr="00433C76">
        <w:rPr>
          <w:rFonts w:ascii="Arial" w:hAnsi="Arial" w:cs="Arial"/>
          <w:color w:val="000000"/>
          <w:sz w:val="24"/>
          <w:szCs w:val="24"/>
        </w:rPr>
        <w:t xml:space="preserve"> and throat.</w:t>
      </w:r>
    </w:p>
    <w:p w:rsidRPr="00433C76" w:rsidR="00433C76" w:rsidP="00433C76" w:rsidRDefault="00433C76" w14:paraId="5CEAE1E3" w14:textId="77777777">
      <w:pPr>
        <w:pStyle w:val="ListParagraph"/>
        <w:numPr>
          <w:ilvl w:val="0"/>
          <w:numId w:val="9"/>
        </w:numPr>
        <w:spacing w:after="0" w:line="240" w:lineRule="auto"/>
        <w:rPr>
          <w:rFonts w:ascii="Arial" w:hAnsi="Arial" w:cs="Arial"/>
          <w:sz w:val="24"/>
          <w:szCs w:val="24"/>
        </w:rPr>
      </w:pPr>
      <w:r w:rsidRPr="00433C76">
        <w:rPr>
          <w:rFonts w:ascii="Arial" w:hAnsi="Arial" w:cs="Arial"/>
          <w:sz w:val="24"/>
          <w:szCs w:val="24"/>
        </w:rPr>
        <w:t xml:space="preserve">Evaluate images, identifying anatomy and simple pathologies for images of </w:t>
      </w:r>
      <w:r w:rsidRPr="00433C76">
        <w:rPr>
          <w:rFonts w:ascii="Arial" w:hAnsi="Arial" w:cs="Arial"/>
          <w:color w:val="000000"/>
          <w:sz w:val="24"/>
          <w:szCs w:val="24"/>
        </w:rPr>
        <w:t xml:space="preserve">respiratory system (to include mobile imaging), renal system, gastrointestinal and biliary systems, spleen and ear, </w:t>
      </w:r>
      <w:proofErr w:type="gramStart"/>
      <w:r w:rsidRPr="00433C76">
        <w:rPr>
          <w:rFonts w:ascii="Arial" w:hAnsi="Arial" w:cs="Arial"/>
          <w:color w:val="000000"/>
          <w:sz w:val="24"/>
          <w:szCs w:val="24"/>
        </w:rPr>
        <w:t>nose</w:t>
      </w:r>
      <w:proofErr w:type="gramEnd"/>
      <w:r w:rsidRPr="00433C76">
        <w:rPr>
          <w:rFonts w:ascii="Arial" w:hAnsi="Arial" w:cs="Arial"/>
          <w:color w:val="000000"/>
          <w:sz w:val="24"/>
          <w:szCs w:val="24"/>
        </w:rPr>
        <w:t xml:space="preserve"> and throat.</w:t>
      </w:r>
      <w:r w:rsidRPr="00433C76">
        <w:rPr>
          <w:rFonts w:ascii="Arial" w:hAnsi="Arial" w:cs="Arial"/>
          <w:sz w:val="24"/>
          <w:szCs w:val="24"/>
        </w:rPr>
        <w:t xml:space="preserve"> </w:t>
      </w:r>
    </w:p>
    <w:p w:rsidRPr="00433C76" w:rsidR="00433C76" w:rsidP="00433C76" w:rsidRDefault="00433C76" w14:paraId="39E8A7F8" w14:textId="77777777">
      <w:pPr>
        <w:pStyle w:val="ListParagraph"/>
        <w:numPr>
          <w:ilvl w:val="0"/>
          <w:numId w:val="9"/>
        </w:numPr>
        <w:spacing w:after="0" w:line="240" w:lineRule="auto"/>
        <w:rPr>
          <w:rFonts w:ascii="Arial" w:hAnsi="Arial" w:cs="Arial"/>
          <w:sz w:val="24"/>
          <w:szCs w:val="24"/>
        </w:rPr>
      </w:pPr>
      <w:r w:rsidRPr="00433C76">
        <w:rPr>
          <w:rFonts w:ascii="Arial" w:hAnsi="Arial" w:cs="Arial"/>
          <w:sz w:val="24"/>
          <w:szCs w:val="24"/>
        </w:rPr>
        <w:t xml:space="preserve">Formulate alternative techniques when the patient is not able to follow standard imaging techniques. </w:t>
      </w:r>
    </w:p>
    <w:p w:rsidR="00CB4871" w:rsidP="00DF7BAF" w:rsidRDefault="00CB4871" w14:paraId="66A0AA95" w14:textId="77777777">
      <w:pPr>
        <w:spacing w:after="0" w:line="240" w:lineRule="auto"/>
        <w:rPr>
          <w:rFonts w:ascii="Arial" w:hAnsi="Arial" w:cs="Arial"/>
          <w:iCs/>
          <w:sz w:val="24"/>
          <w:szCs w:val="24"/>
        </w:rPr>
      </w:pPr>
    </w:p>
    <w:p w:rsidRPr="00846202" w:rsidR="00DF7BAF" w:rsidP="00DF7BAF" w:rsidRDefault="00433C76" w14:paraId="55A2942F" w14:textId="4D8B1C35">
      <w:pPr>
        <w:spacing w:after="0" w:line="240" w:lineRule="auto"/>
        <w:rPr>
          <w:rFonts w:ascii="Arial" w:hAnsi="Arial" w:cs="Arial"/>
          <w:b/>
          <w:bCs/>
          <w:iCs/>
          <w:sz w:val="24"/>
          <w:szCs w:val="24"/>
        </w:rPr>
      </w:pPr>
      <w:r w:rsidRPr="00846202">
        <w:rPr>
          <w:rFonts w:ascii="Arial" w:hAnsi="Arial" w:cs="Arial"/>
          <w:b/>
          <w:bCs/>
          <w:iCs/>
          <w:sz w:val="24"/>
          <w:szCs w:val="24"/>
        </w:rPr>
        <w:t>Level 6 Learning Objectives</w:t>
      </w:r>
    </w:p>
    <w:p w:rsidR="00433C76" w:rsidP="00DF7BAF" w:rsidRDefault="00433C76" w14:paraId="0071933C" w14:textId="77777777">
      <w:pPr>
        <w:spacing w:after="0" w:line="240" w:lineRule="auto"/>
        <w:rPr>
          <w:rFonts w:ascii="Arial" w:hAnsi="Arial" w:cs="Arial"/>
          <w:iCs/>
          <w:sz w:val="24"/>
          <w:szCs w:val="24"/>
        </w:rPr>
      </w:pPr>
    </w:p>
    <w:p w:rsidRPr="00846202" w:rsidR="00846202" w:rsidP="00846202" w:rsidRDefault="00846202" w14:paraId="1B87CC32" w14:textId="77777777">
      <w:pPr>
        <w:numPr>
          <w:ilvl w:val="0"/>
          <w:numId w:val="10"/>
        </w:numPr>
        <w:spacing w:after="0" w:line="240" w:lineRule="auto"/>
        <w:contextualSpacing/>
        <w:rPr>
          <w:rFonts w:ascii="Arial" w:hAnsi="Arial" w:eastAsia="Times New Roman" w:cs="Arial"/>
          <w:sz w:val="24"/>
          <w:szCs w:val="24"/>
        </w:rPr>
      </w:pPr>
      <w:r w:rsidRPr="00846202">
        <w:rPr>
          <w:rFonts w:ascii="Arial" w:hAnsi="Arial" w:eastAsia="Times New Roman" w:cs="Arial"/>
          <w:sz w:val="24"/>
          <w:szCs w:val="24"/>
        </w:rPr>
        <w:t xml:space="preserve">Formulate and implement a plan for successful imaging of paediatric </w:t>
      </w:r>
      <w:proofErr w:type="gramStart"/>
      <w:r w:rsidRPr="00846202">
        <w:rPr>
          <w:rFonts w:ascii="Arial" w:hAnsi="Arial" w:eastAsia="Times New Roman" w:cs="Arial"/>
          <w:sz w:val="24"/>
          <w:szCs w:val="24"/>
        </w:rPr>
        <w:t>patients</w:t>
      </w:r>
      <w:proofErr w:type="gramEnd"/>
    </w:p>
    <w:p w:rsidRPr="00846202" w:rsidR="00846202" w:rsidP="00846202" w:rsidRDefault="00846202" w14:paraId="43B16637" w14:textId="77777777">
      <w:pPr>
        <w:numPr>
          <w:ilvl w:val="0"/>
          <w:numId w:val="10"/>
        </w:numPr>
        <w:spacing w:after="0" w:line="240" w:lineRule="auto"/>
        <w:contextualSpacing/>
        <w:rPr>
          <w:rFonts w:ascii="Arial" w:hAnsi="Arial" w:eastAsia="Times New Roman" w:cs="Arial"/>
          <w:sz w:val="24"/>
          <w:szCs w:val="24"/>
        </w:rPr>
      </w:pPr>
      <w:r w:rsidRPr="00846202">
        <w:rPr>
          <w:rFonts w:ascii="Arial" w:hAnsi="Arial" w:eastAsia="Times New Roman" w:cs="Arial"/>
          <w:sz w:val="24"/>
          <w:szCs w:val="24"/>
        </w:rPr>
        <w:t xml:space="preserve">Perform standard MRI </w:t>
      </w:r>
      <w:proofErr w:type="gramStart"/>
      <w:r w:rsidRPr="00846202">
        <w:rPr>
          <w:rFonts w:ascii="Arial" w:hAnsi="Arial" w:eastAsia="Times New Roman" w:cs="Arial"/>
          <w:sz w:val="24"/>
          <w:szCs w:val="24"/>
        </w:rPr>
        <w:t>procedures</w:t>
      </w:r>
      <w:proofErr w:type="gramEnd"/>
    </w:p>
    <w:p w:rsidRPr="00846202" w:rsidR="00846202" w:rsidP="00846202" w:rsidRDefault="00846202" w14:paraId="07AB33D6" w14:textId="77777777">
      <w:pPr>
        <w:numPr>
          <w:ilvl w:val="0"/>
          <w:numId w:val="10"/>
        </w:numPr>
        <w:spacing w:after="0" w:line="240" w:lineRule="auto"/>
        <w:contextualSpacing/>
        <w:rPr>
          <w:rFonts w:ascii="Arial" w:hAnsi="Arial" w:eastAsia="Times New Roman" w:cs="Arial"/>
          <w:sz w:val="24"/>
          <w:szCs w:val="24"/>
        </w:rPr>
      </w:pPr>
      <w:r w:rsidRPr="00846202">
        <w:rPr>
          <w:rFonts w:ascii="Arial" w:hAnsi="Arial" w:eastAsia="Times New Roman" w:cs="Arial"/>
          <w:sz w:val="24"/>
          <w:szCs w:val="24"/>
        </w:rPr>
        <w:t xml:space="preserve">Support a range of RNI </w:t>
      </w:r>
      <w:proofErr w:type="gramStart"/>
      <w:r w:rsidRPr="00846202">
        <w:rPr>
          <w:rFonts w:ascii="Arial" w:hAnsi="Arial" w:eastAsia="Times New Roman" w:cs="Arial"/>
          <w:sz w:val="24"/>
          <w:szCs w:val="24"/>
        </w:rPr>
        <w:t>procedures</w:t>
      </w:r>
      <w:proofErr w:type="gramEnd"/>
    </w:p>
    <w:p w:rsidRPr="00846202" w:rsidR="00846202" w:rsidP="00846202" w:rsidRDefault="00846202" w14:paraId="4DF042C7" w14:textId="77777777">
      <w:pPr>
        <w:pStyle w:val="ListParagraph"/>
        <w:numPr>
          <w:ilvl w:val="0"/>
          <w:numId w:val="10"/>
        </w:numPr>
        <w:spacing w:after="0" w:line="240" w:lineRule="auto"/>
        <w:rPr>
          <w:rFonts w:ascii="Arial" w:hAnsi="Arial" w:cs="Arial"/>
          <w:iCs/>
          <w:sz w:val="24"/>
          <w:szCs w:val="24"/>
        </w:rPr>
      </w:pPr>
      <w:r w:rsidRPr="00846202">
        <w:rPr>
          <w:rFonts w:ascii="Arial" w:hAnsi="Arial" w:cs="Arial"/>
          <w:sz w:val="24"/>
          <w:szCs w:val="24"/>
        </w:rPr>
        <w:t xml:space="preserve">Manage imaging techniques performed on anaesthetised or unconscious </w:t>
      </w:r>
      <w:proofErr w:type="gramStart"/>
      <w:r w:rsidRPr="00846202">
        <w:rPr>
          <w:rFonts w:ascii="Arial" w:hAnsi="Arial" w:cs="Arial"/>
          <w:sz w:val="24"/>
          <w:szCs w:val="24"/>
        </w:rPr>
        <w:t>patients</w:t>
      </w:r>
      <w:proofErr w:type="gramEnd"/>
    </w:p>
    <w:p w:rsidRPr="00846202" w:rsidR="00846202" w:rsidP="00846202" w:rsidRDefault="00846202" w14:paraId="153EA250" w14:textId="77777777">
      <w:pPr>
        <w:pStyle w:val="ListParagraph"/>
        <w:numPr>
          <w:ilvl w:val="0"/>
          <w:numId w:val="10"/>
        </w:numPr>
        <w:spacing w:after="0" w:line="240" w:lineRule="auto"/>
        <w:rPr>
          <w:rFonts w:ascii="Arial" w:hAnsi="Arial" w:cs="Arial"/>
          <w:iCs/>
          <w:sz w:val="24"/>
          <w:szCs w:val="24"/>
        </w:rPr>
      </w:pPr>
      <w:r w:rsidRPr="00846202">
        <w:rPr>
          <w:rFonts w:ascii="Arial" w:hAnsi="Arial" w:cs="Arial"/>
          <w:sz w:val="24"/>
          <w:szCs w:val="24"/>
        </w:rPr>
        <w:t xml:space="preserve">Communicate effectively with the operating theatre </w:t>
      </w:r>
      <w:proofErr w:type="gramStart"/>
      <w:r w:rsidRPr="00846202">
        <w:rPr>
          <w:rFonts w:ascii="Arial" w:hAnsi="Arial" w:cs="Arial"/>
          <w:sz w:val="24"/>
          <w:szCs w:val="24"/>
        </w:rPr>
        <w:t>team</w:t>
      </w:r>
      <w:proofErr w:type="gramEnd"/>
    </w:p>
    <w:p w:rsidRPr="00846202" w:rsidR="00846202" w:rsidP="00846202" w:rsidRDefault="00846202" w14:paraId="1EE59E9F" w14:textId="77777777">
      <w:pPr>
        <w:pStyle w:val="ListParagraph"/>
        <w:numPr>
          <w:ilvl w:val="0"/>
          <w:numId w:val="10"/>
        </w:numPr>
        <w:spacing w:after="0" w:line="240" w:lineRule="auto"/>
        <w:rPr>
          <w:rFonts w:ascii="Arial" w:hAnsi="Arial" w:cs="Arial"/>
          <w:iCs/>
          <w:sz w:val="24"/>
          <w:szCs w:val="24"/>
        </w:rPr>
      </w:pPr>
      <w:r w:rsidRPr="00846202">
        <w:rPr>
          <w:rFonts w:ascii="Arial" w:hAnsi="Arial" w:cs="Arial"/>
          <w:iCs/>
          <w:sz w:val="24"/>
          <w:szCs w:val="24"/>
        </w:rPr>
        <w:t xml:space="preserve">Perform a variety of CT </w:t>
      </w:r>
      <w:proofErr w:type="gramStart"/>
      <w:r w:rsidRPr="00846202">
        <w:rPr>
          <w:rFonts w:ascii="Arial" w:hAnsi="Arial" w:cs="Arial"/>
          <w:iCs/>
          <w:sz w:val="24"/>
          <w:szCs w:val="24"/>
        </w:rPr>
        <w:t>examinations</w:t>
      </w:r>
      <w:proofErr w:type="gramEnd"/>
    </w:p>
    <w:p w:rsidRPr="00846202" w:rsidR="00846202" w:rsidP="00846202" w:rsidRDefault="00846202" w14:paraId="6A02FF25" w14:textId="77777777">
      <w:pPr>
        <w:pStyle w:val="ListParagraph"/>
        <w:numPr>
          <w:ilvl w:val="0"/>
          <w:numId w:val="10"/>
        </w:numPr>
        <w:spacing w:after="0" w:line="240" w:lineRule="auto"/>
        <w:rPr>
          <w:rFonts w:ascii="Arial" w:hAnsi="Arial" w:cs="Arial"/>
          <w:iCs/>
          <w:sz w:val="24"/>
          <w:szCs w:val="24"/>
        </w:rPr>
      </w:pPr>
      <w:r w:rsidRPr="00846202">
        <w:rPr>
          <w:rFonts w:ascii="Arial" w:hAnsi="Arial" w:cs="Arial"/>
          <w:iCs/>
          <w:sz w:val="24"/>
          <w:szCs w:val="24"/>
        </w:rPr>
        <w:t xml:space="preserve">Evaluate images from a variety of CT </w:t>
      </w:r>
      <w:proofErr w:type="gramStart"/>
      <w:r w:rsidRPr="00846202">
        <w:rPr>
          <w:rFonts w:ascii="Arial" w:hAnsi="Arial" w:cs="Arial"/>
          <w:iCs/>
          <w:sz w:val="24"/>
          <w:szCs w:val="24"/>
        </w:rPr>
        <w:t>examinations</w:t>
      </w:r>
      <w:proofErr w:type="gramEnd"/>
    </w:p>
    <w:p w:rsidRPr="00846202" w:rsidR="00846202" w:rsidP="00846202" w:rsidRDefault="00846202" w14:paraId="10030FED" w14:textId="77777777">
      <w:pPr>
        <w:pStyle w:val="ListParagraph"/>
        <w:numPr>
          <w:ilvl w:val="0"/>
          <w:numId w:val="10"/>
        </w:numPr>
        <w:spacing w:after="0" w:line="240" w:lineRule="auto"/>
        <w:rPr>
          <w:rFonts w:ascii="Arial" w:hAnsi="Arial" w:cs="Arial"/>
          <w:iCs/>
          <w:sz w:val="24"/>
          <w:szCs w:val="24"/>
        </w:rPr>
      </w:pPr>
      <w:r w:rsidRPr="00846202">
        <w:rPr>
          <w:rFonts w:ascii="Arial" w:hAnsi="Arial" w:cs="Arial"/>
          <w:iCs/>
          <w:sz w:val="24"/>
          <w:szCs w:val="24"/>
        </w:rPr>
        <w:t xml:space="preserve">Demonstrate knowledge of medicinal products used in CT scanning, including their administration and how to manage an adverse </w:t>
      </w:r>
      <w:proofErr w:type="gramStart"/>
      <w:r w:rsidRPr="00846202">
        <w:rPr>
          <w:rFonts w:ascii="Arial" w:hAnsi="Arial" w:cs="Arial"/>
          <w:iCs/>
          <w:sz w:val="24"/>
          <w:szCs w:val="24"/>
        </w:rPr>
        <w:t>reaction</w:t>
      </w:r>
      <w:proofErr w:type="gramEnd"/>
      <w:r w:rsidRPr="00846202">
        <w:rPr>
          <w:rFonts w:ascii="Arial" w:hAnsi="Arial" w:cs="Arial"/>
          <w:iCs/>
          <w:sz w:val="24"/>
          <w:szCs w:val="24"/>
        </w:rPr>
        <w:t xml:space="preserve"> </w:t>
      </w:r>
    </w:p>
    <w:p w:rsidRPr="00846202" w:rsidR="00846202" w:rsidP="00846202" w:rsidRDefault="00846202" w14:paraId="6086B6A3" w14:textId="77777777">
      <w:pPr>
        <w:pStyle w:val="ListParagraph"/>
        <w:numPr>
          <w:ilvl w:val="0"/>
          <w:numId w:val="10"/>
        </w:numPr>
        <w:spacing w:after="0" w:line="240" w:lineRule="auto"/>
        <w:rPr>
          <w:rFonts w:ascii="Arial" w:hAnsi="Arial" w:cs="Arial"/>
          <w:iCs/>
          <w:sz w:val="24"/>
          <w:szCs w:val="24"/>
        </w:rPr>
      </w:pPr>
      <w:r w:rsidRPr="00846202">
        <w:rPr>
          <w:rFonts w:ascii="Arial" w:hAnsi="Arial" w:cs="Arial"/>
          <w:iCs/>
          <w:sz w:val="24"/>
          <w:szCs w:val="24"/>
        </w:rPr>
        <w:t xml:space="preserve">Reflect on your role in mentoring &amp; teaching a </w:t>
      </w:r>
      <w:proofErr w:type="gramStart"/>
      <w:r w:rsidRPr="00846202">
        <w:rPr>
          <w:rFonts w:ascii="Arial" w:hAnsi="Arial" w:cs="Arial"/>
          <w:iCs/>
          <w:sz w:val="24"/>
          <w:szCs w:val="24"/>
        </w:rPr>
        <w:t>student</w:t>
      </w:r>
      <w:proofErr w:type="gramEnd"/>
    </w:p>
    <w:p w:rsidR="00433C76" w:rsidP="00DF7BAF" w:rsidRDefault="00433C76" w14:paraId="06FB2940" w14:textId="77777777">
      <w:pPr>
        <w:spacing w:after="0" w:line="240" w:lineRule="auto"/>
        <w:rPr>
          <w:rFonts w:ascii="Arial" w:hAnsi="Arial" w:cs="Arial"/>
          <w:iCs/>
          <w:sz w:val="24"/>
          <w:szCs w:val="24"/>
        </w:rPr>
      </w:pPr>
    </w:p>
    <w:p w:rsidR="00846202" w:rsidP="00DF7BAF" w:rsidRDefault="00846202" w14:paraId="6F4BBA9A" w14:textId="77777777">
      <w:pPr>
        <w:spacing w:after="0" w:line="240" w:lineRule="auto"/>
        <w:rPr>
          <w:rFonts w:ascii="Arial" w:hAnsi="Arial" w:cs="Arial"/>
          <w:b/>
          <w:bCs/>
          <w:iCs/>
          <w:sz w:val="24"/>
          <w:szCs w:val="24"/>
        </w:rPr>
      </w:pPr>
    </w:p>
    <w:p w:rsidRPr="00944368" w:rsidR="00DF7BAF" w:rsidP="00944368" w:rsidRDefault="00DF7BAF" w14:paraId="141DB6D7" w14:textId="04E8BA9D">
      <w:pPr>
        <w:pStyle w:val="Heading1"/>
        <w:rPr>
          <w:rFonts w:ascii="Arial" w:hAnsi="Arial" w:cs="Arial"/>
          <w:b/>
          <w:bCs/>
          <w:color w:val="auto"/>
        </w:rPr>
      </w:pPr>
      <w:bookmarkStart w:name="_Toc140588391" w:id="6"/>
      <w:r w:rsidRPr="00944368">
        <w:rPr>
          <w:rFonts w:ascii="Arial" w:hAnsi="Arial" w:cs="Arial"/>
          <w:b/>
          <w:bCs/>
          <w:color w:val="auto"/>
        </w:rPr>
        <w:lastRenderedPageBreak/>
        <w:t>Elements of Assessment</w:t>
      </w:r>
      <w:bookmarkEnd w:id="6"/>
    </w:p>
    <w:p w:rsidRPr="00BE20F4" w:rsidR="00FE717F" w:rsidP="00DF64F8" w:rsidRDefault="00FE717F" w14:paraId="4C624F9C" w14:textId="27314B1F">
      <w:pPr>
        <w:pStyle w:val="Default"/>
        <w:ind w:right="-45"/>
        <w:jc w:val="both"/>
      </w:pPr>
    </w:p>
    <w:p w:rsidR="00F33775" w:rsidP="00DF64F8" w:rsidRDefault="00B161FA" w14:paraId="466DF40F" w14:textId="3DD24B96">
      <w:pPr>
        <w:pStyle w:val="Default"/>
        <w:ind w:right="-45"/>
        <w:jc w:val="both"/>
      </w:pPr>
      <w:r>
        <w:t>Each</w:t>
      </w:r>
      <w:r w:rsidR="00DF7BAF">
        <w:t xml:space="preserve"> practice assessment </w:t>
      </w:r>
      <w:r w:rsidR="00A80D24">
        <w:t xml:space="preserve">document </w:t>
      </w:r>
      <w:r w:rsidR="00DF7BAF">
        <w:t xml:space="preserve">will consist of </w:t>
      </w:r>
      <w:r w:rsidR="00BB783D">
        <w:t>5</w:t>
      </w:r>
      <w:r w:rsidR="00DF7BAF">
        <w:t xml:space="preserve"> sections as outlined below.  Each of these must be completed satisfactorily for the assessment document to be passed.</w:t>
      </w:r>
    </w:p>
    <w:p w:rsidR="00F33775" w:rsidP="00DF64F8" w:rsidRDefault="00F33775" w14:paraId="35B68F8B" w14:textId="37AD9739">
      <w:pPr>
        <w:pStyle w:val="Default"/>
        <w:ind w:right="-45"/>
        <w:jc w:val="both"/>
      </w:pPr>
    </w:p>
    <w:p w:rsidRPr="00D23F82" w:rsidR="00F33775" w:rsidP="00DF64F8" w:rsidRDefault="00DF7BAF" w14:paraId="198F3A61" w14:textId="482C3967">
      <w:pPr>
        <w:pStyle w:val="Default"/>
        <w:ind w:right="-45"/>
        <w:jc w:val="both"/>
        <w:rPr>
          <w:b/>
          <w:bCs/>
        </w:rPr>
      </w:pPr>
      <w:r w:rsidRPr="00D23F82">
        <w:rPr>
          <w:b/>
          <w:bCs/>
        </w:rPr>
        <w:t xml:space="preserve">Section </w:t>
      </w:r>
      <w:r w:rsidRPr="00D23F82" w:rsidR="00D23F82">
        <w:rPr>
          <w:b/>
          <w:bCs/>
        </w:rPr>
        <w:t>1 – Numbers of Examinations</w:t>
      </w:r>
    </w:p>
    <w:p w:rsidR="008619D1" w:rsidP="00DF64F8" w:rsidRDefault="008619D1" w14:paraId="35C1E62F" w14:textId="63A2F291">
      <w:pPr>
        <w:pStyle w:val="Default"/>
        <w:ind w:right="-45"/>
        <w:jc w:val="both"/>
      </w:pPr>
    </w:p>
    <w:p w:rsidR="00D23F82" w:rsidP="00DF64F8" w:rsidRDefault="00D23F82" w14:paraId="7D408FD2" w14:textId="65A5275D">
      <w:pPr>
        <w:pStyle w:val="Default"/>
        <w:ind w:right="-45"/>
        <w:jc w:val="both"/>
      </w:pPr>
      <w:r>
        <w:t xml:space="preserve">As </w:t>
      </w:r>
      <w:r w:rsidR="00A80D24">
        <w:t>they</w:t>
      </w:r>
      <w:r>
        <w:t xml:space="preserve"> work in each area of imaging</w:t>
      </w:r>
      <w:r w:rsidR="00A80D24">
        <w:t>,</w:t>
      </w:r>
      <w:r>
        <w:t xml:space="preserve"> </w:t>
      </w:r>
      <w:r w:rsidR="00A80D24">
        <w:t>students</w:t>
      </w:r>
      <w:r>
        <w:t xml:space="preserve"> will document </w:t>
      </w:r>
      <w:r w:rsidR="00880FF3">
        <w:t xml:space="preserve">the examinations that </w:t>
      </w:r>
      <w:r w:rsidR="00A80D24">
        <w:t>they</w:t>
      </w:r>
      <w:r w:rsidR="00880FF3">
        <w:t xml:space="preserve"> are involved with in this section.  There will be a mix of assisted and unassisted examinations that </w:t>
      </w:r>
      <w:r w:rsidR="00A80F17">
        <w:t>they</w:t>
      </w:r>
      <w:r w:rsidR="00880FF3">
        <w:t xml:space="preserve"> will complete.  </w:t>
      </w:r>
      <w:r w:rsidR="00CF5EE3">
        <w:t xml:space="preserve">These can be completed in any order throughout the </w:t>
      </w:r>
      <w:r w:rsidR="00E82618">
        <w:t>year,</w:t>
      </w:r>
      <w:r w:rsidR="00CF5EE3">
        <w:t xml:space="preserve"> but </w:t>
      </w:r>
      <w:r w:rsidR="00A80F17">
        <w:t>they</w:t>
      </w:r>
      <w:r w:rsidR="00CF5EE3">
        <w:t xml:space="preserve"> must have achieved a minimum </w:t>
      </w:r>
      <w:r w:rsidR="00940590">
        <w:t xml:space="preserve">in some areas before </w:t>
      </w:r>
      <w:r w:rsidR="00A80F17">
        <w:t>they</w:t>
      </w:r>
      <w:r w:rsidR="00940590">
        <w:t xml:space="preserve"> can attempt the assessment of the examination.</w:t>
      </w:r>
    </w:p>
    <w:p w:rsidR="007F76A1" w:rsidP="00DF64F8" w:rsidRDefault="007F76A1" w14:paraId="65461348" w14:textId="77777777">
      <w:pPr>
        <w:pStyle w:val="Default"/>
        <w:ind w:right="-45"/>
        <w:jc w:val="both"/>
      </w:pPr>
    </w:p>
    <w:p w:rsidR="00A80F17" w:rsidP="00DF64F8" w:rsidRDefault="00A80F17" w14:paraId="4770BEA7" w14:textId="7B3E7B1B">
      <w:pPr>
        <w:pStyle w:val="Default"/>
        <w:ind w:right="-45"/>
        <w:jc w:val="both"/>
      </w:pPr>
      <w:r>
        <w:t>Any</w:t>
      </w:r>
      <w:r w:rsidR="007F76A1">
        <w:t xml:space="preserve"> supervising</w:t>
      </w:r>
      <w:r>
        <w:t xml:space="preserve"> staff member can sign these off for the student</w:t>
      </w:r>
      <w:r w:rsidR="007F76A1">
        <w:t>.</w:t>
      </w:r>
      <w:r w:rsidR="00E66A2E">
        <w:t xml:space="preserve">  Please indicate in the boxes whether they are assisted or unassisted.</w:t>
      </w:r>
    </w:p>
    <w:p w:rsidR="00880FF3" w:rsidP="00DF64F8" w:rsidRDefault="00880FF3" w14:paraId="1D6A6AFF" w14:textId="16978AD6">
      <w:pPr>
        <w:pStyle w:val="Default"/>
        <w:ind w:right="-45"/>
        <w:jc w:val="both"/>
      </w:pPr>
    </w:p>
    <w:p w:rsidRPr="00880FF3" w:rsidR="00880FF3" w:rsidP="00DF64F8" w:rsidRDefault="00880FF3" w14:paraId="4EB5F12F" w14:textId="22C83360">
      <w:pPr>
        <w:pStyle w:val="Default"/>
        <w:ind w:right="-45"/>
        <w:jc w:val="both"/>
        <w:rPr>
          <w:b/>
          <w:bCs/>
        </w:rPr>
      </w:pPr>
      <w:r w:rsidRPr="00880FF3">
        <w:rPr>
          <w:b/>
          <w:bCs/>
        </w:rPr>
        <w:t>Section 2 – Assessment of Examinations</w:t>
      </w:r>
    </w:p>
    <w:p w:rsidR="008619D1" w:rsidP="00DF64F8" w:rsidRDefault="008619D1" w14:paraId="58ACAAF1" w14:textId="7326BE2F">
      <w:pPr>
        <w:pStyle w:val="Default"/>
        <w:ind w:right="-45"/>
        <w:jc w:val="both"/>
      </w:pPr>
    </w:p>
    <w:p w:rsidR="007E4DDF" w:rsidP="00DF64F8" w:rsidRDefault="003555A9" w14:paraId="01C0E427" w14:textId="1C90018A">
      <w:pPr>
        <w:pStyle w:val="Default"/>
        <w:ind w:right="-45"/>
        <w:jc w:val="both"/>
      </w:pPr>
      <w:r>
        <w:t xml:space="preserve">At </w:t>
      </w:r>
      <w:r w:rsidR="008C553B">
        <w:t xml:space="preserve">each </w:t>
      </w:r>
      <w:r>
        <w:t xml:space="preserve">level, </w:t>
      </w:r>
      <w:r w:rsidR="008563EC">
        <w:t>students</w:t>
      </w:r>
      <w:r>
        <w:t xml:space="preserve"> will complete assessments in </w:t>
      </w:r>
      <w:r w:rsidR="008563EC">
        <w:t xml:space="preserve">various </w:t>
      </w:r>
      <w:r>
        <w:t>examinations</w:t>
      </w:r>
      <w:r w:rsidR="008563EC">
        <w:t>.</w:t>
      </w:r>
      <w:r>
        <w:t xml:space="preserve"> </w:t>
      </w:r>
      <w:r w:rsidR="008563EC">
        <w:t>They should</w:t>
      </w:r>
      <w:r w:rsidR="00940590">
        <w:t xml:space="preserve"> liaise with you </w:t>
      </w:r>
      <w:r w:rsidR="00410EEF">
        <w:t xml:space="preserve">to organise these in a timely manner.  </w:t>
      </w:r>
      <w:r w:rsidR="00D03FCB">
        <w:t>Their</w:t>
      </w:r>
      <w:r w:rsidR="00410EEF">
        <w:t xml:space="preserve"> rota </w:t>
      </w:r>
      <w:r w:rsidR="00EE4C8C">
        <w:t xml:space="preserve">may influence when </w:t>
      </w:r>
      <w:r w:rsidR="00D03FCB">
        <w:t>they</w:t>
      </w:r>
      <w:r w:rsidR="00EE4C8C">
        <w:t xml:space="preserve"> attempt each individual assessment, but a guide to completion</w:t>
      </w:r>
      <w:r w:rsidR="00153A06">
        <w:t xml:space="preserve"> times can be </w:t>
      </w:r>
      <w:r w:rsidR="00D03FCB">
        <w:t xml:space="preserve">found in their assessment documentation.  </w:t>
      </w:r>
      <w:r w:rsidR="007E4DDF">
        <w:t>Please note that this is only a guide – if you</w:t>
      </w:r>
      <w:r w:rsidR="00D03FCB">
        <w:t xml:space="preserve"> </w:t>
      </w:r>
      <w:r w:rsidR="007E4DDF">
        <w:t xml:space="preserve">feel that </w:t>
      </w:r>
      <w:r w:rsidR="00CB1DEC">
        <w:t>they</w:t>
      </w:r>
      <w:r w:rsidR="007E4DDF">
        <w:t xml:space="preserve"> would benefit </w:t>
      </w:r>
      <w:r w:rsidR="005B0178">
        <w:t xml:space="preserve">from more practice time then </w:t>
      </w:r>
      <w:r w:rsidR="00CB1DEC">
        <w:t>please discuss this with the student</w:t>
      </w:r>
      <w:r w:rsidR="005B0178">
        <w:t xml:space="preserve">.  However, please ensure that </w:t>
      </w:r>
      <w:r w:rsidR="00CB1DEC">
        <w:t>they</w:t>
      </w:r>
      <w:r w:rsidR="005B0178">
        <w:t xml:space="preserve"> don’t leave them all until the final few weeks.</w:t>
      </w:r>
    </w:p>
    <w:p w:rsidR="00A73E3C" w:rsidP="00DF64F8" w:rsidRDefault="00A73E3C" w14:paraId="1BFE3954" w14:textId="77777777">
      <w:pPr>
        <w:pStyle w:val="Default"/>
        <w:ind w:right="-45"/>
        <w:jc w:val="both"/>
      </w:pPr>
    </w:p>
    <w:p w:rsidR="00A73E3C" w:rsidP="00DF64F8" w:rsidRDefault="00A73E3C" w14:paraId="69BC5BD8" w14:textId="58DB12C2">
      <w:pPr>
        <w:pStyle w:val="Default"/>
        <w:ind w:right="-45"/>
        <w:jc w:val="both"/>
      </w:pPr>
      <w:r>
        <w:t>A trained assessor must complete this section.</w:t>
      </w:r>
      <w:r w:rsidR="00FF6A60">
        <w:t xml:space="preserve">  Further guidance for this part of the assessment can be seen below.</w:t>
      </w:r>
    </w:p>
    <w:p w:rsidR="008619D1" w:rsidP="00DF64F8" w:rsidRDefault="008619D1" w14:paraId="274AC746" w14:textId="434EA602">
      <w:pPr>
        <w:pStyle w:val="Default"/>
        <w:ind w:right="-45"/>
        <w:jc w:val="both"/>
      </w:pPr>
    </w:p>
    <w:p w:rsidRPr="00137ABF" w:rsidR="001B654B" w:rsidP="00DF64F8" w:rsidRDefault="001B654B" w14:paraId="3B437697" w14:textId="31B51B04">
      <w:pPr>
        <w:pStyle w:val="Default"/>
        <w:ind w:right="-45"/>
        <w:jc w:val="both"/>
        <w:rPr>
          <w:b/>
          <w:bCs/>
        </w:rPr>
      </w:pPr>
      <w:r w:rsidRPr="00137ABF">
        <w:rPr>
          <w:b/>
          <w:bCs/>
        </w:rPr>
        <w:t xml:space="preserve">Section 3 – Professional </w:t>
      </w:r>
      <w:r w:rsidRPr="00137ABF" w:rsidR="00137ABF">
        <w:rPr>
          <w:b/>
          <w:bCs/>
        </w:rPr>
        <w:t>Discussion</w:t>
      </w:r>
    </w:p>
    <w:p w:rsidR="00137ABF" w:rsidP="00DF64F8" w:rsidRDefault="00137ABF" w14:paraId="0EB22EE5" w14:textId="3EF38A20">
      <w:pPr>
        <w:pStyle w:val="Default"/>
        <w:ind w:right="-45"/>
        <w:jc w:val="both"/>
      </w:pPr>
    </w:p>
    <w:p w:rsidR="00137ABF" w:rsidP="00DF64F8" w:rsidRDefault="00A73E3C" w14:paraId="5C3394DD" w14:textId="3AB5760C">
      <w:pPr>
        <w:pStyle w:val="Default"/>
        <w:ind w:right="-45"/>
        <w:jc w:val="both"/>
      </w:pPr>
      <w:r>
        <w:t>This section</w:t>
      </w:r>
      <w:r w:rsidR="00630ADC">
        <w:t xml:space="preserve"> will</w:t>
      </w:r>
      <w:r>
        <w:t xml:space="preserve"> be</w:t>
      </w:r>
      <w:r w:rsidR="00630ADC">
        <w:t xml:space="preserve"> discuss</w:t>
      </w:r>
      <w:r>
        <w:t>ed</w:t>
      </w:r>
      <w:r w:rsidR="00630ADC">
        <w:t xml:space="preserve"> with </w:t>
      </w:r>
      <w:r>
        <w:t>the</w:t>
      </w:r>
      <w:r w:rsidR="00630ADC">
        <w:t xml:space="preserve"> practice educator</w:t>
      </w:r>
      <w:r w:rsidR="00A15E92">
        <w:t xml:space="preserve"> or student liaison</w:t>
      </w:r>
      <w:r w:rsidR="004C14E7">
        <w:t xml:space="preserve"> and </w:t>
      </w:r>
      <w:r w:rsidR="00B0189B">
        <w:t>students will</w:t>
      </w:r>
      <w:r w:rsidR="004451BD">
        <w:t xml:space="preserve"> have time to prepare </w:t>
      </w:r>
      <w:r w:rsidR="004C14E7">
        <w:t>thei</w:t>
      </w:r>
      <w:r w:rsidR="004451BD">
        <w:t xml:space="preserve">r answers in advance </w:t>
      </w:r>
      <w:r w:rsidR="00317DDC">
        <w:t>of the discussion.</w:t>
      </w:r>
      <w:r w:rsidR="00024EF7">
        <w:t xml:space="preserve">  It should be conducted towards the end of </w:t>
      </w:r>
      <w:r w:rsidR="004C14E7">
        <w:t>the</w:t>
      </w:r>
      <w:r w:rsidR="00024EF7">
        <w:t xml:space="preserve"> year, but with enough time to conduct </w:t>
      </w:r>
      <w:r w:rsidR="00AD7855">
        <w:t>a second attempt if required.</w:t>
      </w:r>
      <w:r w:rsidR="0028566C">
        <w:t xml:space="preserve"> Guidance for this past of the assessment </w:t>
      </w:r>
      <w:r w:rsidR="00A62D34">
        <w:t>can be seen later in this document.</w:t>
      </w:r>
    </w:p>
    <w:p w:rsidR="00B0189B" w:rsidP="00DF64F8" w:rsidRDefault="00B0189B" w14:paraId="46E19FD6" w14:textId="77777777">
      <w:pPr>
        <w:pStyle w:val="Default"/>
        <w:ind w:right="-45"/>
        <w:jc w:val="both"/>
      </w:pPr>
    </w:p>
    <w:p w:rsidR="00B0189B" w:rsidP="00DF64F8" w:rsidRDefault="00B0189B" w14:paraId="3A000545" w14:textId="0A342A72">
      <w:pPr>
        <w:pStyle w:val="Default"/>
        <w:ind w:right="-45"/>
        <w:jc w:val="both"/>
      </w:pPr>
      <w:r>
        <w:t>This should be conducted by either the practice educator or student liaison.</w:t>
      </w:r>
    </w:p>
    <w:p w:rsidR="004C14E7" w:rsidP="00DF64F8" w:rsidRDefault="004C14E7" w14:paraId="58FD6DDE" w14:textId="77777777">
      <w:pPr>
        <w:pStyle w:val="Default"/>
        <w:ind w:right="-45"/>
        <w:jc w:val="both"/>
      </w:pPr>
    </w:p>
    <w:p w:rsidRPr="00137ABF" w:rsidR="00137ABF" w:rsidP="00DF64F8" w:rsidRDefault="00137ABF" w14:paraId="334F1E2D" w14:textId="4B15A97F">
      <w:pPr>
        <w:pStyle w:val="Default"/>
        <w:ind w:right="-45"/>
        <w:jc w:val="both"/>
        <w:rPr>
          <w:b/>
          <w:bCs/>
        </w:rPr>
      </w:pPr>
      <w:r w:rsidRPr="00137ABF">
        <w:rPr>
          <w:b/>
          <w:bCs/>
        </w:rPr>
        <w:t>Section 4 – Service User Feedback</w:t>
      </w:r>
    </w:p>
    <w:p w:rsidR="00137ABF" w:rsidP="00DF64F8" w:rsidRDefault="00137ABF" w14:paraId="1914513E" w14:textId="6FDCAFB0">
      <w:pPr>
        <w:pStyle w:val="Default"/>
        <w:ind w:right="-45"/>
        <w:jc w:val="both"/>
      </w:pPr>
    </w:p>
    <w:p w:rsidR="00C767AC" w:rsidP="00DF64F8" w:rsidRDefault="00B0189B" w14:paraId="004CE0B6" w14:textId="2B727661">
      <w:pPr>
        <w:pStyle w:val="Default"/>
        <w:ind w:right="-45"/>
        <w:jc w:val="both"/>
      </w:pPr>
      <w:r>
        <w:t>Students</w:t>
      </w:r>
      <w:r w:rsidR="00C767AC">
        <w:t xml:space="preserve"> are required to gain two pieces of feedback from service users that </w:t>
      </w:r>
      <w:r>
        <w:t>they</w:t>
      </w:r>
      <w:r w:rsidR="00C767AC">
        <w:t xml:space="preserve"> have been involved </w:t>
      </w:r>
      <w:r w:rsidR="00DC4D0D">
        <w:t>with</w:t>
      </w:r>
      <w:r w:rsidR="00C767AC">
        <w:t xml:space="preserve"> their care.</w:t>
      </w:r>
      <w:r w:rsidR="00317DDC">
        <w:t xml:space="preserve">  Please liaise with </w:t>
      </w:r>
      <w:r w:rsidR="00DC4D0D">
        <w:t>the student</w:t>
      </w:r>
      <w:r w:rsidR="00317DDC">
        <w:t xml:space="preserve"> for a suitable patient prior to the commencement of the examination.</w:t>
      </w:r>
      <w:r w:rsidR="00DC4D0D">
        <w:t xml:space="preserve">  It is your responsibility to gain consent f</w:t>
      </w:r>
      <w:r w:rsidR="00BD0A41">
        <w:t>r</w:t>
      </w:r>
      <w:r w:rsidR="00DC4D0D">
        <w:t>om th</w:t>
      </w:r>
      <w:r w:rsidR="00BD0A41">
        <w:t>e</w:t>
      </w:r>
      <w:r w:rsidR="00DC4D0D">
        <w:t xml:space="preserve"> patient before </w:t>
      </w:r>
      <w:r w:rsidR="00BD0A41">
        <w:t>the service user gives their feedback.</w:t>
      </w:r>
    </w:p>
    <w:p w:rsidR="00137ABF" w:rsidP="00DF64F8" w:rsidRDefault="00137ABF" w14:paraId="595B842F" w14:textId="26EADA44">
      <w:pPr>
        <w:pStyle w:val="Default"/>
        <w:ind w:right="-45"/>
        <w:jc w:val="both"/>
      </w:pPr>
    </w:p>
    <w:p w:rsidRPr="00137ABF" w:rsidR="00137ABF" w:rsidP="00DF64F8" w:rsidRDefault="00137ABF" w14:paraId="1AC4185B" w14:textId="5C542F1C">
      <w:pPr>
        <w:pStyle w:val="Default"/>
        <w:ind w:right="-45"/>
        <w:jc w:val="both"/>
        <w:rPr>
          <w:b/>
          <w:bCs/>
        </w:rPr>
      </w:pPr>
      <w:r w:rsidRPr="00137ABF">
        <w:rPr>
          <w:b/>
          <w:bCs/>
        </w:rPr>
        <w:t>Section 5 - Reflection</w:t>
      </w:r>
    </w:p>
    <w:p w:rsidR="008619D1" w:rsidP="00DF64F8" w:rsidRDefault="008619D1" w14:paraId="6E7C60FF" w14:textId="02829775">
      <w:pPr>
        <w:pStyle w:val="Default"/>
        <w:ind w:right="-45"/>
        <w:jc w:val="both"/>
      </w:pPr>
    </w:p>
    <w:p w:rsidR="00C85BD1" w:rsidP="00DF64F8" w:rsidRDefault="00BD0A41" w14:paraId="66F910FC" w14:textId="02545F85">
      <w:pPr>
        <w:pStyle w:val="Default"/>
        <w:ind w:right="-45"/>
        <w:jc w:val="both"/>
      </w:pPr>
      <w:r>
        <w:t>Students</w:t>
      </w:r>
      <w:r w:rsidR="00C85BD1">
        <w:t xml:space="preserve"> are required to reflect on two </w:t>
      </w:r>
      <w:r w:rsidR="005A0699">
        <w:t xml:space="preserve">instances where </w:t>
      </w:r>
      <w:r>
        <w:t>their</w:t>
      </w:r>
      <w:r w:rsidR="005A0699">
        <w:t xml:space="preserve"> placement learning had an impact on </w:t>
      </w:r>
      <w:r>
        <w:t>them</w:t>
      </w:r>
      <w:r w:rsidR="005A0699">
        <w:t>.</w:t>
      </w:r>
      <w:r>
        <w:t xml:space="preserve">  This part doesn’t need signing off by you.</w:t>
      </w:r>
    </w:p>
    <w:p w:rsidRPr="00944368" w:rsidR="00B1518F" w:rsidP="00944368" w:rsidRDefault="004110A0" w14:paraId="2595BEEC" w14:textId="02545F85">
      <w:pPr>
        <w:pStyle w:val="Heading1"/>
        <w:rPr>
          <w:rStyle w:val="Strong"/>
          <w:rFonts w:ascii="Arial" w:hAnsi="Arial" w:cs="Arial"/>
          <w:color w:val="auto"/>
        </w:rPr>
      </w:pPr>
      <w:bookmarkStart w:name="_Toc140586309" w:id="7"/>
      <w:bookmarkStart w:name="_Toc140588392" w:id="8"/>
      <w:r w:rsidRPr="00944368">
        <w:rPr>
          <w:rStyle w:val="Strong"/>
          <w:rFonts w:ascii="Arial" w:hAnsi="Arial" w:cs="Arial"/>
          <w:color w:val="auto"/>
        </w:rPr>
        <w:lastRenderedPageBreak/>
        <w:t>Assessment of Examinations</w:t>
      </w:r>
      <w:bookmarkEnd w:id="7"/>
      <w:bookmarkEnd w:id="8"/>
    </w:p>
    <w:p w:rsidR="00EB47FF" w:rsidP="002524F9" w:rsidRDefault="00EB47FF" w14:paraId="3E98B289" w14:textId="77777777">
      <w:pPr>
        <w:pStyle w:val="paragraph"/>
        <w:spacing w:before="0" w:beforeAutospacing="0" w:after="0" w:afterAutospacing="0"/>
        <w:textAlignment w:val="baseline"/>
        <w:rPr>
          <w:rStyle w:val="normaltextrun"/>
          <w:rFonts w:ascii="Arial" w:hAnsi="Arial" w:cs="Arial"/>
          <w:b/>
          <w:bCs/>
          <w:sz w:val="22"/>
          <w:szCs w:val="22"/>
          <w:lang w:val="en-US"/>
        </w:rPr>
      </w:pPr>
    </w:p>
    <w:p w:rsidRPr="00A62D34" w:rsidR="0076509B" w:rsidP="00EB47FF" w:rsidRDefault="0053507F" w14:paraId="00C2D14C" w14:textId="77777777">
      <w:pPr>
        <w:pStyle w:val="paragraph"/>
        <w:spacing w:before="0" w:beforeAutospacing="0" w:after="0" w:afterAutospacing="0"/>
        <w:textAlignment w:val="baseline"/>
        <w:rPr>
          <w:rStyle w:val="normaltextrun"/>
          <w:rFonts w:ascii="Arial" w:hAnsi="Arial" w:cs="Arial"/>
          <w:lang w:val="en-US"/>
        </w:rPr>
      </w:pPr>
      <w:r w:rsidRPr="00A62D34">
        <w:rPr>
          <w:rStyle w:val="normaltextrun"/>
          <w:rFonts w:ascii="Arial" w:hAnsi="Arial" w:cs="Arial"/>
          <w:lang w:val="en-US"/>
        </w:rPr>
        <w:t xml:space="preserve">Each </w:t>
      </w:r>
      <w:r w:rsidRPr="00A62D34" w:rsidR="00EB47FF">
        <w:rPr>
          <w:rStyle w:val="normaltextrun"/>
          <w:rFonts w:ascii="Arial" w:hAnsi="Arial" w:cs="Arial"/>
          <w:lang w:val="en-US"/>
        </w:rPr>
        <w:t>assessment</w:t>
      </w:r>
      <w:r w:rsidRPr="00A62D34" w:rsidR="005336C6">
        <w:rPr>
          <w:rStyle w:val="normaltextrun"/>
          <w:rFonts w:ascii="Arial" w:hAnsi="Arial" w:cs="Arial"/>
          <w:lang w:val="en-US"/>
        </w:rPr>
        <w:t xml:space="preserve"> of examinations</w:t>
      </w:r>
      <w:r w:rsidRPr="00A62D34" w:rsidR="00EB47FF">
        <w:rPr>
          <w:rStyle w:val="normaltextrun"/>
          <w:rFonts w:ascii="Arial" w:hAnsi="Arial" w:cs="Arial"/>
          <w:lang w:val="en-US"/>
        </w:rPr>
        <w:t xml:space="preserve"> will take place over </w:t>
      </w:r>
      <w:r w:rsidRPr="00A62D34" w:rsidR="00792B17">
        <w:rPr>
          <w:rStyle w:val="normaltextrun"/>
          <w:rFonts w:ascii="Arial" w:hAnsi="Arial" w:cs="Arial"/>
          <w:lang w:val="en-US"/>
        </w:rPr>
        <w:t>a half</w:t>
      </w:r>
      <w:r w:rsidRPr="00A62D34" w:rsidR="00EB47FF">
        <w:rPr>
          <w:rStyle w:val="normaltextrun"/>
          <w:rFonts w:ascii="Arial" w:hAnsi="Arial" w:cs="Arial"/>
          <w:lang w:val="en-US"/>
        </w:rPr>
        <w:t xml:space="preserve"> day, to be decided in advance with </w:t>
      </w:r>
      <w:r w:rsidRPr="00A62D34" w:rsidR="005336C6">
        <w:rPr>
          <w:rStyle w:val="normaltextrun"/>
          <w:rFonts w:ascii="Arial" w:hAnsi="Arial" w:cs="Arial"/>
          <w:lang w:val="en-US"/>
        </w:rPr>
        <w:t>the student</w:t>
      </w:r>
      <w:r w:rsidRPr="00A62D34" w:rsidR="00EB47FF">
        <w:rPr>
          <w:rStyle w:val="normaltextrun"/>
          <w:rFonts w:ascii="Arial" w:hAnsi="Arial" w:cs="Arial"/>
          <w:lang w:val="en-US"/>
        </w:rPr>
        <w:t xml:space="preserve">.  </w:t>
      </w:r>
      <w:r w:rsidRPr="00A62D34" w:rsidR="005336C6">
        <w:rPr>
          <w:rStyle w:val="normaltextrun"/>
          <w:rFonts w:ascii="Arial" w:hAnsi="Arial" w:cs="Arial"/>
          <w:lang w:val="en-US"/>
        </w:rPr>
        <w:t xml:space="preserve">The student should </w:t>
      </w:r>
      <w:r w:rsidRPr="00A62D34" w:rsidR="004030E7">
        <w:rPr>
          <w:rStyle w:val="normaltextrun"/>
          <w:rFonts w:ascii="Arial" w:hAnsi="Arial" w:cs="Arial"/>
          <w:lang w:val="en-US"/>
        </w:rPr>
        <w:t>have a discussion with you prior to the assessment and you should</w:t>
      </w:r>
      <w:r w:rsidRPr="00A62D34" w:rsidR="00EB47FF">
        <w:rPr>
          <w:rStyle w:val="normaltextrun"/>
          <w:rFonts w:ascii="Arial" w:hAnsi="Arial" w:cs="Arial"/>
          <w:lang w:val="en-US"/>
        </w:rPr>
        <w:t xml:space="preserve"> agree that </w:t>
      </w:r>
      <w:r w:rsidRPr="00A62D34" w:rsidR="004030E7">
        <w:rPr>
          <w:rStyle w:val="normaltextrun"/>
          <w:rFonts w:ascii="Arial" w:hAnsi="Arial" w:cs="Arial"/>
          <w:lang w:val="en-US"/>
        </w:rPr>
        <w:t>they</w:t>
      </w:r>
      <w:r w:rsidRPr="00A62D34" w:rsidR="00EB47FF">
        <w:rPr>
          <w:rStyle w:val="normaltextrun"/>
          <w:rFonts w:ascii="Arial" w:hAnsi="Arial" w:cs="Arial"/>
          <w:lang w:val="en-US"/>
        </w:rPr>
        <w:t xml:space="preserve"> are at a suitable point in </w:t>
      </w:r>
      <w:r w:rsidRPr="00A62D34" w:rsidR="004030E7">
        <w:rPr>
          <w:rStyle w:val="normaltextrun"/>
          <w:rFonts w:ascii="Arial" w:hAnsi="Arial" w:cs="Arial"/>
          <w:lang w:val="en-US"/>
        </w:rPr>
        <w:t>their</w:t>
      </w:r>
      <w:r w:rsidRPr="00A62D34" w:rsidR="00EB47FF">
        <w:rPr>
          <w:rStyle w:val="normaltextrun"/>
          <w:rFonts w:ascii="Arial" w:hAnsi="Arial" w:cs="Arial"/>
          <w:lang w:val="en-US"/>
        </w:rPr>
        <w:t xml:space="preserve"> training to undertake the assessment.  </w:t>
      </w:r>
    </w:p>
    <w:p w:rsidRPr="00A62D34" w:rsidR="0076509B" w:rsidP="00EB47FF" w:rsidRDefault="0076509B" w14:paraId="63B9C370" w14:textId="77777777">
      <w:pPr>
        <w:pStyle w:val="paragraph"/>
        <w:spacing w:before="0" w:beforeAutospacing="0" w:after="0" w:afterAutospacing="0"/>
        <w:textAlignment w:val="baseline"/>
        <w:rPr>
          <w:rStyle w:val="normaltextrun"/>
          <w:rFonts w:ascii="Arial" w:hAnsi="Arial" w:cs="Arial"/>
          <w:lang w:val="en-US"/>
        </w:rPr>
      </w:pPr>
    </w:p>
    <w:p w:rsidRPr="00A62D34" w:rsidR="00EB47FF" w:rsidP="00EB47FF" w:rsidRDefault="0076509B" w14:paraId="74F744E3" w14:textId="33D88F37">
      <w:pPr>
        <w:pStyle w:val="paragraph"/>
        <w:spacing w:before="0" w:beforeAutospacing="0" w:after="0" w:afterAutospacing="0"/>
        <w:textAlignment w:val="baseline"/>
        <w:rPr>
          <w:rStyle w:val="eop"/>
          <w:rFonts w:ascii="Arial" w:hAnsi="Arial" w:cs="Arial"/>
        </w:rPr>
      </w:pPr>
      <w:r w:rsidRPr="00A62D34">
        <w:rPr>
          <w:rStyle w:val="normaltextrun"/>
          <w:rFonts w:ascii="Arial" w:hAnsi="Arial" w:cs="Arial"/>
          <w:lang w:val="en-US"/>
        </w:rPr>
        <w:t>They</w:t>
      </w:r>
      <w:r w:rsidRPr="00A62D34" w:rsidR="00EB47FF">
        <w:rPr>
          <w:rStyle w:val="normaltextrun"/>
          <w:rFonts w:ascii="Arial" w:hAnsi="Arial" w:cs="Arial"/>
          <w:lang w:val="en-US"/>
        </w:rPr>
        <w:t xml:space="preserve"> should have already completed a formative assessment for each area.  If, on the day of the assessment, there are not enough examinations for the assessor to </w:t>
      </w:r>
      <w:r w:rsidRPr="00A62D34" w:rsidR="00525C07">
        <w:rPr>
          <w:rStyle w:val="normaltextrun"/>
          <w:rFonts w:ascii="Arial" w:hAnsi="Arial" w:cs="Arial"/>
          <w:lang w:val="en-US"/>
        </w:rPr>
        <w:t>decide</w:t>
      </w:r>
      <w:r w:rsidRPr="00A62D34" w:rsidR="00EB47FF">
        <w:rPr>
          <w:rStyle w:val="normaltextrun"/>
          <w:rFonts w:ascii="Arial" w:hAnsi="Arial" w:cs="Arial"/>
          <w:lang w:val="en-US"/>
        </w:rPr>
        <w:t xml:space="preserve">, you are able to carry on with the assessment at the next available opportunity you </w:t>
      </w:r>
      <w:proofErr w:type="gramStart"/>
      <w:r w:rsidRPr="00A62D34" w:rsidR="00EB47FF">
        <w:rPr>
          <w:rStyle w:val="normaltextrun"/>
          <w:rFonts w:ascii="Arial" w:hAnsi="Arial" w:cs="Arial"/>
          <w:lang w:val="en-US"/>
        </w:rPr>
        <w:t>have to</w:t>
      </w:r>
      <w:proofErr w:type="gramEnd"/>
      <w:r w:rsidRPr="00A62D34" w:rsidR="00EB47FF">
        <w:rPr>
          <w:rStyle w:val="normaltextrun"/>
          <w:rFonts w:ascii="Arial" w:hAnsi="Arial" w:cs="Arial"/>
          <w:lang w:val="en-US"/>
        </w:rPr>
        <w:t xml:space="preserve"> work with </w:t>
      </w:r>
      <w:r w:rsidRPr="00A62D34">
        <w:rPr>
          <w:rStyle w:val="normaltextrun"/>
          <w:rFonts w:ascii="Arial" w:hAnsi="Arial" w:cs="Arial"/>
          <w:lang w:val="en-US"/>
        </w:rPr>
        <w:t>the student being assessed</w:t>
      </w:r>
      <w:r w:rsidRPr="00A62D34" w:rsidR="00EB47FF">
        <w:rPr>
          <w:rStyle w:val="normaltextrun"/>
          <w:rFonts w:ascii="Arial" w:hAnsi="Arial" w:cs="Arial"/>
          <w:lang w:val="en-US"/>
        </w:rPr>
        <w:t xml:space="preserve">.  This should be no longer than a week after </w:t>
      </w:r>
      <w:r w:rsidRPr="00A62D34">
        <w:rPr>
          <w:rStyle w:val="normaltextrun"/>
          <w:rFonts w:ascii="Arial" w:hAnsi="Arial" w:cs="Arial"/>
          <w:lang w:val="en-US"/>
        </w:rPr>
        <w:t>the assessment</w:t>
      </w:r>
      <w:r w:rsidRPr="00A62D34" w:rsidR="00EB47FF">
        <w:rPr>
          <w:rStyle w:val="normaltextrun"/>
          <w:rFonts w:ascii="Arial" w:hAnsi="Arial" w:cs="Arial"/>
          <w:lang w:val="en-US"/>
        </w:rPr>
        <w:t xml:space="preserve"> began</w:t>
      </w:r>
      <w:r w:rsidRPr="00A62D34" w:rsidR="00EB47FF">
        <w:rPr>
          <w:rStyle w:val="eop"/>
          <w:rFonts w:ascii="Arial" w:hAnsi="Arial" w:cs="Arial"/>
        </w:rPr>
        <w:t>.</w:t>
      </w:r>
    </w:p>
    <w:p w:rsidRPr="00A62D34" w:rsidR="009F7B03" w:rsidP="00EB47FF" w:rsidRDefault="009F7B03" w14:paraId="0D151704" w14:textId="77777777">
      <w:pPr>
        <w:pStyle w:val="paragraph"/>
        <w:spacing w:before="0" w:beforeAutospacing="0" w:after="0" w:afterAutospacing="0"/>
        <w:textAlignment w:val="baseline"/>
        <w:rPr>
          <w:rStyle w:val="eop"/>
          <w:rFonts w:ascii="Arial" w:hAnsi="Arial" w:cs="Arial"/>
        </w:rPr>
      </w:pPr>
    </w:p>
    <w:p w:rsidRPr="00A62D34" w:rsidR="009F7B03" w:rsidP="00EB47FF" w:rsidRDefault="002351B8" w14:paraId="6AF38ED1" w14:textId="65A8FF28">
      <w:pPr>
        <w:pStyle w:val="paragraph"/>
        <w:spacing w:before="0" w:beforeAutospacing="0" w:after="0" w:afterAutospacing="0"/>
        <w:textAlignment w:val="baseline"/>
        <w:rPr>
          <w:rStyle w:val="eop"/>
          <w:rFonts w:ascii="Arial" w:hAnsi="Arial" w:cs="Arial"/>
        </w:rPr>
      </w:pPr>
      <w:r w:rsidRPr="00A62D34">
        <w:rPr>
          <w:rStyle w:val="eop"/>
          <w:rFonts w:ascii="Arial" w:hAnsi="Arial" w:cs="Arial"/>
        </w:rPr>
        <w:t>One</w:t>
      </w:r>
      <w:r w:rsidRPr="00A62D34" w:rsidR="009F7B03">
        <w:rPr>
          <w:rStyle w:val="eop"/>
          <w:rFonts w:ascii="Arial" w:hAnsi="Arial" w:cs="Arial"/>
        </w:rPr>
        <w:t xml:space="preserve"> grid will be co</w:t>
      </w:r>
      <w:r w:rsidRPr="00A62D34">
        <w:rPr>
          <w:rStyle w:val="eop"/>
          <w:rFonts w:ascii="Arial" w:hAnsi="Arial" w:cs="Arial"/>
        </w:rPr>
        <w:t xml:space="preserve">mpleted over the half day assessment period.  </w:t>
      </w:r>
      <w:r w:rsidRPr="00A62D34" w:rsidR="00C0319C">
        <w:rPr>
          <w:rStyle w:val="eop"/>
          <w:rFonts w:ascii="Arial" w:hAnsi="Arial" w:cs="Arial"/>
        </w:rPr>
        <w:t>You should</w:t>
      </w:r>
      <w:r w:rsidRPr="00A62D34" w:rsidR="00083201">
        <w:rPr>
          <w:rStyle w:val="eop"/>
          <w:rFonts w:ascii="Arial" w:hAnsi="Arial" w:cs="Arial"/>
        </w:rPr>
        <w:t xml:space="preserve"> use </w:t>
      </w:r>
      <w:r w:rsidRPr="00A62D34" w:rsidR="00C0319C">
        <w:rPr>
          <w:rStyle w:val="eop"/>
          <w:rFonts w:ascii="Arial" w:hAnsi="Arial" w:cs="Arial"/>
        </w:rPr>
        <w:t>your</w:t>
      </w:r>
      <w:r w:rsidRPr="00A62D34" w:rsidR="00083201">
        <w:rPr>
          <w:rStyle w:val="eop"/>
          <w:rFonts w:ascii="Arial" w:hAnsi="Arial" w:cs="Arial"/>
        </w:rPr>
        <w:t xml:space="preserve"> professional judgement </w:t>
      </w:r>
      <w:r w:rsidRPr="00A62D34" w:rsidR="00CE1BE4">
        <w:rPr>
          <w:rStyle w:val="eop"/>
          <w:rFonts w:ascii="Arial" w:hAnsi="Arial" w:cs="Arial"/>
        </w:rPr>
        <w:t xml:space="preserve">to deem whether </w:t>
      </w:r>
      <w:r w:rsidRPr="00A62D34" w:rsidR="00C0319C">
        <w:rPr>
          <w:rStyle w:val="eop"/>
          <w:rFonts w:ascii="Arial" w:hAnsi="Arial" w:cs="Arial"/>
        </w:rPr>
        <w:t>the student</w:t>
      </w:r>
      <w:r w:rsidRPr="00A62D34" w:rsidR="00CE1BE4">
        <w:rPr>
          <w:rStyle w:val="eop"/>
          <w:rFonts w:ascii="Arial" w:hAnsi="Arial" w:cs="Arial"/>
        </w:rPr>
        <w:t xml:space="preserve"> ha</w:t>
      </w:r>
      <w:r w:rsidRPr="00A62D34" w:rsidR="00C0319C">
        <w:rPr>
          <w:rStyle w:val="eop"/>
          <w:rFonts w:ascii="Arial" w:hAnsi="Arial" w:cs="Arial"/>
        </w:rPr>
        <w:t>s</w:t>
      </w:r>
      <w:r w:rsidRPr="00A62D34" w:rsidR="00CE1BE4">
        <w:rPr>
          <w:rStyle w:val="eop"/>
          <w:rFonts w:ascii="Arial" w:hAnsi="Arial" w:cs="Arial"/>
        </w:rPr>
        <w:t xml:space="preserve"> completed </w:t>
      </w:r>
      <w:r w:rsidRPr="00A62D34" w:rsidR="007A3BCB">
        <w:rPr>
          <w:rStyle w:val="eop"/>
          <w:rFonts w:ascii="Arial" w:hAnsi="Arial" w:cs="Arial"/>
        </w:rPr>
        <w:t>each area competently to pass the assessment.</w:t>
      </w:r>
      <w:r w:rsidRPr="00A62D34" w:rsidR="00566834">
        <w:rPr>
          <w:rStyle w:val="eop"/>
          <w:rFonts w:ascii="Arial" w:hAnsi="Arial" w:cs="Arial"/>
        </w:rPr>
        <w:t xml:space="preserve">  </w:t>
      </w:r>
    </w:p>
    <w:p w:rsidRPr="00A62D34" w:rsidR="004D7EB3" w:rsidP="00EB47FF" w:rsidRDefault="004D7EB3" w14:paraId="53C9E845" w14:textId="77777777">
      <w:pPr>
        <w:pStyle w:val="paragraph"/>
        <w:spacing w:before="0" w:beforeAutospacing="0" w:after="0" w:afterAutospacing="0"/>
        <w:textAlignment w:val="baseline"/>
        <w:rPr>
          <w:rStyle w:val="eop"/>
          <w:rFonts w:ascii="Arial" w:hAnsi="Arial" w:cs="Arial"/>
        </w:rPr>
      </w:pPr>
    </w:p>
    <w:p w:rsidRPr="00A62D34" w:rsidR="004D7EB3" w:rsidP="00EB47FF" w:rsidRDefault="004D7EB3" w14:paraId="58E6A749" w14:textId="0ECE6A70">
      <w:pPr>
        <w:pStyle w:val="paragraph"/>
        <w:spacing w:before="0" w:beforeAutospacing="0" w:after="0" w:afterAutospacing="0"/>
        <w:textAlignment w:val="baseline"/>
        <w:rPr>
          <w:rStyle w:val="eop"/>
          <w:rFonts w:ascii="Arial" w:hAnsi="Arial" w:cs="Arial"/>
        </w:rPr>
      </w:pPr>
      <w:r w:rsidRPr="00A62D34">
        <w:rPr>
          <w:rStyle w:val="eop"/>
          <w:rFonts w:ascii="Arial" w:hAnsi="Arial" w:cs="Arial"/>
        </w:rPr>
        <w:t xml:space="preserve">If </w:t>
      </w:r>
      <w:r w:rsidRPr="00A62D34" w:rsidR="0023459C">
        <w:rPr>
          <w:rStyle w:val="eop"/>
          <w:rFonts w:ascii="Arial" w:hAnsi="Arial" w:cs="Arial"/>
        </w:rPr>
        <w:t>the student</w:t>
      </w:r>
      <w:r w:rsidRPr="00A62D34">
        <w:rPr>
          <w:rStyle w:val="eop"/>
          <w:rFonts w:ascii="Arial" w:hAnsi="Arial" w:cs="Arial"/>
        </w:rPr>
        <w:t xml:space="preserve"> fail</w:t>
      </w:r>
      <w:r w:rsidRPr="00A62D34" w:rsidR="0023459C">
        <w:rPr>
          <w:rStyle w:val="eop"/>
          <w:rFonts w:ascii="Arial" w:hAnsi="Arial" w:cs="Arial"/>
        </w:rPr>
        <w:t>s</w:t>
      </w:r>
      <w:r w:rsidRPr="00A62D34">
        <w:rPr>
          <w:rStyle w:val="eop"/>
          <w:rFonts w:ascii="Arial" w:hAnsi="Arial" w:cs="Arial"/>
        </w:rPr>
        <w:t xml:space="preserve"> the first attempt of </w:t>
      </w:r>
      <w:r w:rsidRPr="00A62D34" w:rsidR="0023459C">
        <w:rPr>
          <w:rStyle w:val="eop"/>
          <w:rFonts w:ascii="Arial" w:hAnsi="Arial" w:cs="Arial"/>
        </w:rPr>
        <w:t>thei</w:t>
      </w:r>
      <w:r w:rsidRPr="00A62D34">
        <w:rPr>
          <w:rStyle w:val="eop"/>
          <w:rFonts w:ascii="Arial" w:hAnsi="Arial" w:cs="Arial"/>
        </w:rPr>
        <w:t xml:space="preserve">r </w:t>
      </w:r>
      <w:r w:rsidRPr="00A62D34" w:rsidR="00523977">
        <w:rPr>
          <w:rStyle w:val="eop"/>
          <w:rFonts w:ascii="Arial" w:hAnsi="Arial" w:cs="Arial"/>
        </w:rPr>
        <w:t>assessment,</w:t>
      </w:r>
      <w:r w:rsidRPr="00A62D34">
        <w:rPr>
          <w:rStyle w:val="eop"/>
          <w:rFonts w:ascii="Arial" w:hAnsi="Arial" w:cs="Arial"/>
        </w:rPr>
        <w:t xml:space="preserve"> then this can be treated as a formative attempt and a second attempt can be made within the same assessment period</w:t>
      </w:r>
      <w:r w:rsidRPr="00A62D34" w:rsidR="00401374">
        <w:rPr>
          <w:rStyle w:val="eop"/>
          <w:rFonts w:ascii="Arial" w:hAnsi="Arial" w:cs="Arial"/>
        </w:rPr>
        <w:t>.</w:t>
      </w:r>
      <w:r w:rsidRPr="00A62D34" w:rsidR="003C04C6">
        <w:rPr>
          <w:rStyle w:val="eop"/>
          <w:rFonts w:ascii="Arial" w:hAnsi="Arial" w:cs="Arial"/>
        </w:rPr>
        <w:t xml:space="preserve">  </w:t>
      </w:r>
      <w:r w:rsidRPr="00A62D34" w:rsidR="00437F31">
        <w:rPr>
          <w:rStyle w:val="eop"/>
          <w:rFonts w:ascii="Arial" w:hAnsi="Arial" w:cs="Arial"/>
        </w:rPr>
        <w:t>You should give the student f</w:t>
      </w:r>
      <w:r w:rsidRPr="00A62D34" w:rsidR="003C04C6">
        <w:rPr>
          <w:rStyle w:val="eop"/>
          <w:rFonts w:ascii="Arial" w:hAnsi="Arial" w:cs="Arial"/>
        </w:rPr>
        <w:t xml:space="preserve">eedback </w:t>
      </w:r>
      <w:r w:rsidRPr="00A62D34" w:rsidR="00C8084A">
        <w:rPr>
          <w:rStyle w:val="eop"/>
          <w:rFonts w:ascii="Arial" w:hAnsi="Arial" w:cs="Arial"/>
        </w:rPr>
        <w:t xml:space="preserve">and </w:t>
      </w:r>
      <w:r w:rsidRPr="00A62D34" w:rsidR="003E76C3">
        <w:rPr>
          <w:rStyle w:val="eop"/>
          <w:rFonts w:ascii="Arial" w:hAnsi="Arial" w:cs="Arial"/>
        </w:rPr>
        <w:t xml:space="preserve">you should discuss this to ensure </w:t>
      </w:r>
      <w:r w:rsidRPr="00A62D34" w:rsidR="00437F31">
        <w:rPr>
          <w:rStyle w:val="eop"/>
          <w:rFonts w:ascii="Arial" w:hAnsi="Arial" w:cs="Arial"/>
        </w:rPr>
        <w:t>they</w:t>
      </w:r>
      <w:r w:rsidRPr="00A62D34" w:rsidR="003E76C3">
        <w:rPr>
          <w:rStyle w:val="eop"/>
          <w:rFonts w:ascii="Arial" w:hAnsi="Arial" w:cs="Arial"/>
        </w:rPr>
        <w:t xml:space="preserve"> are clear on where </w:t>
      </w:r>
      <w:r w:rsidRPr="00A62D34" w:rsidR="00437F31">
        <w:rPr>
          <w:rStyle w:val="eop"/>
          <w:rFonts w:ascii="Arial" w:hAnsi="Arial" w:cs="Arial"/>
        </w:rPr>
        <w:t>they</w:t>
      </w:r>
      <w:r w:rsidRPr="00A62D34" w:rsidR="003E76C3">
        <w:rPr>
          <w:rStyle w:val="eop"/>
          <w:rFonts w:ascii="Arial" w:hAnsi="Arial" w:cs="Arial"/>
        </w:rPr>
        <w:t xml:space="preserve"> need to improve</w:t>
      </w:r>
      <w:r w:rsidRPr="00A62D34" w:rsidR="000B4517">
        <w:rPr>
          <w:rStyle w:val="eop"/>
          <w:rFonts w:ascii="Arial" w:hAnsi="Arial" w:cs="Arial"/>
        </w:rPr>
        <w:t xml:space="preserve"> for </w:t>
      </w:r>
      <w:r w:rsidRPr="00A62D34" w:rsidR="00437F31">
        <w:rPr>
          <w:rStyle w:val="eop"/>
          <w:rFonts w:ascii="Arial" w:hAnsi="Arial" w:cs="Arial"/>
        </w:rPr>
        <w:t>their</w:t>
      </w:r>
      <w:r w:rsidRPr="00A62D34" w:rsidR="000B4517">
        <w:rPr>
          <w:rStyle w:val="eop"/>
          <w:rFonts w:ascii="Arial" w:hAnsi="Arial" w:cs="Arial"/>
        </w:rPr>
        <w:t xml:space="preserve"> second attempt.</w:t>
      </w:r>
    </w:p>
    <w:p w:rsidRPr="00A62D34" w:rsidR="00635A36" w:rsidP="00EB47FF" w:rsidRDefault="00635A36" w14:paraId="610096AE" w14:textId="77777777">
      <w:pPr>
        <w:pStyle w:val="paragraph"/>
        <w:spacing w:before="0" w:beforeAutospacing="0" w:after="0" w:afterAutospacing="0"/>
        <w:textAlignment w:val="baseline"/>
        <w:rPr>
          <w:rStyle w:val="eop"/>
          <w:rFonts w:ascii="Arial" w:hAnsi="Arial" w:cs="Arial"/>
        </w:rPr>
      </w:pPr>
    </w:p>
    <w:p w:rsidR="00635A36" w:rsidP="00EB47FF" w:rsidRDefault="00635A36" w14:paraId="443DE4BF" w14:textId="11FE35E6">
      <w:pPr>
        <w:pStyle w:val="paragraph"/>
        <w:spacing w:before="0" w:beforeAutospacing="0" w:after="0" w:afterAutospacing="0"/>
        <w:textAlignment w:val="baseline"/>
        <w:rPr>
          <w:rStyle w:val="eop"/>
          <w:rFonts w:ascii="Arial" w:hAnsi="Arial" w:cs="Arial"/>
        </w:rPr>
      </w:pPr>
      <w:r w:rsidRPr="00A62D34">
        <w:rPr>
          <w:rStyle w:val="eop"/>
          <w:rFonts w:ascii="Arial" w:hAnsi="Arial" w:cs="Arial"/>
        </w:rPr>
        <w:t xml:space="preserve">Criteria for each assessment differs depending on which area the assessment takes place.  Please ensure you are familiar with the assessment criteria in the </w:t>
      </w:r>
      <w:r w:rsidRPr="00A62D34" w:rsidR="00A62D34">
        <w:rPr>
          <w:rStyle w:val="eop"/>
          <w:rFonts w:ascii="Arial" w:hAnsi="Arial" w:cs="Arial"/>
        </w:rPr>
        <w:t>student’s</w:t>
      </w:r>
      <w:r w:rsidRPr="00A62D34">
        <w:rPr>
          <w:rStyle w:val="eop"/>
          <w:rFonts w:ascii="Arial" w:hAnsi="Arial" w:cs="Arial"/>
        </w:rPr>
        <w:t xml:space="preserve"> placement assessment document before you com</w:t>
      </w:r>
      <w:r w:rsidRPr="00A62D34" w:rsidR="0028566C">
        <w:rPr>
          <w:rStyle w:val="eop"/>
          <w:rFonts w:ascii="Arial" w:hAnsi="Arial" w:cs="Arial"/>
        </w:rPr>
        <w:t>m</w:t>
      </w:r>
      <w:r w:rsidRPr="00A62D34">
        <w:rPr>
          <w:rStyle w:val="eop"/>
          <w:rFonts w:ascii="Arial" w:hAnsi="Arial" w:cs="Arial"/>
        </w:rPr>
        <w:t>ence</w:t>
      </w:r>
      <w:r w:rsidRPr="00A62D34" w:rsidR="0028566C">
        <w:rPr>
          <w:rStyle w:val="eop"/>
          <w:rFonts w:ascii="Arial" w:hAnsi="Arial" w:cs="Arial"/>
        </w:rPr>
        <w:t xml:space="preserve"> the assessment.</w:t>
      </w:r>
    </w:p>
    <w:p w:rsidR="00480F27" w:rsidP="00EB47FF" w:rsidRDefault="00480F27" w14:paraId="5F1B9B5A" w14:textId="77777777">
      <w:pPr>
        <w:pStyle w:val="paragraph"/>
        <w:spacing w:before="0" w:beforeAutospacing="0" w:after="0" w:afterAutospacing="0"/>
        <w:textAlignment w:val="baseline"/>
        <w:rPr>
          <w:rStyle w:val="eop"/>
          <w:rFonts w:ascii="Arial" w:hAnsi="Arial" w:cs="Arial"/>
        </w:rPr>
      </w:pPr>
    </w:p>
    <w:p w:rsidR="002B0E83" w:rsidP="00EB47FF" w:rsidRDefault="002B0E83" w14:paraId="359EF44F" w14:textId="77777777">
      <w:pPr>
        <w:pStyle w:val="paragraph"/>
        <w:spacing w:before="0" w:beforeAutospacing="0" w:after="0" w:afterAutospacing="0"/>
        <w:textAlignment w:val="baseline"/>
        <w:rPr>
          <w:rStyle w:val="eop"/>
          <w:rFonts w:ascii="Arial" w:hAnsi="Arial" w:cs="Arial"/>
          <w:sz w:val="22"/>
          <w:szCs w:val="22"/>
        </w:rPr>
      </w:pPr>
    </w:p>
    <w:p w:rsidRPr="00025A99" w:rsidR="00A765AA" w:rsidP="002524F9" w:rsidRDefault="003E3669" w14:paraId="12150C26" w14:textId="7B303BF7">
      <w:pPr>
        <w:pStyle w:val="paragraph"/>
        <w:spacing w:before="0" w:beforeAutospacing="0" w:after="0" w:afterAutospacing="0"/>
        <w:textAlignment w:val="baseline"/>
        <w:rPr>
          <w:rStyle w:val="normaltextrun"/>
          <w:rFonts w:ascii="Arial" w:hAnsi="Arial" w:cs="Arial"/>
          <w:lang w:val="en-US"/>
        </w:rPr>
      </w:pPr>
      <w:r w:rsidRPr="00025A99">
        <w:rPr>
          <w:rStyle w:val="normaltextrun"/>
          <w:rFonts w:ascii="Arial" w:hAnsi="Arial" w:cs="Arial"/>
          <w:lang w:val="en-US"/>
        </w:rPr>
        <w:t xml:space="preserve">Each of the criteria should be met for each examination </w:t>
      </w:r>
      <w:r w:rsidR="00E42E67">
        <w:rPr>
          <w:rStyle w:val="normaltextrun"/>
          <w:rFonts w:ascii="Arial" w:hAnsi="Arial" w:cs="Arial"/>
          <w:lang w:val="en-US"/>
        </w:rPr>
        <w:t>they</w:t>
      </w:r>
      <w:r w:rsidRPr="00025A99">
        <w:rPr>
          <w:rStyle w:val="normaltextrun"/>
          <w:rFonts w:ascii="Arial" w:hAnsi="Arial" w:cs="Arial"/>
          <w:lang w:val="en-US"/>
        </w:rPr>
        <w:t xml:space="preserve"> carry out within </w:t>
      </w:r>
      <w:r w:rsidR="00E42E67">
        <w:rPr>
          <w:rStyle w:val="normaltextrun"/>
          <w:rFonts w:ascii="Arial" w:hAnsi="Arial" w:cs="Arial"/>
          <w:lang w:val="en-US"/>
        </w:rPr>
        <w:t xml:space="preserve">their </w:t>
      </w:r>
      <w:r w:rsidRPr="00025A99">
        <w:rPr>
          <w:rStyle w:val="normaltextrun"/>
          <w:rFonts w:ascii="Arial" w:hAnsi="Arial" w:cs="Arial"/>
          <w:lang w:val="en-US"/>
        </w:rPr>
        <w:t xml:space="preserve">assessment period.  </w:t>
      </w:r>
      <w:r w:rsidRPr="00025A99" w:rsidR="00683919">
        <w:rPr>
          <w:rStyle w:val="normaltextrun"/>
          <w:rFonts w:ascii="Arial" w:hAnsi="Arial" w:cs="Arial"/>
          <w:lang w:val="en-US"/>
        </w:rPr>
        <w:t xml:space="preserve">If there is something that </w:t>
      </w:r>
      <w:r w:rsidR="00E42E67">
        <w:rPr>
          <w:rStyle w:val="normaltextrun"/>
          <w:rFonts w:ascii="Arial" w:hAnsi="Arial" w:cs="Arial"/>
          <w:lang w:val="en-US"/>
        </w:rPr>
        <w:t>they</w:t>
      </w:r>
      <w:r w:rsidRPr="00025A99" w:rsidR="00683919">
        <w:rPr>
          <w:rStyle w:val="normaltextrun"/>
          <w:rFonts w:ascii="Arial" w:hAnsi="Arial" w:cs="Arial"/>
          <w:lang w:val="en-US"/>
        </w:rPr>
        <w:t xml:space="preserve"> miss, </w:t>
      </w:r>
      <w:r w:rsidR="00E42E67">
        <w:rPr>
          <w:rStyle w:val="normaltextrun"/>
          <w:rFonts w:ascii="Arial" w:hAnsi="Arial" w:cs="Arial"/>
          <w:lang w:val="en-US"/>
        </w:rPr>
        <w:t>you</w:t>
      </w:r>
      <w:r w:rsidRPr="00025A99">
        <w:rPr>
          <w:rStyle w:val="normaltextrun"/>
          <w:rFonts w:ascii="Arial" w:hAnsi="Arial" w:cs="Arial"/>
          <w:lang w:val="en-US"/>
        </w:rPr>
        <w:t xml:space="preserve"> may prompt </w:t>
      </w:r>
      <w:r w:rsidR="00E42E67">
        <w:rPr>
          <w:rStyle w:val="normaltextrun"/>
          <w:rFonts w:ascii="Arial" w:hAnsi="Arial" w:cs="Arial"/>
          <w:lang w:val="en-US"/>
        </w:rPr>
        <w:t>them</w:t>
      </w:r>
      <w:r w:rsidRPr="00025A99" w:rsidR="00683919">
        <w:rPr>
          <w:rStyle w:val="normaltextrun"/>
          <w:rFonts w:ascii="Arial" w:hAnsi="Arial" w:cs="Arial"/>
          <w:lang w:val="en-US"/>
        </w:rPr>
        <w:t xml:space="preserve">, without </w:t>
      </w:r>
      <w:r w:rsidRPr="00025A99" w:rsidR="00C729F5">
        <w:rPr>
          <w:rStyle w:val="normaltextrun"/>
          <w:rFonts w:ascii="Arial" w:hAnsi="Arial" w:cs="Arial"/>
          <w:lang w:val="en-US"/>
        </w:rPr>
        <w:t>specifically</w:t>
      </w:r>
      <w:r w:rsidRPr="00025A99" w:rsidR="00683919">
        <w:rPr>
          <w:rStyle w:val="normaltextrun"/>
          <w:rFonts w:ascii="Arial" w:hAnsi="Arial" w:cs="Arial"/>
          <w:lang w:val="en-US"/>
        </w:rPr>
        <w:t xml:space="preserve"> </w:t>
      </w:r>
      <w:r w:rsidRPr="00025A99" w:rsidR="00C729F5">
        <w:rPr>
          <w:rStyle w:val="normaltextrun"/>
          <w:rFonts w:ascii="Arial" w:hAnsi="Arial" w:cs="Arial"/>
          <w:lang w:val="en-US"/>
        </w:rPr>
        <w:t xml:space="preserve">pointing out the area </w:t>
      </w:r>
      <w:r w:rsidR="007A5DA4">
        <w:rPr>
          <w:rStyle w:val="normaltextrun"/>
          <w:rFonts w:ascii="Arial" w:hAnsi="Arial" w:cs="Arial"/>
          <w:lang w:val="en-US"/>
        </w:rPr>
        <w:t>they</w:t>
      </w:r>
      <w:r w:rsidRPr="00025A99" w:rsidR="00C729F5">
        <w:rPr>
          <w:rStyle w:val="normaltextrun"/>
          <w:rFonts w:ascii="Arial" w:hAnsi="Arial" w:cs="Arial"/>
          <w:lang w:val="en-US"/>
        </w:rPr>
        <w:t xml:space="preserve"> miss.</w:t>
      </w:r>
      <w:r w:rsidRPr="00025A99" w:rsidR="0024106F">
        <w:rPr>
          <w:rStyle w:val="normaltextrun"/>
          <w:rFonts w:ascii="Arial" w:hAnsi="Arial" w:cs="Arial"/>
          <w:lang w:val="en-US"/>
        </w:rPr>
        <w:t xml:space="preserve">  If there are areas that </w:t>
      </w:r>
      <w:r w:rsidR="007A5DA4">
        <w:rPr>
          <w:rStyle w:val="normaltextrun"/>
          <w:rFonts w:ascii="Arial" w:hAnsi="Arial" w:cs="Arial"/>
          <w:lang w:val="en-US"/>
        </w:rPr>
        <w:t>they</w:t>
      </w:r>
      <w:r w:rsidRPr="00025A99" w:rsidR="0024106F">
        <w:rPr>
          <w:rStyle w:val="normaltextrun"/>
          <w:rFonts w:ascii="Arial" w:hAnsi="Arial" w:cs="Arial"/>
          <w:lang w:val="en-US"/>
        </w:rPr>
        <w:t xml:space="preserve"> miss once within </w:t>
      </w:r>
      <w:r w:rsidR="007A5DA4">
        <w:rPr>
          <w:rStyle w:val="normaltextrun"/>
          <w:rFonts w:ascii="Arial" w:hAnsi="Arial" w:cs="Arial"/>
          <w:lang w:val="en-US"/>
        </w:rPr>
        <w:t>thei</w:t>
      </w:r>
      <w:r w:rsidRPr="00025A99" w:rsidR="0024106F">
        <w:rPr>
          <w:rStyle w:val="normaltextrun"/>
          <w:rFonts w:ascii="Arial" w:hAnsi="Arial" w:cs="Arial"/>
          <w:lang w:val="en-US"/>
        </w:rPr>
        <w:t>r assessment period,</w:t>
      </w:r>
      <w:r w:rsidRPr="00025A99" w:rsidR="00A765AA">
        <w:rPr>
          <w:rStyle w:val="normaltextrun"/>
          <w:rFonts w:ascii="Arial" w:hAnsi="Arial" w:cs="Arial"/>
          <w:lang w:val="en-US"/>
        </w:rPr>
        <w:t xml:space="preserve"> even after prompting,</w:t>
      </w:r>
      <w:r w:rsidRPr="00025A99" w:rsidR="0024106F">
        <w:rPr>
          <w:rStyle w:val="normaltextrun"/>
          <w:rFonts w:ascii="Arial" w:hAnsi="Arial" w:cs="Arial"/>
          <w:lang w:val="en-US"/>
        </w:rPr>
        <w:t xml:space="preserve"> it is </w:t>
      </w:r>
      <w:r w:rsidR="007A5DA4">
        <w:rPr>
          <w:rStyle w:val="normaltextrun"/>
          <w:rFonts w:ascii="Arial" w:hAnsi="Arial" w:cs="Arial"/>
          <w:lang w:val="en-US"/>
        </w:rPr>
        <w:t>your</w:t>
      </w:r>
      <w:r w:rsidRPr="00025A99" w:rsidR="0024106F">
        <w:rPr>
          <w:rStyle w:val="normaltextrun"/>
          <w:rFonts w:ascii="Arial" w:hAnsi="Arial" w:cs="Arial"/>
          <w:lang w:val="en-US"/>
        </w:rPr>
        <w:t xml:space="preserve"> professional </w:t>
      </w:r>
      <w:r w:rsidRPr="00025A99" w:rsidR="00297D9E">
        <w:rPr>
          <w:rStyle w:val="normaltextrun"/>
          <w:rFonts w:ascii="Arial" w:hAnsi="Arial" w:cs="Arial"/>
          <w:lang w:val="en-US"/>
        </w:rPr>
        <w:t>judgment</w:t>
      </w:r>
      <w:r w:rsidRPr="00025A99" w:rsidR="0024106F">
        <w:rPr>
          <w:rStyle w:val="normaltextrun"/>
          <w:rFonts w:ascii="Arial" w:hAnsi="Arial" w:cs="Arial"/>
          <w:lang w:val="en-US"/>
        </w:rPr>
        <w:t xml:space="preserve"> to deem whether </w:t>
      </w:r>
      <w:r w:rsidR="007A5DA4">
        <w:rPr>
          <w:rStyle w:val="normaltextrun"/>
          <w:rFonts w:ascii="Arial" w:hAnsi="Arial" w:cs="Arial"/>
          <w:lang w:val="en-US"/>
        </w:rPr>
        <w:t>they</w:t>
      </w:r>
      <w:r w:rsidRPr="00025A99" w:rsidR="0024106F">
        <w:rPr>
          <w:rStyle w:val="normaltextrun"/>
          <w:rFonts w:ascii="Arial" w:hAnsi="Arial" w:cs="Arial"/>
          <w:lang w:val="en-US"/>
        </w:rPr>
        <w:t xml:space="preserve"> </w:t>
      </w:r>
      <w:proofErr w:type="gramStart"/>
      <w:r w:rsidRPr="00025A99" w:rsidR="00297D9E">
        <w:rPr>
          <w:rStyle w:val="normaltextrun"/>
          <w:rFonts w:ascii="Arial" w:hAnsi="Arial" w:cs="Arial"/>
          <w:lang w:val="en-US"/>
        </w:rPr>
        <w:t>are able to</w:t>
      </w:r>
      <w:proofErr w:type="gramEnd"/>
      <w:r w:rsidRPr="00025A99" w:rsidR="00297D9E">
        <w:rPr>
          <w:rStyle w:val="normaltextrun"/>
          <w:rFonts w:ascii="Arial" w:hAnsi="Arial" w:cs="Arial"/>
          <w:lang w:val="en-US"/>
        </w:rPr>
        <w:t xml:space="preserve"> pass the assessment.  </w:t>
      </w:r>
    </w:p>
    <w:p w:rsidRPr="00025A99" w:rsidR="002B0E83" w:rsidP="002524F9" w:rsidRDefault="002B0E83" w14:paraId="1C592D3F" w14:textId="24299D36">
      <w:pPr>
        <w:pStyle w:val="paragraph"/>
        <w:spacing w:before="0" w:beforeAutospacing="0" w:after="0" w:afterAutospacing="0"/>
        <w:textAlignment w:val="baseline"/>
        <w:rPr>
          <w:rStyle w:val="normaltextrun"/>
          <w:rFonts w:ascii="Arial" w:hAnsi="Arial" w:cs="Arial"/>
          <w:lang w:val="en-US"/>
        </w:rPr>
      </w:pPr>
    </w:p>
    <w:p w:rsidRPr="00025A99" w:rsidR="002B0E83" w:rsidP="002524F9" w:rsidRDefault="002B0E83" w14:paraId="6B80D37E" w14:textId="77777777">
      <w:pPr>
        <w:pStyle w:val="paragraph"/>
        <w:spacing w:before="0" w:beforeAutospacing="0" w:after="0" w:afterAutospacing="0"/>
        <w:textAlignment w:val="baseline"/>
        <w:rPr>
          <w:rStyle w:val="normaltextrun"/>
          <w:rFonts w:ascii="Arial" w:hAnsi="Arial" w:cs="Arial"/>
          <w:lang w:val="en-US"/>
        </w:rPr>
      </w:pPr>
    </w:p>
    <w:p w:rsidR="00EB47FF" w:rsidP="002524F9" w:rsidRDefault="00A765AA" w14:paraId="16E1B4E9" w14:textId="55F39037">
      <w:pPr>
        <w:pStyle w:val="paragraph"/>
        <w:spacing w:before="0" w:beforeAutospacing="0" w:after="0" w:afterAutospacing="0"/>
        <w:textAlignment w:val="baseline"/>
        <w:rPr>
          <w:rStyle w:val="normaltextrun"/>
          <w:rFonts w:ascii="Arial" w:hAnsi="Arial" w:cs="Arial"/>
          <w:lang w:val="en-US"/>
        </w:rPr>
      </w:pPr>
      <w:r w:rsidRPr="00025A99">
        <w:rPr>
          <w:rStyle w:val="normaltextrun"/>
          <w:rFonts w:ascii="Arial" w:hAnsi="Arial" w:cs="Arial"/>
          <w:lang w:val="en-US"/>
        </w:rPr>
        <w:t>There are certain a</w:t>
      </w:r>
      <w:r w:rsidRPr="00025A99" w:rsidR="00297D9E">
        <w:rPr>
          <w:rStyle w:val="normaltextrun"/>
          <w:rFonts w:ascii="Arial" w:hAnsi="Arial" w:cs="Arial"/>
          <w:lang w:val="en-US"/>
        </w:rPr>
        <w:t xml:space="preserve">reas that cannot be </w:t>
      </w:r>
      <w:r w:rsidRPr="00025A99" w:rsidR="00DD578D">
        <w:rPr>
          <w:rStyle w:val="normaltextrun"/>
          <w:rFonts w:ascii="Arial" w:hAnsi="Arial" w:cs="Arial"/>
          <w:lang w:val="en-US"/>
        </w:rPr>
        <w:t>missed,</w:t>
      </w:r>
      <w:r w:rsidRPr="00025A99" w:rsidR="000C1C82">
        <w:rPr>
          <w:rStyle w:val="normaltextrun"/>
          <w:rFonts w:ascii="Arial" w:hAnsi="Arial" w:cs="Arial"/>
          <w:lang w:val="en-US"/>
        </w:rPr>
        <w:t xml:space="preserve"> which </w:t>
      </w:r>
      <w:r w:rsidRPr="00025A99" w:rsidR="00422A33">
        <w:rPr>
          <w:rStyle w:val="normaltextrun"/>
          <w:rFonts w:ascii="Arial" w:hAnsi="Arial" w:cs="Arial"/>
          <w:lang w:val="en-US"/>
        </w:rPr>
        <w:t>are considered</w:t>
      </w:r>
      <w:r w:rsidRPr="00025A99" w:rsidR="000C1C82">
        <w:rPr>
          <w:rStyle w:val="normaltextrun"/>
          <w:rFonts w:ascii="Arial" w:hAnsi="Arial" w:cs="Arial"/>
          <w:lang w:val="en-US"/>
        </w:rPr>
        <w:t xml:space="preserve"> dangerous practice</w:t>
      </w:r>
      <w:r w:rsidR="00CE460C">
        <w:rPr>
          <w:rStyle w:val="normaltextrun"/>
          <w:rFonts w:ascii="Arial" w:hAnsi="Arial" w:cs="Arial"/>
          <w:lang w:val="en-US"/>
        </w:rPr>
        <w:t xml:space="preserve">, and are marked with an </w:t>
      </w:r>
      <w:r w:rsidR="002A5302">
        <w:rPr>
          <w:rStyle w:val="normaltextrun"/>
          <w:rFonts w:ascii="Arial" w:hAnsi="Arial" w:cs="Arial"/>
          <w:lang w:val="en-US"/>
        </w:rPr>
        <w:t>asterisk</w:t>
      </w:r>
      <w:r w:rsidR="00CE460C">
        <w:rPr>
          <w:rStyle w:val="normaltextrun"/>
          <w:rFonts w:ascii="Arial" w:hAnsi="Arial" w:cs="Arial"/>
          <w:lang w:val="en-US"/>
        </w:rPr>
        <w:t xml:space="preserve"> in the </w:t>
      </w:r>
      <w:r w:rsidR="002A5302">
        <w:rPr>
          <w:rStyle w:val="normaltextrun"/>
          <w:rFonts w:ascii="Arial" w:hAnsi="Arial" w:cs="Arial"/>
          <w:lang w:val="en-US"/>
        </w:rPr>
        <w:t>list of criteria</w:t>
      </w:r>
      <w:r w:rsidRPr="00025A99" w:rsidR="000C1C82">
        <w:rPr>
          <w:rStyle w:val="normaltextrun"/>
          <w:rFonts w:ascii="Arial" w:hAnsi="Arial" w:cs="Arial"/>
          <w:lang w:val="en-US"/>
        </w:rPr>
        <w:t xml:space="preserve">.  If </w:t>
      </w:r>
      <w:r w:rsidR="002A5302">
        <w:rPr>
          <w:rStyle w:val="normaltextrun"/>
          <w:rFonts w:ascii="Arial" w:hAnsi="Arial" w:cs="Arial"/>
          <w:lang w:val="en-US"/>
        </w:rPr>
        <w:t>the student</w:t>
      </w:r>
      <w:r w:rsidRPr="00025A99" w:rsidR="000C1C82">
        <w:rPr>
          <w:rStyle w:val="normaltextrun"/>
          <w:rFonts w:ascii="Arial" w:hAnsi="Arial" w:cs="Arial"/>
          <w:lang w:val="en-US"/>
        </w:rPr>
        <w:t xml:space="preserve"> miss</w:t>
      </w:r>
      <w:r w:rsidR="002A5302">
        <w:rPr>
          <w:rStyle w:val="normaltextrun"/>
          <w:rFonts w:ascii="Arial" w:hAnsi="Arial" w:cs="Arial"/>
          <w:lang w:val="en-US"/>
        </w:rPr>
        <w:t>es</w:t>
      </w:r>
      <w:r w:rsidRPr="00025A99" w:rsidR="000C1C82">
        <w:rPr>
          <w:rStyle w:val="normaltextrun"/>
          <w:rFonts w:ascii="Arial" w:hAnsi="Arial" w:cs="Arial"/>
          <w:lang w:val="en-US"/>
        </w:rPr>
        <w:t xml:space="preserve"> these from any examination within </w:t>
      </w:r>
      <w:r w:rsidR="002A5302">
        <w:rPr>
          <w:rStyle w:val="normaltextrun"/>
          <w:rFonts w:ascii="Arial" w:hAnsi="Arial" w:cs="Arial"/>
          <w:lang w:val="en-US"/>
        </w:rPr>
        <w:t>their</w:t>
      </w:r>
      <w:r w:rsidRPr="00025A99" w:rsidR="000C1C82">
        <w:rPr>
          <w:rStyle w:val="normaltextrun"/>
          <w:rFonts w:ascii="Arial" w:hAnsi="Arial" w:cs="Arial"/>
          <w:lang w:val="en-US"/>
        </w:rPr>
        <w:t xml:space="preserve"> assessment period, </w:t>
      </w:r>
      <w:r w:rsidR="002A5302">
        <w:rPr>
          <w:rStyle w:val="normaltextrun"/>
          <w:rFonts w:ascii="Arial" w:hAnsi="Arial" w:cs="Arial"/>
          <w:lang w:val="en-US"/>
        </w:rPr>
        <w:t>they</w:t>
      </w:r>
      <w:r w:rsidRPr="00025A99" w:rsidR="000C1C82">
        <w:rPr>
          <w:rStyle w:val="normaltextrun"/>
          <w:rFonts w:ascii="Arial" w:hAnsi="Arial" w:cs="Arial"/>
          <w:lang w:val="en-US"/>
        </w:rPr>
        <w:t xml:space="preserve"> will fail the assessment and the assessment period </w:t>
      </w:r>
      <w:r w:rsidR="002A5302">
        <w:rPr>
          <w:rStyle w:val="normaltextrun"/>
          <w:rFonts w:ascii="Arial" w:hAnsi="Arial" w:cs="Arial"/>
          <w:lang w:val="en-US"/>
        </w:rPr>
        <w:t>should</w:t>
      </w:r>
      <w:r w:rsidRPr="00025A99" w:rsidR="000C1C82">
        <w:rPr>
          <w:rStyle w:val="normaltextrun"/>
          <w:rFonts w:ascii="Arial" w:hAnsi="Arial" w:cs="Arial"/>
          <w:lang w:val="en-US"/>
        </w:rPr>
        <w:t xml:space="preserve"> be terminated</w:t>
      </w:r>
      <w:r w:rsidRPr="00025A99" w:rsidR="00422A33">
        <w:rPr>
          <w:rStyle w:val="normaltextrun"/>
          <w:rFonts w:ascii="Arial" w:hAnsi="Arial" w:cs="Arial"/>
          <w:lang w:val="en-US"/>
        </w:rPr>
        <w:t xml:space="preserve">.  </w:t>
      </w:r>
    </w:p>
    <w:p w:rsidR="005615CA" w:rsidP="002524F9" w:rsidRDefault="005615CA" w14:paraId="65C3199E" w14:textId="77777777">
      <w:pPr>
        <w:pStyle w:val="paragraph"/>
        <w:spacing w:before="0" w:beforeAutospacing="0" w:after="0" w:afterAutospacing="0"/>
        <w:textAlignment w:val="baseline"/>
        <w:rPr>
          <w:rStyle w:val="normaltextrun"/>
          <w:rFonts w:ascii="Arial" w:hAnsi="Arial" w:cs="Arial"/>
          <w:lang w:val="en-US"/>
        </w:rPr>
      </w:pPr>
    </w:p>
    <w:p w:rsidRPr="00025A99" w:rsidR="005615CA" w:rsidP="002524F9" w:rsidRDefault="005615CA" w14:paraId="7BBAAE4D" w14:textId="38E6C04F">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If the student passes the assessment of examinations, please circle the </w:t>
      </w:r>
      <w:proofErr w:type="gramStart"/>
      <w:r>
        <w:rPr>
          <w:rStyle w:val="normaltextrun"/>
          <w:rFonts w:ascii="Arial" w:hAnsi="Arial" w:cs="Arial"/>
          <w:lang w:val="en-US"/>
        </w:rPr>
        <w:t>pass</w:t>
      </w:r>
      <w:proofErr w:type="gramEnd"/>
      <w:r>
        <w:rPr>
          <w:rStyle w:val="normaltextrun"/>
          <w:rFonts w:ascii="Arial" w:hAnsi="Arial" w:cs="Arial"/>
          <w:lang w:val="en-US"/>
        </w:rPr>
        <w:t xml:space="preserve"> </w:t>
      </w:r>
      <w:r w:rsidR="006351B2">
        <w:rPr>
          <w:rStyle w:val="normaltextrun"/>
          <w:rFonts w:ascii="Arial" w:hAnsi="Arial" w:cs="Arial"/>
          <w:lang w:val="en-US"/>
        </w:rPr>
        <w:t xml:space="preserve">and give the student written feedback.  If the student does not pass, if it is their first </w:t>
      </w:r>
      <w:r w:rsidR="001A4668">
        <w:rPr>
          <w:rStyle w:val="normaltextrun"/>
          <w:rFonts w:ascii="Arial" w:hAnsi="Arial" w:cs="Arial"/>
          <w:lang w:val="en-US"/>
        </w:rPr>
        <w:t>attempt,</w:t>
      </w:r>
      <w:r w:rsidR="006351B2">
        <w:rPr>
          <w:rStyle w:val="normaltextrun"/>
          <w:rFonts w:ascii="Arial" w:hAnsi="Arial" w:cs="Arial"/>
          <w:lang w:val="en-US"/>
        </w:rPr>
        <w:t xml:space="preserve"> they can treat it as formative.  You should then give them written feedback and provide them with an action plan</w:t>
      </w:r>
      <w:r w:rsidR="001A4668">
        <w:rPr>
          <w:rStyle w:val="normaltextrun"/>
          <w:rFonts w:ascii="Arial" w:hAnsi="Arial" w:cs="Arial"/>
          <w:lang w:val="en-US"/>
        </w:rPr>
        <w:t xml:space="preserve"> – see pages 10 and 11.</w:t>
      </w:r>
    </w:p>
    <w:p w:rsidR="00D9678F" w:rsidRDefault="00D9678F" w14:paraId="73AC935B" w14:textId="77777777">
      <w:pPr>
        <w:rPr>
          <w:lang w:val="en-US"/>
        </w:rPr>
        <w:sectPr w:rsidR="00D9678F" w:rsidSect="00650242">
          <w:footerReference w:type="default" r:id="rId14"/>
          <w:pgSz w:w="11906" w:h="16838"/>
          <w:pgMar w:top="1440" w:right="1440" w:bottom="1440" w:left="1440" w:header="708" w:footer="708" w:gutter="0"/>
          <w:cols w:space="708"/>
          <w:docGrid w:linePitch="360"/>
        </w:sectPr>
      </w:pPr>
    </w:p>
    <w:p w:rsidR="00F054FA" w:rsidP="00F054FA" w:rsidRDefault="00F054FA" w14:paraId="1EE506E9" w14:textId="4C7FC42F">
      <w:pPr>
        <w:rPr>
          <w:rFonts w:ascii="Arial" w:hAnsi="Arial" w:cs="Arial"/>
        </w:rPr>
      </w:pPr>
      <w:r w:rsidRPr="0095623D">
        <w:rPr>
          <w:rFonts w:ascii="Arial" w:hAnsi="Arial" w:cs="Arial"/>
        </w:rPr>
        <w:lastRenderedPageBreak/>
        <w:t>Following the assessment period</w:t>
      </w:r>
      <w:r>
        <w:rPr>
          <w:rFonts w:ascii="Arial" w:hAnsi="Arial" w:cs="Arial"/>
        </w:rPr>
        <w:t>, I confirm that the outcome of this assessment is (please circle one):</w:t>
      </w:r>
    </w:p>
    <w:p w:rsidR="0005284A" w:rsidP="00F054FA" w:rsidRDefault="001A4668" w14:paraId="511635B0" w14:textId="67CCBCCB">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editId="76232BD1" wp14:anchorId="34739927">
                <wp:simplePos x="0" y="0"/>
                <wp:positionH relativeFrom="column">
                  <wp:posOffset>-209550</wp:posOffset>
                </wp:positionH>
                <wp:positionV relativeFrom="paragraph">
                  <wp:posOffset>112607</wp:posOffset>
                </wp:positionV>
                <wp:extent cx="768350" cy="472016"/>
                <wp:effectExtent l="19050" t="19050" r="12700" b="23495"/>
                <wp:wrapNone/>
                <wp:docPr id="3855268"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350" cy="472016"/>
                        </a:xfrm>
                        <a:prstGeom prst="ellipse">
                          <a:avLst/>
                        </a:prstGeom>
                        <a:noFill/>
                        <a:ln w="317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style="position:absolute;margin-left:-16.5pt;margin-top:8.85pt;width:60.5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red" strokeweight="2.5pt" w14:anchorId="5BBA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">
                <v:stroke joinstyle="miter"/>
              </v:oval>
            </w:pict>
          </mc:Fallback>
        </mc:AlternateContent>
      </w:r>
    </w:p>
    <w:p w:rsidRPr="000929DD" w:rsidR="00F054FA" w:rsidP="00F054FA" w:rsidRDefault="00F054FA" w14:paraId="5E4DF037" w14:textId="366701E4">
      <w:pPr>
        <w:rPr>
          <w:rFonts w:ascii="Arial" w:hAnsi="Arial" w:cs="Arial"/>
          <w:b/>
          <w:bCs/>
        </w:rPr>
      </w:pPr>
      <w:r w:rsidRPr="000929DD">
        <w:rPr>
          <w:rFonts w:ascii="Arial" w:hAnsi="Arial" w:cs="Arial"/>
          <w:b/>
          <w:bCs/>
        </w:rPr>
        <w:t>PASS</w:t>
      </w:r>
    </w:p>
    <w:p w:rsidR="0005284A" w:rsidP="00F054FA" w:rsidRDefault="001A4668" w14:paraId="2B0F9E65" w14:textId="4D656BF7">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editId="3E54F2A1" wp14:anchorId="33D03166">
                <wp:simplePos x="0" y="0"/>
                <wp:positionH relativeFrom="column">
                  <wp:posOffset>-177377</wp:posOffset>
                </wp:positionH>
                <wp:positionV relativeFrom="paragraph">
                  <wp:posOffset>195156</wp:posOffset>
                </wp:positionV>
                <wp:extent cx="1117600" cy="296122"/>
                <wp:effectExtent l="19050" t="19050" r="25400" b="27940"/>
                <wp:wrapNone/>
                <wp:docPr id="2053632674"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7600" cy="296122"/>
                        </a:xfrm>
                        <a:prstGeom prst="ellipse">
                          <a:avLst/>
                        </a:prstGeom>
                        <a:noFill/>
                        <a:ln w="317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style="position:absolute;margin-left:-13.95pt;margin-top:15.35pt;width:88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red" strokeweight="2.5pt" w14:anchorId="40BB3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">
                <v:stroke joinstyle="miter"/>
              </v:oval>
            </w:pict>
          </mc:Fallback>
        </mc:AlternateContent>
      </w:r>
    </w:p>
    <w:p w:rsidR="00F054FA" w:rsidP="00F054FA" w:rsidRDefault="00F054FA" w14:paraId="3CD70477" w14:textId="598B3B0E">
      <w:pPr>
        <w:rPr>
          <w:rFonts w:ascii="Arial" w:hAnsi="Arial" w:cs="Arial"/>
        </w:rPr>
      </w:pPr>
      <w:r w:rsidRPr="000929DD">
        <w:rPr>
          <w:rFonts w:ascii="Arial" w:hAnsi="Arial" w:cs="Arial"/>
          <w:b/>
          <w:bCs/>
        </w:rPr>
        <w:t>F</w:t>
      </w:r>
      <w:r w:rsidRPr="000929DD" w:rsidR="008B7426">
        <w:rPr>
          <w:rFonts w:ascii="Arial" w:hAnsi="Arial" w:cs="Arial"/>
          <w:b/>
          <w:bCs/>
        </w:rPr>
        <w:t>ORMATIVE</w:t>
      </w:r>
      <w:r w:rsidR="008B7426">
        <w:rPr>
          <w:rFonts w:ascii="Arial" w:hAnsi="Arial" w:cs="Arial"/>
        </w:rPr>
        <w:t xml:space="preserve"> – if 1</w:t>
      </w:r>
      <w:r w:rsidRPr="008B7426" w:rsidR="008B7426">
        <w:rPr>
          <w:rFonts w:ascii="Arial" w:hAnsi="Arial" w:cs="Arial"/>
          <w:vertAlign w:val="superscript"/>
        </w:rPr>
        <w:t>st</w:t>
      </w:r>
      <w:r w:rsidR="008B7426">
        <w:rPr>
          <w:rFonts w:ascii="Arial" w:hAnsi="Arial" w:cs="Arial"/>
        </w:rPr>
        <w:t xml:space="preserve"> attempt of assessment</w:t>
      </w:r>
      <w:r w:rsidR="00190E95">
        <w:rPr>
          <w:rFonts w:ascii="Arial" w:hAnsi="Arial" w:cs="Arial"/>
        </w:rPr>
        <w:t>.  Please fill out feedback to student</w:t>
      </w:r>
      <w:r w:rsidR="00AB76F0">
        <w:rPr>
          <w:rFonts w:ascii="Arial" w:hAnsi="Arial" w:cs="Arial"/>
        </w:rPr>
        <w:t xml:space="preserve"> and action plan in preparation for the 2</w:t>
      </w:r>
      <w:r w:rsidRPr="00AB76F0" w:rsidR="00AB76F0">
        <w:rPr>
          <w:rFonts w:ascii="Arial" w:hAnsi="Arial" w:cs="Arial"/>
          <w:vertAlign w:val="superscript"/>
        </w:rPr>
        <w:t>nd</w:t>
      </w:r>
      <w:r w:rsidR="00AB76F0">
        <w:rPr>
          <w:rFonts w:ascii="Arial" w:hAnsi="Arial" w:cs="Arial"/>
        </w:rPr>
        <w:t xml:space="preserve"> attempt.</w:t>
      </w:r>
      <w:r w:rsidR="008D477D">
        <w:rPr>
          <w:rFonts w:ascii="Arial" w:hAnsi="Arial" w:cs="Arial"/>
        </w:rPr>
        <w:t xml:space="preserve">  This should be </w:t>
      </w:r>
      <w:r w:rsidR="002C420F">
        <w:rPr>
          <w:rFonts w:ascii="Arial" w:hAnsi="Arial" w:cs="Arial"/>
        </w:rPr>
        <w:t xml:space="preserve">discussed with the practice </w:t>
      </w:r>
      <w:r w:rsidR="000929DD">
        <w:rPr>
          <w:rFonts w:ascii="Arial" w:hAnsi="Arial" w:cs="Arial"/>
        </w:rPr>
        <w:t>educator</w:t>
      </w:r>
      <w:r w:rsidR="002C420F">
        <w:rPr>
          <w:rFonts w:ascii="Arial" w:hAnsi="Arial" w:cs="Arial"/>
        </w:rPr>
        <w:t xml:space="preserve"> and the </w:t>
      </w:r>
      <w:r w:rsidR="00591B46">
        <w:rPr>
          <w:rFonts w:ascii="Arial" w:hAnsi="Arial" w:cs="Arial"/>
        </w:rPr>
        <w:t>zoned</w:t>
      </w:r>
      <w:r w:rsidR="002C420F">
        <w:rPr>
          <w:rFonts w:ascii="Arial" w:hAnsi="Arial" w:cs="Arial"/>
        </w:rPr>
        <w:t xml:space="preserve"> academic.</w:t>
      </w:r>
    </w:p>
    <w:p w:rsidR="0005284A" w:rsidP="00F054FA" w:rsidRDefault="001A4668" w14:paraId="03FB7708" w14:textId="46EBC171">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editId="5BECCE26" wp14:anchorId="5D68D64E">
                <wp:simplePos x="0" y="0"/>
                <wp:positionH relativeFrom="column">
                  <wp:posOffset>-539326</wp:posOffset>
                </wp:positionH>
                <wp:positionV relativeFrom="paragraph">
                  <wp:posOffset>29210</wp:posOffset>
                </wp:positionV>
                <wp:extent cx="2402416" cy="1894417"/>
                <wp:effectExtent l="19050" t="19050" r="17145" b="10795"/>
                <wp:wrapNone/>
                <wp:docPr id="30469076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2416" cy="1894417"/>
                        </a:xfrm>
                        <a:prstGeom prst="ellipse">
                          <a:avLst/>
                        </a:prstGeom>
                        <a:noFill/>
                        <a:ln w="317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style="position:absolute;margin-left:-42.45pt;margin-top:2.3pt;width:189.15pt;height:14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red" strokeweight="2.5pt" w14:anchorId="64FC5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">
                <v:stroke joinstyle="miter"/>
              </v:oval>
            </w:pict>
          </mc:Fallback>
        </mc:AlternateContent>
      </w:r>
    </w:p>
    <w:p w:rsidR="00F054FA" w:rsidP="00F054FA" w:rsidRDefault="00F054FA" w14:paraId="1FD317D5" w14:textId="080AC221">
      <w:pPr>
        <w:rPr>
          <w:rFonts w:ascii="Arial" w:hAnsi="Arial" w:cs="Arial"/>
        </w:rPr>
      </w:pPr>
      <w:r>
        <w:rPr>
          <w:rFonts w:ascii="Arial" w:hAnsi="Arial" w:cs="Arial"/>
        </w:rPr>
        <w:t>Assessor Signature…………………………………………………………………………………</w:t>
      </w:r>
    </w:p>
    <w:p w:rsidR="00F054FA" w:rsidP="00F054FA" w:rsidRDefault="00F054FA" w14:paraId="00460E9D" w14:textId="77777777">
      <w:pPr>
        <w:rPr>
          <w:rFonts w:ascii="Arial" w:hAnsi="Arial" w:cs="Arial"/>
        </w:rPr>
      </w:pPr>
    </w:p>
    <w:p w:rsidR="00F054FA" w:rsidP="00F054FA" w:rsidRDefault="00F054FA" w14:paraId="1AAB5469" w14:textId="1FC6284F">
      <w:pPr>
        <w:rPr>
          <w:rFonts w:ascii="Arial" w:hAnsi="Arial" w:cs="Arial"/>
        </w:rPr>
      </w:pPr>
      <w:r>
        <w:rPr>
          <w:rFonts w:ascii="Arial" w:hAnsi="Arial" w:cs="Arial"/>
        </w:rPr>
        <w:t>Date…………………………………………………………………………………………………</w:t>
      </w:r>
      <w:proofErr w:type="gramStart"/>
      <w:r>
        <w:rPr>
          <w:rFonts w:ascii="Arial" w:hAnsi="Arial" w:cs="Arial"/>
        </w:rPr>
        <w:t>…..</w:t>
      </w:r>
      <w:proofErr w:type="gramEnd"/>
    </w:p>
    <w:p w:rsidR="00F054FA" w:rsidP="00F054FA" w:rsidRDefault="00F054FA" w14:paraId="39D1FC8A" w14:textId="77777777">
      <w:pPr>
        <w:rPr>
          <w:rFonts w:ascii="Arial" w:hAnsi="Arial" w:cs="Arial"/>
        </w:rPr>
      </w:pPr>
    </w:p>
    <w:p w:rsidR="00F054FA" w:rsidP="00F054FA" w:rsidRDefault="00F054FA" w14:paraId="47D20B69" w14:textId="77777777">
      <w:pPr>
        <w:rPr>
          <w:rFonts w:ascii="Arial" w:hAnsi="Arial" w:cs="Arial"/>
        </w:rPr>
      </w:pPr>
      <w:r w:rsidRPr="006F5B3C">
        <w:rPr>
          <w:rFonts w:ascii="Arial" w:hAnsi="Arial" w:cs="Arial"/>
          <w:b/>
          <w:bCs/>
        </w:rPr>
        <w:t>Feedback to student</w:t>
      </w:r>
      <w:r>
        <w:rPr>
          <w:rFonts w:ascii="Arial" w:hAnsi="Arial" w:cs="Arial"/>
        </w:rPr>
        <w:t xml:space="preserve"> – please comment on any areas of the student’s performance, including areas of good practice and areas that require </w:t>
      </w:r>
      <w:proofErr w:type="gramStart"/>
      <w:r>
        <w:rPr>
          <w:rFonts w:ascii="Arial" w:hAnsi="Arial" w:cs="Arial"/>
        </w:rPr>
        <w:t>improvement</w:t>
      </w:r>
      <w:proofErr w:type="gramEnd"/>
    </w:p>
    <w:p w:rsidR="00F054FA" w:rsidP="00F054FA" w:rsidRDefault="00F054FA" w14:paraId="600C9FEC" w14:textId="77777777">
      <w:pPr>
        <w:rPr>
          <w:rFonts w:ascii="Arial" w:hAnsi="Arial" w:cs="Arial"/>
        </w:rPr>
      </w:pPr>
    </w:p>
    <w:p w:rsidRPr="004110A0" w:rsidR="0005284A" w:rsidP="004110A0" w:rsidRDefault="00F054FA" w14:paraId="043DF392" w14:textId="0336136E">
      <w:pPr>
        <w:spacing w:line="480" w:lineRule="auto"/>
        <w:rPr>
          <w:rFonts w:ascii="Arial" w:hAnsi="Arial" w:cs="Arial"/>
        </w:rPr>
      </w:pPr>
      <w:r>
        <w:rPr>
          <w:rFonts w:ascii="Arial" w:hAnsi="Arial" w:cs="Arial"/>
        </w:rPr>
        <w:t>………………………………………………………………………………………………………………………………………………………………………………………………………………………………………………………………………………………………………………………………………………………………………………………………………………………………………………………………………………………………………………………………………………………………………………………………………………………………………………………………………………………………………………………………………………………………………………………………………………………………………………………………………………………………………………………………………………………………………………………………………………………………………………………………………………………………………………………………………………………………………………………………………………………………………………………………………………………………………………………………………………………………………………………………………………………………………………………………………………………………………………………………………………………………………………………</w:t>
      </w:r>
      <w:r w:rsidR="004F074C">
        <w:rPr>
          <w:rFonts w:ascii="Arial" w:hAnsi="Arial" w:cs="Arial"/>
        </w:rPr>
        <w:t>………………………………………………………………………………………………………………</w:t>
      </w:r>
    </w:p>
    <w:p w:rsidR="00C83302" w:rsidRDefault="001A4668" w14:paraId="17D3453C" w14:textId="194C6090">
      <w:pPr>
        <w:rPr>
          <w:rStyle w:val="Strong"/>
          <w:rFonts w:ascii="Arial" w:hAnsi="Arial" w:cs="Arial"/>
          <w:b w:val="0"/>
          <w:bCs w:val="0"/>
        </w:rPr>
      </w:pPr>
      <w:r>
        <w:rPr>
          <w:rFonts w:ascii="Arial" w:hAnsi="Arial" w:cs="Arial"/>
          <w:noProof/>
        </w:rPr>
        <w:lastRenderedPageBreak/>
        <mc:AlternateContent>
          <mc:Choice Requires="wps">
            <w:drawing>
              <wp:anchor distT="0" distB="0" distL="114300" distR="114300" simplePos="0" relativeHeight="251665408" behindDoc="0" locked="0" layoutInCell="1" allowOverlap="1" wp14:editId="26AD6278" wp14:anchorId="6F0AF376">
                <wp:simplePos x="0" y="0"/>
                <wp:positionH relativeFrom="column">
                  <wp:posOffset>-150707</wp:posOffset>
                </wp:positionH>
                <wp:positionV relativeFrom="paragraph">
                  <wp:posOffset>-150283</wp:posOffset>
                </wp:positionV>
                <wp:extent cx="1022350" cy="505883"/>
                <wp:effectExtent l="19050" t="19050" r="25400" b="27940"/>
                <wp:wrapNone/>
                <wp:docPr id="724676674"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2350" cy="505883"/>
                        </a:xfrm>
                        <a:prstGeom prst="ellipse">
                          <a:avLst/>
                        </a:prstGeom>
                        <a:noFill/>
                        <a:ln w="317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style="position:absolute;margin-left:-11.85pt;margin-top:-11.85pt;width:80.5pt;height: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red" strokeweight="2.5pt" w14:anchorId="097D8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">
                <v:stroke joinstyle="miter"/>
              </v:oval>
            </w:pict>
          </mc:Fallback>
        </mc:AlternateContent>
      </w:r>
      <w:r w:rsidR="00A02491">
        <w:rPr>
          <w:rStyle w:val="Strong"/>
          <w:rFonts w:ascii="Arial" w:hAnsi="Arial" w:cs="Arial"/>
        </w:rPr>
        <w:t xml:space="preserve">Action Plan </w:t>
      </w:r>
      <w:r w:rsidRPr="00C83302" w:rsidR="00A02491">
        <w:rPr>
          <w:rStyle w:val="Strong"/>
          <w:rFonts w:ascii="Arial" w:hAnsi="Arial" w:cs="Arial"/>
          <w:b w:val="0"/>
          <w:bCs w:val="0"/>
        </w:rPr>
        <w:t xml:space="preserve">– to be completed </w:t>
      </w:r>
      <w:r w:rsidRPr="00C83302" w:rsidR="00C83302">
        <w:rPr>
          <w:rStyle w:val="Strong"/>
          <w:rFonts w:ascii="Arial" w:hAnsi="Arial" w:cs="Arial"/>
          <w:b w:val="0"/>
          <w:bCs w:val="0"/>
        </w:rPr>
        <w:t xml:space="preserve">where student didn’t pass first </w:t>
      </w:r>
      <w:proofErr w:type="gramStart"/>
      <w:r w:rsidRPr="00C83302" w:rsidR="00C83302">
        <w:rPr>
          <w:rStyle w:val="Strong"/>
          <w:rFonts w:ascii="Arial" w:hAnsi="Arial" w:cs="Arial"/>
          <w:b w:val="0"/>
          <w:bCs w:val="0"/>
        </w:rPr>
        <w:t>attempt</w:t>
      </w:r>
      <w:proofErr w:type="gramEnd"/>
    </w:p>
    <w:p w:rsidR="00D71155" w:rsidRDefault="001545E5" w14:paraId="00EF76A8" w14:textId="7D3FF2A3">
      <w:pPr>
        <w:rPr>
          <w:rStyle w:val="Strong"/>
          <w:rFonts w:ascii="Arial" w:hAnsi="Arial" w:cs="Arial"/>
          <w:b w:val="0"/>
          <w:bCs w:val="0"/>
        </w:rPr>
      </w:pPr>
      <w:r>
        <w:rPr>
          <w:rStyle w:val="Strong"/>
          <w:rFonts w:ascii="Arial" w:hAnsi="Arial" w:cs="Arial"/>
          <w:b w:val="0"/>
          <w:bCs w:val="0"/>
        </w:rPr>
        <w:t xml:space="preserve">Please indicate in the table below which areas the student needs to improve to pass the assessment and </w:t>
      </w:r>
      <w:r w:rsidR="00A86F80">
        <w:rPr>
          <w:rStyle w:val="Strong"/>
          <w:rFonts w:ascii="Arial" w:hAnsi="Arial" w:cs="Arial"/>
          <w:b w:val="0"/>
          <w:bCs w:val="0"/>
        </w:rPr>
        <w:t xml:space="preserve">identify how they might improve in these </w:t>
      </w:r>
      <w:proofErr w:type="gramStart"/>
      <w:r w:rsidR="00A86F80">
        <w:rPr>
          <w:rStyle w:val="Strong"/>
          <w:rFonts w:ascii="Arial" w:hAnsi="Arial" w:cs="Arial"/>
          <w:b w:val="0"/>
          <w:bCs w:val="0"/>
        </w:rPr>
        <w:t>areas</w:t>
      </w:r>
      <w:proofErr w:type="gramEnd"/>
    </w:p>
    <w:tbl>
      <w:tblPr>
        <w:tblStyle w:val="TableGrid"/>
        <w:tblW w:w="0" w:type="auto"/>
        <w:tblLook w:val="04A0" w:firstRow="1" w:lastRow="0" w:firstColumn="1" w:lastColumn="0" w:noHBand="0" w:noVBand="1"/>
      </w:tblPr>
      <w:tblGrid>
        <w:gridCol w:w="3964"/>
        <w:gridCol w:w="5052"/>
      </w:tblGrid>
      <w:tr w:rsidR="00D71155" w:rsidTr="000E4A61" w14:paraId="526BDEE8" w14:textId="77777777">
        <w:tc>
          <w:tcPr>
            <w:tcW w:w="3964" w:type="dxa"/>
          </w:tcPr>
          <w:p w:rsidR="00D71155" w:rsidRDefault="00A86F80" w14:paraId="17F3DD4F" w14:textId="14B47CD9">
            <w:pPr>
              <w:rPr>
                <w:rStyle w:val="Strong"/>
                <w:rFonts w:ascii="Arial" w:hAnsi="Arial" w:cs="Arial"/>
                <w:b w:val="0"/>
                <w:bCs w:val="0"/>
              </w:rPr>
            </w:pPr>
            <w:r>
              <w:rPr>
                <w:rStyle w:val="Strong"/>
                <w:rFonts w:ascii="Arial" w:hAnsi="Arial" w:cs="Arial"/>
                <w:b w:val="0"/>
                <w:bCs w:val="0"/>
              </w:rPr>
              <w:t>Area for Improvement</w:t>
            </w:r>
          </w:p>
        </w:tc>
        <w:tc>
          <w:tcPr>
            <w:tcW w:w="5052" w:type="dxa"/>
          </w:tcPr>
          <w:p w:rsidR="00D71155" w:rsidRDefault="000E4A61" w14:paraId="017DCE9C" w14:textId="43E5899F">
            <w:pPr>
              <w:rPr>
                <w:rStyle w:val="Strong"/>
                <w:rFonts w:ascii="Arial" w:hAnsi="Arial" w:cs="Arial"/>
                <w:b w:val="0"/>
                <w:bCs w:val="0"/>
              </w:rPr>
            </w:pPr>
            <w:r>
              <w:rPr>
                <w:rStyle w:val="Strong"/>
                <w:rFonts w:ascii="Arial" w:hAnsi="Arial" w:cs="Arial"/>
                <w:b w:val="0"/>
                <w:bCs w:val="0"/>
              </w:rPr>
              <w:t>How the student can improve</w:t>
            </w:r>
          </w:p>
        </w:tc>
      </w:tr>
      <w:tr w:rsidR="00D71155" w:rsidTr="000E4A61" w14:paraId="19894C25" w14:textId="77777777">
        <w:tc>
          <w:tcPr>
            <w:tcW w:w="3964" w:type="dxa"/>
          </w:tcPr>
          <w:p w:rsidR="00D71155" w:rsidRDefault="00D71155" w14:paraId="67373BF5" w14:textId="77777777">
            <w:pPr>
              <w:rPr>
                <w:rStyle w:val="Strong"/>
                <w:rFonts w:ascii="Arial" w:hAnsi="Arial" w:cs="Arial"/>
                <w:b w:val="0"/>
                <w:bCs w:val="0"/>
              </w:rPr>
            </w:pPr>
          </w:p>
          <w:p w:rsidR="000E4A61" w:rsidRDefault="000E4A61" w14:paraId="3146676E" w14:textId="77777777">
            <w:pPr>
              <w:rPr>
                <w:rStyle w:val="Strong"/>
                <w:rFonts w:ascii="Arial" w:hAnsi="Arial" w:cs="Arial"/>
                <w:b w:val="0"/>
                <w:bCs w:val="0"/>
              </w:rPr>
            </w:pPr>
          </w:p>
          <w:p w:rsidR="000E4A61" w:rsidRDefault="000E4A61" w14:paraId="50EBDF5A" w14:textId="77777777">
            <w:pPr>
              <w:rPr>
                <w:rStyle w:val="Strong"/>
                <w:rFonts w:ascii="Arial" w:hAnsi="Arial" w:cs="Arial"/>
                <w:b w:val="0"/>
                <w:bCs w:val="0"/>
              </w:rPr>
            </w:pPr>
          </w:p>
          <w:p w:rsidR="000E4A61" w:rsidRDefault="000E4A61" w14:paraId="6DCC8617" w14:textId="77777777">
            <w:pPr>
              <w:rPr>
                <w:rStyle w:val="Strong"/>
                <w:rFonts w:ascii="Arial" w:hAnsi="Arial" w:cs="Arial"/>
                <w:b w:val="0"/>
                <w:bCs w:val="0"/>
              </w:rPr>
            </w:pPr>
          </w:p>
          <w:p w:rsidR="000E4A61" w:rsidRDefault="000E4A61" w14:paraId="0C82C29E" w14:textId="77777777">
            <w:pPr>
              <w:rPr>
                <w:rStyle w:val="Strong"/>
                <w:rFonts w:ascii="Arial" w:hAnsi="Arial" w:cs="Arial"/>
                <w:b w:val="0"/>
                <w:bCs w:val="0"/>
              </w:rPr>
            </w:pPr>
          </w:p>
          <w:p w:rsidR="000E4A61" w:rsidRDefault="000E4A61" w14:paraId="5A88642B" w14:textId="77777777">
            <w:pPr>
              <w:rPr>
                <w:rStyle w:val="Strong"/>
                <w:rFonts w:ascii="Arial" w:hAnsi="Arial" w:cs="Arial"/>
                <w:b w:val="0"/>
                <w:bCs w:val="0"/>
              </w:rPr>
            </w:pPr>
          </w:p>
          <w:p w:rsidR="000E4A61" w:rsidRDefault="000E4A61" w14:paraId="35ED2CD6" w14:textId="77777777">
            <w:pPr>
              <w:rPr>
                <w:rStyle w:val="Strong"/>
                <w:rFonts w:ascii="Arial" w:hAnsi="Arial" w:cs="Arial"/>
                <w:b w:val="0"/>
                <w:bCs w:val="0"/>
              </w:rPr>
            </w:pPr>
          </w:p>
          <w:p w:rsidR="000E4A61" w:rsidRDefault="000E4A61" w14:paraId="0F5358E1" w14:textId="77777777">
            <w:pPr>
              <w:rPr>
                <w:rStyle w:val="Strong"/>
                <w:rFonts w:ascii="Arial" w:hAnsi="Arial" w:cs="Arial"/>
                <w:b w:val="0"/>
                <w:bCs w:val="0"/>
              </w:rPr>
            </w:pPr>
          </w:p>
        </w:tc>
        <w:tc>
          <w:tcPr>
            <w:tcW w:w="5052" w:type="dxa"/>
          </w:tcPr>
          <w:p w:rsidR="00D71155" w:rsidRDefault="00D71155" w14:paraId="0B857294" w14:textId="77777777">
            <w:pPr>
              <w:rPr>
                <w:rStyle w:val="Strong"/>
                <w:rFonts w:ascii="Arial" w:hAnsi="Arial" w:cs="Arial"/>
                <w:b w:val="0"/>
                <w:bCs w:val="0"/>
              </w:rPr>
            </w:pPr>
          </w:p>
        </w:tc>
      </w:tr>
      <w:tr w:rsidR="00D71155" w:rsidTr="000E4A61" w14:paraId="2C51E63F" w14:textId="77777777">
        <w:tc>
          <w:tcPr>
            <w:tcW w:w="3964" w:type="dxa"/>
          </w:tcPr>
          <w:p w:rsidR="00D71155" w:rsidRDefault="00D71155" w14:paraId="67720EAC" w14:textId="77777777">
            <w:pPr>
              <w:rPr>
                <w:rStyle w:val="Strong"/>
                <w:rFonts w:ascii="Arial" w:hAnsi="Arial" w:cs="Arial"/>
                <w:b w:val="0"/>
                <w:bCs w:val="0"/>
              </w:rPr>
            </w:pPr>
          </w:p>
          <w:p w:rsidR="000E4A61" w:rsidRDefault="000E4A61" w14:paraId="1761CAAD" w14:textId="77777777">
            <w:pPr>
              <w:rPr>
                <w:rStyle w:val="Strong"/>
                <w:rFonts w:ascii="Arial" w:hAnsi="Arial" w:cs="Arial"/>
                <w:b w:val="0"/>
                <w:bCs w:val="0"/>
              </w:rPr>
            </w:pPr>
          </w:p>
          <w:p w:rsidR="000E4A61" w:rsidRDefault="000E4A61" w14:paraId="30F61E8B" w14:textId="77777777">
            <w:pPr>
              <w:rPr>
                <w:rStyle w:val="Strong"/>
                <w:rFonts w:ascii="Arial" w:hAnsi="Arial" w:cs="Arial"/>
                <w:b w:val="0"/>
                <w:bCs w:val="0"/>
              </w:rPr>
            </w:pPr>
          </w:p>
          <w:p w:rsidR="000E4A61" w:rsidRDefault="000E4A61" w14:paraId="7B5740C6" w14:textId="77777777">
            <w:pPr>
              <w:rPr>
                <w:rStyle w:val="Strong"/>
                <w:rFonts w:ascii="Arial" w:hAnsi="Arial" w:cs="Arial"/>
                <w:b w:val="0"/>
                <w:bCs w:val="0"/>
              </w:rPr>
            </w:pPr>
          </w:p>
          <w:p w:rsidR="000E4A61" w:rsidRDefault="000E4A61" w14:paraId="5103E449" w14:textId="77777777">
            <w:pPr>
              <w:rPr>
                <w:rStyle w:val="Strong"/>
                <w:rFonts w:ascii="Arial" w:hAnsi="Arial" w:cs="Arial"/>
                <w:b w:val="0"/>
                <w:bCs w:val="0"/>
              </w:rPr>
            </w:pPr>
          </w:p>
          <w:p w:rsidR="000E4A61" w:rsidRDefault="000E4A61" w14:paraId="15F134FF" w14:textId="77777777">
            <w:pPr>
              <w:rPr>
                <w:rStyle w:val="Strong"/>
                <w:rFonts w:ascii="Arial" w:hAnsi="Arial" w:cs="Arial"/>
                <w:b w:val="0"/>
                <w:bCs w:val="0"/>
              </w:rPr>
            </w:pPr>
          </w:p>
          <w:p w:rsidR="000E4A61" w:rsidRDefault="000E4A61" w14:paraId="2720088B" w14:textId="77777777">
            <w:pPr>
              <w:rPr>
                <w:rStyle w:val="Strong"/>
                <w:rFonts w:ascii="Arial" w:hAnsi="Arial" w:cs="Arial"/>
                <w:b w:val="0"/>
                <w:bCs w:val="0"/>
              </w:rPr>
            </w:pPr>
          </w:p>
          <w:p w:rsidR="000E4A61" w:rsidRDefault="000E4A61" w14:paraId="433AD9A5" w14:textId="77777777">
            <w:pPr>
              <w:rPr>
                <w:rStyle w:val="Strong"/>
                <w:rFonts w:ascii="Arial" w:hAnsi="Arial" w:cs="Arial"/>
                <w:b w:val="0"/>
                <w:bCs w:val="0"/>
              </w:rPr>
            </w:pPr>
          </w:p>
        </w:tc>
        <w:tc>
          <w:tcPr>
            <w:tcW w:w="5052" w:type="dxa"/>
          </w:tcPr>
          <w:p w:rsidR="00D71155" w:rsidRDefault="00D71155" w14:paraId="43BC5D3E" w14:textId="77777777">
            <w:pPr>
              <w:rPr>
                <w:rStyle w:val="Strong"/>
                <w:rFonts w:ascii="Arial" w:hAnsi="Arial" w:cs="Arial"/>
                <w:b w:val="0"/>
                <w:bCs w:val="0"/>
              </w:rPr>
            </w:pPr>
          </w:p>
        </w:tc>
      </w:tr>
      <w:tr w:rsidR="00D71155" w:rsidTr="000E4A61" w14:paraId="7B8CC327" w14:textId="77777777">
        <w:tc>
          <w:tcPr>
            <w:tcW w:w="3964" w:type="dxa"/>
          </w:tcPr>
          <w:p w:rsidR="000E4A61" w:rsidRDefault="000E4A61" w14:paraId="0BA2A5B7" w14:textId="77777777">
            <w:pPr>
              <w:rPr>
                <w:rStyle w:val="Strong"/>
                <w:rFonts w:ascii="Arial" w:hAnsi="Arial" w:cs="Arial"/>
                <w:b w:val="0"/>
                <w:bCs w:val="0"/>
              </w:rPr>
            </w:pPr>
          </w:p>
          <w:p w:rsidR="000E4A61" w:rsidRDefault="000E4A61" w14:paraId="41645BD6" w14:textId="77777777">
            <w:pPr>
              <w:rPr>
                <w:rStyle w:val="Strong"/>
                <w:rFonts w:ascii="Arial" w:hAnsi="Arial" w:cs="Arial"/>
                <w:b w:val="0"/>
                <w:bCs w:val="0"/>
              </w:rPr>
            </w:pPr>
          </w:p>
          <w:p w:rsidR="000E4A61" w:rsidRDefault="000E4A61" w14:paraId="7984B578" w14:textId="77777777">
            <w:pPr>
              <w:rPr>
                <w:rStyle w:val="Strong"/>
                <w:rFonts w:ascii="Arial" w:hAnsi="Arial" w:cs="Arial"/>
                <w:b w:val="0"/>
                <w:bCs w:val="0"/>
              </w:rPr>
            </w:pPr>
          </w:p>
          <w:p w:rsidR="000E4A61" w:rsidRDefault="000E4A61" w14:paraId="7CD22C3B" w14:textId="77777777">
            <w:pPr>
              <w:rPr>
                <w:rStyle w:val="Strong"/>
                <w:rFonts w:ascii="Arial" w:hAnsi="Arial" w:cs="Arial"/>
                <w:b w:val="0"/>
                <w:bCs w:val="0"/>
              </w:rPr>
            </w:pPr>
          </w:p>
          <w:p w:rsidR="000E4A61" w:rsidRDefault="000E4A61" w14:paraId="30705B19" w14:textId="77777777">
            <w:pPr>
              <w:rPr>
                <w:rStyle w:val="Strong"/>
                <w:rFonts w:ascii="Arial" w:hAnsi="Arial" w:cs="Arial"/>
                <w:b w:val="0"/>
                <w:bCs w:val="0"/>
              </w:rPr>
            </w:pPr>
          </w:p>
          <w:p w:rsidR="000E4A61" w:rsidRDefault="000E4A61" w14:paraId="480570B5" w14:textId="77777777">
            <w:pPr>
              <w:rPr>
                <w:rStyle w:val="Strong"/>
                <w:rFonts w:ascii="Arial" w:hAnsi="Arial" w:cs="Arial"/>
                <w:b w:val="0"/>
                <w:bCs w:val="0"/>
              </w:rPr>
            </w:pPr>
          </w:p>
          <w:p w:rsidR="000E4A61" w:rsidRDefault="000E4A61" w14:paraId="072F626C" w14:textId="77777777">
            <w:pPr>
              <w:rPr>
                <w:rStyle w:val="Strong"/>
                <w:rFonts w:ascii="Arial" w:hAnsi="Arial" w:cs="Arial"/>
                <w:b w:val="0"/>
                <w:bCs w:val="0"/>
              </w:rPr>
            </w:pPr>
          </w:p>
          <w:p w:rsidR="000E4A61" w:rsidRDefault="000E4A61" w14:paraId="5CFAC6BE" w14:textId="77777777">
            <w:pPr>
              <w:rPr>
                <w:rStyle w:val="Strong"/>
                <w:rFonts w:ascii="Arial" w:hAnsi="Arial" w:cs="Arial"/>
                <w:b w:val="0"/>
                <w:bCs w:val="0"/>
              </w:rPr>
            </w:pPr>
          </w:p>
        </w:tc>
        <w:tc>
          <w:tcPr>
            <w:tcW w:w="5052" w:type="dxa"/>
          </w:tcPr>
          <w:p w:rsidR="00D71155" w:rsidRDefault="00D71155" w14:paraId="1BA74848" w14:textId="77777777">
            <w:pPr>
              <w:rPr>
                <w:rStyle w:val="Strong"/>
                <w:rFonts w:ascii="Arial" w:hAnsi="Arial" w:cs="Arial"/>
                <w:b w:val="0"/>
                <w:bCs w:val="0"/>
              </w:rPr>
            </w:pPr>
          </w:p>
        </w:tc>
      </w:tr>
    </w:tbl>
    <w:p w:rsidR="00D71155" w:rsidRDefault="00D71155" w14:paraId="243955F3" w14:textId="77777777">
      <w:pPr>
        <w:rPr>
          <w:rStyle w:val="Strong"/>
          <w:rFonts w:ascii="Arial" w:hAnsi="Arial" w:cs="Arial"/>
          <w:b w:val="0"/>
          <w:bCs w:val="0"/>
        </w:rPr>
      </w:pPr>
    </w:p>
    <w:p w:rsidR="000E4A61" w:rsidRDefault="000E4A61" w14:paraId="396BBFB0" w14:textId="11E1D36B">
      <w:pPr>
        <w:rPr>
          <w:rStyle w:val="Strong"/>
          <w:rFonts w:ascii="Arial" w:hAnsi="Arial" w:cs="Arial"/>
          <w:b w:val="0"/>
          <w:bCs w:val="0"/>
        </w:rPr>
      </w:pPr>
      <w:r>
        <w:rPr>
          <w:rStyle w:val="Strong"/>
          <w:rFonts w:ascii="Arial" w:hAnsi="Arial" w:cs="Arial"/>
          <w:b w:val="0"/>
          <w:bCs w:val="0"/>
        </w:rPr>
        <w:t>I confirm that this action plan has been dis</w:t>
      </w:r>
      <w:r w:rsidR="00D96BC0">
        <w:rPr>
          <w:rStyle w:val="Strong"/>
          <w:rFonts w:ascii="Arial" w:hAnsi="Arial" w:cs="Arial"/>
          <w:b w:val="0"/>
          <w:bCs w:val="0"/>
        </w:rPr>
        <w:t>cussed with the student and it is clear what actions are required from the student.</w:t>
      </w:r>
    </w:p>
    <w:p w:rsidR="00D96BC0" w:rsidRDefault="00BF3018" w14:paraId="08B747A6" w14:textId="1F786F7D">
      <w:pPr>
        <w:rPr>
          <w:rStyle w:val="Strong"/>
          <w:rFonts w:ascii="Arial" w:hAnsi="Arial" w:cs="Arial"/>
          <w:b w:val="0"/>
          <w:bCs w:val="0"/>
        </w:rPr>
      </w:pPr>
      <w:r>
        <w:rPr>
          <w:rFonts w:ascii="Arial" w:hAnsi="Arial" w:cs="Arial"/>
          <w:noProof/>
        </w:rPr>
        <mc:AlternateContent>
          <mc:Choice Requires="wps">
            <w:drawing>
              <wp:anchor distT="0" distB="0" distL="114300" distR="114300" simplePos="0" relativeHeight="251667456" behindDoc="0" locked="0" layoutInCell="1" allowOverlap="1" wp14:editId="64A76730" wp14:anchorId="201C95B6">
                <wp:simplePos x="0" y="0"/>
                <wp:positionH relativeFrom="column">
                  <wp:posOffset>-209973</wp:posOffset>
                </wp:positionH>
                <wp:positionV relativeFrom="paragraph">
                  <wp:posOffset>27517</wp:posOffset>
                </wp:positionV>
                <wp:extent cx="1708150" cy="895350"/>
                <wp:effectExtent l="19050" t="19050" r="25400" b="19050"/>
                <wp:wrapNone/>
                <wp:docPr id="243511524"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08150" cy="895350"/>
                        </a:xfrm>
                        <a:prstGeom prst="ellipse">
                          <a:avLst/>
                        </a:prstGeom>
                        <a:noFill/>
                        <a:ln w="317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style="position:absolute;margin-left:-16.55pt;margin-top:2.15pt;width:134.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red" strokeweight="2.5pt" w14:anchorId="373A2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">
                <v:stroke joinstyle="miter"/>
              </v:oval>
            </w:pict>
          </mc:Fallback>
        </mc:AlternateContent>
      </w:r>
    </w:p>
    <w:p w:rsidR="00D96BC0" w:rsidRDefault="00D96BC0" w14:paraId="2E2B36DA" w14:textId="25F8BF58">
      <w:pPr>
        <w:rPr>
          <w:rStyle w:val="Strong"/>
          <w:rFonts w:ascii="Arial" w:hAnsi="Arial" w:cs="Arial"/>
          <w:b w:val="0"/>
          <w:bCs w:val="0"/>
        </w:rPr>
      </w:pPr>
      <w:r>
        <w:rPr>
          <w:rStyle w:val="Strong"/>
          <w:rFonts w:ascii="Arial" w:hAnsi="Arial" w:cs="Arial"/>
          <w:b w:val="0"/>
          <w:bCs w:val="0"/>
        </w:rPr>
        <w:t>Assessors name……………………………………………………………………………………</w:t>
      </w:r>
    </w:p>
    <w:p w:rsidR="00D96BC0" w:rsidRDefault="00D96BC0" w14:paraId="43B8DBDE" w14:textId="6D9BC044">
      <w:pPr>
        <w:rPr>
          <w:rStyle w:val="Strong"/>
          <w:rFonts w:ascii="Arial" w:hAnsi="Arial" w:cs="Arial"/>
          <w:b w:val="0"/>
          <w:bCs w:val="0"/>
        </w:rPr>
      </w:pPr>
      <w:r>
        <w:rPr>
          <w:rStyle w:val="Strong"/>
          <w:rFonts w:ascii="Arial" w:hAnsi="Arial" w:cs="Arial"/>
          <w:b w:val="0"/>
          <w:bCs w:val="0"/>
        </w:rPr>
        <w:t>Assessors signature……………………………………………………………………………….</w:t>
      </w:r>
    </w:p>
    <w:p w:rsidR="00D96BC0" w:rsidRDefault="00D96BC0" w14:paraId="2F8968D2" w14:textId="04012277">
      <w:pPr>
        <w:rPr>
          <w:rStyle w:val="Strong"/>
          <w:rFonts w:ascii="Arial" w:hAnsi="Arial" w:cs="Arial"/>
          <w:b w:val="0"/>
          <w:bCs w:val="0"/>
        </w:rPr>
      </w:pPr>
      <w:r>
        <w:rPr>
          <w:rStyle w:val="Strong"/>
          <w:rFonts w:ascii="Arial" w:hAnsi="Arial" w:cs="Arial"/>
          <w:b w:val="0"/>
          <w:bCs w:val="0"/>
        </w:rPr>
        <w:t>Students signature…………………………………………………………………………………</w:t>
      </w:r>
    </w:p>
    <w:p w:rsidR="00AC60E1" w:rsidRDefault="00AC60E1" w14:paraId="41EFD69A" w14:textId="77777777">
      <w:pPr>
        <w:rPr>
          <w:rStyle w:val="Strong"/>
          <w:rFonts w:ascii="Arial" w:hAnsi="Arial" w:cs="Arial"/>
          <w:b w:val="0"/>
          <w:bCs w:val="0"/>
        </w:rPr>
      </w:pPr>
    </w:p>
    <w:p w:rsidR="00AC60E1" w:rsidRDefault="00AC60E1" w14:paraId="6F87BECA" w14:textId="69FFBF88">
      <w:pPr>
        <w:rPr>
          <w:rStyle w:val="Strong"/>
          <w:rFonts w:ascii="Arial" w:hAnsi="Arial" w:cs="Arial"/>
          <w:b w:val="0"/>
          <w:bCs w:val="0"/>
        </w:rPr>
      </w:pPr>
      <w:r w:rsidRPr="00AC60E1">
        <w:rPr>
          <w:rStyle w:val="Strong"/>
          <w:rFonts w:ascii="Arial" w:hAnsi="Arial" w:cs="Arial"/>
          <w:b w:val="0"/>
          <w:bCs w:val="0"/>
        </w:rPr>
        <w:t xml:space="preserve">This action plan has been discussed by the student with the practice educator and </w:t>
      </w:r>
      <w:r w:rsidR="00154365">
        <w:rPr>
          <w:rStyle w:val="Strong"/>
          <w:rFonts w:ascii="Arial" w:hAnsi="Arial" w:cs="Arial"/>
          <w:b w:val="0"/>
          <w:bCs w:val="0"/>
        </w:rPr>
        <w:t>zoned</w:t>
      </w:r>
      <w:r w:rsidRPr="00AC60E1">
        <w:rPr>
          <w:rStyle w:val="Strong"/>
          <w:rFonts w:ascii="Arial" w:hAnsi="Arial" w:cs="Arial"/>
          <w:b w:val="0"/>
          <w:bCs w:val="0"/>
        </w:rPr>
        <w:t xml:space="preserve"> academic.</w:t>
      </w:r>
    </w:p>
    <w:p w:rsidR="00AC60E1" w:rsidRDefault="00BF3018" w14:paraId="70723122" w14:textId="1363A165">
      <w:pPr>
        <w:rPr>
          <w:rStyle w:val="Strong"/>
          <w:rFonts w:ascii="Arial" w:hAnsi="Arial" w:cs="Arial"/>
          <w:b w:val="0"/>
          <w:bCs w:val="0"/>
        </w:rPr>
      </w:pPr>
      <w:r>
        <w:rPr>
          <w:rFonts w:ascii="Arial" w:hAnsi="Arial" w:cs="Arial"/>
          <w:noProof/>
        </w:rPr>
        <mc:AlternateContent>
          <mc:Choice Requires="wps">
            <w:drawing>
              <wp:anchor distT="0" distB="0" distL="114300" distR="114300" simplePos="0" relativeHeight="251669504" behindDoc="0" locked="0" layoutInCell="1" allowOverlap="1" wp14:editId="052E953A" wp14:anchorId="12662513">
                <wp:simplePos x="0" y="0"/>
                <wp:positionH relativeFrom="column">
                  <wp:posOffset>-413173</wp:posOffset>
                </wp:positionH>
                <wp:positionV relativeFrom="paragraph">
                  <wp:posOffset>149436</wp:posOffset>
                </wp:positionV>
                <wp:extent cx="2647950" cy="710989"/>
                <wp:effectExtent l="19050" t="19050" r="19050" b="13335"/>
                <wp:wrapNone/>
                <wp:docPr id="1861820557"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47950" cy="710989"/>
                        </a:xfrm>
                        <a:prstGeom prst="ellipse">
                          <a:avLst/>
                        </a:prstGeom>
                        <a:noFill/>
                        <a:ln w="317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style="position:absolute;margin-left:-32.55pt;margin-top:11.75pt;width:208.5pt;height: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red" strokeweight="2.5pt" w14:anchorId="44FFF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">
                <v:stroke joinstyle="miter"/>
              </v:oval>
            </w:pict>
          </mc:Fallback>
        </mc:AlternateContent>
      </w:r>
    </w:p>
    <w:p w:rsidR="00AC60E1" w:rsidP="00AC60E1" w:rsidRDefault="00AC60E1" w14:paraId="67D3C64F" w14:textId="7DBE0CFC">
      <w:pPr>
        <w:rPr>
          <w:rStyle w:val="Strong"/>
          <w:rFonts w:ascii="Arial" w:hAnsi="Arial" w:cs="Arial"/>
          <w:b w:val="0"/>
          <w:bCs w:val="0"/>
        </w:rPr>
      </w:pPr>
      <w:r>
        <w:rPr>
          <w:rStyle w:val="Strong"/>
          <w:rFonts w:ascii="Arial" w:hAnsi="Arial" w:cs="Arial"/>
          <w:b w:val="0"/>
          <w:bCs w:val="0"/>
        </w:rPr>
        <w:t>Practice Educator Signature………………………………………………………………………</w:t>
      </w:r>
    </w:p>
    <w:p w:rsidR="00AC60E1" w:rsidP="00AC60E1" w:rsidRDefault="00591B46" w14:paraId="426BA056" w14:textId="0F0C845E">
      <w:pPr>
        <w:rPr>
          <w:rStyle w:val="Strong"/>
          <w:rFonts w:ascii="Arial" w:hAnsi="Arial" w:cs="Arial"/>
          <w:b w:val="0"/>
          <w:bCs w:val="0"/>
        </w:rPr>
      </w:pPr>
      <w:r>
        <w:rPr>
          <w:rStyle w:val="Strong"/>
          <w:rFonts w:ascii="Arial" w:hAnsi="Arial" w:cs="Arial"/>
          <w:b w:val="0"/>
          <w:bCs w:val="0"/>
        </w:rPr>
        <w:t>Zoned</w:t>
      </w:r>
      <w:r w:rsidR="00AC60E1">
        <w:rPr>
          <w:rStyle w:val="Strong"/>
          <w:rFonts w:ascii="Arial" w:hAnsi="Arial" w:cs="Arial"/>
          <w:b w:val="0"/>
          <w:bCs w:val="0"/>
        </w:rPr>
        <w:t xml:space="preserve"> Academic signature………………………………………………………………</w:t>
      </w:r>
    </w:p>
    <w:p w:rsidRPr="00AC60E1" w:rsidR="00A02491" w:rsidRDefault="00A02491" w14:paraId="7B7C26CF" w14:textId="45AF4837">
      <w:pPr>
        <w:rPr>
          <w:rStyle w:val="Strong"/>
          <w:rFonts w:ascii="Arial" w:hAnsi="Arial" w:cs="Arial" w:eastAsiaTheme="majorEastAsia"/>
          <w:b w:val="0"/>
          <w:bCs w:val="0"/>
          <w:sz w:val="26"/>
          <w:szCs w:val="26"/>
        </w:rPr>
      </w:pPr>
      <w:r w:rsidRPr="00AC60E1">
        <w:rPr>
          <w:rStyle w:val="Strong"/>
          <w:rFonts w:ascii="Arial" w:hAnsi="Arial" w:cs="Arial"/>
          <w:b w:val="0"/>
          <w:bCs w:val="0"/>
        </w:rPr>
        <w:br w:type="page"/>
      </w:r>
    </w:p>
    <w:p w:rsidRPr="00944368" w:rsidR="00942F07" w:rsidP="00944368" w:rsidRDefault="00942F07" w14:paraId="60CEFE91" w14:textId="7CAAC2A1">
      <w:pPr>
        <w:pStyle w:val="Heading1"/>
        <w:rPr>
          <w:rStyle w:val="Strong"/>
          <w:rFonts w:ascii="Arial" w:hAnsi="Arial" w:cs="Arial"/>
          <w:color w:val="auto"/>
        </w:rPr>
      </w:pPr>
      <w:bookmarkStart w:name="_Toc140586310" w:id="9"/>
      <w:bookmarkStart w:name="_Toc140588393" w:id="10"/>
      <w:r w:rsidRPr="00944368">
        <w:rPr>
          <w:rStyle w:val="Strong"/>
          <w:rFonts w:ascii="Arial" w:hAnsi="Arial" w:cs="Arial"/>
          <w:color w:val="auto"/>
        </w:rPr>
        <w:lastRenderedPageBreak/>
        <w:t>Professional Discussion</w:t>
      </w:r>
      <w:bookmarkEnd w:id="9"/>
      <w:bookmarkEnd w:id="10"/>
    </w:p>
    <w:p w:rsidR="005A0C41" w:rsidP="003D27AB" w:rsidRDefault="005A4966" w14:paraId="319B4C17" w14:textId="12446BD6">
      <w:pPr>
        <w:spacing w:line="240" w:lineRule="auto"/>
        <w:rPr>
          <w:rFonts w:ascii="Arial" w:hAnsi="Arial" w:cs="Arial"/>
          <w:sz w:val="24"/>
          <w:szCs w:val="24"/>
          <w:lang w:val="en-US"/>
        </w:rPr>
      </w:pPr>
      <w:r w:rsidRPr="003860FC">
        <w:rPr>
          <w:rFonts w:ascii="Arial" w:hAnsi="Arial" w:cs="Arial"/>
          <w:sz w:val="24"/>
          <w:szCs w:val="24"/>
          <w:lang w:val="en-US"/>
        </w:rPr>
        <w:t xml:space="preserve">This part of </w:t>
      </w:r>
      <w:r w:rsidR="003860FC">
        <w:rPr>
          <w:rFonts w:ascii="Arial" w:hAnsi="Arial" w:cs="Arial"/>
          <w:sz w:val="24"/>
          <w:szCs w:val="24"/>
          <w:lang w:val="en-US"/>
        </w:rPr>
        <w:t>the</w:t>
      </w:r>
      <w:r w:rsidRPr="003860FC">
        <w:rPr>
          <w:rFonts w:ascii="Arial" w:hAnsi="Arial" w:cs="Arial"/>
          <w:sz w:val="24"/>
          <w:szCs w:val="24"/>
          <w:lang w:val="en-US"/>
        </w:rPr>
        <w:t xml:space="preserve"> </w:t>
      </w:r>
      <w:r w:rsidR="003860FC">
        <w:rPr>
          <w:rFonts w:ascii="Arial" w:hAnsi="Arial" w:cs="Arial"/>
          <w:sz w:val="24"/>
          <w:szCs w:val="24"/>
          <w:lang w:val="en-US"/>
        </w:rPr>
        <w:t>placement</w:t>
      </w:r>
      <w:r w:rsidRPr="003860FC">
        <w:rPr>
          <w:rFonts w:ascii="Arial" w:hAnsi="Arial" w:cs="Arial"/>
          <w:sz w:val="24"/>
          <w:szCs w:val="24"/>
          <w:lang w:val="en-US"/>
        </w:rPr>
        <w:t xml:space="preserve"> assessment requires </w:t>
      </w:r>
      <w:r w:rsidR="003860FC">
        <w:rPr>
          <w:rFonts w:ascii="Arial" w:hAnsi="Arial" w:cs="Arial"/>
          <w:sz w:val="24"/>
          <w:szCs w:val="24"/>
          <w:lang w:val="en-US"/>
        </w:rPr>
        <w:t>the student</w:t>
      </w:r>
      <w:r w:rsidRPr="003860FC">
        <w:rPr>
          <w:rFonts w:ascii="Arial" w:hAnsi="Arial" w:cs="Arial"/>
          <w:sz w:val="24"/>
          <w:szCs w:val="24"/>
          <w:lang w:val="en-US"/>
        </w:rPr>
        <w:t xml:space="preserve"> to </w:t>
      </w:r>
      <w:r w:rsidRPr="003860FC" w:rsidR="009262BB">
        <w:rPr>
          <w:rFonts w:ascii="Arial" w:hAnsi="Arial" w:cs="Arial"/>
          <w:sz w:val="24"/>
          <w:szCs w:val="24"/>
          <w:lang w:val="en-US"/>
        </w:rPr>
        <w:t>prepare a</w:t>
      </w:r>
      <w:r w:rsidRPr="003860FC" w:rsidR="00232F4B">
        <w:rPr>
          <w:rFonts w:ascii="Arial" w:hAnsi="Arial" w:cs="Arial"/>
          <w:sz w:val="24"/>
          <w:szCs w:val="24"/>
          <w:lang w:val="en-US"/>
        </w:rPr>
        <w:t xml:space="preserve">n answer for discussion </w:t>
      </w:r>
      <w:r w:rsidRPr="003860FC" w:rsidR="006D6383">
        <w:rPr>
          <w:rFonts w:ascii="Arial" w:hAnsi="Arial" w:cs="Arial"/>
          <w:sz w:val="24"/>
          <w:szCs w:val="24"/>
          <w:lang w:val="en-US"/>
        </w:rPr>
        <w:t>on each of the areas outline</w:t>
      </w:r>
      <w:r w:rsidRPr="003860FC" w:rsidR="00B2177E">
        <w:rPr>
          <w:rFonts w:ascii="Arial" w:hAnsi="Arial" w:cs="Arial"/>
          <w:sz w:val="24"/>
          <w:szCs w:val="24"/>
          <w:lang w:val="en-US"/>
        </w:rPr>
        <w:t>d</w:t>
      </w:r>
      <w:r w:rsidRPr="003860FC" w:rsidR="006D6383">
        <w:rPr>
          <w:rFonts w:ascii="Arial" w:hAnsi="Arial" w:cs="Arial"/>
          <w:sz w:val="24"/>
          <w:szCs w:val="24"/>
          <w:lang w:val="en-US"/>
        </w:rPr>
        <w:t xml:space="preserve"> below</w:t>
      </w:r>
      <w:r w:rsidRPr="003860FC" w:rsidR="0002689A">
        <w:rPr>
          <w:rFonts w:ascii="Arial" w:hAnsi="Arial" w:cs="Arial"/>
          <w:sz w:val="24"/>
          <w:szCs w:val="24"/>
          <w:lang w:val="en-US"/>
        </w:rPr>
        <w:t xml:space="preserve">. </w:t>
      </w:r>
      <w:r w:rsidRPr="003860FC" w:rsidR="006D6383">
        <w:rPr>
          <w:rFonts w:ascii="Arial" w:hAnsi="Arial" w:cs="Arial"/>
          <w:sz w:val="24"/>
          <w:szCs w:val="24"/>
          <w:lang w:val="en-US"/>
        </w:rPr>
        <w:t xml:space="preserve"> </w:t>
      </w:r>
      <w:r w:rsidR="005A0C41">
        <w:rPr>
          <w:rFonts w:ascii="Arial" w:hAnsi="Arial" w:cs="Arial"/>
          <w:sz w:val="24"/>
          <w:szCs w:val="24"/>
          <w:lang w:val="en-US"/>
        </w:rPr>
        <w:t>If you are a</w:t>
      </w:r>
      <w:r w:rsidRPr="003860FC" w:rsidR="006D6383">
        <w:rPr>
          <w:rFonts w:ascii="Arial" w:hAnsi="Arial" w:cs="Arial"/>
          <w:sz w:val="24"/>
          <w:szCs w:val="24"/>
          <w:lang w:val="en-US"/>
        </w:rPr>
        <w:t xml:space="preserve"> </w:t>
      </w:r>
      <w:r w:rsidRPr="003860FC" w:rsidR="009C6001">
        <w:rPr>
          <w:rFonts w:ascii="Arial" w:hAnsi="Arial" w:cs="Arial"/>
          <w:sz w:val="24"/>
          <w:szCs w:val="24"/>
          <w:lang w:val="en-US"/>
        </w:rPr>
        <w:t xml:space="preserve">practice educator or </w:t>
      </w:r>
      <w:r w:rsidR="005A0C41">
        <w:rPr>
          <w:rFonts w:ascii="Arial" w:hAnsi="Arial" w:cs="Arial"/>
          <w:sz w:val="24"/>
          <w:szCs w:val="24"/>
          <w:lang w:val="en-US"/>
        </w:rPr>
        <w:t>student liaison, you should</w:t>
      </w:r>
      <w:r w:rsidRPr="003860FC" w:rsidR="0002689A">
        <w:rPr>
          <w:rFonts w:ascii="Arial" w:hAnsi="Arial" w:cs="Arial"/>
          <w:sz w:val="24"/>
          <w:szCs w:val="24"/>
          <w:lang w:val="en-US"/>
        </w:rPr>
        <w:t xml:space="preserve"> conduct </w:t>
      </w:r>
      <w:r w:rsidR="005A0C41">
        <w:rPr>
          <w:rFonts w:ascii="Arial" w:hAnsi="Arial" w:cs="Arial"/>
          <w:sz w:val="24"/>
          <w:szCs w:val="24"/>
          <w:lang w:val="en-US"/>
        </w:rPr>
        <w:t>the</w:t>
      </w:r>
      <w:r w:rsidRPr="003860FC" w:rsidR="0002689A">
        <w:rPr>
          <w:rFonts w:ascii="Arial" w:hAnsi="Arial" w:cs="Arial"/>
          <w:sz w:val="24"/>
          <w:szCs w:val="24"/>
          <w:lang w:val="en-US"/>
        </w:rPr>
        <w:t xml:space="preserve"> discussion with </w:t>
      </w:r>
      <w:r w:rsidR="005A0C41">
        <w:rPr>
          <w:rFonts w:ascii="Arial" w:hAnsi="Arial" w:cs="Arial"/>
          <w:sz w:val="24"/>
          <w:szCs w:val="24"/>
          <w:lang w:val="en-US"/>
        </w:rPr>
        <w:t>the student</w:t>
      </w:r>
      <w:r w:rsidRPr="003860FC" w:rsidR="0002689A">
        <w:rPr>
          <w:rFonts w:ascii="Arial" w:hAnsi="Arial" w:cs="Arial"/>
          <w:sz w:val="24"/>
          <w:szCs w:val="24"/>
          <w:lang w:val="en-US"/>
        </w:rPr>
        <w:t xml:space="preserve"> at a pre-arranged time</w:t>
      </w:r>
      <w:r w:rsidR="00B01979">
        <w:rPr>
          <w:rFonts w:ascii="Arial" w:hAnsi="Arial" w:cs="Arial"/>
          <w:sz w:val="24"/>
          <w:szCs w:val="24"/>
          <w:lang w:val="en-US"/>
        </w:rPr>
        <w:t>, between the beginning of May and the middle of June</w:t>
      </w:r>
      <w:r w:rsidRPr="003860FC" w:rsidR="006D6383">
        <w:rPr>
          <w:rFonts w:ascii="Arial" w:hAnsi="Arial" w:cs="Arial"/>
          <w:sz w:val="24"/>
          <w:szCs w:val="24"/>
          <w:lang w:val="en-US"/>
        </w:rPr>
        <w:t>.</w:t>
      </w:r>
      <w:r w:rsidRPr="003860FC">
        <w:rPr>
          <w:rFonts w:ascii="Arial" w:hAnsi="Arial" w:cs="Arial"/>
          <w:sz w:val="24"/>
          <w:szCs w:val="24"/>
          <w:lang w:val="en-US"/>
        </w:rPr>
        <w:t xml:space="preserve"> </w:t>
      </w:r>
      <w:r w:rsidRPr="003860FC" w:rsidR="00EB2A28">
        <w:rPr>
          <w:rFonts w:ascii="Arial" w:hAnsi="Arial" w:cs="Arial"/>
          <w:sz w:val="24"/>
          <w:szCs w:val="24"/>
          <w:lang w:val="en-US"/>
        </w:rPr>
        <w:t xml:space="preserve"> </w:t>
      </w:r>
    </w:p>
    <w:p w:rsidR="00942F07" w:rsidP="003D27AB" w:rsidRDefault="00EB2A28" w14:paraId="555D3D0D" w14:textId="1DE9E6EA">
      <w:pPr>
        <w:spacing w:line="240" w:lineRule="auto"/>
        <w:rPr>
          <w:rFonts w:ascii="Arial" w:hAnsi="Arial" w:cs="Arial"/>
          <w:sz w:val="24"/>
          <w:szCs w:val="24"/>
          <w:lang w:val="en-US"/>
        </w:rPr>
      </w:pPr>
      <w:r w:rsidRPr="003860FC">
        <w:rPr>
          <w:rFonts w:ascii="Arial" w:hAnsi="Arial" w:cs="Arial"/>
          <w:sz w:val="24"/>
          <w:szCs w:val="24"/>
          <w:lang w:val="en-US"/>
        </w:rPr>
        <w:t xml:space="preserve">If </w:t>
      </w:r>
      <w:r w:rsidR="005A0C41">
        <w:rPr>
          <w:rFonts w:ascii="Arial" w:hAnsi="Arial" w:cs="Arial"/>
          <w:sz w:val="24"/>
          <w:szCs w:val="24"/>
          <w:lang w:val="en-US"/>
        </w:rPr>
        <w:t>you are</w:t>
      </w:r>
      <w:r w:rsidRPr="003860FC">
        <w:rPr>
          <w:rFonts w:ascii="Arial" w:hAnsi="Arial" w:cs="Arial"/>
          <w:sz w:val="24"/>
          <w:szCs w:val="24"/>
          <w:lang w:val="en-US"/>
        </w:rPr>
        <w:t xml:space="preserve"> satisfied that </w:t>
      </w:r>
      <w:r w:rsidR="005A0C41">
        <w:rPr>
          <w:rFonts w:ascii="Arial" w:hAnsi="Arial" w:cs="Arial"/>
          <w:sz w:val="24"/>
          <w:szCs w:val="24"/>
          <w:lang w:val="en-US"/>
        </w:rPr>
        <w:t xml:space="preserve">the </w:t>
      </w:r>
      <w:r w:rsidR="006D21FA">
        <w:rPr>
          <w:rFonts w:ascii="Arial" w:hAnsi="Arial" w:cs="Arial"/>
          <w:sz w:val="24"/>
          <w:szCs w:val="24"/>
          <w:lang w:val="en-US"/>
        </w:rPr>
        <w:t xml:space="preserve">student’s </w:t>
      </w:r>
      <w:r w:rsidRPr="003860FC">
        <w:rPr>
          <w:rFonts w:ascii="Arial" w:hAnsi="Arial" w:cs="Arial"/>
          <w:sz w:val="24"/>
          <w:szCs w:val="24"/>
          <w:lang w:val="en-US"/>
        </w:rPr>
        <w:t xml:space="preserve">knowledge is </w:t>
      </w:r>
      <w:r w:rsidRPr="003860FC" w:rsidR="00031027">
        <w:rPr>
          <w:rFonts w:ascii="Arial" w:hAnsi="Arial" w:cs="Arial"/>
          <w:sz w:val="24"/>
          <w:szCs w:val="24"/>
          <w:lang w:val="en-US"/>
        </w:rPr>
        <w:t>complete,</w:t>
      </w:r>
      <w:r w:rsidRPr="003860FC">
        <w:rPr>
          <w:rFonts w:ascii="Arial" w:hAnsi="Arial" w:cs="Arial"/>
          <w:sz w:val="24"/>
          <w:szCs w:val="24"/>
          <w:lang w:val="en-US"/>
        </w:rPr>
        <w:t xml:space="preserve"> then </w:t>
      </w:r>
      <w:r w:rsidRPr="003860FC" w:rsidR="008B69C6">
        <w:rPr>
          <w:rFonts w:ascii="Arial" w:hAnsi="Arial" w:cs="Arial"/>
          <w:sz w:val="24"/>
          <w:szCs w:val="24"/>
          <w:lang w:val="en-US"/>
        </w:rPr>
        <w:t xml:space="preserve">you </w:t>
      </w:r>
      <w:r w:rsidR="006C5745">
        <w:rPr>
          <w:rFonts w:ascii="Arial" w:hAnsi="Arial" w:cs="Arial"/>
          <w:sz w:val="24"/>
          <w:szCs w:val="24"/>
          <w:lang w:val="en-US"/>
        </w:rPr>
        <w:t>should</w:t>
      </w:r>
      <w:r w:rsidRPr="003860FC" w:rsidR="008B69C6">
        <w:rPr>
          <w:rFonts w:ascii="Arial" w:hAnsi="Arial" w:cs="Arial"/>
          <w:sz w:val="24"/>
          <w:szCs w:val="24"/>
          <w:lang w:val="en-US"/>
        </w:rPr>
        <w:t xml:space="preserve"> pass this element of the assessment.  If you deem that </w:t>
      </w:r>
      <w:r w:rsidR="006C5745">
        <w:rPr>
          <w:rFonts w:ascii="Arial" w:hAnsi="Arial" w:cs="Arial"/>
          <w:sz w:val="24"/>
          <w:szCs w:val="24"/>
          <w:lang w:val="en-US"/>
        </w:rPr>
        <w:t>the student</w:t>
      </w:r>
      <w:r w:rsidR="006D21FA">
        <w:rPr>
          <w:rFonts w:ascii="Arial" w:hAnsi="Arial" w:cs="Arial"/>
          <w:sz w:val="24"/>
          <w:szCs w:val="24"/>
          <w:lang w:val="en-US"/>
        </w:rPr>
        <w:t>’</w:t>
      </w:r>
      <w:r w:rsidR="006C5745">
        <w:rPr>
          <w:rFonts w:ascii="Arial" w:hAnsi="Arial" w:cs="Arial"/>
          <w:sz w:val="24"/>
          <w:szCs w:val="24"/>
          <w:lang w:val="en-US"/>
        </w:rPr>
        <w:t>s</w:t>
      </w:r>
      <w:r w:rsidRPr="003860FC" w:rsidR="008B69C6">
        <w:rPr>
          <w:rFonts w:ascii="Arial" w:hAnsi="Arial" w:cs="Arial"/>
          <w:sz w:val="24"/>
          <w:szCs w:val="24"/>
          <w:lang w:val="en-US"/>
        </w:rPr>
        <w:t xml:space="preserve"> knowledge is not complete</w:t>
      </w:r>
      <w:r w:rsidRPr="003860FC" w:rsidR="00785FD6">
        <w:rPr>
          <w:rFonts w:ascii="Arial" w:hAnsi="Arial" w:cs="Arial"/>
          <w:sz w:val="24"/>
          <w:szCs w:val="24"/>
          <w:lang w:val="en-US"/>
        </w:rPr>
        <w:t>,</w:t>
      </w:r>
      <w:r w:rsidRPr="003860FC" w:rsidR="008B69C6">
        <w:rPr>
          <w:rFonts w:ascii="Arial" w:hAnsi="Arial" w:cs="Arial"/>
          <w:sz w:val="24"/>
          <w:szCs w:val="24"/>
          <w:lang w:val="en-US"/>
        </w:rPr>
        <w:t xml:space="preserve"> </w:t>
      </w:r>
      <w:r w:rsidR="006C5745">
        <w:rPr>
          <w:rFonts w:ascii="Arial" w:hAnsi="Arial" w:cs="Arial"/>
          <w:sz w:val="24"/>
          <w:szCs w:val="24"/>
          <w:lang w:val="en-US"/>
        </w:rPr>
        <w:t>you should</w:t>
      </w:r>
      <w:r w:rsidRPr="003860FC" w:rsidR="00785FD6">
        <w:rPr>
          <w:rFonts w:ascii="Arial" w:hAnsi="Arial" w:cs="Arial"/>
          <w:sz w:val="24"/>
          <w:szCs w:val="24"/>
          <w:lang w:val="en-US"/>
        </w:rPr>
        <w:t xml:space="preserve"> </w:t>
      </w:r>
      <w:r w:rsidR="000C0A86">
        <w:rPr>
          <w:rFonts w:ascii="Arial" w:hAnsi="Arial" w:cs="Arial"/>
          <w:sz w:val="24"/>
          <w:szCs w:val="24"/>
          <w:lang w:val="en-US"/>
        </w:rPr>
        <w:t xml:space="preserve">mark the assessment as formative and </w:t>
      </w:r>
      <w:r w:rsidRPr="003860FC" w:rsidR="00785FD6">
        <w:rPr>
          <w:rFonts w:ascii="Arial" w:hAnsi="Arial" w:cs="Arial"/>
          <w:sz w:val="24"/>
          <w:szCs w:val="24"/>
          <w:lang w:val="en-US"/>
        </w:rPr>
        <w:t xml:space="preserve">give </w:t>
      </w:r>
      <w:r w:rsidR="006C5745">
        <w:rPr>
          <w:rFonts w:ascii="Arial" w:hAnsi="Arial" w:cs="Arial"/>
          <w:sz w:val="24"/>
          <w:szCs w:val="24"/>
          <w:lang w:val="en-US"/>
        </w:rPr>
        <w:t>the student</w:t>
      </w:r>
      <w:r w:rsidRPr="003860FC" w:rsidR="00785FD6">
        <w:rPr>
          <w:rFonts w:ascii="Arial" w:hAnsi="Arial" w:cs="Arial"/>
          <w:sz w:val="24"/>
          <w:szCs w:val="24"/>
          <w:lang w:val="en-US"/>
        </w:rPr>
        <w:t xml:space="preserve"> an opportunity to go away and find out more.  A further discussion </w:t>
      </w:r>
      <w:r w:rsidR="00C24254">
        <w:rPr>
          <w:rFonts w:ascii="Arial" w:hAnsi="Arial" w:cs="Arial"/>
          <w:sz w:val="24"/>
          <w:szCs w:val="24"/>
          <w:lang w:val="en-US"/>
        </w:rPr>
        <w:t>should</w:t>
      </w:r>
      <w:r w:rsidRPr="003860FC" w:rsidR="00785FD6">
        <w:rPr>
          <w:rFonts w:ascii="Arial" w:hAnsi="Arial" w:cs="Arial"/>
          <w:sz w:val="24"/>
          <w:szCs w:val="24"/>
          <w:lang w:val="en-US"/>
        </w:rPr>
        <w:t xml:space="preserve"> then be rearranged for a </w:t>
      </w:r>
      <w:r w:rsidRPr="003860FC" w:rsidR="009D7047">
        <w:rPr>
          <w:rFonts w:ascii="Arial" w:hAnsi="Arial" w:cs="Arial"/>
          <w:sz w:val="24"/>
          <w:szCs w:val="24"/>
          <w:lang w:val="en-US"/>
        </w:rPr>
        <w:t>later</w:t>
      </w:r>
      <w:r w:rsidRPr="003860FC" w:rsidR="00785FD6">
        <w:rPr>
          <w:rFonts w:ascii="Arial" w:hAnsi="Arial" w:cs="Arial"/>
          <w:sz w:val="24"/>
          <w:szCs w:val="24"/>
          <w:lang w:val="en-US"/>
        </w:rPr>
        <w:t xml:space="preserve"> </w:t>
      </w:r>
      <w:r w:rsidRPr="003860FC" w:rsidR="009D7047">
        <w:rPr>
          <w:rFonts w:ascii="Arial" w:hAnsi="Arial" w:cs="Arial"/>
          <w:sz w:val="24"/>
          <w:szCs w:val="24"/>
          <w:lang w:val="en-US"/>
        </w:rPr>
        <w:t xml:space="preserve">date.  If </w:t>
      </w:r>
      <w:r w:rsidR="00C24254">
        <w:rPr>
          <w:rFonts w:ascii="Arial" w:hAnsi="Arial" w:cs="Arial"/>
          <w:sz w:val="24"/>
          <w:szCs w:val="24"/>
          <w:lang w:val="en-US"/>
        </w:rPr>
        <w:t>thei</w:t>
      </w:r>
      <w:r w:rsidRPr="003860FC" w:rsidR="009D7047">
        <w:rPr>
          <w:rFonts w:ascii="Arial" w:hAnsi="Arial" w:cs="Arial"/>
          <w:sz w:val="24"/>
          <w:szCs w:val="24"/>
          <w:lang w:val="en-US"/>
        </w:rPr>
        <w:t xml:space="preserve">r knowledge has improved and is complete, you </w:t>
      </w:r>
      <w:r w:rsidR="00C24254">
        <w:rPr>
          <w:rFonts w:ascii="Arial" w:hAnsi="Arial" w:cs="Arial"/>
          <w:sz w:val="24"/>
          <w:szCs w:val="24"/>
          <w:lang w:val="en-US"/>
        </w:rPr>
        <w:t>should</w:t>
      </w:r>
      <w:r w:rsidRPr="003860FC" w:rsidR="009D7047">
        <w:rPr>
          <w:rFonts w:ascii="Arial" w:hAnsi="Arial" w:cs="Arial"/>
          <w:sz w:val="24"/>
          <w:szCs w:val="24"/>
          <w:lang w:val="en-US"/>
        </w:rPr>
        <w:t xml:space="preserve"> pass this element of assessment.  If </w:t>
      </w:r>
      <w:r w:rsidR="00C24254">
        <w:rPr>
          <w:rFonts w:ascii="Arial" w:hAnsi="Arial" w:cs="Arial"/>
          <w:sz w:val="24"/>
          <w:szCs w:val="24"/>
          <w:lang w:val="en-US"/>
        </w:rPr>
        <w:t>their</w:t>
      </w:r>
      <w:r w:rsidRPr="003860FC" w:rsidR="009D7047">
        <w:rPr>
          <w:rFonts w:ascii="Arial" w:hAnsi="Arial" w:cs="Arial"/>
          <w:sz w:val="24"/>
          <w:szCs w:val="24"/>
          <w:lang w:val="en-US"/>
        </w:rPr>
        <w:t xml:space="preserve"> knowledge is still not complete</w:t>
      </w:r>
      <w:r w:rsidR="004F32CE">
        <w:rPr>
          <w:rFonts w:ascii="Arial" w:hAnsi="Arial" w:cs="Arial"/>
          <w:sz w:val="24"/>
          <w:szCs w:val="24"/>
          <w:lang w:val="en-US"/>
        </w:rPr>
        <w:t>,</w:t>
      </w:r>
      <w:r w:rsidRPr="003860FC" w:rsidR="009D7047">
        <w:rPr>
          <w:rFonts w:ascii="Arial" w:hAnsi="Arial" w:cs="Arial"/>
          <w:sz w:val="24"/>
          <w:szCs w:val="24"/>
          <w:lang w:val="en-US"/>
        </w:rPr>
        <w:t xml:space="preserve"> this part of the assessment </w:t>
      </w:r>
      <w:r w:rsidR="004F32CE">
        <w:rPr>
          <w:rFonts w:ascii="Arial" w:hAnsi="Arial" w:cs="Arial"/>
          <w:sz w:val="24"/>
          <w:szCs w:val="24"/>
          <w:lang w:val="en-US"/>
        </w:rPr>
        <w:t>should</w:t>
      </w:r>
      <w:r w:rsidRPr="003860FC" w:rsidR="009D7047">
        <w:rPr>
          <w:rFonts w:ascii="Arial" w:hAnsi="Arial" w:cs="Arial"/>
          <w:sz w:val="24"/>
          <w:szCs w:val="24"/>
          <w:lang w:val="en-US"/>
        </w:rPr>
        <w:t xml:space="preserve"> be marked as a </w:t>
      </w:r>
      <w:proofErr w:type="gramStart"/>
      <w:r w:rsidRPr="003860FC" w:rsidR="009D7047">
        <w:rPr>
          <w:rFonts w:ascii="Arial" w:hAnsi="Arial" w:cs="Arial"/>
          <w:sz w:val="24"/>
          <w:szCs w:val="24"/>
          <w:lang w:val="en-US"/>
        </w:rPr>
        <w:t>fail</w:t>
      </w:r>
      <w:proofErr w:type="gramEnd"/>
      <w:r w:rsidRPr="003860FC" w:rsidR="009D7047">
        <w:rPr>
          <w:rFonts w:ascii="Arial" w:hAnsi="Arial" w:cs="Arial"/>
          <w:sz w:val="24"/>
          <w:szCs w:val="24"/>
          <w:lang w:val="en-US"/>
        </w:rPr>
        <w:t>.</w:t>
      </w:r>
    </w:p>
    <w:p w:rsidRPr="003860FC" w:rsidR="004F32CE" w:rsidP="003D27AB" w:rsidRDefault="004F32CE" w14:paraId="06AD04C5" w14:textId="120453CD">
      <w:pPr>
        <w:spacing w:line="240" w:lineRule="auto"/>
        <w:rPr>
          <w:rFonts w:ascii="Arial" w:hAnsi="Arial" w:cs="Arial"/>
          <w:sz w:val="24"/>
          <w:szCs w:val="24"/>
          <w:lang w:val="en-US"/>
        </w:rPr>
      </w:pPr>
      <w:r>
        <w:rPr>
          <w:rFonts w:ascii="Arial" w:hAnsi="Arial" w:cs="Arial"/>
          <w:sz w:val="24"/>
          <w:szCs w:val="24"/>
          <w:lang w:val="en-US"/>
        </w:rPr>
        <w:t xml:space="preserve">Guidance </w:t>
      </w:r>
      <w:r w:rsidR="003D4141">
        <w:rPr>
          <w:rFonts w:ascii="Arial" w:hAnsi="Arial" w:cs="Arial"/>
          <w:sz w:val="24"/>
          <w:szCs w:val="24"/>
          <w:lang w:val="en-US"/>
        </w:rPr>
        <w:t>on what the student should include in</w:t>
      </w:r>
      <w:r>
        <w:rPr>
          <w:rFonts w:ascii="Arial" w:hAnsi="Arial" w:cs="Arial"/>
          <w:sz w:val="24"/>
          <w:szCs w:val="24"/>
          <w:lang w:val="en-US"/>
        </w:rPr>
        <w:t xml:space="preserve"> the discussion at each level can be seen below.</w:t>
      </w:r>
    </w:p>
    <w:p w:rsidRPr="00D621F8" w:rsidR="00EF2EB9" w:rsidP="00EF2EB9" w:rsidRDefault="00EF2EB9" w14:paraId="5FE0EE31" w14:textId="77777777">
      <w:pPr>
        <w:rPr>
          <w:rFonts w:ascii="Arial" w:hAnsi="Arial" w:eastAsia="Times New Roman" w:cs="Arial"/>
          <w:color w:val="000000"/>
          <w:sz w:val="24"/>
          <w:szCs w:val="24"/>
        </w:rPr>
      </w:pPr>
      <w:r w:rsidRPr="00D621F8">
        <w:rPr>
          <w:rFonts w:ascii="Arial" w:hAnsi="Arial" w:eastAsia="Times New Roman" w:cs="Arial"/>
          <w:b/>
          <w:bCs/>
          <w:color w:val="000000"/>
          <w:sz w:val="24"/>
          <w:szCs w:val="24"/>
        </w:rPr>
        <w:t>Level 4</w:t>
      </w:r>
    </w:p>
    <w:p w:rsidRPr="00D621F8" w:rsidR="00EF2EB9" w:rsidP="00EF2EB9" w:rsidRDefault="00EF2EB9" w14:paraId="531EC250" w14:textId="096A2DA7">
      <w:pPr>
        <w:rPr>
          <w:rFonts w:ascii="Arial" w:hAnsi="Arial" w:eastAsia="Times New Roman" w:cs="Arial"/>
          <w:color w:val="000000"/>
          <w:sz w:val="24"/>
          <w:szCs w:val="24"/>
        </w:rPr>
      </w:pPr>
      <w:r w:rsidRPr="00D621F8">
        <w:rPr>
          <w:rFonts w:ascii="Arial" w:hAnsi="Arial" w:eastAsia="Times New Roman" w:cs="Arial"/>
          <w:color w:val="000000"/>
          <w:sz w:val="24"/>
          <w:szCs w:val="24"/>
        </w:rPr>
        <w:t>3.1</w:t>
      </w:r>
      <w:r w:rsidRPr="00D621F8">
        <w:rPr>
          <w:rFonts w:ascii="Arial" w:hAnsi="Arial" w:eastAsia="Times New Roman" w:cs="Arial"/>
          <w:color w:val="000000"/>
          <w:sz w:val="24"/>
          <w:szCs w:val="24"/>
        </w:rPr>
        <w:t> </w:t>
      </w:r>
      <w:r w:rsidRPr="00D621F8">
        <w:rPr>
          <w:rFonts w:ascii="Arial" w:hAnsi="Arial" w:eastAsia="Times New Roman" w:cs="Arial"/>
          <w:color w:val="000000"/>
          <w:sz w:val="24"/>
          <w:szCs w:val="24"/>
        </w:rPr>
        <w:t xml:space="preserve">Discuss the procedure of what to do in each of these emergency situations:  </w:t>
      </w:r>
    </w:p>
    <w:p w:rsidRPr="00D621F8" w:rsidR="00EF2EB9" w:rsidP="00EF2EB9" w:rsidRDefault="00EF2EB9" w14:paraId="5E116235" w14:textId="156C1DBF">
      <w:pPr>
        <w:rPr>
          <w:rFonts w:ascii="Arial" w:hAnsi="Arial" w:eastAsia="Times New Roman" w:cs="Arial"/>
          <w:color w:val="000000"/>
          <w:sz w:val="24"/>
          <w:szCs w:val="24"/>
        </w:rPr>
      </w:pPr>
      <w:r w:rsidRPr="00D621F8">
        <w:rPr>
          <w:rFonts w:ascii="Arial" w:hAnsi="Arial" w:eastAsia="Times New Roman" w:cs="Arial"/>
          <w:color w:val="000000"/>
          <w:sz w:val="24"/>
          <w:szCs w:val="24"/>
        </w:rPr>
        <w:t>a)</w:t>
      </w:r>
      <w:r w:rsidRPr="00D621F8">
        <w:rPr>
          <w:rFonts w:ascii="Arial" w:hAnsi="Arial" w:eastAsia="Times New Roman" w:cs="Arial"/>
          <w:color w:val="000000"/>
          <w:sz w:val="24"/>
          <w:szCs w:val="24"/>
        </w:rPr>
        <w:t> </w:t>
      </w:r>
      <w:r w:rsidRPr="00D621F8">
        <w:rPr>
          <w:rFonts w:ascii="Arial" w:hAnsi="Arial" w:eastAsia="Times New Roman" w:cs="Arial"/>
          <w:color w:val="000000"/>
          <w:sz w:val="24"/>
          <w:szCs w:val="24"/>
        </w:rPr>
        <w:t xml:space="preserve">An A&amp;E patient in the imaging department who is not </w:t>
      </w:r>
      <w:proofErr w:type="gramStart"/>
      <w:r w:rsidRPr="00D621F8">
        <w:rPr>
          <w:rFonts w:ascii="Arial" w:hAnsi="Arial" w:eastAsia="Times New Roman" w:cs="Arial"/>
          <w:color w:val="000000"/>
          <w:sz w:val="24"/>
          <w:szCs w:val="24"/>
        </w:rPr>
        <w:t>responding</w:t>
      </w:r>
      <w:proofErr w:type="gramEnd"/>
    </w:p>
    <w:p w:rsidRPr="00D621F8" w:rsidR="00EF2EB9" w:rsidP="00EF2EB9" w:rsidRDefault="00EF2EB9" w14:paraId="5BF181B7" w14:textId="77777777">
      <w:pPr>
        <w:pStyle w:val="ListParagraph"/>
        <w:numPr>
          <w:ilvl w:val="0"/>
          <w:numId w:val="11"/>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Call for </w:t>
      </w:r>
      <w:proofErr w:type="gramStart"/>
      <w:r w:rsidRPr="00D621F8">
        <w:rPr>
          <w:rFonts w:ascii="Arial" w:hAnsi="Arial" w:eastAsia="Times New Roman" w:cs="Arial"/>
          <w:color w:val="000000"/>
          <w:sz w:val="24"/>
          <w:szCs w:val="24"/>
        </w:rPr>
        <w:t>help</w:t>
      </w:r>
      <w:proofErr w:type="gramEnd"/>
    </w:p>
    <w:p w:rsidRPr="00D621F8" w:rsidR="00EF2EB9" w:rsidP="00EF2EB9" w:rsidRDefault="00EF2EB9" w14:paraId="5B0A29FD" w14:textId="77777777">
      <w:pPr>
        <w:pStyle w:val="ListParagraph"/>
        <w:numPr>
          <w:ilvl w:val="0"/>
          <w:numId w:val="11"/>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Pull emergency </w:t>
      </w:r>
      <w:proofErr w:type="gramStart"/>
      <w:r w:rsidRPr="00D621F8">
        <w:rPr>
          <w:rFonts w:ascii="Arial" w:hAnsi="Arial" w:eastAsia="Times New Roman" w:cs="Arial"/>
          <w:color w:val="000000"/>
          <w:sz w:val="24"/>
          <w:szCs w:val="24"/>
        </w:rPr>
        <w:t>alarm</w:t>
      </w:r>
      <w:proofErr w:type="gramEnd"/>
    </w:p>
    <w:p w:rsidRPr="00D621F8" w:rsidR="00EF2EB9" w:rsidP="00EF2EB9" w:rsidRDefault="00EF2EB9" w14:paraId="2FF9A6F4" w14:textId="77777777">
      <w:pPr>
        <w:pStyle w:val="ListParagraph"/>
        <w:numPr>
          <w:ilvl w:val="0"/>
          <w:numId w:val="11"/>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Call 2222</w:t>
      </w:r>
    </w:p>
    <w:p w:rsidRPr="00D621F8" w:rsidR="00EF2EB9" w:rsidP="00EF2EB9" w:rsidRDefault="00EF2EB9" w14:paraId="1786A287" w14:textId="77777777">
      <w:pPr>
        <w:pStyle w:val="ListParagraph"/>
        <w:numPr>
          <w:ilvl w:val="0"/>
          <w:numId w:val="11"/>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Start BLS if </w:t>
      </w:r>
      <w:proofErr w:type="gramStart"/>
      <w:r w:rsidRPr="00D621F8">
        <w:rPr>
          <w:rFonts w:ascii="Arial" w:hAnsi="Arial" w:eastAsia="Times New Roman" w:cs="Arial"/>
          <w:color w:val="000000"/>
          <w:sz w:val="24"/>
          <w:szCs w:val="24"/>
        </w:rPr>
        <w:t>appropriate</w:t>
      </w:r>
      <w:proofErr w:type="gramEnd"/>
    </w:p>
    <w:p w:rsidRPr="00D621F8" w:rsidR="00EF2EB9" w:rsidP="00EF2EB9" w:rsidRDefault="00EF2EB9" w14:paraId="2315DE40" w14:textId="77777777">
      <w:pPr>
        <w:pStyle w:val="ListParagraph"/>
        <w:numPr>
          <w:ilvl w:val="0"/>
          <w:numId w:val="11"/>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Crash trolley</w:t>
      </w:r>
    </w:p>
    <w:p w:rsidRPr="00D621F8" w:rsidR="00EF2EB9" w:rsidP="00EF2EB9" w:rsidRDefault="00EF2EB9" w14:paraId="18FC027D" w14:textId="77777777">
      <w:pPr>
        <w:pStyle w:val="ListParagraph"/>
        <w:rPr>
          <w:rFonts w:ascii="Arial" w:hAnsi="Arial" w:eastAsia="Times New Roman" w:cs="Arial"/>
          <w:color w:val="000000"/>
          <w:sz w:val="24"/>
          <w:szCs w:val="24"/>
        </w:rPr>
      </w:pPr>
    </w:p>
    <w:p w:rsidRPr="00D621F8" w:rsidR="00EF2EB9" w:rsidP="00EF2EB9" w:rsidRDefault="00EF2EB9" w14:paraId="16F82298" w14:textId="7875F24D">
      <w:pPr>
        <w:rPr>
          <w:rFonts w:ascii="Arial" w:hAnsi="Arial" w:eastAsia="Times New Roman" w:cs="Arial"/>
          <w:color w:val="000000"/>
          <w:sz w:val="24"/>
          <w:szCs w:val="24"/>
        </w:rPr>
      </w:pPr>
      <w:r w:rsidRPr="00D621F8">
        <w:rPr>
          <w:rFonts w:ascii="Arial" w:hAnsi="Arial" w:eastAsia="Times New Roman" w:cs="Arial"/>
          <w:color w:val="000000"/>
          <w:sz w:val="24"/>
          <w:szCs w:val="24"/>
        </w:rPr>
        <w:t>b)</w:t>
      </w:r>
      <w:r w:rsidRPr="00D621F8">
        <w:rPr>
          <w:rFonts w:ascii="Arial" w:hAnsi="Arial" w:eastAsia="Times New Roman" w:cs="Arial"/>
          <w:color w:val="000000"/>
          <w:sz w:val="24"/>
          <w:szCs w:val="24"/>
        </w:rPr>
        <w:t> </w:t>
      </w:r>
      <w:r w:rsidRPr="00D621F8">
        <w:rPr>
          <w:rFonts w:ascii="Arial" w:hAnsi="Arial" w:eastAsia="Times New Roman" w:cs="Arial"/>
          <w:color w:val="000000"/>
          <w:sz w:val="24"/>
          <w:szCs w:val="24"/>
        </w:rPr>
        <w:t xml:space="preserve">A GP patient who is sitting in reception reports they feel </w:t>
      </w:r>
      <w:proofErr w:type="gramStart"/>
      <w:r w:rsidRPr="00D621F8">
        <w:rPr>
          <w:rFonts w:ascii="Arial" w:hAnsi="Arial" w:eastAsia="Times New Roman" w:cs="Arial"/>
          <w:color w:val="000000"/>
          <w:sz w:val="24"/>
          <w:szCs w:val="24"/>
        </w:rPr>
        <w:t>unwell</w:t>
      </w:r>
      <w:proofErr w:type="gramEnd"/>
      <w:r w:rsidRPr="00D621F8">
        <w:rPr>
          <w:rFonts w:ascii="Arial" w:hAnsi="Arial" w:eastAsia="Times New Roman" w:cs="Arial"/>
          <w:color w:val="000000"/>
          <w:sz w:val="24"/>
          <w:szCs w:val="24"/>
        </w:rPr>
        <w:t xml:space="preserve"> </w:t>
      </w:r>
    </w:p>
    <w:p w:rsidRPr="00D621F8" w:rsidR="00EF2EB9" w:rsidP="00EF2EB9" w:rsidRDefault="00EF2EB9" w14:paraId="4853E900" w14:textId="77777777">
      <w:pPr>
        <w:pStyle w:val="ListParagraph"/>
        <w:numPr>
          <w:ilvl w:val="0"/>
          <w:numId w:val="12"/>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Get </w:t>
      </w:r>
      <w:proofErr w:type="gramStart"/>
      <w:r w:rsidRPr="00D621F8">
        <w:rPr>
          <w:rFonts w:ascii="Arial" w:hAnsi="Arial" w:eastAsia="Times New Roman" w:cs="Arial"/>
          <w:color w:val="000000"/>
          <w:sz w:val="24"/>
          <w:szCs w:val="24"/>
        </w:rPr>
        <w:t>help</w:t>
      </w:r>
      <w:proofErr w:type="gramEnd"/>
    </w:p>
    <w:p w:rsidRPr="00D621F8" w:rsidR="00EF2EB9" w:rsidP="00EF2EB9" w:rsidRDefault="00EF2EB9" w14:paraId="561E7F4A" w14:textId="77777777">
      <w:pPr>
        <w:pStyle w:val="ListParagraph"/>
        <w:numPr>
          <w:ilvl w:val="0"/>
          <w:numId w:val="12"/>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Remove to private </w:t>
      </w:r>
      <w:proofErr w:type="gramStart"/>
      <w:r w:rsidRPr="00D621F8">
        <w:rPr>
          <w:rFonts w:ascii="Arial" w:hAnsi="Arial" w:eastAsia="Times New Roman" w:cs="Arial"/>
          <w:color w:val="000000"/>
          <w:sz w:val="24"/>
          <w:szCs w:val="24"/>
        </w:rPr>
        <w:t>area</w:t>
      </w:r>
      <w:proofErr w:type="gramEnd"/>
    </w:p>
    <w:p w:rsidRPr="00D621F8" w:rsidR="00EF2EB9" w:rsidP="00EF2EB9" w:rsidRDefault="00EF2EB9" w14:paraId="6B060F00" w14:textId="77777777">
      <w:pPr>
        <w:pStyle w:val="ListParagraph"/>
        <w:numPr>
          <w:ilvl w:val="0"/>
          <w:numId w:val="12"/>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Put on to </w:t>
      </w:r>
      <w:proofErr w:type="gramStart"/>
      <w:r w:rsidRPr="00D621F8">
        <w:rPr>
          <w:rFonts w:ascii="Arial" w:hAnsi="Arial" w:eastAsia="Times New Roman" w:cs="Arial"/>
          <w:color w:val="000000"/>
          <w:sz w:val="24"/>
          <w:szCs w:val="24"/>
        </w:rPr>
        <w:t>trolley</w:t>
      </w:r>
      <w:proofErr w:type="gramEnd"/>
    </w:p>
    <w:p w:rsidRPr="00D621F8" w:rsidR="00EF2EB9" w:rsidP="00EF2EB9" w:rsidRDefault="00EF2EB9" w14:paraId="627A5A06" w14:textId="77777777">
      <w:pPr>
        <w:pStyle w:val="ListParagraph"/>
        <w:numPr>
          <w:ilvl w:val="0"/>
          <w:numId w:val="12"/>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Take a </w:t>
      </w:r>
      <w:proofErr w:type="gramStart"/>
      <w:r w:rsidRPr="00D621F8">
        <w:rPr>
          <w:rFonts w:ascii="Arial" w:hAnsi="Arial" w:eastAsia="Times New Roman" w:cs="Arial"/>
          <w:color w:val="000000"/>
          <w:sz w:val="24"/>
          <w:szCs w:val="24"/>
        </w:rPr>
        <w:t>history</w:t>
      </w:r>
      <w:proofErr w:type="gramEnd"/>
    </w:p>
    <w:p w:rsidRPr="00D621F8" w:rsidR="00EF2EB9" w:rsidP="00EF2EB9" w:rsidRDefault="00EF2EB9" w14:paraId="0ADC8F18" w14:textId="77777777">
      <w:pPr>
        <w:pStyle w:val="ListParagraph"/>
        <w:numPr>
          <w:ilvl w:val="0"/>
          <w:numId w:val="12"/>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Take </w:t>
      </w:r>
      <w:proofErr w:type="spellStart"/>
      <w:proofErr w:type="gramStart"/>
      <w:r w:rsidRPr="00D621F8">
        <w:rPr>
          <w:rFonts w:ascii="Arial" w:hAnsi="Arial" w:eastAsia="Times New Roman" w:cs="Arial"/>
          <w:color w:val="000000"/>
          <w:sz w:val="24"/>
          <w:szCs w:val="24"/>
        </w:rPr>
        <w:t>obs</w:t>
      </w:r>
      <w:proofErr w:type="spellEnd"/>
      <w:proofErr w:type="gramEnd"/>
    </w:p>
    <w:p w:rsidRPr="00D621F8" w:rsidR="00EF2EB9" w:rsidP="00EF2EB9" w:rsidRDefault="00EF2EB9" w14:paraId="4A6A494F" w14:textId="77777777">
      <w:pPr>
        <w:pStyle w:val="ListParagraph"/>
        <w:numPr>
          <w:ilvl w:val="0"/>
          <w:numId w:val="12"/>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Escalate appropriately. </w:t>
      </w:r>
    </w:p>
    <w:p w:rsidRPr="00D621F8" w:rsidR="00EF2EB9" w:rsidP="00EF2EB9" w:rsidRDefault="00EF2EB9" w14:paraId="6A8B4160" w14:textId="77777777">
      <w:pPr>
        <w:pStyle w:val="ListParagraph"/>
        <w:rPr>
          <w:rFonts w:ascii="Arial" w:hAnsi="Arial" w:eastAsia="Times New Roman" w:cs="Arial"/>
          <w:color w:val="000000"/>
          <w:sz w:val="24"/>
          <w:szCs w:val="24"/>
        </w:rPr>
      </w:pPr>
    </w:p>
    <w:p w:rsidRPr="00D621F8" w:rsidR="00EF2EB9" w:rsidP="00EF2EB9" w:rsidRDefault="00EF2EB9" w14:paraId="7B57EC5E" w14:textId="3861E36C">
      <w:pPr>
        <w:rPr>
          <w:rFonts w:ascii="Arial" w:hAnsi="Arial" w:eastAsia="Times New Roman" w:cs="Arial"/>
          <w:color w:val="000000"/>
          <w:sz w:val="24"/>
          <w:szCs w:val="24"/>
        </w:rPr>
      </w:pPr>
      <w:r w:rsidRPr="00D621F8">
        <w:rPr>
          <w:rFonts w:ascii="Arial" w:hAnsi="Arial" w:eastAsia="Times New Roman" w:cs="Arial"/>
          <w:color w:val="000000"/>
          <w:sz w:val="24"/>
          <w:szCs w:val="24"/>
        </w:rPr>
        <w:t>c)</w:t>
      </w:r>
      <w:r w:rsidRPr="00D621F8">
        <w:rPr>
          <w:rFonts w:ascii="Arial" w:hAnsi="Arial" w:eastAsia="Times New Roman" w:cs="Arial"/>
          <w:color w:val="000000"/>
          <w:sz w:val="24"/>
          <w:szCs w:val="24"/>
        </w:rPr>
        <w:t> </w:t>
      </w:r>
      <w:r w:rsidRPr="00D621F8">
        <w:rPr>
          <w:rFonts w:ascii="Arial" w:hAnsi="Arial" w:eastAsia="Times New Roman" w:cs="Arial"/>
          <w:color w:val="000000"/>
          <w:sz w:val="24"/>
          <w:szCs w:val="24"/>
        </w:rPr>
        <w:t xml:space="preserve">A fire alarm sounds whilst working in outpatients </w:t>
      </w:r>
      <w:proofErr w:type="gramStart"/>
      <w:r w:rsidRPr="00D621F8">
        <w:rPr>
          <w:rFonts w:ascii="Arial" w:hAnsi="Arial" w:eastAsia="Times New Roman" w:cs="Arial"/>
          <w:color w:val="000000"/>
          <w:sz w:val="24"/>
          <w:szCs w:val="24"/>
        </w:rPr>
        <w:t>x-ray</w:t>
      </w:r>
      <w:proofErr w:type="gramEnd"/>
    </w:p>
    <w:p w:rsidRPr="00D621F8" w:rsidR="00EF2EB9" w:rsidP="00EF2EB9" w:rsidRDefault="00EF2EB9" w14:paraId="7713D2F2" w14:textId="77777777">
      <w:pPr>
        <w:pStyle w:val="ListParagraph"/>
        <w:numPr>
          <w:ilvl w:val="0"/>
          <w:numId w:val="13"/>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What type of alarm- intermittent or constant? </w:t>
      </w:r>
    </w:p>
    <w:p w:rsidRPr="00D621F8" w:rsidR="00EF2EB9" w:rsidP="00EF2EB9" w:rsidRDefault="00EF2EB9" w14:paraId="4E909768" w14:textId="77777777">
      <w:pPr>
        <w:pStyle w:val="ListParagraph"/>
        <w:numPr>
          <w:ilvl w:val="0"/>
          <w:numId w:val="13"/>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Constant alarm- Does alarm indicate fire in your area? YES</w:t>
      </w:r>
    </w:p>
    <w:p w:rsidRPr="00D621F8" w:rsidR="00EF2EB9" w:rsidP="00EF2EB9" w:rsidRDefault="00EF2EB9" w14:paraId="1C0D569C" w14:textId="77777777">
      <w:pPr>
        <w:pStyle w:val="ListParagraph"/>
        <w:numPr>
          <w:ilvl w:val="0"/>
          <w:numId w:val="13"/>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Begin to evacuate. </w:t>
      </w:r>
    </w:p>
    <w:p w:rsidRPr="00D621F8" w:rsidR="00EF2EB9" w:rsidP="00EF2EB9" w:rsidRDefault="00EF2EB9" w14:paraId="46C072BE" w14:textId="77777777">
      <w:pPr>
        <w:pStyle w:val="ListParagraph"/>
        <w:numPr>
          <w:ilvl w:val="0"/>
          <w:numId w:val="13"/>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Gather at fire assemble </w:t>
      </w:r>
      <w:proofErr w:type="gramStart"/>
      <w:r w:rsidRPr="00D621F8">
        <w:rPr>
          <w:rFonts w:ascii="Arial" w:hAnsi="Arial" w:eastAsia="Times New Roman" w:cs="Arial"/>
          <w:color w:val="000000"/>
          <w:sz w:val="24"/>
          <w:szCs w:val="24"/>
        </w:rPr>
        <w:t>point</w:t>
      </w:r>
      <w:proofErr w:type="gramEnd"/>
    </w:p>
    <w:p w:rsidRPr="00D621F8" w:rsidR="00EF2EB9" w:rsidP="00EF2EB9" w:rsidRDefault="00EF2EB9" w14:paraId="5FFEB538" w14:textId="77777777">
      <w:pPr>
        <w:pStyle w:val="ListParagraph"/>
        <w:numPr>
          <w:ilvl w:val="0"/>
          <w:numId w:val="13"/>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Intermittent- Does alarm indicate fire in your area?  NO</w:t>
      </w:r>
    </w:p>
    <w:p w:rsidRPr="00D621F8" w:rsidR="00EF2EB9" w:rsidP="00EF2EB9" w:rsidRDefault="00EF2EB9" w14:paraId="497B0926" w14:textId="77777777">
      <w:pPr>
        <w:pStyle w:val="ListParagraph"/>
        <w:numPr>
          <w:ilvl w:val="0"/>
          <w:numId w:val="13"/>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Prepare to evacuate- don’t start any new procedures. </w:t>
      </w:r>
    </w:p>
    <w:p w:rsidRPr="00D621F8" w:rsidR="00EF2EB9" w:rsidP="00EF2EB9" w:rsidRDefault="00EF2EB9" w14:paraId="101ACE8D" w14:textId="77777777">
      <w:pPr>
        <w:pStyle w:val="ListParagraph"/>
        <w:numPr>
          <w:ilvl w:val="0"/>
          <w:numId w:val="13"/>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Prepare to receive evacuees from other areas. </w:t>
      </w:r>
    </w:p>
    <w:p w:rsidRPr="00D621F8" w:rsidR="00EF2EB9" w:rsidP="00EF2EB9" w:rsidRDefault="00EF2EB9" w14:paraId="6F729F3B" w14:textId="77777777">
      <w:pPr>
        <w:pStyle w:val="ListParagraph"/>
        <w:rPr>
          <w:rFonts w:ascii="Arial" w:hAnsi="Arial" w:eastAsia="Times New Roman" w:cs="Arial"/>
          <w:color w:val="000000"/>
          <w:sz w:val="24"/>
          <w:szCs w:val="24"/>
        </w:rPr>
      </w:pPr>
    </w:p>
    <w:p w:rsidRPr="00D621F8" w:rsidR="00EF2EB9" w:rsidP="00EF2EB9" w:rsidRDefault="00EF2EB9" w14:paraId="35B659F2" w14:textId="77777777">
      <w:pPr>
        <w:rPr>
          <w:rFonts w:ascii="Arial" w:hAnsi="Arial" w:eastAsia="Times New Roman" w:cs="Arial"/>
          <w:color w:val="000000"/>
          <w:sz w:val="24"/>
          <w:szCs w:val="24"/>
        </w:rPr>
      </w:pPr>
    </w:p>
    <w:p w:rsidRPr="00D621F8" w:rsidR="00EF2EB9" w:rsidP="00EF2EB9" w:rsidRDefault="00EF2EB9" w14:paraId="2FA56245" w14:textId="1C653F62">
      <w:pPr>
        <w:rPr>
          <w:rFonts w:ascii="Arial" w:hAnsi="Arial" w:eastAsia="Times New Roman" w:cs="Arial"/>
          <w:color w:val="000000"/>
          <w:sz w:val="24"/>
          <w:szCs w:val="24"/>
        </w:rPr>
      </w:pPr>
      <w:r w:rsidRPr="00D621F8">
        <w:rPr>
          <w:rFonts w:ascii="Arial" w:hAnsi="Arial" w:eastAsia="Times New Roman" w:cs="Arial"/>
          <w:color w:val="000000"/>
          <w:sz w:val="24"/>
          <w:szCs w:val="24"/>
        </w:rPr>
        <w:lastRenderedPageBreak/>
        <w:t>3.2</w:t>
      </w:r>
      <w:r w:rsidRPr="00D621F8">
        <w:rPr>
          <w:rFonts w:ascii="Arial" w:hAnsi="Arial" w:eastAsia="Times New Roman" w:cs="Arial"/>
          <w:color w:val="000000"/>
          <w:sz w:val="24"/>
          <w:szCs w:val="24"/>
        </w:rPr>
        <w:t> </w:t>
      </w:r>
      <w:r w:rsidRPr="00D621F8">
        <w:rPr>
          <w:rFonts w:ascii="Arial" w:hAnsi="Arial" w:eastAsia="Times New Roman" w:cs="Arial"/>
          <w:color w:val="000000"/>
          <w:sz w:val="24"/>
          <w:szCs w:val="24"/>
        </w:rPr>
        <w:t xml:space="preserve">Discuss your responsibilities when imaging a neutropenic patient from the </w:t>
      </w:r>
      <w:proofErr w:type="gramStart"/>
      <w:r w:rsidRPr="00D621F8">
        <w:rPr>
          <w:rFonts w:ascii="Arial" w:hAnsi="Arial" w:eastAsia="Times New Roman" w:cs="Arial"/>
          <w:color w:val="000000"/>
          <w:sz w:val="24"/>
          <w:szCs w:val="24"/>
        </w:rPr>
        <w:t>ward</w:t>
      </w:r>
      <w:proofErr w:type="gramEnd"/>
    </w:p>
    <w:p w:rsidRPr="00D621F8" w:rsidR="00EF2EB9" w:rsidP="00EF2EB9" w:rsidRDefault="00EF2EB9" w14:paraId="76B7C43C" w14:textId="77777777">
      <w:pPr>
        <w:pStyle w:val="ListParagraph"/>
        <w:numPr>
          <w:ilvl w:val="0"/>
          <w:numId w:val="14"/>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Minimise risk of infection</w:t>
      </w:r>
    </w:p>
    <w:p w:rsidRPr="00D621F8" w:rsidR="00EF2EB9" w:rsidP="00EF2EB9" w:rsidRDefault="00EF2EB9" w14:paraId="02F02378" w14:textId="77777777">
      <w:pPr>
        <w:pStyle w:val="ListParagraph"/>
        <w:numPr>
          <w:ilvl w:val="0"/>
          <w:numId w:val="14"/>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Ensure all equipment is thoroughly clean before </w:t>
      </w:r>
      <w:proofErr w:type="gramStart"/>
      <w:r w:rsidRPr="00D621F8">
        <w:rPr>
          <w:rFonts w:ascii="Arial" w:hAnsi="Arial" w:eastAsia="Times New Roman" w:cs="Arial"/>
          <w:color w:val="000000"/>
          <w:sz w:val="24"/>
          <w:szCs w:val="24"/>
        </w:rPr>
        <w:t>use</w:t>
      </w:r>
      <w:proofErr w:type="gramEnd"/>
    </w:p>
    <w:p w:rsidRPr="00D621F8" w:rsidR="00EF2EB9" w:rsidP="00EF2EB9" w:rsidRDefault="00EF2EB9" w14:paraId="518D54D6" w14:textId="77777777">
      <w:pPr>
        <w:pStyle w:val="ListParagraph"/>
        <w:numPr>
          <w:ilvl w:val="0"/>
          <w:numId w:val="14"/>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Ensure hands are washed, wear appropriate </w:t>
      </w:r>
      <w:proofErr w:type="gramStart"/>
      <w:r w:rsidRPr="00D621F8">
        <w:rPr>
          <w:rFonts w:ascii="Arial" w:hAnsi="Arial" w:eastAsia="Times New Roman" w:cs="Arial"/>
          <w:color w:val="000000"/>
          <w:sz w:val="24"/>
          <w:szCs w:val="24"/>
        </w:rPr>
        <w:t>PPE</w:t>
      </w:r>
      <w:proofErr w:type="gramEnd"/>
    </w:p>
    <w:p w:rsidRPr="00D621F8" w:rsidR="00EF2EB9" w:rsidP="00EF2EB9" w:rsidRDefault="00EF2EB9" w14:paraId="35FC6FF6" w14:textId="77777777">
      <w:pPr>
        <w:pStyle w:val="ListParagraph"/>
        <w:numPr>
          <w:ilvl w:val="0"/>
          <w:numId w:val="14"/>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Reverse barrier nursing</w:t>
      </w:r>
    </w:p>
    <w:p w:rsidRPr="00D621F8" w:rsidR="00EF2EB9" w:rsidP="00EF2EB9" w:rsidRDefault="00EF2EB9" w14:paraId="305FEF29" w14:textId="77777777">
      <w:pPr>
        <w:rPr>
          <w:rFonts w:ascii="Arial" w:hAnsi="Arial" w:eastAsia="Times New Roman" w:cs="Arial"/>
          <w:color w:val="000000"/>
          <w:sz w:val="24"/>
          <w:szCs w:val="24"/>
        </w:rPr>
      </w:pPr>
    </w:p>
    <w:p w:rsidRPr="00D621F8" w:rsidR="00EF2EB9" w:rsidP="003D4141" w:rsidRDefault="00EF2EB9" w14:paraId="6B66B39C" w14:textId="77777777">
      <w:pPr>
        <w:rPr>
          <w:rFonts w:ascii="Arial" w:hAnsi="Arial" w:eastAsia="Times New Roman" w:cs="Arial"/>
          <w:color w:val="000000"/>
          <w:sz w:val="24"/>
          <w:szCs w:val="24"/>
        </w:rPr>
      </w:pPr>
      <w:r w:rsidRPr="00D621F8">
        <w:rPr>
          <w:rFonts w:ascii="Arial" w:hAnsi="Arial" w:eastAsia="Times New Roman" w:cs="Arial"/>
          <w:b/>
          <w:bCs/>
          <w:color w:val="000000"/>
          <w:sz w:val="24"/>
          <w:szCs w:val="24"/>
        </w:rPr>
        <w:t>Level 5</w:t>
      </w:r>
    </w:p>
    <w:p w:rsidRPr="00D621F8" w:rsidR="00EF2EB9" w:rsidP="003D4141" w:rsidRDefault="00EF2EB9" w14:paraId="5E055EF5" w14:textId="79D8B7A4">
      <w:pPr>
        <w:rPr>
          <w:rFonts w:ascii="Arial" w:hAnsi="Arial" w:eastAsia="Times New Roman" w:cs="Arial"/>
          <w:color w:val="000000"/>
          <w:sz w:val="24"/>
          <w:szCs w:val="24"/>
        </w:rPr>
      </w:pPr>
      <w:r w:rsidRPr="00D621F8">
        <w:rPr>
          <w:rFonts w:ascii="Arial" w:hAnsi="Arial" w:eastAsia="Times New Roman" w:cs="Arial"/>
          <w:color w:val="000000"/>
          <w:sz w:val="24"/>
          <w:szCs w:val="24"/>
        </w:rPr>
        <w:t>3.1</w:t>
      </w:r>
      <w:r w:rsidRPr="00D621F8">
        <w:rPr>
          <w:rFonts w:ascii="Arial" w:hAnsi="Arial" w:eastAsia="Times New Roman" w:cs="Arial"/>
          <w:color w:val="000000"/>
          <w:sz w:val="24"/>
          <w:szCs w:val="24"/>
        </w:rPr>
        <w:t> </w:t>
      </w:r>
      <w:r w:rsidRPr="00D621F8">
        <w:rPr>
          <w:rFonts w:ascii="Arial" w:hAnsi="Arial" w:eastAsia="Times New Roman" w:cs="Arial"/>
          <w:color w:val="000000"/>
          <w:sz w:val="24"/>
          <w:szCs w:val="24"/>
        </w:rPr>
        <w:t>Discuss the procedure of what to do if a CT scan of an CT abdomen/pelvis with contrast portal venous is conducted on the wrong patient. (DRAD2005)</w:t>
      </w:r>
    </w:p>
    <w:p w:rsidRPr="00D621F8" w:rsidR="00EF2EB9" w:rsidP="003D4141" w:rsidRDefault="00EF2EB9" w14:paraId="0F18BD71" w14:textId="77777777">
      <w:pPr>
        <w:pStyle w:val="ListParagraph"/>
        <w:numPr>
          <w:ilvl w:val="0"/>
          <w:numId w:val="15"/>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Report as radiation incident/ </w:t>
      </w:r>
      <w:proofErr w:type="spellStart"/>
      <w:r w:rsidRPr="00D621F8">
        <w:rPr>
          <w:rFonts w:ascii="Arial" w:hAnsi="Arial" w:eastAsia="Times New Roman" w:cs="Arial"/>
          <w:color w:val="000000"/>
          <w:sz w:val="24"/>
          <w:szCs w:val="24"/>
        </w:rPr>
        <w:t>datix</w:t>
      </w:r>
      <w:proofErr w:type="spellEnd"/>
      <w:r w:rsidRPr="00D621F8">
        <w:rPr>
          <w:rFonts w:ascii="Arial" w:hAnsi="Arial" w:eastAsia="Times New Roman" w:cs="Arial"/>
          <w:color w:val="000000"/>
          <w:sz w:val="24"/>
          <w:szCs w:val="24"/>
        </w:rPr>
        <w:t>. Awareness of reporting to CQC for certain dose thresholds.</w:t>
      </w:r>
    </w:p>
    <w:p w:rsidRPr="00D621F8" w:rsidR="00EF2EB9" w:rsidP="003D4141" w:rsidRDefault="00EF2EB9" w14:paraId="432842C3" w14:textId="77777777">
      <w:pPr>
        <w:pStyle w:val="ListParagraph"/>
        <w:numPr>
          <w:ilvl w:val="0"/>
          <w:numId w:val="15"/>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Duty of candour, explain error to patient if </w:t>
      </w:r>
      <w:proofErr w:type="gramStart"/>
      <w:r w:rsidRPr="00D621F8">
        <w:rPr>
          <w:rFonts w:ascii="Arial" w:hAnsi="Arial" w:eastAsia="Times New Roman" w:cs="Arial"/>
          <w:color w:val="000000"/>
          <w:sz w:val="24"/>
          <w:szCs w:val="24"/>
        </w:rPr>
        <w:t>applicable</w:t>
      </w:r>
      <w:proofErr w:type="gramEnd"/>
    </w:p>
    <w:p w:rsidRPr="00D621F8" w:rsidR="00EF2EB9" w:rsidP="003D4141" w:rsidRDefault="00EF2EB9" w14:paraId="7A95FAD8" w14:textId="77777777">
      <w:pPr>
        <w:pStyle w:val="ListParagraph"/>
        <w:numPr>
          <w:ilvl w:val="0"/>
          <w:numId w:val="15"/>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Check contraindications to contrast of patient scanned in error and take appropriate </w:t>
      </w:r>
      <w:proofErr w:type="gramStart"/>
      <w:r w:rsidRPr="00D621F8">
        <w:rPr>
          <w:rFonts w:ascii="Arial" w:hAnsi="Arial" w:eastAsia="Times New Roman" w:cs="Arial"/>
          <w:color w:val="000000"/>
          <w:sz w:val="24"/>
          <w:szCs w:val="24"/>
        </w:rPr>
        <w:t>action</w:t>
      </w:r>
      <w:proofErr w:type="gramEnd"/>
    </w:p>
    <w:p w:rsidRPr="00D621F8" w:rsidR="00EF2EB9" w:rsidP="003D4141" w:rsidRDefault="00EF2EB9" w14:paraId="66C51FA9" w14:textId="77777777">
      <w:pPr>
        <w:pStyle w:val="ListParagraph"/>
        <w:numPr>
          <w:ilvl w:val="0"/>
          <w:numId w:val="15"/>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Locate patient who should have been scanned and ensure their scan is not delayed further.</w:t>
      </w:r>
    </w:p>
    <w:p w:rsidRPr="00D621F8" w:rsidR="00EF2EB9" w:rsidP="003D4141" w:rsidRDefault="00EF2EB9" w14:paraId="335C8584" w14:textId="77777777">
      <w:pPr>
        <w:pStyle w:val="ListParagraph"/>
        <w:numPr>
          <w:ilvl w:val="0"/>
          <w:numId w:val="15"/>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Reflect on the event. What has you learnt? How could you stop this happening again?</w:t>
      </w:r>
    </w:p>
    <w:p w:rsidRPr="00D621F8" w:rsidR="00EF2EB9" w:rsidP="003D4141" w:rsidRDefault="00EF2EB9" w14:paraId="272670EF" w14:textId="77777777">
      <w:pPr>
        <w:rPr>
          <w:rFonts w:ascii="Arial" w:hAnsi="Arial" w:eastAsia="Times New Roman" w:cs="Arial"/>
          <w:color w:val="000000"/>
          <w:sz w:val="24"/>
          <w:szCs w:val="24"/>
        </w:rPr>
      </w:pPr>
    </w:p>
    <w:p w:rsidRPr="00D621F8" w:rsidR="00EF2EB9" w:rsidP="003D4141" w:rsidRDefault="00EF2EB9" w14:paraId="08C74670" w14:textId="7D6C8DB5">
      <w:pPr>
        <w:rPr>
          <w:rFonts w:ascii="Arial" w:hAnsi="Arial" w:eastAsia="Times New Roman" w:cs="Arial"/>
          <w:color w:val="000000"/>
          <w:sz w:val="24"/>
          <w:szCs w:val="24"/>
        </w:rPr>
      </w:pPr>
      <w:proofErr w:type="gramStart"/>
      <w:r w:rsidRPr="00D621F8">
        <w:rPr>
          <w:rFonts w:ascii="Arial" w:hAnsi="Arial" w:eastAsia="Times New Roman" w:cs="Arial"/>
          <w:color w:val="000000"/>
          <w:sz w:val="24"/>
          <w:szCs w:val="24"/>
        </w:rPr>
        <w:t xml:space="preserve">3.2 </w:t>
      </w:r>
      <w:r w:rsidR="003D4141">
        <w:rPr>
          <w:rFonts w:ascii="Arial" w:hAnsi="Arial" w:eastAsia="Times New Roman" w:cs="Arial"/>
          <w:color w:val="000000"/>
          <w:sz w:val="24"/>
          <w:szCs w:val="24"/>
        </w:rPr>
        <w:t xml:space="preserve"> </w:t>
      </w:r>
      <w:r w:rsidRPr="00D621F8">
        <w:rPr>
          <w:rFonts w:ascii="Arial" w:hAnsi="Arial" w:eastAsia="Times New Roman" w:cs="Arial"/>
          <w:color w:val="000000"/>
          <w:sz w:val="24"/>
          <w:szCs w:val="24"/>
        </w:rPr>
        <w:t>Discuss</w:t>
      </w:r>
      <w:proofErr w:type="gramEnd"/>
      <w:r w:rsidRPr="00D621F8">
        <w:rPr>
          <w:rFonts w:ascii="Arial" w:hAnsi="Arial" w:eastAsia="Times New Roman" w:cs="Arial"/>
          <w:color w:val="000000"/>
          <w:sz w:val="24"/>
          <w:szCs w:val="24"/>
        </w:rPr>
        <w:t xml:space="preserve"> the procedure when a member of staff from the ward says they were in the next bay when you conducted a mobile chest radiograph. (DRAD2006)</w:t>
      </w:r>
    </w:p>
    <w:p w:rsidRPr="00D621F8" w:rsidR="00EF2EB9" w:rsidP="003D4141" w:rsidRDefault="00EF2EB9" w14:paraId="5FE5E059" w14:textId="77777777">
      <w:pPr>
        <w:rPr>
          <w:rFonts w:ascii="Arial" w:hAnsi="Arial" w:eastAsia="Times New Roman" w:cs="Arial"/>
          <w:color w:val="000000"/>
          <w:sz w:val="24"/>
          <w:szCs w:val="24"/>
        </w:rPr>
      </w:pPr>
    </w:p>
    <w:p w:rsidRPr="00D621F8" w:rsidR="00EF2EB9" w:rsidP="003D4141" w:rsidRDefault="00EF2EB9" w14:paraId="10DC8FE0" w14:textId="77777777">
      <w:pPr>
        <w:pStyle w:val="ListParagraph"/>
        <w:numPr>
          <w:ilvl w:val="0"/>
          <w:numId w:val="16"/>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Did you do you all you could to create a controlled area, and was a warning given before exposure? </w:t>
      </w:r>
    </w:p>
    <w:p w:rsidRPr="00D621F8" w:rsidR="00EF2EB9" w:rsidP="003D4141" w:rsidRDefault="00EF2EB9" w14:paraId="78883A2C" w14:textId="77777777">
      <w:pPr>
        <w:pStyle w:val="ListParagraph"/>
        <w:numPr>
          <w:ilvl w:val="0"/>
          <w:numId w:val="16"/>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Take details, exposure factors, distance from x ray machine, staff member name </w:t>
      </w:r>
      <w:proofErr w:type="gramStart"/>
      <w:r w:rsidRPr="00D621F8">
        <w:rPr>
          <w:rFonts w:ascii="Arial" w:hAnsi="Arial" w:eastAsia="Times New Roman" w:cs="Arial"/>
          <w:color w:val="000000"/>
          <w:sz w:val="24"/>
          <w:szCs w:val="24"/>
        </w:rPr>
        <w:t>etc</w:t>
      </w:r>
      <w:proofErr w:type="gramEnd"/>
    </w:p>
    <w:p w:rsidRPr="00D621F8" w:rsidR="00EF2EB9" w:rsidP="003D4141" w:rsidRDefault="00EF2EB9" w14:paraId="1D2C93DC" w14:textId="77777777">
      <w:pPr>
        <w:pStyle w:val="ListParagraph"/>
        <w:numPr>
          <w:ilvl w:val="0"/>
          <w:numId w:val="16"/>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If under 55, could they be pregnant?</w:t>
      </w:r>
    </w:p>
    <w:p w:rsidRPr="00D621F8" w:rsidR="00EF2EB9" w:rsidP="003D4141" w:rsidRDefault="00EF2EB9" w14:paraId="52312BB9" w14:textId="77777777">
      <w:pPr>
        <w:pStyle w:val="ListParagraph"/>
        <w:numPr>
          <w:ilvl w:val="0"/>
          <w:numId w:val="16"/>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Report as radiation incident</w:t>
      </w:r>
    </w:p>
    <w:p w:rsidRPr="00D621F8" w:rsidR="00EF2EB9" w:rsidP="003D4141" w:rsidRDefault="00EF2EB9" w14:paraId="43673904" w14:textId="77777777">
      <w:pPr>
        <w:pStyle w:val="ListParagraph"/>
        <w:numPr>
          <w:ilvl w:val="0"/>
          <w:numId w:val="16"/>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Reflect on the event. What has you learnt? How could you stop this happening again?</w:t>
      </w:r>
    </w:p>
    <w:p w:rsidRPr="00D621F8" w:rsidR="00EF2EB9" w:rsidP="00EF2EB9" w:rsidRDefault="00EF2EB9" w14:paraId="14562C21" w14:textId="77777777">
      <w:pPr>
        <w:rPr>
          <w:rFonts w:ascii="Arial" w:hAnsi="Arial" w:eastAsia="Times New Roman" w:cs="Arial"/>
          <w:color w:val="000000"/>
          <w:sz w:val="24"/>
          <w:szCs w:val="24"/>
        </w:rPr>
      </w:pPr>
    </w:p>
    <w:p w:rsidRPr="00D621F8" w:rsidR="00EF2EB9" w:rsidP="00EF2EB9" w:rsidRDefault="00EF2EB9" w14:paraId="48E7B8B1" w14:textId="77777777">
      <w:pPr>
        <w:rPr>
          <w:rFonts w:ascii="Arial" w:hAnsi="Arial" w:eastAsia="Times New Roman" w:cs="Arial"/>
          <w:color w:val="000000"/>
          <w:sz w:val="24"/>
          <w:szCs w:val="24"/>
        </w:rPr>
      </w:pPr>
      <w:r w:rsidRPr="00D621F8">
        <w:rPr>
          <w:rFonts w:ascii="Arial" w:hAnsi="Arial" w:eastAsia="Times New Roman" w:cs="Arial"/>
          <w:b/>
          <w:bCs/>
          <w:color w:val="000000"/>
          <w:sz w:val="24"/>
          <w:szCs w:val="24"/>
        </w:rPr>
        <w:t>Level 6</w:t>
      </w:r>
    </w:p>
    <w:p w:rsidRPr="00D621F8" w:rsidR="00EF2EB9" w:rsidP="00EF2EB9" w:rsidRDefault="00EF2EB9" w14:paraId="7CA53BCF" w14:textId="5049C090">
      <w:pPr>
        <w:rPr>
          <w:rFonts w:ascii="Arial" w:hAnsi="Arial" w:eastAsia="Times New Roman" w:cs="Arial"/>
          <w:color w:val="000000"/>
          <w:sz w:val="24"/>
          <w:szCs w:val="24"/>
        </w:rPr>
      </w:pPr>
      <w:r w:rsidRPr="00D621F8">
        <w:rPr>
          <w:rFonts w:ascii="Arial" w:hAnsi="Arial" w:eastAsia="Times New Roman" w:cs="Arial"/>
          <w:color w:val="000000"/>
          <w:sz w:val="24"/>
          <w:szCs w:val="24"/>
        </w:rPr>
        <w:t>3.1</w:t>
      </w:r>
      <w:r w:rsidRPr="00D621F8">
        <w:rPr>
          <w:rFonts w:ascii="Arial" w:hAnsi="Arial" w:eastAsia="Times New Roman" w:cs="Arial"/>
          <w:color w:val="000000"/>
          <w:sz w:val="24"/>
          <w:szCs w:val="24"/>
        </w:rPr>
        <w:t> </w:t>
      </w:r>
      <w:r w:rsidRPr="00D621F8">
        <w:rPr>
          <w:rFonts w:ascii="Arial" w:hAnsi="Arial" w:eastAsia="Times New Roman" w:cs="Arial"/>
          <w:color w:val="000000"/>
          <w:sz w:val="24"/>
          <w:szCs w:val="24"/>
        </w:rPr>
        <w:t>Discuss contrast reactions for a CT patient.  Discussion should include the type of reaction, how it manifests and the radiographer’s role and responsibilities in this situation. (DRAD3004)</w:t>
      </w:r>
    </w:p>
    <w:p w:rsidRPr="00D621F8" w:rsidR="00EF2EB9" w:rsidP="00EF2EB9" w:rsidRDefault="00EF2EB9" w14:paraId="69F46869" w14:textId="77777777">
      <w:pPr>
        <w:pStyle w:val="ListParagraph"/>
        <w:numPr>
          <w:ilvl w:val="0"/>
          <w:numId w:val="17"/>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Mild reactions, nausea (not a reaction but side </w:t>
      </w:r>
      <w:proofErr w:type="gramStart"/>
      <w:r w:rsidRPr="00D621F8">
        <w:rPr>
          <w:rFonts w:ascii="Arial" w:hAnsi="Arial" w:eastAsia="Times New Roman" w:cs="Arial"/>
          <w:color w:val="000000"/>
          <w:sz w:val="24"/>
          <w:szCs w:val="24"/>
        </w:rPr>
        <w:t>effect)  sneezing</w:t>
      </w:r>
      <w:proofErr w:type="gramEnd"/>
      <w:r w:rsidRPr="00D621F8">
        <w:rPr>
          <w:rFonts w:ascii="Arial" w:hAnsi="Arial" w:eastAsia="Times New Roman" w:cs="Arial"/>
          <w:color w:val="000000"/>
          <w:sz w:val="24"/>
          <w:szCs w:val="24"/>
        </w:rPr>
        <w:t>, urticaria itching</w:t>
      </w:r>
    </w:p>
    <w:p w:rsidRPr="00D621F8" w:rsidR="00EF2EB9" w:rsidP="00EF2EB9" w:rsidRDefault="00EF2EB9" w14:paraId="605679DB" w14:textId="77777777">
      <w:pPr>
        <w:pStyle w:val="ListParagraph"/>
        <w:numPr>
          <w:ilvl w:val="0"/>
          <w:numId w:val="17"/>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Severe reactions, difficulty in breathing, facial swelling, hypotension, </w:t>
      </w:r>
      <w:r w:rsidRPr="00D621F8">
        <w:rPr>
          <w:rFonts w:ascii="Arial" w:hAnsi="Arial" w:cs="Arial"/>
          <w:color w:val="202124"/>
          <w:sz w:val="24"/>
          <w:szCs w:val="24"/>
          <w:shd w:val="clear" w:color="auto" w:fill="FFFFFF"/>
        </w:rPr>
        <w:t>anaphylaxis</w:t>
      </w:r>
    </w:p>
    <w:p w:rsidRPr="00D621F8" w:rsidR="00EF2EB9" w:rsidP="00EF2EB9" w:rsidRDefault="00EF2EB9" w14:paraId="708DAE1B" w14:textId="77777777">
      <w:pPr>
        <w:pStyle w:val="ListParagraph"/>
        <w:numPr>
          <w:ilvl w:val="0"/>
          <w:numId w:val="17"/>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Stop giving </w:t>
      </w:r>
      <w:proofErr w:type="gramStart"/>
      <w:r w:rsidRPr="00D621F8">
        <w:rPr>
          <w:rFonts w:ascii="Arial" w:hAnsi="Arial" w:eastAsia="Times New Roman" w:cs="Arial"/>
          <w:color w:val="000000"/>
          <w:sz w:val="24"/>
          <w:szCs w:val="24"/>
        </w:rPr>
        <w:t>contrast</w:t>
      </w:r>
      <w:proofErr w:type="gramEnd"/>
    </w:p>
    <w:p w:rsidRPr="00D621F8" w:rsidR="00EF2EB9" w:rsidP="00EF2EB9" w:rsidRDefault="00EF2EB9" w14:paraId="065D4310" w14:textId="77777777">
      <w:pPr>
        <w:pStyle w:val="ListParagraph"/>
        <w:numPr>
          <w:ilvl w:val="0"/>
          <w:numId w:val="17"/>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Get help, crash trolley, emergency </w:t>
      </w:r>
      <w:proofErr w:type="gramStart"/>
      <w:r w:rsidRPr="00D621F8">
        <w:rPr>
          <w:rFonts w:ascii="Arial" w:hAnsi="Arial" w:eastAsia="Times New Roman" w:cs="Arial"/>
          <w:color w:val="000000"/>
          <w:sz w:val="24"/>
          <w:szCs w:val="24"/>
        </w:rPr>
        <w:t>drugs</w:t>
      </w:r>
      <w:proofErr w:type="gramEnd"/>
    </w:p>
    <w:p w:rsidRPr="00D621F8" w:rsidR="00EF2EB9" w:rsidP="00EF2EB9" w:rsidRDefault="00EF2EB9" w14:paraId="42E27D07" w14:textId="77777777">
      <w:pPr>
        <w:pStyle w:val="ListParagraph"/>
        <w:numPr>
          <w:ilvl w:val="0"/>
          <w:numId w:val="17"/>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Antihistamine/steroids </w:t>
      </w:r>
    </w:p>
    <w:p w:rsidRPr="00D621F8" w:rsidR="00EF2EB9" w:rsidP="00EF2EB9" w:rsidRDefault="00EF2EB9" w14:paraId="05E34293" w14:textId="77777777">
      <w:pPr>
        <w:pStyle w:val="ListParagraph"/>
        <w:numPr>
          <w:ilvl w:val="0"/>
          <w:numId w:val="17"/>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lastRenderedPageBreak/>
        <w:t>Adrenaline</w:t>
      </w:r>
    </w:p>
    <w:p w:rsidRPr="00D621F8" w:rsidR="00EF2EB9" w:rsidP="00EF2EB9" w:rsidRDefault="00EF2EB9" w14:paraId="7A7DAA63" w14:textId="77777777">
      <w:pPr>
        <w:pStyle w:val="ListParagraph"/>
        <w:numPr>
          <w:ilvl w:val="0"/>
          <w:numId w:val="17"/>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Explain what has happened to patient and record on </w:t>
      </w:r>
      <w:proofErr w:type="gramStart"/>
      <w:r w:rsidRPr="00D621F8">
        <w:rPr>
          <w:rFonts w:ascii="Arial" w:hAnsi="Arial" w:eastAsia="Times New Roman" w:cs="Arial"/>
          <w:color w:val="000000"/>
          <w:sz w:val="24"/>
          <w:szCs w:val="24"/>
        </w:rPr>
        <w:t>notes</w:t>
      </w:r>
      <w:proofErr w:type="gramEnd"/>
    </w:p>
    <w:p w:rsidRPr="00D621F8" w:rsidR="00EF2EB9" w:rsidP="00EF2EB9" w:rsidRDefault="00EF2EB9" w14:paraId="41FE7F84" w14:textId="77777777">
      <w:pPr>
        <w:rPr>
          <w:rFonts w:ascii="Arial" w:hAnsi="Arial" w:eastAsia="Times New Roman" w:cs="Arial"/>
          <w:color w:val="000000"/>
          <w:sz w:val="24"/>
          <w:szCs w:val="24"/>
        </w:rPr>
      </w:pPr>
    </w:p>
    <w:p w:rsidRPr="00D621F8" w:rsidR="00EF2EB9" w:rsidP="00EF2EB9" w:rsidRDefault="00EF2EB9" w14:paraId="5B6EC5FD" w14:textId="52BCDA41">
      <w:pPr>
        <w:rPr>
          <w:rFonts w:ascii="Arial" w:hAnsi="Arial" w:eastAsia="Times New Roman" w:cs="Arial"/>
          <w:color w:val="000000"/>
          <w:sz w:val="24"/>
          <w:szCs w:val="24"/>
        </w:rPr>
      </w:pPr>
      <w:proofErr w:type="gramStart"/>
      <w:r w:rsidRPr="00D621F8">
        <w:rPr>
          <w:rFonts w:ascii="Arial" w:hAnsi="Arial" w:eastAsia="Times New Roman" w:cs="Arial"/>
          <w:color w:val="000000"/>
          <w:sz w:val="24"/>
          <w:szCs w:val="24"/>
        </w:rPr>
        <w:t xml:space="preserve">3.2 </w:t>
      </w:r>
      <w:r w:rsidR="003D4141">
        <w:rPr>
          <w:rFonts w:ascii="Arial" w:hAnsi="Arial" w:eastAsia="Times New Roman" w:cs="Arial"/>
          <w:color w:val="000000"/>
          <w:sz w:val="24"/>
          <w:szCs w:val="24"/>
        </w:rPr>
        <w:t xml:space="preserve"> </w:t>
      </w:r>
      <w:r w:rsidRPr="00D621F8">
        <w:rPr>
          <w:rFonts w:ascii="Arial" w:hAnsi="Arial" w:eastAsia="Times New Roman" w:cs="Arial"/>
          <w:color w:val="000000"/>
          <w:sz w:val="24"/>
          <w:szCs w:val="24"/>
        </w:rPr>
        <w:t>Discuss</w:t>
      </w:r>
      <w:proofErr w:type="gramEnd"/>
      <w:r w:rsidRPr="00D621F8">
        <w:rPr>
          <w:rFonts w:ascii="Arial" w:hAnsi="Arial" w:eastAsia="Times New Roman" w:cs="Arial"/>
          <w:color w:val="000000"/>
          <w:sz w:val="24"/>
          <w:szCs w:val="24"/>
        </w:rPr>
        <w:t xml:space="preserve"> your responsibilities when you notice that, an hour into a femoral nailing, the anaesthetist is not wearing a lead coat (DRAD3003)</w:t>
      </w:r>
    </w:p>
    <w:p w:rsidRPr="00D621F8" w:rsidR="00EF2EB9" w:rsidP="00EF2EB9" w:rsidRDefault="00EF2EB9" w14:paraId="43AE6F59" w14:textId="77777777">
      <w:pPr>
        <w:pStyle w:val="ListParagraph"/>
        <w:numPr>
          <w:ilvl w:val="0"/>
          <w:numId w:val="18"/>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Stop screening.</w:t>
      </w:r>
    </w:p>
    <w:p w:rsidRPr="00D621F8" w:rsidR="00EF2EB9" w:rsidP="00EF2EB9" w:rsidRDefault="00EF2EB9" w14:paraId="15F28D84" w14:textId="77777777">
      <w:pPr>
        <w:pStyle w:val="ListParagraph"/>
        <w:numPr>
          <w:ilvl w:val="0"/>
          <w:numId w:val="18"/>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Did you do you all you could to create a controlled area, and was a warning given before exposure? </w:t>
      </w:r>
    </w:p>
    <w:p w:rsidRPr="00D621F8" w:rsidR="00EF2EB9" w:rsidP="00EF2EB9" w:rsidRDefault="00EF2EB9" w14:paraId="152BAED0" w14:textId="77777777">
      <w:pPr>
        <w:pStyle w:val="ListParagraph"/>
        <w:numPr>
          <w:ilvl w:val="0"/>
          <w:numId w:val="18"/>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Talk to anaesthetist and explain that you cannot continue until they are wearing a lead coat.</w:t>
      </w:r>
    </w:p>
    <w:p w:rsidRPr="00D621F8" w:rsidR="00EF2EB9" w:rsidP="00EF2EB9" w:rsidRDefault="00EF2EB9" w14:paraId="47DE1B55" w14:textId="77777777">
      <w:pPr>
        <w:pStyle w:val="ListParagraph"/>
        <w:numPr>
          <w:ilvl w:val="0"/>
          <w:numId w:val="18"/>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Take details, exposure factors, distance from x ray machine, staff member name </w:t>
      </w:r>
      <w:proofErr w:type="gramStart"/>
      <w:r w:rsidRPr="00D621F8">
        <w:rPr>
          <w:rFonts w:ascii="Arial" w:hAnsi="Arial" w:eastAsia="Times New Roman" w:cs="Arial"/>
          <w:color w:val="000000"/>
          <w:sz w:val="24"/>
          <w:szCs w:val="24"/>
        </w:rPr>
        <w:t>etc</w:t>
      </w:r>
      <w:proofErr w:type="gramEnd"/>
    </w:p>
    <w:p w:rsidRPr="00D621F8" w:rsidR="00EF2EB9" w:rsidP="00EF2EB9" w:rsidRDefault="00EF2EB9" w14:paraId="2ECB6771" w14:textId="77777777">
      <w:pPr>
        <w:pStyle w:val="ListParagraph"/>
        <w:numPr>
          <w:ilvl w:val="0"/>
          <w:numId w:val="18"/>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 xml:space="preserve">If under 55, could they be </w:t>
      </w:r>
      <w:proofErr w:type="gramStart"/>
      <w:r w:rsidRPr="00D621F8">
        <w:rPr>
          <w:rFonts w:ascii="Arial" w:hAnsi="Arial" w:eastAsia="Times New Roman" w:cs="Arial"/>
          <w:color w:val="000000"/>
          <w:sz w:val="24"/>
          <w:szCs w:val="24"/>
        </w:rPr>
        <w:t>pregnant</w:t>
      </w:r>
      <w:proofErr w:type="gramEnd"/>
    </w:p>
    <w:p w:rsidRPr="00D621F8" w:rsidR="00EF2EB9" w:rsidP="00EF2EB9" w:rsidRDefault="00EF2EB9" w14:paraId="4C4C328A" w14:textId="77777777">
      <w:pPr>
        <w:pStyle w:val="ListParagraph"/>
        <w:numPr>
          <w:ilvl w:val="0"/>
          <w:numId w:val="18"/>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Report as radiation incident</w:t>
      </w:r>
    </w:p>
    <w:p w:rsidRPr="00D621F8" w:rsidR="00EF2EB9" w:rsidP="00EF2EB9" w:rsidRDefault="00EF2EB9" w14:paraId="223BC5D4" w14:textId="77777777">
      <w:pPr>
        <w:pStyle w:val="ListParagraph"/>
        <w:numPr>
          <w:ilvl w:val="0"/>
          <w:numId w:val="18"/>
        </w:numPr>
        <w:spacing w:after="0" w:line="240" w:lineRule="auto"/>
        <w:rPr>
          <w:rFonts w:ascii="Arial" w:hAnsi="Arial" w:eastAsia="Times New Roman" w:cs="Arial"/>
          <w:color w:val="000000"/>
          <w:sz w:val="24"/>
          <w:szCs w:val="24"/>
        </w:rPr>
      </w:pPr>
      <w:r w:rsidRPr="00D621F8">
        <w:rPr>
          <w:rFonts w:ascii="Arial" w:hAnsi="Arial" w:eastAsia="Times New Roman" w:cs="Arial"/>
          <w:color w:val="000000"/>
          <w:sz w:val="24"/>
          <w:szCs w:val="24"/>
        </w:rPr>
        <w:t>Reflect on the event. What has you learnt? How could you stop this happening again?</w:t>
      </w:r>
    </w:p>
    <w:p w:rsidR="00B1518F" w:rsidP="003D27AB" w:rsidRDefault="00B1518F" w14:paraId="68B76D8E" w14:textId="0A6899EA">
      <w:pPr>
        <w:spacing w:line="240" w:lineRule="auto"/>
        <w:rPr>
          <w:rFonts w:ascii="Arial" w:hAnsi="Arial" w:cs="Arial"/>
          <w:lang w:val="en-US"/>
        </w:rPr>
      </w:pPr>
    </w:p>
    <w:p w:rsidR="00AA7C8E" w:rsidP="003D27AB" w:rsidRDefault="00AA7C8E" w14:paraId="4AEFFCF1" w14:textId="77777777">
      <w:pPr>
        <w:spacing w:line="240" w:lineRule="auto"/>
        <w:rPr>
          <w:rFonts w:ascii="Arial" w:hAnsi="Arial" w:cs="Arial"/>
          <w:lang w:val="en-US"/>
        </w:rPr>
      </w:pPr>
    </w:p>
    <w:p w:rsidR="00AA7C8E" w:rsidP="003D27AB" w:rsidRDefault="00AA7C8E" w14:paraId="488F7EEC" w14:textId="77777777">
      <w:pPr>
        <w:spacing w:line="240" w:lineRule="auto"/>
        <w:rPr>
          <w:rFonts w:ascii="Arial" w:hAnsi="Arial" w:cs="Arial"/>
          <w:lang w:val="en-US"/>
        </w:rPr>
      </w:pPr>
    </w:p>
    <w:p w:rsidR="00AA7C8E" w:rsidP="003D27AB" w:rsidRDefault="00AA7C8E" w14:paraId="0E2A85F5" w14:textId="77777777">
      <w:pPr>
        <w:spacing w:line="240" w:lineRule="auto"/>
        <w:rPr>
          <w:rFonts w:ascii="Arial" w:hAnsi="Arial" w:cs="Arial"/>
          <w:lang w:val="en-US"/>
        </w:rPr>
      </w:pPr>
    </w:p>
    <w:p w:rsidR="00AA7C8E" w:rsidP="003D27AB" w:rsidRDefault="00AA7C8E" w14:paraId="1198A164" w14:textId="77777777">
      <w:pPr>
        <w:spacing w:line="240" w:lineRule="auto"/>
        <w:rPr>
          <w:rFonts w:ascii="Arial" w:hAnsi="Arial" w:cs="Arial"/>
          <w:lang w:val="en-US"/>
        </w:rPr>
      </w:pPr>
    </w:p>
    <w:p w:rsidR="00AA7C8E" w:rsidP="003D27AB" w:rsidRDefault="00AA7C8E" w14:paraId="3120D2E7" w14:textId="77777777">
      <w:pPr>
        <w:spacing w:line="240" w:lineRule="auto"/>
        <w:rPr>
          <w:rFonts w:ascii="Arial" w:hAnsi="Arial" w:cs="Arial"/>
          <w:lang w:val="en-US"/>
        </w:rPr>
      </w:pPr>
    </w:p>
    <w:p w:rsidR="00AA7C8E" w:rsidP="003D27AB" w:rsidRDefault="00AA7C8E" w14:paraId="014313C7" w14:textId="77777777">
      <w:pPr>
        <w:spacing w:line="240" w:lineRule="auto"/>
        <w:rPr>
          <w:rFonts w:ascii="Arial" w:hAnsi="Arial" w:cs="Arial"/>
          <w:lang w:val="en-US"/>
        </w:rPr>
      </w:pPr>
    </w:p>
    <w:p w:rsidR="00AA7C8E" w:rsidP="003D27AB" w:rsidRDefault="00AA7C8E" w14:paraId="75EC7730" w14:textId="77777777">
      <w:pPr>
        <w:spacing w:line="240" w:lineRule="auto"/>
        <w:rPr>
          <w:rFonts w:ascii="Arial" w:hAnsi="Arial" w:cs="Arial"/>
          <w:lang w:val="en-US"/>
        </w:rPr>
      </w:pPr>
    </w:p>
    <w:p w:rsidR="00AA7C8E" w:rsidP="003D27AB" w:rsidRDefault="00AA7C8E" w14:paraId="65243955" w14:textId="77777777">
      <w:pPr>
        <w:spacing w:line="240" w:lineRule="auto"/>
        <w:rPr>
          <w:rFonts w:ascii="Arial" w:hAnsi="Arial" w:cs="Arial"/>
          <w:lang w:val="en-US"/>
        </w:rPr>
      </w:pPr>
    </w:p>
    <w:p w:rsidR="00AA7C8E" w:rsidP="003D27AB" w:rsidRDefault="00AA7C8E" w14:paraId="7096687C" w14:textId="77777777">
      <w:pPr>
        <w:spacing w:line="240" w:lineRule="auto"/>
        <w:rPr>
          <w:rFonts w:ascii="Arial" w:hAnsi="Arial" w:cs="Arial"/>
          <w:lang w:val="en-US"/>
        </w:rPr>
      </w:pPr>
    </w:p>
    <w:p w:rsidR="00AA7C8E" w:rsidP="003D27AB" w:rsidRDefault="00AA7C8E" w14:paraId="2BE3F0B9" w14:textId="77777777">
      <w:pPr>
        <w:spacing w:line="240" w:lineRule="auto"/>
        <w:rPr>
          <w:rFonts w:ascii="Arial" w:hAnsi="Arial" w:cs="Arial"/>
          <w:lang w:val="en-US"/>
        </w:rPr>
      </w:pPr>
    </w:p>
    <w:p w:rsidR="00AA7C8E" w:rsidP="003D27AB" w:rsidRDefault="00AA7C8E" w14:paraId="4BAEA193" w14:textId="77777777">
      <w:pPr>
        <w:spacing w:line="240" w:lineRule="auto"/>
        <w:rPr>
          <w:rFonts w:ascii="Arial" w:hAnsi="Arial" w:cs="Arial"/>
          <w:lang w:val="en-US"/>
        </w:rPr>
      </w:pPr>
    </w:p>
    <w:p w:rsidR="00AA7C8E" w:rsidP="003D27AB" w:rsidRDefault="00AA7C8E" w14:paraId="1E7A072B" w14:textId="77777777">
      <w:pPr>
        <w:spacing w:line="240" w:lineRule="auto"/>
        <w:rPr>
          <w:rFonts w:ascii="Arial" w:hAnsi="Arial" w:cs="Arial"/>
          <w:lang w:val="en-US"/>
        </w:rPr>
      </w:pPr>
    </w:p>
    <w:p w:rsidR="00AA7C8E" w:rsidP="003D27AB" w:rsidRDefault="00AA7C8E" w14:paraId="0993FD31" w14:textId="77777777">
      <w:pPr>
        <w:spacing w:line="240" w:lineRule="auto"/>
        <w:rPr>
          <w:rFonts w:ascii="Arial" w:hAnsi="Arial" w:cs="Arial"/>
          <w:lang w:val="en-US"/>
        </w:rPr>
      </w:pPr>
    </w:p>
    <w:p w:rsidR="00AA7C8E" w:rsidP="003D27AB" w:rsidRDefault="00AA7C8E" w14:paraId="778E5BD9" w14:textId="77777777">
      <w:pPr>
        <w:spacing w:line="240" w:lineRule="auto"/>
        <w:rPr>
          <w:rFonts w:ascii="Arial" w:hAnsi="Arial" w:cs="Arial"/>
          <w:lang w:val="en-US"/>
        </w:rPr>
      </w:pPr>
    </w:p>
    <w:p w:rsidR="00AA7C8E" w:rsidP="003D27AB" w:rsidRDefault="00AA7C8E" w14:paraId="15C63793" w14:textId="77777777">
      <w:pPr>
        <w:spacing w:line="240" w:lineRule="auto"/>
        <w:rPr>
          <w:rFonts w:ascii="Arial" w:hAnsi="Arial" w:cs="Arial"/>
          <w:lang w:val="en-US"/>
        </w:rPr>
      </w:pPr>
    </w:p>
    <w:p w:rsidR="00AA7C8E" w:rsidP="003D27AB" w:rsidRDefault="00AA7C8E" w14:paraId="167EEC18" w14:textId="77777777">
      <w:pPr>
        <w:spacing w:line="240" w:lineRule="auto"/>
        <w:rPr>
          <w:rFonts w:ascii="Arial" w:hAnsi="Arial" w:cs="Arial"/>
          <w:lang w:val="en-US"/>
        </w:rPr>
      </w:pPr>
    </w:p>
    <w:p w:rsidR="00AA7C8E" w:rsidP="003D27AB" w:rsidRDefault="00AA7C8E" w14:paraId="4F645E3B" w14:textId="77777777">
      <w:pPr>
        <w:spacing w:line="240" w:lineRule="auto"/>
        <w:rPr>
          <w:rFonts w:ascii="Arial" w:hAnsi="Arial" w:cs="Arial"/>
          <w:lang w:val="en-US"/>
        </w:rPr>
      </w:pPr>
    </w:p>
    <w:p w:rsidR="00AA7C8E" w:rsidP="003D27AB" w:rsidRDefault="00AA7C8E" w14:paraId="39D47CBA" w14:textId="77777777">
      <w:pPr>
        <w:spacing w:line="240" w:lineRule="auto"/>
        <w:rPr>
          <w:rFonts w:ascii="Arial" w:hAnsi="Arial" w:cs="Arial"/>
          <w:lang w:val="en-US"/>
        </w:rPr>
      </w:pPr>
    </w:p>
    <w:p w:rsidR="00AA7C8E" w:rsidP="003D27AB" w:rsidRDefault="00AA7C8E" w14:paraId="4CA002C5" w14:textId="77777777">
      <w:pPr>
        <w:spacing w:line="240" w:lineRule="auto"/>
        <w:rPr>
          <w:rFonts w:ascii="Arial" w:hAnsi="Arial" w:cs="Arial"/>
          <w:lang w:val="en-US"/>
        </w:rPr>
      </w:pPr>
    </w:p>
    <w:p w:rsidR="00AA7C8E" w:rsidP="003D27AB" w:rsidRDefault="00AA7C8E" w14:paraId="0BDC0649" w14:textId="77777777">
      <w:pPr>
        <w:spacing w:line="240" w:lineRule="auto"/>
        <w:rPr>
          <w:rFonts w:ascii="Arial" w:hAnsi="Arial" w:cs="Arial"/>
          <w:lang w:val="en-US"/>
        </w:rPr>
      </w:pPr>
    </w:p>
    <w:p w:rsidR="00AA7C8E" w:rsidP="003D27AB" w:rsidRDefault="00AA7C8E" w14:paraId="6B3AFD65" w14:textId="77777777">
      <w:pPr>
        <w:spacing w:line="240" w:lineRule="auto"/>
        <w:rPr>
          <w:rFonts w:ascii="Arial" w:hAnsi="Arial" w:cs="Arial"/>
          <w:lang w:val="en-US"/>
        </w:rPr>
      </w:pPr>
    </w:p>
    <w:p w:rsidRPr="00944368" w:rsidR="004E4614" w:rsidP="00944368" w:rsidRDefault="004E4614" w14:paraId="1E557ED9" w14:textId="150BB02F">
      <w:pPr>
        <w:pStyle w:val="Heading1"/>
        <w:rPr>
          <w:rStyle w:val="Strong"/>
          <w:rFonts w:ascii="Arial" w:hAnsi="Arial" w:cs="Arial"/>
          <w:color w:val="auto"/>
        </w:rPr>
      </w:pPr>
      <w:bookmarkStart w:name="_Toc140588394" w:id="11"/>
      <w:r w:rsidRPr="00944368">
        <w:rPr>
          <w:rStyle w:val="Strong"/>
          <w:rFonts w:ascii="Arial" w:hAnsi="Arial" w:cs="Arial"/>
          <w:color w:val="auto"/>
        </w:rPr>
        <w:lastRenderedPageBreak/>
        <w:t>Outcome for Exam Board</w:t>
      </w:r>
      <w:bookmarkEnd w:id="11"/>
    </w:p>
    <w:p w:rsidRPr="00B54033" w:rsidR="00B54033" w:rsidP="00B54033" w:rsidRDefault="00B54033" w14:paraId="546FD96E" w14:textId="77777777">
      <w:pPr>
        <w:rPr>
          <w:rFonts w:ascii="Arial" w:hAnsi="Arial" w:cs="Arial"/>
          <w:sz w:val="24"/>
          <w:szCs w:val="24"/>
        </w:rPr>
      </w:pPr>
      <w:r w:rsidRPr="00B54033">
        <w:rPr>
          <w:rFonts w:ascii="Arial" w:hAnsi="Arial" w:cs="Arial"/>
          <w:sz w:val="24"/>
          <w:szCs w:val="24"/>
        </w:rPr>
        <w:t>If a student passes every part of their assessment by the deadline, the zoned academic signs it off as passed and it goes to the exam board.</w:t>
      </w:r>
    </w:p>
    <w:p w:rsidRPr="00B54033" w:rsidR="00B54033" w:rsidP="00B54033" w:rsidRDefault="00B54033" w14:paraId="61F5354A" w14:textId="77777777">
      <w:pPr>
        <w:rPr>
          <w:rFonts w:ascii="Arial" w:hAnsi="Arial" w:cs="Arial"/>
          <w:sz w:val="24"/>
          <w:szCs w:val="24"/>
        </w:rPr>
      </w:pPr>
    </w:p>
    <w:p w:rsidRPr="00B54033" w:rsidR="009B28FF" w:rsidP="00B54033" w:rsidRDefault="00B54033" w14:paraId="3E02D2B4" w14:textId="170A3A0B">
      <w:pPr>
        <w:rPr>
          <w:rStyle w:val="Strong"/>
          <w:rFonts w:ascii="Arial" w:hAnsi="Arial" w:cs="Arial"/>
          <w:sz w:val="24"/>
          <w:szCs w:val="24"/>
        </w:rPr>
      </w:pPr>
      <w:r w:rsidRPr="00B54033">
        <w:rPr>
          <w:rFonts w:ascii="Arial" w:hAnsi="Arial" w:cs="Arial"/>
          <w:sz w:val="24"/>
          <w:szCs w:val="24"/>
        </w:rPr>
        <w:t xml:space="preserve">If a student fails one part of the assessment, after their summative attempt, it goes to exam board as a </w:t>
      </w:r>
      <w:proofErr w:type="gramStart"/>
      <w:r w:rsidRPr="00B54033">
        <w:rPr>
          <w:rFonts w:ascii="Arial" w:hAnsi="Arial" w:cs="Arial"/>
          <w:sz w:val="24"/>
          <w:szCs w:val="24"/>
        </w:rPr>
        <w:t>fail</w:t>
      </w:r>
      <w:proofErr w:type="gramEnd"/>
      <w:r w:rsidRPr="00B54033">
        <w:rPr>
          <w:rFonts w:ascii="Arial" w:hAnsi="Arial" w:cs="Arial"/>
          <w:sz w:val="24"/>
          <w:szCs w:val="24"/>
        </w:rPr>
        <w:t>. The student will have to repeat, and pass, only that part to redeem their assessment.  This will be undertaken over the summer period.</w:t>
      </w:r>
    </w:p>
    <w:p w:rsidR="00081656" w:rsidP="003D27AB" w:rsidRDefault="00081656" w14:paraId="7448D0E9" w14:textId="77777777">
      <w:pPr>
        <w:spacing w:line="240" w:lineRule="auto"/>
        <w:rPr>
          <w:rStyle w:val="Strong"/>
          <w:rFonts w:ascii="Arial" w:hAnsi="Arial" w:cs="Arial"/>
          <w:sz w:val="32"/>
          <w:szCs w:val="32"/>
        </w:rPr>
      </w:pPr>
    </w:p>
    <w:p w:rsidRPr="00944368" w:rsidR="00B54033" w:rsidP="002D7B05" w:rsidRDefault="00306ABF" w14:paraId="24178A08" w14:textId="6ADD80EA">
      <w:pPr>
        <w:pStyle w:val="Heading1"/>
        <w:rPr>
          <w:rStyle w:val="Strong"/>
          <w:rFonts w:ascii="Arial" w:hAnsi="Arial" w:cs="Arial"/>
          <w:color w:val="auto"/>
        </w:rPr>
      </w:pPr>
      <w:bookmarkStart w:name="_Toc140588395" w:id="12"/>
      <w:r w:rsidRPr="00944368">
        <w:rPr>
          <w:rStyle w:val="Strong"/>
          <w:rFonts w:ascii="Arial" w:hAnsi="Arial" w:cs="Arial"/>
          <w:color w:val="auto"/>
        </w:rPr>
        <w:t>Professional Judgement</w:t>
      </w:r>
      <w:bookmarkEnd w:id="12"/>
    </w:p>
    <w:p w:rsidRPr="00054B30" w:rsidR="00054B30" w:rsidP="00054B30" w:rsidRDefault="00054B30" w14:paraId="4F5BA0D3" w14:textId="428E90F3">
      <w:pPr>
        <w:spacing w:line="240" w:lineRule="auto"/>
        <w:rPr>
          <w:rFonts w:ascii="Arial" w:hAnsi="Arial" w:cs="Arial"/>
          <w:sz w:val="24"/>
          <w:szCs w:val="24"/>
        </w:rPr>
      </w:pPr>
      <w:r w:rsidRPr="00054B30">
        <w:rPr>
          <w:rFonts w:ascii="Arial" w:hAnsi="Arial" w:cs="Arial"/>
          <w:sz w:val="24"/>
          <w:szCs w:val="24"/>
        </w:rPr>
        <w:t>You are the experts in your clinical area – it’s your decision whether the student is competent to practice in it</w:t>
      </w:r>
      <w:r>
        <w:rPr>
          <w:rFonts w:ascii="Arial" w:hAnsi="Arial" w:cs="Arial"/>
          <w:sz w:val="24"/>
          <w:szCs w:val="24"/>
        </w:rPr>
        <w:t>.</w:t>
      </w:r>
    </w:p>
    <w:p w:rsidRPr="00054B30" w:rsidR="00054B30" w:rsidP="00054B30" w:rsidRDefault="00054B30" w14:paraId="6758F4C1" w14:textId="725BA400">
      <w:pPr>
        <w:spacing w:line="240" w:lineRule="auto"/>
        <w:rPr>
          <w:rFonts w:ascii="Arial" w:hAnsi="Arial" w:cs="Arial"/>
          <w:sz w:val="24"/>
          <w:szCs w:val="24"/>
        </w:rPr>
      </w:pPr>
      <w:r w:rsidRPr="00054B30">
        <w:rPr>
          <w:rFonts w:ascii="Arial" w:hAnsi="Arial" w:cs="Arial"/>
          <w:sz w:val="24"/>
          <w:szCs w:val="24"/>
        </w:rPr>
        <w:t>You must follow due process, otherwise there may be grounds for appeal</w:t>
      </w:r>
      <w:r>
        <w:rPr>
          <w:rFonts w:ascii="Arial" w:hAnsi="Arial" w:cs="Arial"/>
          <w:sz w:val="24"/>
          <w:szCs w:val="24"/>
        </w:rPr>
        <w:t>.</w:t>
      </w:r>
    </w:p>
    <w:p w:rsidR="00306ABF" w:rsidP="00054B30" w:rsidRDefault="00054B30" w14:paraId="0A305C56" w14:textId="2B24985F">
      <w:pPr>
        <w:spacing w:line="240" w:lineRule="auto"/>
        <w:rPr>
          <w:rFonts w:ascii="Arial" w:hAnsi="Arial" w:cs="Arial"/>
          <w:sz w:val="24"/>
          <w:szCs w:val="24"/>
        </w:rPr>
      </w:pPr>
      <w:r w:rsidRPr="00054B30">
        <w:rPr>
          <w:rFonts w:ascii="Arial" w:hAnsi="Arial" w:cs="Arial"/>
          <w:sz w:val="24"/>
          <w:szCs w:val="24"/>
        </w:rPr>
        <w:t>The academic team can support you along the way</w:t>
      </w:r>
      <w:r w:rsidR="00A429B1">
        <w:rPr>
          <w:rFonts w:ascii="Arial" w:hAnsi="Arial" w:cs="Arial"/>
          <w:sz w:val="24"/>
          <w:szCs w:val="24"/>
        </w:rPr>
        <w:t xml:space="preserve"> – please contact your zoned academic or a member of the course team.</w:t>
      </w:r>
    </w:p>
    <w:p w:rsidR="00A429B1" w:rsidP="00054B30" w:rsidRDefault="00A429B1" w14:paraId="44652D29" w14:textId="69E7F6ED">
      <w:pPr>
        <w:spacing w:line="240" w:lineRule="auto"/>
        <w:rPr>
          <w:rFonts w:ascii="Arial" w:hAnsi="Arial" w:cs="Arial"/>
          <w:sz w:val="24"/>
          <w:szCs w:val="24"/>
        </w:rPr>
      </w:pPr>
      <w:r>
        <w:rPr>
          <w:rFonts w:ascii="Arial" w:hAnsi="Arial" w:cs="Arial"/>
          <w:sz w:val="24"/>
          <w:szCs w:val="24"/>
        </w:rPr>
        <w:t xml:space="preserve">Course leader – Hilary Baggs - </w:t>
      </w:r>
      <w:hyperlink w:history="1" r:id="rId15">
        <w:r w:rsidRPr="00DC4720">
          <w:rPr>
            <w:rStyle w:val="Hyperlink"/>
            <w:rFonts w:ascii="Arial" w:hAnsi="Arial" w:cs="Arial"/>
            <w:sz w:val="24"/>
            <w:szCs w:val="24"/>
          </w:rPr>
          <w:t>h.baggs@worc.ac.uk</w:t>
        </w:r>
      </w:hyperlink>
    </w:p>
    <w:p w:rsidR="00A429B1" w:rsidP="00054B30" w:rsidRDefault="00A429B1" w14:paraId="6AB94EF2" w14:textId="77777777">
      <w:pPr>
        <w:spacing w:line="240" w:lineRule="auto"/>
        <w:rPr>
          <w:rFonts w:ascii="Arial" w:hAnsi="Arial" w:cs="Arial"/>
          <w:sz w:val="24"/>
          <w:szCs w:val="24"/>
        </w:rPr>
      </w:pPr>
    </w:p>
    <w:p w:rsidR="00A429B1" w:rsidP="00054B30" w:rsidRDefault="00A429B1" w14:paraId="682966D5" w14:textId="77777777">
      <w:pPr>
        <w:spacing w:line="240" w:lineRule="auto"/>
        <w:rPr>
          <w:rFonts w:ascii="Arial" w:hAnsi="Arial" w:cs="Arial"/>
          <w:sz w:val="24"/>
          <w:szCs w:val="24"/>
        </w:rPr>
      </w:pPr>
    </w:p>
    <w:p w:rsidR="00A429B1" w:rsidP="00054B30" w:rsidRDefault="00A429B1" w14:paraId="1365B182" w14:textId="77777777">
      <w:pPr>
        <w:spacing w:line="240" w:lineRule="auto"/>
        <w:rPr>
          <w:rFonts w:ascii="Arial" w:hAnsi="Arial" w:cs="Arial"/>
          <w:sz w:val="24"/>
          <w:szCs w:val="24"/>
        </w:rPr>
      </w:pPr>
    </w:p>
    <w:p w:rsidR="00A429B1" w:rsidP="00054B30" w:rsidRDefault="00A429B1" w14:paraId="1CA6FDBE" w14:textId="77777777">
      <w:pPr>
        <w:spacing w:line="240" w:lineRule="auto"/>
        <w:rPr>
          <w:rFonts w:ascii="Arial" w:hAnsi="Arial" w:cs="Arial"/>
          <w:sz w:val="24"/>
          <w:szCs w:val="24"/>
        </w:rPr>
      </w:pPr>
    </w:p>
    <w:p w:rsidR="00A429B1" w:rsidP="00054B30" w:rsidRDefault="00A429B1" w14:paraId="232BE286" w14:textId="77777777">
      <w:pPr>
        <w:spacing w:line="240" w:lineRule="auto"/>
        <w:rPr>
          <w:rFonts w:ascii="Arial" w:hAnsi="Arial" w:cs="Arial"/>
          <w:sz w:val="24"/>
          <w:szCs w:val="24"/>
        </w:rPr>
      </w:pPr>
    </w:p>
    <w:p w:rsidR="00A429B1" w:rsidP="00054B30" w:rsidRDefault="00A429B1" w14:paraId="7804E727" w14:textId="77777777">
      <w:pPr>
        <w:spacing w:line="240" w:lineRule="auto"/>
        <w:rPr>
          <w:rFonts w:ascii="Arial" w:hAnsi="Arial" w:cs="Arial"/>
          <w:sz w:val="24"/>
          <w:szCs w:val="24"/>
        </w:rPr>
      </w:pPr>
    </w:p>
    <w:p w:rsidR="00A429B1" w:rsidP="00054B30" w:rsidRDefault="00A429B1" w14:paraId="6FB2CD54" w14:textId="77777777">
      <w:pPr>
        <w:spacing w:line="240" w:lineRule="auto"/>
        <w:rPr>
          <w:rFonts w:ascii="Arial" w:hAnsi="Arial" w:cs="Arial"/>
          <w:sz w:val="24"/>
          <w:szCs w:val="24"/>
        </w:rPr>
      </w:pPr>
    </w:p>
    <w:p w:rsidR="00A429B1" w:rsidP="00054B30" w:rsidRDefault="00A429B1" w14:paraId="660F67A0" w14:textId="77777777">
      <w:pPr>
        <w:spacing w:line="240" w:lineRule="auto"/>
        <w:rPr>
          <w:rFonts w:ascii="Arial" w:hAnsi="Arial" w:cs="Arial"/>
          <w:sz w:val="24"/>
          <w:szCs w:val="24"/>
        </w:rPr>
      </w:pPr>
    </w:p>
    <w:p w:rsidR="00A429B1" w:rsidP="00054B30" w:rsidRDefault="00A429B1" w14:paraId="4BD8DAF1" w14:textId="77777777">
      <w:pPr>
        <w:spacing w:line="240" w:lineRule="auto"/>
        <w:rPr>
          <w:rFonts w:ascii="Arial" w:hAnsi="Arial" w:cs="Arial"/>
          <w:sz w:val="24"/>
          <w:szCs w:val="24"/>
        </w:rPr>
      </w:pPr>
    </w:p>
    <w:p w:rsidR="00A429B1" w:rsidP="00054B30" w:rsidRDefault="00A429B1" w14:paraId="0CECF131" w14:textId="77777777">
      <w:pPr>
        <w:spacing w:line="240" w:lineRule="auto"/>
        <w:rPr>
          <w:rFonts w:ascii="Arial" w:hAnsi="Arial" w:cs="Arial"/>
          <w:sz w:val="24"/>
          <w:szCs w:val="24"/>
        </w:rPr>
      </w:pPr>
    </w:p>
    <w:p w:rsidR="00A429B1" w:rsidP="00054B30" w:rsidRDefault="00A429B1" w14:paraId="50C08D64" w14:textId="77777777">
      <w:pPr>
        <w:spacing w:line="240" w:lineRule="auto"/>
        <w:rPr>
          <w:rFonts w:ascii="Arial" w:hAnsi="Arial" w:cs="Arial"/>
          <w:sz w:val="24"/>
          <w:szCs w:val="24"/>
        </w:rPr>
      </w:pPr>
    </w:p>
    <w:p w:rsidR="00A429B1" w:rsidP="00054B30" w:rsidRDefault="00A429B1" w14:paraId="5A411F03" w14:textId="77777777">
      <w:pPr>
        <w:spacing w:line="240" w:lineRule="auto"/>
        <w:rPr>
          <w:rFonts w:ascii="Arial" w:hAnsi="Arial" w:cs="Arial"/>
          <w:sz w:val="24"/>
          <w:szCs w:val="24"/>
        </w:rPr>
      </w:pPr>
    </w:p>
    <w:p w:rsidR="00A429B1" w:rsidP="00054B30" w:rsidRDefault="00A429B1" w14:paraId="7E1183EF" w14:textId="77777777">
      <w:pPr>
        <w:spacing w:line="240" w:lineRule="auto"/>
        <w:rPr>
          <w:rFonts w:ascii="Arial" w:hAnsi="Arial" w:cs="Arial"/>
          <w:sz w:val="24"/>
          <w:szCs w:val="24"/>
        </w:rPr>
      </w:pPr>
    </w:p>
    <w:p w:rsidR="00A429B1" w:rsidP="00054B30" w:rsidRDefault="00A429B1" w14:paraId="61E79F0C" w14:textId="77777777">
      <w:pPr>
        <w:spacing w:line="240" w:lineRule="auto"/>
        <w:rPr>
          <w:rFonts w:ascii="Arial" w:hAnsi="Arial" w:cs="Arial"/>
          <w:sz w:val="24"/>
          <w:szCs w:val="24"/>
        </w:rPr>
      </w:pPr>
    </w:p>
    <w:p w:rsidR="00A429B1" w:rsidP="00054B30" w:rsidRDefault="00A429B1" w14:paraId="1D2CBC73" w14:textId="77777777">
      <w:pPr>
        <w:spacing w:line="240" w:lineRule="auto"/>
        <w:rPr>
          <w:rFonts w:ascii="Arial" w:hAnsi="Arial" w:cs="Arial"/>
          <w:sz w:val="24"/>
          <w:szCs w:val="24"/>
        </w:rPr>
      </w:pPr>
    </w:p>
    <w:p w:rsidR="00A429B1" w:rsidP="00054B30" w:rsidRDefault="00A429B1" w14:paraId="1B0B2AE4" w14:textId="77777777">
      <w:pPr>
        <w:spacing w:line="240" w:lineRule="auto"/>
        <w:rPr>
          <w:rFonts w:ascii="Arial" w:hAnsi="Arial" w:cs="Arial"/>
          <w:sz w:val="24"/>
          <w:szCs w:val="24"/>
        </w:rPr>
      </w:pPr>
    </w:p>
    <w:p w:rsidR="00A429B1" w:rsidP="00054B30" w:rsidRDefault="00A429B1" w14:paraId="3F212A49" w14:textId="77777777">
      <w:pPr>
        <w:spacing w:line="240" w:lineRule="auto"/>
        <w:rPr>
          <w:rFonts w:ascii="Arial" w:hAnsi="Arial" w:cs="Arial"/>
          <w:sz w:val="24"/>
          <w:szCs w:val="24"/>
        </w:rPr>
      </w:pPr>
    </w:p>
    <w:p w:rsidRPr="0075176F" w:rsidR="00A429B1" w:rsidP="0075176F" w:rsidRDefault="00A429B1" w14:paraId="7528935B" w14:textId="6104D7F0">
      <w:pPr>
        <w:pStyle w:val="Heading1"/>
        <w:rPr>
          <w:rStyle w:val="Strong"/>
          <w:rFonts w:ascii="Arial" w:hAnsi="Arial" w:cs="Arial"/>
          <w:color w:val="auto"/>
        </w:rPr>
      </w:pPr>
    </w:p>
    <w:sectPr w:rsidRPr="0075176F" w:rsidR="00A429B1" w:rsidSect="00D9678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3ACD" w14:textId="77777777" w:rsidR="00A158D2" w:rsidRDefault="00A158D2" w:rsidP="00FE73DD">
      <w:pPr>
        <w:spacing w:after="0" w:line="240" w:lineRule="auto"/>
      </w:pPr>
      <w:r>
        <w:separator/>
      </w:r>
    </w:p>
  </w:endnote>
  <w:endnote w:type="continuationSeparator" w:id="0">
    <w:p w14:paraId="2C6B9BCF" w14:textId="77777777" w:rsidR="00A158D2" w:rsidRDefault="00A158D2" w:rsidP="00FE73DD">
      <w:pPr>
        <w:spacing w:after="0" w:line="240" w:lineRule="auto"/>
      </w:pPr>
      <w:r>
        <w:continuationSeparator/>
      </w:r>
    </w:p>
  </w:endnote>
  <w:endnote w:type="continuationNotice" w:id="1">
    <w:p w14:paraId="720A1E10" w14:textId="77777777" w:rsidR="00A158D2" w:rsidRDefault="00A15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41373"/>
      <w:docPartObj>
        <w:docPartGallery w:val="Page Numbers (Bottom of Page)"/>
        <w:docPartUnique/>
      </w:docPartObj>
    </w:sdtPr>
    <w:sdtEndPr>
      <w:rPr>
        <w:noProof/>
      </w:rPr>
    </w:sdtEndPr>
    <w:sdtContent>
      <w:p w14:paraId="47130702" w14:textId="34753D62" w:rsidR="00FE73DD" w:rsidRDefault="00FE73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18D59E" w14:textId="77777777" w:rsidR="00FE73DD" w:rsidRDefault="00FE7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13110"/>
      <w:docPartObj>
        <w:docPartGallery w:val="Page Numbers (Bottom of Page)"/>
        <w:docPartUnique/>
      </w:docPartObj>
    </w:sdtPr>
    <w:sdtEndPr>
      <w:rPr>
        <w:noProof/>
      </w:rPr>
    </w:sdtEndPr>
    <w:sdtContent>
      <w:p w14:paraId="34F1B871" w14:textId="77777777" w:rsidR="007856CE" w:rsidRDefault="00785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DA636" w14:textId="77777777" w:rsidR="007856CE" w:rsidRDefault="0078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A413" w14:textId="77777777" w:rsidR="00A158D2" w:rsidRDefault="00A158D2" w:rsidP="00FE73DD">
      <w:pPr>
        <w:spacing w:after="0" w:line="240" w:lineRule="auto"/>
      </w:pPr>
      <w:r>
        <w:separator/>
      </w:r>
    </w:p>
  </w:footnote>
  <w:footnote w:type="continuationSeparator" w:id="0">
    <w:p w14:paraId="32347029" w14:textId="77777777" w:rsidR="00A158D2" w:rsidRDefault="00A158D2" w:rsidP="00FE73DD">
      <w:pPr>
        <w:spacing w:after="0" w:line="240" w:lineRule="auto"/>
      </w:pPr>
      <w:r>
        <w:continuationSeparator/>
      </w:r>
    </w:p>
  </w:footnote>
  <w:footnote w:type="continuationNotice" w:id="1">
    <w:p w14:paraId="7409BAB1" w14:textId="77777777" w:rsidR="00A158D2" w:rsidRDefault="00A158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580"/>
    <w:multiLevelType w:val="hybridMultilevel"/>
    <w:tmpl w:val="F894D520"/>
    <w:lvl w:ilvl="0" w:tplc="E078FA1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30684"/>
    <w:multiLevelType w:val="hybridMultilevel"/>
    <w:tmpl w:val="9FB20076"/>
    <w:lvl w:ilvl="0" w:tplc="AA14478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11B4C"/>
    <w:multiLevelType w:val="hybridMultilevel"/>
    <w:tmpl w:val="CF6AC18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65766"/>
    <w:multiLevelType w:val="hybridMultilevel"/>
    <w:tmpl w:val="9AB45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F4AD1"/>
    <w:multiLevelType w:val="hybridMultilevel"/>
    <w:tmpl w:val="0EFC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47706"/>
    <w:multiLevelType w:val="hybridMultilevel"/>
    <w:tmpl w:val="CB5AD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63BF1"/>
    <w:multiLevelType w:val="multilevel"/>
    <w:tmpl w:val="9CCA7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252AF8"/>
    <w:multiLevelType w:val="hybridMultilevel"/>
    <w:tmpl w:val="D68EBE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2957EF1"/>
    <w:multiLevelType w:val="hybridMultilevel"/>
    <w:tmpl w:val="94BC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C681D"/>
    <w:multiLevelType w:val="hybridMultilevel"/>
    <w:tmpl w:val="BBD2E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8847EEB"/>
    <w:multiLevelType w:val="hybridMultilevel"/>
    <w:tmpl w:val="819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83582"/>
    <w:multiLevelType w:val="hybridMultilevel"/>
    <w:tmpl w:val="CFF0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91902"/>
    <w:multiLevelType w:val="hybridMultilevel"/>
    <w:tmpl w:val="5110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07368"/>
    <w:multiLevelType w:val="multilevel"/>
    <w:tmpl w:val="4DC612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6229B6"/>
    <w:multiLevelType w:val="hybridMultilevel"/>
    <w:tmpl w:val="C88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73841"/>
    <w:multiLevelType w:val="hybridMultilevel"/>
    <w:tmpl w:val="47026CCC"/>
    <w:lvl w:ilvl="0" w:tplc="2CF0742E">
      <w:start w:val="1"/>
      <w:numFmt w:val="bullet"/>
      <w:lvlText w:val=""/>
      <w:lvlJc w:val="left"/>
      <w:pPr>
        <w:ind w:left="720" w:hanging="360"/>
      </w:pPr>
      <w:rPr>
        <w:rFonts w:ascii="Symbol" w:hAnsi="Symbol" w:hint="default"/>
      </w:rPr>
    </w:lvl>
    <w:lvl w:ilvl="1" w:tplc="6A1E8D1C">
      <w:start w:val="1"/>
      <w:numFmt w:val="bullet"/>
      <w:lvlText w:val="o"/>
      <w:lvlJc w:val="left"/>
      <w:pPr>
        <w:ind w:left="1440" w:hanging="360"/>
      </w:pPr>
      <w:rPr>
        <w:rFonts w:ascii="Courier New" w:hAnsi="Courier New" w:hint="default"/>
      </w:rPr>
    </w:lvl>
    <w:lvl w:ilvl="2" w:tplc="1318EFE4">
      <w:start w:val="1"/>
      <w:numFmt w:val="bullet"/>
      <w:lvlText w:val=""/>
      <w:lvlJc w:val="left"/>
      <w:pPr>
        <w:ind w:left="2160" w:hanging="360"/>
      </w:pPr>
      <w:rPr>
        <w:rFonts w:ascii="Wingdings" w:hAnsi="Wingdings" w:hint="default"/>
      </w:rPr>
    </w:lvl>
    <w:lvl w:ilvl="3" w:tplc="83001110">
      <w:start w:val="1"/>
      <w:numFmt w:val="bullet"/>
      <w:lvlText w:val=""/>
      <w:lvlJc w:val="left"/>
      <w:pPr>
        <w:ind w:left="2880" w:hanging="360"/>
      </w:pPr>
      <w:rPr>
        <w:rFonts w:ascii="Symbol" w:hAnsi="Symbol" w:hint="default"/>
      </w:rPr>
    </w:lvl>
    <w:lvl w:ilvl="4" w:tplc="053077BA">
      <w:start w:val="1"/>
      <w:numFmt w:val="bullet"/>
      <w:lvlText w:val="o"/>
      <w:lvlJc w:val="left"/>
      <w:pPr>
        <w:ind w:left="3600" w:hanging="360"/>
      </w:pPr>
      <w:rPr>
        <w:rFonts w:ascii="Courier New" w:hAnsi="Courier New" w:hint="default"/>
      </w:rPr>
    </w:lvl>
    <w:lvl w:ilvl="5" w:tplc="8B2A5C2E">
      <w:start w:val="1"/>
      <w:numFmt w:val="bullet"/>
      <w:lvlText w:val=""/>
      <w:lvlJc w:val="left"/>
      <w:pPr>
        <w:ind w:left="4320" w:hanging="360"/>
      </w:pPr>
      <w:rPr>
        <w:rFonts w:ascii="Wingdings" w:hAnsi="Wingdings" w:hint="default"/>
      </w:rPr>
    </w:lvl>
    <w:lvl w:ilvl="6" w:tplc="AC084704">
      <w:start w:val="1"/>
      <w:numFmt w:val="bullet"/>
      <w:lvlText w:val=""/>
      <w:lvlJc w:val="left"/>
      <w:pPr>
        <w:ind w:left="5040" w:hanging="360"/>
      </w:pPr>
      <w:rPr>
        <w:rFonts w:ascii="Symbol" w:hAnsi="Symbol" w:hint="default"/>
      </w:rPr>
    </w:lvl>
    <w:lvl w:ilvl="7" w:tplc="E886E8E6">
      <w:start w:val="1"/>
      <w:numFmt w:val="bullet"/>
      <w:lvlText w:val="o"/>
      <w:lvlJc w:val="left"/>
      <w:pPr>
        <w:ind w:left="5760" w:hanging="360"/>
      </w:pPr>
      <w:rPr>
        <w:rFonts w:ascii="Courier New" w:hAnsi="Courier New" w:hint="default"/>
      </w:rPr>
    </w:lvl>
    <w:lvl w:ilvl="8" w:tplc="54F6B9D8">
      <w:start w:val="1"/>
      <w:numFmt w:val="bullet"/>
      <w:lvlText w:val=""/>
      <w:lvlJc w:val="left"/>
      <w:pPr>
        <w:ind w:left="6480" w:hanging="360"/>
      </w:pPr>
      <w:rPr>
        <w:rFonts w:ascii="Wingdings" w:hAnsi="Wingdings" w:hint="default"/>
      </w:rPr>
    </w:lvl>
  </w:abstractNum>
  <w:abstractNum w:abstractNumId="16" w15:restartNumberingAfterBreak="0">
    <w:nsid w:val="75AB7D87"/>
    <w:multiLevelType w:val="hybridMultilevel"/>
    <w:tmpl w:val="FE08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E1574"/>
    <w:multiLevelType w:val="hybridMultilevel"/>
    <w:tmpl w:val="3446E7E0"/>
    <w:lvl w:ilvl="0" w:tplc="1C764B7C">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128C8"/>
    <w:multiLevelType w:val="hybridMultilevel"/>
    <w:tmpl w:val="53B4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82401">
    <w:abstractNumId w:val="15"/>
  </w:num>
  <w:num w:numId="2" w16cid:durableId="285547453">
    <w:abstractNumId w:val="7"/>
  </w:num>
  <w:num w:numId="3" w16cid:durableId="1630208566">
    <w:abstractNumId w:val="2"/>
  </w:num>
  <w:num w:numId="4" w16cid:durableId="1520050512">
    <w:abstractNumId w:val="6"/>
  </w:num>
  <w:num w:numId="5" w16cid:durableId="1431198425">
    <w:abstractNumId w:val="17"/>
  </w:num>
  <w:num w:numId="6" w16cid:durableId="1644851809">
    <w:abstractNumId w:val="13"/>
  </w:num>
  <w:num w:numId="7" w16cid:durableId="570234516">
    <w:abstractNumId w:val="1"/>
  </w:num>
  <w:num w:numId="8" w16cid:durableId="23559075">
    <w:abstractNumId w:val="0"/>
  </w:num>
  <w:num w:numId="9" w16cid:durableId="492334560">
    <w:abstractNumId w:val="3"/>
  </w:num>
  <w:num w:numId="10" w16cid:durableId="970400916">
    <w:abstractNumId w:val="5"/>
  </w:num>
  <w:num w:numId="11" w16cid:durableId="541093162">
    <w:abstractNumId w:val="11"/>
  </w:num>
  <w:num w:numId="12" w16cid:durableId="932133420">
    <w:abstractNumId w:val="14"/>
  </w:num>
  <w:num w:numId="13" w16cid:durableId="1459761369">
    <w:abstractNumId w:val="12"/>
  </w:num>
  <w:num w:numId="14" w16cid:durableId="1142041800">
    <w:abstractNumId w:val="9"/>
  </w:num>
  <w:num w:numId="15" w16cid:durableId="1066106343">
    <w:abstractNumId w:val="18"/>
  </w:num>
  <w:num w:numId="16" w16cid:durableId="1695113152">
    <w:abstractNumId w:val="16"/>
  </w:num>
  <w:num w:numId="17" w16cid:durableId="650135609">
    <w:abstractNumId w:val="4"/>
  </w:num>
  <w:num w:numId="18" w16cid:durableId="1793792113">
    <w:abstractNumId w:val="10"/>
  </w:num>
  <w:num w:numId="19" w16cid:durableId="1353845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4"/>
    <w:rsid w:val="00000AD0"/>
    <w:rsid w:val="000057B5"/>
    <w:rsid w:val="00011853"/>
    <w:rsid w:val="00024EF7"/>
    <w:rsid w:val="00025A99"/>
    <w:rsid w:val="0002689A"/>
    <w:rsid w:val="00030266"/>
    <w:rsid w:val="00031027"/>
    <w:rsid w:val="00031985"/>
    <w:rsid w:val="000322EB"/>
    <w:rsid w:val="000356BA"/>
    <w:rsid w:val="000507BA"/>
    <w:rsid w:val="0005284A"/>
    <w:rsid w:val="00053596"/>
    <w:rsid w:val="00054B30"/>
    <w:rsid w:val="00054E13"/>
    <w:rsid w:val="00055824"/>
    <w:rsid w:val="00057D53"/>
    <w:rsid w:val="0006445A"/>
    <w:rsid w:val="000658FD"/>
    <w:rsid w:val="00065C7D"/>
    <w:rsid w:val="00073A75"/>
    <w:rsid w:val="00073B1E"/>
    <w:rsid w:val="00081656"/>
    <w:rsid w:val="00083201"/>
    <w:rsid w:val="00086619"/>
    <w:rsid w:val="000929DD"/>
    <w:rsid w:val="00092DEF"/>
    <w:rsid w:val="00093360"/>
    <w:rsid w:val="00097BC5"/>
    <w:rsid w:val="000B4517"/>
    <w:rsid w:val="000C0A86"/>
    <w:rsid w:val="000C1C82"/>
    <w:rsid w:val="000C3262"/>
    <w:rsid w:val="000D3F29"/>
    <w:rsid w:val="000E0C1B"/>
    <w:rsid w:val="000E288F"/>
    <w:rsid w:val="000E4A61"/>
    <w:rsid w:val="000E7316"/>
    <w:rsid w:val="000F26F8"/>
    <w:rsid w:val="00102169"/>
    <w:rsid w:val="00102AF6"/>
    <w:rsid w:val="00104100"/>
    <w:rsid w:val="00104780"/>
    <w:rsid w:val="00114F30"/>
    <w:rsid w:val="001277D8"/>
    <w:rsid w:val="00137ABF"/>
    <w:rsid w:val="00153A06"/>
    <w:rsid w:val="00154365"/>
    <w:rsid w:val="00154598"/>
    <w:rsid w:val="001545E5"/>
    <w:rsid w:val="00177584"/>
    <w:rsid w:val="00190388"/>
    <w:rsid w:val="00190E95"/>
    <w:rsid w:val="001A37CF"/>
    <w:rsid w:val="001A4668"/>
    <w:rsid w:val="001B1195"/>
    <w:rsid w:val="001B654B"/>
    <w:rsid w:val="001D7EFF"/>
    <w:rsid w:val="001E435D"/>
    <w:rsid w:val="001E6A31"/>
    <w:rsid w:val="001F1F06"/>
    <w:rsid w:val="0020774C"/>
    <w:rsid w:val="002107F5"/>
    <w:rsid w:val="00211CCB"/>
    <w:rsid w:val="00230434"/>
    <w:rsid w:val="00232F4B"/>
    <w:rsid w:val="0023459C"/>
    <w:rsid w:val="002351B8"/>
    <w:rsid w:val="0024106F"/>
    <w:rsid w:val="00242372"/>
    <w:rsid w:val="00243E4D"/>
    <w:rsid w:val="0024555C"/>
    <w:rsid w:val="002524F9"/>
    <w:rsid w:val="00267D02"/>
    <w:rsid w:val="0027304B"/>
    <w:rsid w:val="00274CCD"/>
    <w:rsid w:val="002807AC"/>
    <w:rsid w:val="002819D9"/>
    <w:rsid w:val="0028566C"/>
    <w:rsid w:val="00290EC1"/>
    <w:rsid w:val="00292FF0"/>
    <w:rsid w:val="00295790"/>
    <w:rsid w:val="00297D9E"/>
    <w:rsid w:val="002A5302"/>
    <w:rsid w:val="002A553D"/>
    <w:rsid w:val="002B0E83"/>
    <w:rsid w:val="002C420F"/>
    <w:rsid w:val="002D7B05"/>
    <w:rsid w:val="002D7B0B"/>
    <w:rsid w:val="002E29FE"/>
    <w:rsid w:val="002F6120"/>
    <w:rsid w:val="00306ABF"/>
    <w:rsid w:val="00317203"/>
    <w:rsid w:val="00317C93"/>
    <w:rsid w:val="00317DDC"/>
    <w:rsid w:val="0032060C"/>
    <w:rsid w:val="00332B45"/>
    <w:rsid w:val="00335C3D"/>
    <w:rsid w:val="00337740"/>
    <w:rsid w:val="003379D1"/>
    <w:rsid w:val="00343B2F"/>
    <w:rsid w:val="0034476A"/>
    <w:rsid w:val="003544FB"/>
    <w:rsid w:val="003555A9"/>
    <w:rsid w:val="00381B0E"/>
    <w:rsid w:val="003860FC"/>
    <w:rsid w:val="0039520F"/>
    <w:rsid w:val="003A40C1"/>
    <w:rsid w:val="003A4AF7"/>
    <w:rsid w:val="003C04C6"/>
    <w:rsid w:val="003C6ABC"/>
    <w:rsid w:val="003D27AB"/>
    <w:rsid w:val="003D4141"/>
    <w:rsid w:val="003E3669"/>
    <w:rsid w:val="003E76C3"/>
    <w:rsid w:val="00401374"/>
    <w:rsid w:val="004030E7"/>
    <w:rsid w:val="00404770"/>
    <w:rsid w:val="00406729"/>
    <w:rsid w:val="00410EEF"/>
    <w:rsid w:val="004110A0"/>
    <w:rsid w:val="004110EC"/>
    <w:rsid w:val="00412F5B"/>
    <w:rsid w:val="00422A33"/>
    <w:rsid w:val="004268C3"/>
    <w:rsid w:val="00433C76"/>
    <w:rsid w:val="00437BFF"/>
    <w:rsid w:val="00437F31"/>
    <w:rsid w:val="0044402D"/>
    <w:rsid w:val="004450AE"/>
    <w:rsid w:val="004451BD"/>
    <w:rsid w:val="004528DE"/>
    <w:rsid w:val="00456666"/>
    <w:rsid w:val="004644DA"/>
    <w:rsid w:val="00466C8F"/>
    <w:rsid w:val="00467D85"/>
    <w:rsid w:val="00471C9A"/>
    <w:rsid w:val="00471D32"/>
    <w:rsid w:val="00477A07"/>
    <w:rsid w:val="004804A7"/>
    <w:rsid w:val="00480F27"/>
    <w:rsid w:val="004B7B53"/>
    <w:rsid w:val="004C14E7"/>
    <w:rsid w:val="004D7EB3"/>
    <w:rsid w:val="004E4614"/>
    <w:rsid w:val="004F027B"/>
    <w:rsid w:val="004F074C"/>
    <w:rsid w:val="004F31F8"/>
    <w:rsid w:val="004F32CE"/>
    <w:rsid w:val="0051475F"/>
    <w:rsid w:val="00520E29"/>
    <w:rsid w:val="00523977"/>
    <w:rsid w:val="00525C07"/>
    <w:rsid w:val="005336C6"/>
    <w:rsid w:val="00534C27"/>
    <w:rsid w:val="0053507F"/>
    <w:rsid w:val="005368BD"/>
    <w:rsid w:val="0053754C"/>
    <w:rsid w:val="00542787"/>
    <w:rsid w:val="005520BF"/>
    <w:rsid w:val="00557D9D"/>
    <w:rsid w:val="00560B4E"/>
    <w:rsid w:val="005615CA"/>
    <w:rsid w:val="00563272"/>
    <w:rsid w:val="00566834"/>
    <w:rsid w:val="0058720C"/>
    <w:rsid w:val="00587E6C"/>
    <w:rsid w:val="00591B46"/>
    <w:rsid w:val="00594B59"/>
    <w:rsid w:val="005A0699"/>
    <w:rsid w:val="005A0C41"/>
    <w:rsid w:val="005A2B08"/>
    <w:rsid w:val="005A4966"/>
    <w:rsid w:val="005A7581"/>
    <w:rsid w:val="005B0178"/>
    <w:rsid w:val="005B2332"/>
    <w:rsid w:val="005B56A0"/>
    <w:rsid w:val="005C1F44"/>
    <w:rsid w:val="005C2D1D"/>
    <w:rsid w:val="005E751C"/>
    <w:rsid w:val="005F3C02"/>
    <w:rsid w:val="005F6F86"/>
    <w:rsid w:val="00603FD5"/>
    <w:rsid w:val="00606A05"/>
    <w:rsid w:val="0061408D"/>
    <w:rsid w:val="00623C8A"/>
    <w:rsid w:val="00624711"/>
    <w:rsid w:val="00630ADC"/>
    <w:rsid w:val="006351B2"/>
    <w:rsid w:val="006352AB"/>
    <w:rsid w:val="00635A36"/>
    <w:rsid w:val="006365D0"/>
    <w:rsid w:val="006448DE"/>
    <w:rsid w:val="00644D40"/>
    <w:rsid w:val="00650242"/>
    <w:rsid w:val="00666859"/>
    <w:rsid w:val="00683919"/>
    <w:rsid w:val="00697200"/>
    <w:rsid w:val="00697A4F"/>
    <w:rsid w:val="006A7BB6"/>
    <w:rsid w:val="006C27FD"/>
    <w:rsid w:val="006C5745"/>
    <w:rsid w:val="006D0DDD"/>
    <w:rsid w:val="006D21FA"/>
    <w:rsid w:val="006D2834"/>
    <w:rsid w:val="006D6383"/>
    <w:rsid w:val="006E47D5"/>
    <w:rsid w:val="00701BDD"/>
    <w:rsid w:val="0070201E"/>
    <w:rsid w:val="00702BB9"/>
    <w:rsid w:val="007038F8"/>
    <w:rsid w:val="00723211"/>
    <w:rsid w:val="00727085"/>
    <w:rsid w:val="00741515"/>
    <w:rsid w:val="007434DF"/>
    <w:rsid w:val="00751467"/>
    <w:rsid w:val="0075176F"/>
    <w:rsid w:val="00762901"/>
    <w:rsid w:val="0076509B"/>
    <w:rsid w:val="00770F7B"/>
    <w:rsid w:val="00776A8B"/>
    <w:rsid w:val="00781B21"/>
    <w:rsid w:val="00781EBF"/>
    <w:rsid w:val="007824F8"/>
    <w:rsid w:val="007856CE"/>
    <w:rsid w:val="00785FD6"/>
    <w:rsid w:val="00792ABA"/>
    <w:rsid w:val="00792B17"/>
    <w:rsid w:val="007940DD"/>
    <w:rsid w:val="007A3BCB"/>
    <w:rsid w:val="007A4609"/>
    <w:rsid w:val="007A567D"/>
    <w:rsid w:val="007A5DA4"/>
    <w:rsid w:val="007C03EC"/>
    <w:rsid w:val="007C0E11"/>
    <w:rsid w:val="007D5247"/>
    <w:rsid w:val="007D73BC"/>
    <w:rsid w:val="007E329E"/>
    <w:rsid w:val="007E4DDF"/>
    <w:rsid w:val="007F76A1"/>
    <w:rsid w:val="0080487D"/>
    <w:rsid w:val="0081025C"/>
    <w:rsid w:val="00815474"/>
    <w:rsid w:val="0082147C"/>
    <w:rsid w:val="00824046"/>
    <w:rsid w:val="008305A9"/>
    <w:rsid w:val="00844A02"/>
    <w:rsid w:val="00846202"/>
    <w:rsid w:val="00850940"/>
    <w:rsid w:val="008563EC"/>
    <w:rsid w:val="00857ED3"/>
    <w:rsid w:val="008619D1"/>
    <w:rsid w:val="00861E78"/>
    <w:rsid w:val="00862EDD"/>
    <w:rsid w:val="00865CFA"/>
    <w:rsid w:val="00871403"/>
    <w:rsid w:val="008721A7"/>
    <w:rsid w:val="00874D51"/>
    <w:rsid w:val="00880649"/>
    <w:rsid w:val="00880FF3"/>
    <w:rsid w:val="00892510"/>
    <w:rsid w:val="008A36B0"/>
    <w:rsid w:val="008B69C6"/>
    <w:rsid w:val="008B7426"/>
    <w:rsid w:val="008C54AD"/>
    <w:rsid w:val="008C553B"/>
    <w:rsid w:val="008C76C2"/>
    <w:rsid w:val="008D2BDD"/>
    <w:rsid w:val="008D477D"/>
    <w:rsid w:val="008F308E"/>
    <w:rsid w:val="008F5101"/>
    <w:rsid w:val="00900ADB"/>
    <w:rsid w:val="00910026"/>
    <w:rsid w:val="00912741"/>
    <w:rsid w:val="00920E8E"/>
    <w:rsid w:val="009262BB"/>
    <w:rsid w:val="00940590"/>
    <w:rsid w:val="00942F07"/>
    <w:rsid w:val="00944368"/>
    <w:rsid w:val="00953C2E"/>
    <w:rsid w:val="009544F4"/>
    <w:rsid w:val="00954BF5"/>
    <w:rsid w:val="00956D51"/>
    <w:rsid w:val="0096090C"/>
    <w:rsid w:val="00963D34"/>
    <w:rsid w:val="009643DB"/>
    <w:rsid w:val="009928F6"/>
    <w:rsid w:val="009953B7"/>
    <w:rsid w:val="009A272E"/>
    <w:rsid w:val="009A5224"/>
    <w:rsid w:val="009A6491"/>
    <w:rsid w:val="009B14E2"/>
    <w:rsid w:val="009B28FF"/>
    <w:rsid w:val="009C4B4F"/>
    <w:rsid w:val="009C6001"/>
    <w:rsid w:val="009D7047"/>
    <w:rsid w:val="009F1F82"/>
    <w:rsid w:val="009F7B03"/>
    <w:rsid w:val="00A01507"/>
    <w:rsid w:val="00A02491"/>
    <w:rsid w:val="00A052BD"/>
    <w:rsid w:val="00A06537"/>
    <w:rsid w:val="00A100A2"/>
    <w:rsid w:val="00A11B3D"/>
    <w:rsid w:val="00A11EFA"/>
    <w:rsid w:val="00A158D2"/>
    <w:rsid w:val="00A15E01"/>
    <w:rsid w:val="00A15E92"/>
    <w:rsid w:val="00A170AC"/>
    <w:rsid w:val="00A21823"/>
    <w:rsid w:val="00A429B1"/>
    <w:rsid w:val="00A44FEB"/>
    <w:rsid w:val="00A61A37"/>
    <w:rsid w:val="00A626FE"/>
    <w:rsid w:val="00A62D34"/>
    <w:rsid w:val="00A73E3C"/>
    <w:rsid w:val="00A741C6"/>
    <w:rsid w:val="00A758E3"/>
    <w:rsid w:val="00A765AA"/>
    <w:rsid w:val="00A80D24"/>
    <w:rsid w:val="00A80F17"/>
    <w:rsid w:val="00A81C61"/>
    <w:rsid w:val="00A82A16"/>
    <w:rsid w:val="00A83493"/>
    <w:rsid w:val="00A85545"/>
    <w:rsid w:val="00A86639"/>
    <w:rsid w:val="00A86F80"/>
    <w:rsid w:val="00A874DE"/>
    <w:rsid w:val="00A95120"/>
    <w:rsid w:val="00AA2B1C"/>
    <w:rsid w:val="00AA5AB5"/>
    <w:rsid w:val="00AA7C8E"/>
    <w:rsid w:val="00AB3113"/>
    <w:rsid w:val="00AB76F0"/>
    <w:rsid w:val="00AC5A44"/>
    <w:rsid w:val="00AC60E1"/>
    <w:rsid w:val="00AD7855"/>
    <w:rsid w:val="00AE23AB"/>
    <w:rsid w:val="00AE287B"/>
    <w:rsid w:val="00AE3D2C"/>
    <w:rsid w:val="00AF050C"/>
    <w:rsid w:val="00AF27F3"/>
    <w:rsid w:val="00B0189B"/>
    <w:rsid w:val="00B01979"/>
    <w:rsid w:val="00B058A1"/>
    <w:rsid w:val="00B0720B"/>
    <w:rsid w:val="00B1518F"/>
    <w:rsid w:val="00B161FA"/>
    <w:rsid w:val="00B2177E"/>
    <w:rsid w:val="00B25B1D"/>
    <w:rsid w:val="00B33985"/>
    <w:rsid w:val="00B54033"/>
    <w:rsid w:val="00B73D85"/>
    <w:rsid w:val="00B75D9C"/>
    <w:rsid w:val="00B7768A"/>
    <w:rsid w:val="00B81F26"/>
    <w:rsid w:val="00B827E0"/>
    <w:rsid w:val="00B942DA"/>
    <w:rsid w:val="00BA154C"/>
    <w:rsid w:val="00BA3ED7"/>
    <w:rsid w:val="00BA5FFD"/>
    <w:rsid w:val="00BB4127"/>
    <w:rsid w:val="00BB783D"/>
    <w:rsid w:val="00BD0A41"/>
    <w:rsid w:val="00BD2B04"/>
    <w:rsid w:val="00BE20F4"/>
    <w:rsid w:val="00BF3018"/>
    <w:rsid w:val="00C0319C"/>
    <w:rsid w:val="00C04FA3"/>
    <w:rsid w:val="00C12051"/>
    <w:rsid w:val="00C20CD8"/>
    <w:rsid w:val="00C24254"/>
    <w:rsid w:val="00C25B16"/>
    <w:rsid w:val="00C31CFC"/>
    <w:rsid w:val="00C31FE6"/>
    <w:rsid w:val="00C33946"/>
    <w:rsid w:val="00C33CB8"/>
    <w:rsid w:val="00C435EE"/>
    <w:rsid w:val="00C46A7C"/>
    <w:rsid w:val="00C6539D"/>
    <w:rsid w:val="00C729F5"/>
    <w:rsid w:val="00C767AC"/>
    <w:rsid w:val="00C777B7"/>
    <w:rsid w:val="00C8084A"/>
    <w:rsid w:val="00C83302"/>
    <w:rsid w:val="00C85BD1"/>
    <w:rsid w:val="00C955B5"/>
    <w:rsid w:val="00CA7D6B"/>
    <w:rsid w:val="00CB1DEC"/>
    <w:rsid w:val="00CB4871"/>
    <w:rsid w:val="00CE1BE4"/>
    <w:rsid w:val="00CE460C"/>
    <w:rsid w:val="00CE5657"/>
    <w:rsid w:val="00CF5EE3"/>
    <w:rsid w:val="00CF7D87"/>
    <w:rsid w:val="00D03FCB"/>
    <w:rsid w:val="00D23F82"/>
    <w:rsid w:val="00D27667"/>
    <w:rsid w:val="00D30CA0"/>
    <w:rsid w:val="00D36CB1"/>
    <w:rsid w:val="00D44C2C"/>
    <w:rsid w:val="00D50E9D"/>
    <w:rsid w:val="00D5329B"/>
    <w:rsid w:val="00D61BD6"/>
    <w:rsid w:val="00D621F8"/>
    <w:rsid w:val="00D658D1"/>
    <w:rsid w:val="00D65919"/>
    <w:rsid w:val="00D71155"/>
    <w:rsid w:val="00D84CB8"/>
    <w:rsid w:val="00D9678F"/>
    <w:rsid w:val="00D96BC0"/>
    <w:rsid w:val="00DA109A"/>
    <w:rsid w:val="00DA55AA"/>
    <w:rsid w:val="00DB6B46"/>
    <w:rsid w:val="00DC4D0D"/>
    <w:rsid w:val="00DC5E22"/>
    <w:rsid w:val="00DC680F"/>
    <w:rsid w:val="00DD578D"/>
    <w:rsid w:val="00DD5C4E"/>
    <w:rsid w:val="00DD794A"/>
    <w:rsid w:val="00DE6845"/>
    <w:rsid w:val="00DF3B71"/>
    <w:rsid w:val="00DF64F8"/>
    <w:rsid w:val="00DF7BAF"/>
    <w:rsid w:val="00E0110B"/>
    <w:rsid w:val="00E02421"/>
    <w:rsid w:val="00E02727"/>
    <w:rsid w:val="00E14CE5"/>
    <w:rsid w:val="00E16A2C"/>
    <w:rsid w:val="00E2055C"/>
    <w:rsid w:val="00E242CF"/>
    <w:rsid w:val="00E42E67"/>
    <w:rsid w:val="00E46C96"/>
    <w:rsid w:val="00E51392"/>
    <w:rsid w:val="00E51CBC"/>
    <w:rsid w:val="00E629F8"/>
    <w:rsid w:val="00E63809"/>
    <w:rsid w:val="00E66A2E"/>
    <w:rsid w:val="00E7610A"/>
    <w:rsid w:val="00E82618"/>
    <w:rsid w:val="00E830D8"/>
    <w:rsid w:val="00E84D53"/>
    <w:rsid w:val="00E85165"/>
    <w:rsid w:val="00E872C3"/>
    <w:rsid w:val="00E906A5"/>
    <w:rsid w:val="00E97857"/>
    <w:rsid w:val="00E97A98"/>
    <w:rsid w:val="00EA27BB"/>
    <w:rsid w:val="00EA6E52"/>
    <w:rsid w:val="00EB2A28"/>
    <w:rsid w:val="00EB47FF"/>
    <w:rsid w:val="00EB4A3D"/>
    <w:rsid w:val="00EC067B"/>
    <w:rsid w:val="00ED4C89"/>
    <w:rsid w:val="00EE1746"/>
    <w:rsid w:val="00EE4C8C"/>
    <w:rsid w:val="00EF076F"/>
    <w:rsid w:val="00EF2EB9"/>
    <w:rsid w:val="00EF5003"/>
    <w:rsid w:val="00F054FA"/>
    <w:rsid w:val="00F0610E"/>
    <w:rsid w:val="00F33775"/>
    <w:rsid w:val="00F4372F"/>
    <w:rsid w:val="00F53BBE"/>
    <w:rsid w:val="00F56F7D"/>
    <w:rsid w:val="00F61F4A"/>
    <w:rsid w:val="00F7294E"/>
    <w:rsid w:val="00F9061C"/>
    <w:rsid w:val="00F92E32"/>
    <w:rsid w:val="00FA7CE5"/>
    <w:rsid w:val="00FB4A86"/>
    <w:rsid w:val="00FB5750"/>
    <w:rsid w:val="00FB5D08"/>
    <w:rsid w:val="00FC6B03"/>
    <w:rsid w:val="00FD272D"/>
    <w:rsid w:val="00FD4388"/>
    <w:rsid w:val="00FE717F"/>
    <w:rsid w:val="00FE73DD"/>
    <w:rsid w:val="00FF0C8C"/>
    <w:rsid w:val="00FF1308"/>
    <w:rsid w:val="00FF2C99"/>
    <w:rsid w:val="00FF6A60"/>
    <w:rsid w:val="0A6D9158"/>
    <w:rsid w:val="2C3FEE9D"/>
    <w:rsid w:val="31879527"/>
    <w:rsid w:val="36159D95"/>
    <w:rsid w:val="37BA2BB5"/>
    <w:rsid w:val="3B9909AC"/>
    <w:rsid w:val="3D36403C"/>
    <w:rsid w:val="4091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5854"/>
  <w15:chartTrackingRefBased/>
  <w15:docId w15:val="{76086A97-1631-44FB-A4D6-DF4CCDA9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23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4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524F9"/>
  </w:style>
  <w:style w:type="character" w:customStyle="1" w:styleId="eop">
    <w:name w:val="eop"/>
    <w:basedOn w:val="DefaultParagraphFont"/>
    <w:rsid w:val="002524F9"/>
  </w:style>
  <w:style w:type="paragraph" w:styleId="ListParagraph">
    <w:name w:val="List Paragraph"/>
    <w:basedOn w:val="Normal"/>
    <w:uiPriority w:val="34"/>
    <w:qFormat/>
    <w:pPr>
      <w:ind w:left="720"/>
      <w:contextualSpacing/>
    </w:pPr>
  </w:style>
  <w:style w:type="paragraph" w:customStyle="1" w:styleId="Default">
    <w:name w:val="Default"/>
    <w:link w:val="DefaultChar"/>
    <w:rsid w:val="00DF64F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DefaultChar">
    <w:name w:val="Default Char"/>
    <w:link w:val="Default"/>
    <w:locked/>
    <w:rsid w:val="00DF64F8"/>
    <w:rPr>
      <w:rFonts w:ascii="Arial" w:eastAsia="Times New Roman" w:hAnsi="Arial" w:cs="Arial"/>
      <w:color w:val="000000"/>
      <w:kern w:val="0"/>
      <w:sz w:val="24"/>
      <w:szCs w:val="24"/>
      <w:lang w:eastAsia="en-GB"/>
      <w14:ligatures w14:val="none"/>
    </w:rPr>
  </w:style>
  <w:style w:type="character" w:styleId="Hyperlink">
    <w:name w:val="Hyperlink"/>
    <w:basedOn w:val="DefaultParagraphFont"/>
    <w:uiPriority w:val="99"/>
    <w:unhideWhenUsed/>
    <w:rsid w:val="00C435EE"/>
    <w:rPr>
      <w:color w:val="0563C1" w:themeColor="hyperlink"/>
      <w:u w:val="single"/>
    </w:rPr>
  </w:style>
  <w:style w:type="character" w:styleId="FollowedHyperlink">
    <w:name w:val="FollowedHyperlink"/>
    <w:basedOn w:val="DefaultParagraphFont"/>
    <w:uiPriority w:val="99"/>
    <w:semiHidden/>
    <w:unhideWhenUsed/>
    <w:rsid w:val="00AC5A44"/>
    <w:rPr>
      <w:color w:val="954F72" w:themeColor="followedHyperlink"/>
      <w:u w:val="single"/>
    </w:rPr>
  </w:style>
  <w:style w:type="paragraph" w:styleId="Header">
    <w:name w:val="header"/>
    <w:basedOn w:val="Normal"/>
    <w:link w:val="HeaderChar"/>
    <w:uiPriority w:val="99"/>
    <w:unhideWhenUsed/>
    <w:rsid w:val="00FE7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DD"/>
  </w:style>
  <w:style w:type="paragraph" w:styleId="Footer">
    <w:name w:val="footer"/>
    <w:basedOn w:val="Normal"/>
    <w:link w:val="FooterChar"/>
    <w:uiPriority w:val="99"/>
    <w:unhideWhenUsed/>
    <w:rsid w:val="00FE7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DD"/>
  </w:style>
  <w:style w:type="character" w:customStyle="1" w:styleId="Heading1Char">
    <w:name w:val="Heading 1 Char"/>
    <w:basedOn w:val="DefaultParagraphFont"/>
    <w:link w:val="Heading1"/>
    <w:uiPriority w:val="9"/>
    <w:rsid w:val="007D52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5247"/>
    <w:pPr>
      <w:outlineLvl w:val="9"/>
    </w:pPr>
    <w:rPr>
      <w:kern w:val="0"/>
      <w:lang w:val="en-US"/>
      <w14:ligatures w14:val="none"/>
    </w:rPr>
  </w:style>
  <w:style w:type="character" w:styleId="Strong">
    <w:name w:val="Strong"/>
    <w:basedOn w:val="DefaultParagraphFont"/>
    <w:uiPriority w:val="22"/>
    <w:qFormat/>
    <w:rsid w:val="00C955B5"/>
    <w:rPr>
      <w:b/>
      <w:bCs/>
    </w:rPr>
  </w:style>
  <w:style w:type="paragraph" w:styleId="TOC1">
    <w:name w:val="toc 1"/>
    <w:basedOn w:val="Normal"/>
    <w:next w:val="Normal"/>
    <w:autoRedefine/>
    <w:uiPriority w:val="39"/>
    <w:unhideWhenUsed/>
    <w:rsid w:val="00242372"/>
    <w:pPr>
      <w:spacing w:after="100"/>
    </w:pPr>
  </w:style>
  <w:style w:type="character" w:customStyle="1" w:styleId="Heading2Char">
    <w:name w:val="Heading 2 Char"/>
    <w:basedOn w:val="DefaultParagraphFont"/>
    <w:link w:val="Heading2"/>
    <w:uiPriority w:val="9"/>
    <w:rsid w:val="0024237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42372"/>
    <w:pPr>
      <w:spacing w:after="100"/>
      <w:ind w:left="220"/>
    </w:pPr>
  </w:style>
  <w:style w:type="character" w:styleId="UnresolvedMention">
    <w:name w:val="Unresolved Mention"/>
    <w:basedOn w:val="DefaultParagraphFont"/>
    <w:uiPriority w:val="99"/>
    <w:semiHidden/>
    <w:unhideWhenUsed/>
    <w:rsid w:val="00624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04223">
      <w:bodyDiv w:val="1"/>
      <w:marLeft w:val="0"/>
      <w:marRight w:val="0"/>
      <w:marTop w:val="0"/>
      <w:marBottom w:val="0"/>
      <w:divBdr>
        <w:top w:val="none" w:sz="0" w:space="0" w:color="auto"/>
        <w:left w:val="none" w:sz="0" w:space="0" w:color="auto"/>
        <w:bottom w:val="none" w:sz="0" w:space="0" w:color="auto"/>
        <w:right w:val="none" w:sz="0" w:space="0" w:color="auto"/>
      </w:divBdr>
      <w:divsChild>
        <w:div w:id="928198964">
          <w:marLeft w:val="144"/>
          <w:marRight w:val="0"/>
          <w:marTop w:val="240"/>
          <w:marBottom w:val="40"/>
          <w:divBdr>
            <w:top w:val="none" w:sz="0" w:space="0" w:color="auto"/>
            <w:left w:val="none" w:sz="0" w:space="0" w:color="auto"/>
            <w:bottom w:val="none" w:sz="0" w:space="0" w:color="auto"/>
            <w:right w:val="none" w:sz="0" w:space="0" w:color="auto"/>
          </w:divBdr>
        </w:div>
        <w:div w:id="22133379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baggs@worc.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cester.ac.uk/about/academic-schools/school-of-allied-health-and-community/allied-health-practice-edu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baggs@worc.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e34270-9721-46ff-870c-9fecd732baf4" xsi:nil="true"/>
    <lcf76f155ced4ddcb4097134ff3c332f xmlns="fe4d482b-b4b0-4f50-a364-d50c9d02ad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E608C23A141A4CB23E1609F69E3206" ma:contentTypeVersion="14" ma:contentTypeDescription="Create a new document." ma:contentTypeScope="" ma:versionID="9e3b64033993600bb09f8641311b9305">
  <xsd:schema xmlns:xsd="http://www.w3.org/2001/XMLSchema" xmlns:xs="http://www.w3.org/2001/XMLSchema" xmlns:p="http://schemas.microsoft.com/office/2006/metadata/properties" xmlns:ns2="bae34270-9721-46ff-870c-9fecd732baf4" xmlns:ns3="fe4d482b-b4b0-4f50-a364-d50c9d02ad7b" targetNamespace="http://schemas.microsoft.com/office/2006/metadata/properties" ma:root="true" ma:fieldsID="330428d4f638ba123ad65877d0f3aa2a" ns2:_="" ns3:_="">
    <xsd:import namespace="bae34270-9721-46ff-870c-9fecd732baf4"/>
    <xsd:import namespace="fe4d482b-b4b0-4f50-a364-d50c9d02ad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34270-9721-46ff-870c-9fecd732ba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307b06-3c48-4821-83b3-dbd42e8ea1e0}" ma:internalName="TaxCatchAll" ma:showField="CatchAllData" ma:web="bae34270-9721-46ff-870c-9fecd732ba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482b-b4b0-4f50-a364-d50c9d02ad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09BC-D3F8-46BA-98AD-5EE1604F0C46}">
  <ds:schemaRefs>
    <ds:schemaRef ds:uri="http://schemas.microsoft.com/sharepoint/v3/contenttype/forms"/>
  </ds:schemaRefs>
</ds:datastoreItem>
</file>

<file path=customXml/itemProps2.xml><?xml version="1.0" encoding="utf-8"?>
<ds:datastoreItem xmlns:ds="http://schemas.openxmlformats.org/officeDocument/2006/customXml" ds:itemID="{7C8DDEE6-89F5-45E2-8E1A-A48A7F65D3AE}">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bae34270-9721-46ff-870c-9fecd732baf4"/>
    <ds:schemaRef ds:uri="fe4d482b-b4b0-4f50-a364-d50c9d02ad7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B4FE19B-B88C-46EF-B958-4F2CCD47E5B6}"/>
</file>

<file path=customXml/itemProps4.xml><?xml version="1.0" encoding="utf-8"?>
<ds:datastoreItem xmlns:ds="http://schemas.openxmlformats.org/officeDocument/2006/customXml" ds:itemID="{F7DFD2BE-7361-405C-9FBD-D86FD566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assessor-guidance-notes-July-23</dc:title>
  <dc:subject>
  </dc:subject>
  <dc:creator>Hilary Baggs</dc:creator>
  <cp:keywords>
  </cp:keywords>
  <dc:description>
  </dc:description>
  <cp:lastModifiedBy>Emlyn Wilcox</cp:lastModifiedBy>
  <cp:revision>84</cp:revision>
  <cp:lastPrinted>2023-05-15T13:35:00Z</cp:lastPrinted>
  <dcterms:created xsi:type="dcterms:W3CDTF">2023-07-18T12:40:00Z</dcterms:created>
  <dcterms:modified xsi:type="dcterms:W3CDTF">2023-09-18T11:41:10Z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0x010100A5E608C23A141A4CB23E1609F69E3206</vt:lpwstr>
  </property>
  <property fmtid="{D5CDD505-2E9C-101B-9397-08002B2CF9AE}" pid="3" name="MediaServiceImageTags">
    <vt:lpwstr/>
  </property>
</Properties>
</file>