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384F" w:rsidR="00BF3B37" w:rsidP="00F6575C" w:rsidRDefault="00F6575C" w14:paraId="264B8767" w14:textId="6AF636FD">
      <w:pPr>
        <w:spacing w:after="240"/>
        <w:jc w:val="center"/>
        <w:rPr>
          <w:rFonts w:eastAsiaTheme="minorEastAsia" w:cstheme="minorHAnsi"/>
          <w:b/>
          <w:sz w:val="32"/>
          <w:szCs w:val="32"/>
        </w:rPr>
      </w:pPr>
      <w:bookmarkStart w:name="_Toc334699033" w:id="0"/>
      <w:bookmarkStart w:name="_Toc362441447" w:id="1"/>
      <w:r w:rsidRPr="0078384F">
        <w:rPr>
          <w:rFonts w:eastAsiaTheme="minorEastAsia" w:cstheme="minorHAnsi"/>
          <w:b/>
          <w:sz w:val="32"/>
          <w:szCs w:val="32"/>
        </w:rPr>
        <w:t>P</w:t>
      </w:r>
      <w:r w:rsidRPr="0078384F" w:rsidR="00BF3B37">
        <w:rPr>
          <w:rFonts w:eastAsiaTheme="minorEastAsia" w:cstheme="minorHAnsi"/>
          <w:b/>
          <w:sz w:val="32"/>
          <w:szCs w:val="32"/>
        </w:rPr>
        <w:t xml:space="preserve">GCE Secondary: School Report: </w:t>
      </w:r>
      <w:r w:rsidRPr="0078384F" w:rsidR="00BF3B37">
        <w:rPr>
          <w:rFonts w:eastAsiaTheme="minorEastAsia" w:cstheme="minorHAnsi"/>
          <w:b/>
          <w:color w:val="FF0000"/>
          <w:sz w:val="32"/>
          <w:szCs w:val="32"/>
        </w:rPr>
        <w:t>20</w:t>
      </w:r>
      <w:bookmarkEnd w:id="0"/>
      <w:bookmarkEnd w:id="1"/>
      <w:r w:rsidRPr="0078384F" w:rsidR="00F50469">
        <w:rPr>
          <w:rFonts w:eastAsiaTheme="minorEastAsia" w:cstheme="minorHAnsi"/>
          <w:b/>
          <w:color w:val="FF0000"/>
          <w:sz w:val="32"/>
          <w:szCs w:val="32"/>
        </w:rPr>
        <w:t>2</w:t>
      </w:r>
      <w:r w:rsidR="004507CA">
        <w:rPr>
          <w:rFonts w:eastAsiaTheme="minorEastAsia" w:cstheme="minorHAnsi"/>
          <w:b/>
          <w:color w:val="FF0000"/>
          <w:sz w:val="32"/>
          <w:szCs w:val="32"/>
        </w:rPr>
        <w:t>2</w:t>
      </w:r>
      <w:r w:rsidRPr="0078384F" w:rsidR="00BF3B37">
        <w:rPr>
          <w:rFonts w:eastAsiaTheme="minorEastAsia" w:cstheme="minorHAnsi"/>
          <w:b/>
          <w:color w:val="FF0000"/>
          <w:sz w:val="32"/>
          <w:szCs w:val="32"/>
        </w:rPr>
        <w:t>-2</w:t>
      </w:r>
      <w:r w:rsidR="004507CA">
        <w:rPr>
          <w:rFonts w:eastAsiaTheme="minorEastAsia" w:cstheme="minorHAnsi"/>
          <w:b/>
          <w:color w:val="FF0000"/>
          <w:sz w:val="32"/>
          <w:szCs w:val="32"/>
        </w:rPr>
        <w:t>3</w:t>
      </w:r>
    </w:p>
    <w:p w:rsidRPr="00512FFE" w:rsidR="00BF3B37" w:rsidP="00BF3B37" w:rsidRDefault="00BF3B37" w14:paraId="6F479AD5" w14:textId="77777777">
      <w:pPr>
        <w:spacing w:after="240"/>
        <w:rPr>
          <w:rFonts w:eastAsiaTheme="minorEastAsia" w:cstheme="minorHAnsi"/>
          <w:b/>
          <w:bCs/>
        </w:rPr>
      </w:pPr>
      <w:r w:rsidRPr="00512FFE">
        <w:rPr>
          <w:rFonts w:eastAsiaTheme="minorEastAsia" w:cstheme="minorHAnsi"/>
          <w:b/>
          <w:bCs/>
        </w:rPr>
        <w:t xml:space="preserve">Name of Trainee: </w:t>
      </w:r>
      <w:proofErr w:type="spellStart"/>
      <w:r>
        <w:rPr>
          <w:rFonts w:eastAsiaTheme="minorEastAsia" w:cstheme="minorHAnsi"/>
          <w:b/>
          <w:bCs/>
        </w:rPr>
        <w:t>xxxxxxx</w:t>
      </w:r>
      <w:proofErr w:type="spellEnd"/>
      <w:r w:rsidRPr="00512FFE">
        <w:rPr>
          <w:rFonts w:cstheme="minorHAnsi"/>
          <w:b/>
        </w:rPr>
        <w:tab/>
      </w:r>
      <w:r w:rsidRPr="00512FFE">
        <w:rPr>
          <w:rFonts w:cstheme="minorHAnsi"/>
          <w:b/>
        </w:rPr>
        <w:tab/>
      </w:r>
      <w:r w:rsidRPr="00512FFE">
        <w:rPr>
          <w:rFonts w:cstheme="minorHAnsi"/>
          <w:b/>
        </w:rPr>
        <w:tab/>
      </w:r>
      <w:r w:rsidRPr="00512FFE">
        <w:rPr>
          <w:rFonts w:eastAsiaTheme="minorEastAsia" w:cstheme="minorHAnsi"/>
          <w:b/>
          <w:bCs/>
        </w:rPr>
        <w:t xml:space="preserve">Subject: </w:t>
      </w:r>
      <w:proofErr w:type="spellStart"/>
      <w:r>
        <w:rPr>
          <w:rFonts w:eastAsiaTheme="minorEastAsia" w:cstheme="minorHAnsi"/>
          <w:b/>
          <w:bCs/>
        </w:rPr>
        <w:t>xxxxxxxx</w:t>
      </w:r>
      <w:proofErr w:type="spellEnd"/>
      <w:r w:rsidRPr="00512FFE">
        <w:rPr>
          <w:rFonts w:cstheme="minorHAnsi"/>
          <w:b/>
        </w:rPr>
        <w:tab/>
      </w:r>
      <w:r w:rsidRPr="00512FFE">
        <w:rPr>
          <w:rFonts w:cstheme="minorHAnsi"/>
          <w:b/>
        </w:rPr>
        <w:tab/>
      </w:r>
      <w:r w:rsidRPr="00512FFE">
        <w:rPr>
          <w:rFonts w:cstheme="minorHAnsi"/>
          <w:b/>
        </w:rPr>
        <w:tab/>
      </w:r>
      <w:r w:rsidRPr="00512FFE">
        <w:rPr>
          <w:rFonts w:eastAsiaTheme="minorEastAsia" w:cstheme="minorHAnsi"/>
          <w:b/>
          <w:bCs/>
        </w:rPr>
        <w:t xml:space="preserve"> </w:t>
      </w:r>
      <w:r w:rsidRPr="00512FFE">
        <w:rPr>
          <w:rFonts w:cstheme="minorHAnsi"/>
          <w:b/>
        </w:rPr>
        <w:tab/>
      </w:r>
      <w:r>
        <w:rPr>
          <w:rFonts w:eastAsiaTheme="minorEastAsia" w:cstheme="minorHAnsi"/>
          <w:b/>
          <w:bCs/>
        </w:rPr>
        <w:t xml:space="preserve">School 1: </w:t>
      </w:r>
      <w:proofErr w:type="spellStart"/>
      <w:r>
        <w:rPr>
          <w:rFonts w:eastAsiaTheme="minorEastAsia" w:cstheme="minorHAnsi"/>
          <w:b/>
          <w:bCs/>
        </w:rPr>
        <w:t>xxxxxx</w:t>
      </w:r>
      <w:proofErr w:type="spellEnd"/>
      <w:r w:rsidRPr="00512FFE">
        <w:rPr>
          <w:rFonts w:eastAsiaTheme="minorEastAsia" w:cstheme="minorHAnsi"/>
          <w:b/>
          <w:bCs/>
        </w:rPr>
        <w:tab/>
      </w:r>
      <w:r w:rsidRPr="00512FFE">
        <w:rPr>
          <w:rFonts w:eastAsiaTheme="minorEastAsia" w:cstheme="minorHAnsi"/>
          <w:b/>
          <w:bCs/>
        </w:rPr>
        <w:tab/>
      </w:r>
      <w:r w:rsidRPr="00512FFE">
        <w:rPr>
          <w:rFonts w:eastAsiaTheme="minorEastAsia" w:cstheme="minorHAnsi"/>
          <w:b/>
          <w:bCs/>
        </w:rPr>
        <w:tab/>
      </w:r>
      <w:r w:rsidRPr="00512FFE">
        <w:rPr>
          <w:rFonts w:eastAsiaTheme="minorEastAsia" w:cstheme="minorHAnsi"/>
          <w:b/>
          <w:bCs/>
        </w:rPr>
        <w:tab/>
        <w:t>School 2:</w:t>
      </w:r>
      <w:r>
        <w:rPr>
          <w:rFonts w:eastAsiaTheme="minorEastAsia" w:cstheme="minorHAnsi"/>
          <w:b/>
          <w:bCs/>
        </w:rPr>
        <w:t xml:space="preserve"> </w:t>
      </w:r>
      <w:proofErr w:type="spellStart"/>
      <w:r>
        <w:rPr>
          <w:rFonts w:eastAsiaTheme="minorEastAsia" w:cstheme="minorHAnsi"/>
          <w:b/>
          <w:bCs/>
        </w:rPr>
        <w:t>xxxxx</w:t>
      </w:r>
      <w:proofErr w:type="spellEnd"/>
    </w:p>
    <w:p w:rsidRPr="0078384F" w:rsidR="0078384F" w:rsidP="0078384F" w:rsidRDefault="000A42A0" w14:paraId="6AFA4E9C" w14:textId="22E55E5D">
      <w:pPr>
        <w:contextualSpacing/>
        <w:jc w:val="center"/>
        <w:rPr>
          <w:rFonts w:eastAsiaTheme="minorEastAsia" w:cstheme="minorHAnsi"/>
          <w:b/>
          <w:bCs/>
          <w:sz w:val="32"/>
          <w:szCs w:val="32"/>
        </w:rPr>
      </w:pPr>
      <w:r>
        <w:rPr>
          <w:rFonts w:eastAsiaTheme="minorEastAsia" w:cstheme="minorHAnsi"/>
          <w:b/>
          <w:bCs/>
          <w:sz w:val="32"/>
          <w:szCs w:val="32"/>
        </w:rPr>
        <w:t xml:space="preserve">Record of Progress against </w:t>
      </w:r>
      <w:r w:rsidRPr="0078384F" w:rsidR="00BF3B37">
        <w:rPr>
          <w:rFonts w:eastAsiaTheme="minorEastAsia" w:cstheme="minorHAnsi"/>
          <w:b/>
          <w:bCs/>
          <w:sz w:val="32"/>
          <w:szCs w:val="32"/>
        </w:rPr>
        <w:t xml:space="preserve">the </w:t>
      </w:r>
      <w:r w:rsidRPr="0078384F" w:rsidR="00F50469">
        <w:rPr>
          <w:rFonts w:eastAsiaTheme="minorEastAsia" w:cstheme="minorHAnsi"/>
          <w:b/>
          <w:bCs/>
          <w:sz w:val="32"/>
          <w:szCs w:val="32"/>
        </w:rPr>
        <w:t>Curriculum Threads</w:t>
      </w:r>
      <w:r w:rsidRPr="0078384F" w:rsidR="00BF3B37">
        <w:rPr>
          <w:rFonts w:eastAsiaTheme="minorEastAsia" w:cstheme="minorHAnsi"/>
          <w:b/>
          <w:bCs/>
          <w:sz w:val="32"/>
          <w:szCs w:val="32"/>
        </w:rPr>
        <w:t xml:space="preserve"> </w:t>
      </w:r>
    </w:p>
    <w:tbl>
      <w:tblPr>
        <w:tblStyle w:val="TableGrid"/>
        <w:tblW w:w="5000" w:type="pct"/>
        <w:tblLayout w:type="fixed"/>
        <w:tblLook w:val="04A0" w:firstRow="1" w:lastRow="0" w:firstColumn="1" w:lastColumn="0" w:noHBand="0" w:noVBand="1"/>
      </w:tblPr>
      <w:tblGrid>
        <w:gridCol w:w="3396"/>
        <w:gridCol w:w="1018"/>
        <w:gridCol w:w="597"/>
        <w:gridCol w:w="421"/>
        <w:gridCol w:w="1194"/>
        <w:gridCol w:w="1021"/>
        <w:gridCol w:w="1191"/>
        <w:gridCol w:w="1021"/>
        <w:gridCol w:w="1191"/>
        <w:gridCol w:w="1021"/>
        <w:gridCol w:w="1191"/>
        <w:gridCol w:w="1021"/>
        <w:gridCol w:w="1185"/>
      </w:tblGrid>
      <w:tr w:rsidRPr="0073578B" w:rsidR="00BF3B37" w:rsidTr="00F50469" w14:paraId="516A7F46" w14:textId="77777777">
        <w:trPr>
          <w:trHeight w:val="341"/>
        </w:trPr>
        <w:tc>
          <w:tcPr>
            <w:tcW w:w="1098" w:type="pct"/>
            <w:shd w:val="clear" w:color="auto" w:fill="D9D9D9" w:themeFill="background1" w:themeFillShade="D9"/>
            <w:vAlign w:val="center"/>
          </w:tcPr>
          <w:p w:rsidRPr="0073578B" w:rsidR="00BF3B37" w:rsidP="00F50469" w:rsidRDefault="00BF3B37" w14:paraId="42F94039" w14:textId="77777777">
            <w:pPr>
              <w:contextualSpacing/>
              <w:rPr>
                <w:rFonts w:cstheme="minorHAnsi"/>
                <w:b/>
              </w:rPr>
            </w:pPr>
          </w:p>
        </w:tc>
        <w:tc>
          <w:tcPr>
            <w:tcW w:w="1044" w:type="pct"/>
            <w:gridSpan w:val="4"/>
            <w:shd w:val="clear" w:color="auto" w:fill="D5DCE4" w:themeFill="text2" w:themeFillTint="33"/>
            <w:vAlign w:val="center"/>
          </w:tcPr>
          <w:p w:rsidRPr="0073578B" w:rsidR="00BF3B37" w:rsidP="00F50469" w:rsidRDefault="000A42A0" w14:paraId="6F21AF42" w14:textId="4939A3E2">
            <w:pPr>
              <w:contextualSpacing/>
              <w:jc w:val="center"/>
              <w:rPr>
                <w:rFonts w:eastAsiaTheme="minorEastAsia" w:cstheme="minorHAnsi"/>
                <w:b/>
                <w:bCs/>
              </w:rPr>
            </w:pPr>
            <w:r>
              <w:rPr>
                <w:rFonts w:eastAsiaTheme="minorEastAsia" w:cstheme="minorHAnsi"/>
                <w:b/>
                <w:bCs/>
              </w:rPr>
              <w:t>Phase 1</w:t>
            </w:r>
            <w:r w:rsidR="003C70BB">
              <w:rPr>
                <w:rFonts w:eastAsiaTheme="minorEastAsia" w:cstheme="minorHAnsi"/>
                <w:b/>
                <w:bCs/>
              </w:rPr>
              <w:t xml:space="preserve"> -Autumn</w:t>
            </w:r>
            <w:r w:rsidRPr="0073578B" w:rsidR="00BF3B37">
              <w:rPr>
                <w:rFonts w:eastAsiaTheme="minorEastAsia" w:cstheme="minorHAnsi"/>
                <w:b/>
                <w:bCs/>
              </w:rPr>
              <w:t xml:space="preserve"> 20</w:t>
            </w:r>
            <w:r w:rsidR="003C70BB">
              <w:rPr>
                <w:rFonts w:eastAsiaTheme="minorEastAsia" w:cstheme="minorHAnsi"/>
                <w:b/>
                <w:bCs/>
              </w:rPr>
              <w:t>21</w:t>
            </w:r>
          </w:p>
        </w:tc>
        <w:tc>
          <w:tcPr>
            <w:tcW w:w="1430" w:type="pct"/>
            <w:gridSpan w:val="4"/>
            <w:tcBorders>
              <w:top w:val="single" w:color="auto" w:sz="4" w:space="0"/>
            </w:tcBorders>
            <w:shd w:val="clear" w:color="auto" w:fill="C5E0B3" w:themeFill="accent6" w:themeFillTint="66"/>
            <w:vAlign w:val="center"/>
          </w:tcPr>
          <w:p w:rsidRPr="0073578B" w:rsidR="00BF3B37" w:rsidP="00F50469" w:rsidRDefault="000A42A0" w14:paraId="7A4D6E09" w14:textId="1236CA02">
            <w:pPr>
              <w:contextualSpacing/>
              <w:jc w:val="center"/>
              <w:rPr>
                <w:rFonts w:eastAsiaTheme="minorEastAsia" w:cstheme="minorHAnsi"/>
                <w:b/>
                <w:bCs/>
              </w:rPr>
            </w:pPr>
            <w:r>
              <w:rPr>
                <w:rFonts w:eastAsiaTheme="minorEastAsia" w:cstheme="minorHAnsi"/>
                <w:b/>
                <w:bCs/>
              </w:rPr>
              <w:t>Phase 2</w:t>
            </w:r>
            <w:r w:rsidR="003C70BB">
              <w:rPr>
                <w:rFonts w:eastAsiaTheme="minorEastAsia" w:cstheme="minorHAnsi"/>
                <w:b/>
                <w:bCs/>
              </w:rPr>
              <w:t xml:space="preserve"> - Spring</w:t>
            </w:r>
            <w:r w:rsidRPr="0073578B" w:rsidR="00BF3B37">
              <w:rPr>
                <w:rFonts w:eastAsiaTheme="minorEastAsia" w:cstheme="minorHAnsi"/>
                <w:b/>
                <w:bCs/>
              </w:rPr>
              <w:t xml:space="preserve"> 202</w:t>
            </w:r>
            <w:r w:rsidR="00F50469">
              <w:rPr>
                <w:rFonts w:eastAsiaTheme="minorEastAsia" w:cstheme="minorHAnsi"/>
                <w:b/>
                <w:bCs/>
              </w:rPr>
              <w:t>2</w:t>
            </w:r>
          </w:p>
        </w:tc>
        <w:tc>
          <w:tcPr>
            <w:tcW w:w="1428" w:type="pct"/>
            <w:gridSpan w:val="4"/>
            <w:tcBorders>
              <w:top w:val="single" w:color="auto" w:sz="4" w:space="0"/>
            </w:tcBorders>
            <w:shd w:val="clear" w:color="auto" w:fill="DBDBDB" w:themeFill="accent3" w:themeFillTint="66"/>
            <w:vAlign w:val="center"/>
          </w:tcPr>
          <w:p w:rsidRPr="0073578B" w:rsidR="00BF3B37" w:rsidP="00F50469" w:rsidRDefault="000A42A0" w14:paraId="0783413D" w14:textId="545F0D5E">
            <w:pPr>
              <w:contextualSpacing/>
              <w:jc w:val="center"/>
              <w:rPr>
                <w:rFonts w:eastAsiaTheme="minorEastAsia" w:cstheme="minorHAnsi"/>
                <w:b/>
                <w:bCs/>
              </w:rPr>
            </w:pPr>
            <w:r>
              <w:rPr>
                <w:rFonts w:eastAsiaTheme="minorEastAsia" w:cstheme="minorHAnsi"/>
                <w:b/>
                <w:bCs/>
              </w:rPr>
              <w:t>Phase 3</w:t>
            </w:r>
            <w:r w:rsidRPr="0073578B" w:rsidR="00BF3B37">
              <w:rPr>
                <w:rFonts w:eastAsiaTheme="minorEastAsia" w:cstheme="minorHAnsi"/>
                <w:b/>
                <w:bCs/>
              </w:rPr>
              <w:t xml:space="preserve"> </w:t>
            </w:r>
            <w:r w:rsidR="003C70BB">
              <w:rPr>
                <w:rFonts w:eastAsiaTheme="minorEastAsia" w:cstheme="minorHAnsi"/>
                <w:b/>
                <w:bCs/>
              </w:rPr>
              <w:t xml:space="preserve">– Summer </w:t>
            </w:r>
            <w:r w:rsidRPr="0073578B" w:rsidR="00BF3B37">
              <w:rPr>
                <w:rFonts w:eastAsiaTheme="minorEastAsia" w:cstheme="minorHAnsi"/>
                <w:b/>
                <w:bCs/>
              </w:rPr>
              <w:t>202</w:t>
            </w:r>
            <w:r w:rsidR="00F50469">
              <w:rPr>
                <w:rFonts w:eastAsiaTheme="minorEastAsia" w:cstheme="minorHAnsi"/>
                <w:b/>
                <w:bCs/>
              </w:rPr>
              <w:t>2</w:t>
            </w:r>
          </w:p>
        </w:tc>
      </w:tr>
      <w:tr w:rsidRPr="0073578B" w:rsidR="00BF3B37" w:rsidTr="00362C84" w14:paraId="2B5B2A84" w14:textId="77777777">
        <w:trPr>
          <w:trHeight w:val="294"/>
        </w:trPr>
        <w:tc>
          <w:tcPr>
            <w:tcW w:w="1098" w:type="pct"/>
            <w:shd w:val="clear" w:color="auto" w:fill="D9D9D9" w:themeFill="background1" w:themeFillShade="D9"/>
            <w:vAlign w:val="center"/>
          </w:tcPr>
          <w:p w:rsidRPr="0073578B" w:rsidR="00BF3B37" w:rsidP="00F50469" w:rsidRDefault="00BF3B37" w14:paraId="7DA19085" w14:textId="77777777">
            <w:pPr>
              <w:contextualSpacing/>
              <w:rPr>
                <w:rFonts w:cstheme="minorHAnsi"/>
                <w:b/>
              </w:rPr>
            </w:pPr>
          </w:p>
        </w:tc>
        <w:tc>
          <w:tcPr>
            <w:tcW w:w="1044" w:type="pct"/>
            <w:gridSpan w:val="4"/>
            <w:shd w:val="clear" w:color="auto" w:fill="D5DCE4" w:themeFill="text2" w:themeFillTint="33"/>
            <w:vAlign w:val="center"/>
          </w:tcPr>
          <w:p w:rsidRPr="00362C84" w:rsidR="00BF3B37" w:rsidP="00F50469" w:rsidRDefault="00BF3B37" w14:paraId="3A323454" w14:textId="4FCE1B51">
            <w:pPr>
              <w:contextualSpacing/>
              <w:jc w:val="center"/>
              <w:rPr>
                <w:rFonts w:eastAsiaTheme="minorEastAsia" w:cstheme="minorHAnsi"/>
                <w:b/>
                <w:sz w:val="20"/>
                <w:szCs w:val="20"/>
              </w:rPr>
            </w:pPr>
            <w:r w:rsidRPr="00362C84">
              <w:rPr>
                <w:rFonts w:eastAsiaTheme="minorEastAsia" w:cstheme="minorHAnsi"/>
                <w:b/>
                <w:sz w:val="20"/>
                <w:szCs w:val="20"/>
              </w:rPr>
              <w:t xml:space="preserve">Career Stage </w:t>
            </w:r>
            <w:r w:rsidRPr="00362C84" w:rsidR="003C70BB">
              <w:rPr>
                <w:rFonts w:eastAsiaTheme="minorEastAsia" w:cstheme="minorHAnsi"/>
                <w:b/>
                <w:sz w:val="20"/>
                <w:szCs w:val="20"/>
              </w:rPr>
              <w:t>– Phase 1</w:t>
            </w:r>
          </w:p>
        </w:tc>
        <w:tc>
          <w:tcPr>
            <w:tcW w:w="1430" w:type="pct"/>
            <w:gridSpan w:val="4"/>
            <w:tcBorders>
              <w:top w:val="single" w:color="auto" w:sz="4" w:space="0"/>
            </w:tcBorders>
            <w:shd w:val="clear" w:color="auto" w:fill="C5E0B3" w:themeFill="accent6" w:themeFillTint="66"/>
            <w:vAlign w:val="center"/>
          </w:tcPr>
          <w:p w:rsidRPr="00362C84" w:rsidR="00BF3B37" w:rsidP="00F50469" w:rsidRDefault="00BF3B37" w14:paraId="330E57A7" w14:textId="017B1BFD">
            <w:pPr>
              <w:contextualSpacing/>
              <w:jc w:val="center"/>
              <w:rPr>
                <w:rFonts w:eastAsiaTheme="minorEastAsia" w:cstheme="minorHAnsi"/>
                <w:b/>
                <w:sz w:val="20"/>
                <w:szCs w:val="20"/>
              </w:rPr>
            </w:pPr>
            <w:r w:rsidRPr="00362C84">
              <w:rPr>
                <w:rFonts w:eastAsiaTheme="minorEastAsia" w:cstheme="minorHAnsi"/>
                <w:b/>
                <w:sz w:val="20"/>
                <w:szCs w:val="20"/>
              </w:rPr>
              <w:t>Career Stage</w:t>
            </w:r>
            <w:r w:rsidRPr="00362C84" w:rsidR="003C70BB">
              <w:rPr>
                <w:rFonts w:eastAsiaTheme="minorEastAsia" w:cstheme="minorHAnsi"/>
                <w:b/>
                <w:sz w:val="20"/>
                <w:szCs w:val="20"/>
              </w:rPr>
              <w:t xml:space="preserve"> – Phase 2</w:t>
            </w:r>
          </w:p>
        </w:tc>
        <w:tc>
          <w:tcPr>
            <w:tcW w:w="1428" w:type="pct"/>
            <w:gridSpan w:val="4"/>
            <w:tcBorders>
              <w:top w:val="single" w:color="auto" w:sz="4" w:space="0"/>
            </w:tcBorders>
            <w:shd w:val="clear" w:color="auto" w:fill="DBDBDB" w:themeFill="accent3" w:themeFillTint="66"/>
            <w:vAlign w:val="center"/>
          </w:tcPr>
          <w:p w:rsidRPr="00362C84" w:rsidR="00BF3B37" w:rsidP="00F50469" w:rsidRDefault="00BF3B37" w14:paraId="4845730A" w14:textId="0C89F701">
            <w:pPr>
              <w:contextualSpacing/>
              <w:jc w:val="center"/>
              <w:rPr>
                <w:rFonts w:eastAsiaTheme="minorEastAsia" w:cstheme="minorHAnsi"/>
                <w:b/>
                <w:sz w:val="20"/>
                <w:szCs w:val="20"/>
              </w:rPr>
            </w:pPr>
            <w:r w:rsidRPr="00362C84">
              <w:rPr>
                <w:rFonts w:eastAsiaTheme="minorEastAsia" w:cstheme="minorHAnsi"/>
                <w:b/>
                <w:sz w:val="20"/>
                <w:szCs w:val="20"/>
              </w:rPr>
              <w:t>Career Stage</w:t>
            </w:r>
            <w:r w:rsidRPr="00362C84" w:rsidR="003C70BB">
              <w:rPr>
                <w:rFonts w:eastAsiaTheme="minorEastAsia" w:cstheme="minorHAnsi"/>
                <w:b/>
                <w:sz w:val="20"/>
                <w:szCs w:val="20"/>
              </w:rPr>
              <w:t xml:space="preserve"> – Phase 3</w:t>
            </w:r>
          </w:p>
        </w:tc>
      </w:tr>
      <w:tr w:rsidRPr="0073578B" w:rsidR="00BF3B37" w:rsidTr="00F50469" w14:paraId="0C9F8487" w14:textId="77777777">
        <w:trPr>
          <w:trHeight w:val="458"/>
        </w:trPr>
        <w:tc>
          <w:tcPr>
            <w:tcW w:w="1098" w:type="pct"/>
            <w:shd w:val="clear" w:color="auto" w:fill="D9D9D9" w:themeFill="background1" w:themeFillShade="D9"/>
            <w:vAlign w:val="center"/>
          </w:tcPr>
          <w:p w:rsidRPr="0073578B" w:rsidR="00BF3B37" w:rsidP="00F50469" w:rsidRDefault="00F50469" w14:paraId="637AC24C" w14:textId="08D8E578">
            <w:pPr>
              <w:contextualSpacing/>
              <w:rPr>
                <w:rFonts w:eastAsiaTheme="minorEastAsia" w:cstheme="minorHAnsi"/>
              </w:rPr>
            </w:pPr>
            <w:r>
              <w:rPr>
                <w:rFonts w:eastAsiaTheme="minorEastAsia" w:cstheme="minorHAnsi"/>
              </w:rPr>
              <w:t>Curriculum Threads</w:t>
            </w:r>
          </w:p>
        </w:tc>
        <w:tc>
          <w:tcPr>
            <w:tcW w:w="329" w:type="pct"/>
            <w:shd w:val="clear" w:color="auto" w:fill="D5DCE4" w:themeFill="text2" w:themeFillTint="33"/>
            <w:vAlign w:val="center"/>
          </w:tcPr>
          <w:p w:rsidRPr="00512FFE" w:rsidR="00BF3B37" w:rsidP="00F50469" w:rsidRDefault="00BF3B37" w14:paraId="777CCE39" w14:textId="77777777">
            <w:pPr>
              <w:contextualSpacing/>
              <w:jc w:val="center"/>
              <w:rPr>
                <w:rFonts w:eastAsiaTheme="minorEastAsia" w:cstheme="minorHAnsi"/>
                <w:b/>
                <w:sz w:val="20"/>
              </w:rPr>
            </w:pPr>
            <w:r w:rsidRPr="00512FFE">
              <w:rPr>
                <w:rFonts w:eastAsiaTheme="minorEastAsia" w:cstheme="minorHAnsi"/>
                <w:b/>
                <w:sz w:val="20"/>
              </w:rPr>
              <w:t>Not on target</w:t>
            </w:r>
          </w:p>
        </w:tc>
        <w:tc>
          <w:tcPr>
            <w:tcW w:w="329" w:type="pct"/>
            <w:gridSpan w:val="2"/>
            <w:shd w:val="clear" w:color="auto" w:fill="D5DCE4" w:themeFill="text2" w:themeFillTint="33"/>
            <w:vAlign w:val="center"/>
          </w:tcPr>
          <w:p w:rsidRPr="00512FFE" w:rsidR="00BF3B37" w:rsidP="00F50469" w:rsidRDefault="00BF3B37" w14:paraId="0A006123" w14:textId="77777777">
            <w:pPr>
              <w:contextualSpacing/>
              <w:jc w:val="center"/>
              <w:rPr>
                <w:rFonts w:eastAsiaTheme="minorEastAsia" w:cstheme="minorHAnsi"/>
                <w:b/>
                <w:sz w:val="20"/>
              </w:rPr>
            </w:pPr>
            <w:r w:rsidRPr="00512FFE">
              <w:rPr>
                <w:rFonts w:eastAsiaTheme="minorEastAsia" w:cstheme="minorHAnsi"/>
                <w:b/>
                <w:sz w:val="20"/>
              </w:rPr>
              <w:t>Emerging</w:t>
            </w:r>
          </w:p>
        </w:tc>
        <w:tc>
          <w:tcPr>
            <w:tcW w:w="386" w:type="pct"/>
            <w:shd w:val="clear" w:color="auto" w:fill="D5DCE4" w:themeFill="text2" w:themeFillTint="33"/>
            <w:vAlign w:val="center"/>
          </w:tcPr>
          <w:p w:rsidRPr="00512FFE" w:rsidR="00BF3B37" w:rsidP="00F50469" w:rsidRDefault="00F50469" w14:paraId="4B9B3C14" w14:textId="0CFE10C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C5E0B3" w:themeFill="accent6" w:themeFillTint="66"/>
            <w:vAlign w:val="center"/>
          </w:tcPr>
          <w:p w:rsidRPr="00512FFE" w:rsidR="00BF3B37" w:rsidP="00F50469" w:rsidRDefault="00BF3B37" w14:paraId="1D5CA63B" w14:textId="77777777">
            <w:pPr>
              <w:contextualSpacing/>
              <w:jc w:val="center"/>
              <w:rPr>
                <w:rFonts w:eastAsiaTheme="minorEastAsia" w:cstheme="minorHAnsi"/>
                <w:b/>
                <w:sz w:val="20"/>
              </w:rPr>
            </w:pPr>
            <w:r w:rsidRPr="00512FFE">
              <w:rPr>
                <w:rFonts w:eastAsiaTheme="minorEastAsia" w:cstheme="minorHAnsi"/>
                <w:b/>
                <w:sz w:val="20"/>
              </w:rPr>
              <w:t>Emerging</w:t>
            </w:r>
          </w:p>
        </w:tc>
        <w:tc>
          <w:tcPr>
            <w:tcW w:w="385" w:type="pct"/>
            <w:tcBorders>
              <w:top w:val="single" w:color="auto" w:sz="4" w:space="0"/>
            </w:tcBorders>
            <w:shd w:val="clear" w:color="auto" w:fill="C5E0B3" w:themeFill="accent6" w:themeFillTint="66"/>
            <w:vAlign w:val="center"/>
          </w:tcPr>
          <w:p w:rsidRPr="00512FFE" w:rsidR="00BF3B37" w:rsidP="00F50469" w:rsidRDefault="00F50469" w14:paraId="0661EC8B" w14:textId="39C26BF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C5E0B3" w:themeFill="accent6" w:themeFillTint="66"/>
            <w:vAlign w:val="center"/>
          </w:tcPr>
          <w:p w:rsidRPr="00512FFE" w:rsidR="00BF3B37" w:rsidP="00F50469" w:rsidRDefault="00BF3B37" w14:paraId="75BC526E" w14:textId="77777777">
            <w:pPr>
              <w:contextualSpacing/>
              <w:jc w:val="center"/>
              <w:rPr>
                <w:rFonts w:eastAsiaTheme="minorEastAsia" w:cstheme="minorHAnsi"/>
                <w:b/>
                <w:sz w:val="20"/>
              </w:rPr>
            </w:pPr>
            <w:r w:rsidRPr="00512FFE">
              <w:rPr>
                <w:rFonts w:eastAsiaTheme="minorEastAsia" w:cstheme="minorHAnsi"/>
                <w:b/>
                <w:sz w:val="20"/>
              </w:rPr>
              <w:t>Good</w:t>
            </w:r>
          </w:p>
        </w:tc>
        <w:tc>
          <w:tcPr>
            <w:tcW w:w="385" w:type="pct"/>
            <w:tcBorders>
              <w:top w:val="single" w:color="auto" w:sz="4" w:space="0"/>
            </w:tcBorders>
            <w:shd w:val="clear" w:color="auto" w:fill="C5E0B3" w:themeFill="accent6" w:themeFillTint="66"/>
            <w:vAlign w:val="center"/>
          </w:tcPr>
          <w:p w:rsidRPr="00512FFE" w:rsidR="00BF3B37" w:rsidP="00F50469" w:rsidRDefault="00BF3B37" w14:paraId="54B3402B" w14:textId="77777777">
            <w:pPr>
              <w:contextualSpacing/>
              <w:jc w:val="center"/>
              <w:rPr>
                <w:rFonts w:eastAsiaTheme="minorEastAsia" w:cstheme="minorHAnsi"/>
                <w:b/>
                <w:sz w:val="20"/>
              </w:rPr>
            </w:pPr>
            <w:r w:rsidRPr="00512FFE">
              <w:rPr>
                <w:rFonts w:eastAsiaTheme="minorEastAsia" w:cstheme="minorHAnsi"/>
                <w:b/>
                <w:sz w:val="20"/>
              </w:rPr>
              <w:t>High Performing</w:t>
            </w:r>
          </w:p>
        </w:tc>
        <w:tc>
          <w:tcPr>
            <w:tcW w:w="330" w:type="pct"/>
            <w:tcBorders>
              <w:top w:val="single" w:color="auto" w:sz="4" w:space="0"/>
            </w:tcBorders>
            <w:shd w:val="clear" w:color="auto" w:fill="DBDBDB" w:themeFill="accent3" w:themeFillTint="66"/>
            <w:vAlign w:val="center"/>
          </w:tcPr>
          <w:p w:rsidRPr="00512FFE" w:rsidR="00BF3B37" w:rsidP="00F50469" w:rsidRDefault="00BF3B37" w14:paraId="7BB19559" w14:textId="77777777">
            <w:pPr>
              <w:contextualSpacing/>
              <w:jc w:val="center"/>
              <w:rPr>
                <w:rFonts w:eastAsiaTheme="minorEastAsia" w:cstheme="minorHAnsi"/>
                <w:b/>
                <w:sz w:val="20"/>
              </w:rPr>
            </w:pPr>
            <w:r w:rsidRPr="00512FFE">
              <w:rPr>
                <w:rFonts w:eastAsiaTheme="minorEastAsia" w:cstheme="minorHAnsi"/>
                <w:b/>
                <w:sz w:val="20"/>
              </w:rPr>
              <w:t>Fail</w:t>
            </w:r>
          </w:p>
        </w:tc>
        <w:tc>
          <w:tcPr>
            <w:tcW w:w="385" w:type="pct"/>
            <w:tcBorders>
              <w:top w:val="single" w:color="auto" w:sz="4" w:space="0"/>
            </w:tcBorders>
            <w:shd w:val="clear" w:color="auto" w:fill="DBDBDB" w:themeFill="accent3" w:themeFillTint="66"/>
            <w:vAlign w:val="center"/>
          </w:tcPr>
          <w:p w:rsidRPr="00512FFE" w:rsidR="00BF3B37" w:rsidP="00F50469" w:rsidRDefault="00F50469" w14:paraId="66BB6E77" w14:textId="75D8DD2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DBDBDB" w:themeFill="accent3" w:themeFillTint="66"/>
            <w:vAlign w:val="center"/>
          </w:tcPr>
          <w:p w:rsidRPr="00512FFE" w:rsidR="00BF3B37" w:rsidP="00F50469" w:rsidRDefault="00BF3B37" w14:paraId="3F89C43D" w14:textId="77777777">
            <w:pPr>
              <w:contextualSpacing/>
              <w:jc w:val="center"/>
              <w:rPr>
                <w:rFonts w:eastAsiaTheme="minorEastAsia" w:cstheme="minorHAnsi"/>
                <w:b/>
                <w:sz w:val="20"/>
              </w:rPr>
            </w:pPr>
            <w:r w:rsidRPr="00512FFE">
              <w:rPr>
                <w:rFonts w:eastAsiaTheme="minorEastAsia" w:cstheme="minorHAnsi"/>
                <w:b/>
                <w:sz w:val="20"/>
              </w:rPr>
              <w:t>Good</w:t>
            </w:r>
          </w:p>
        </w:tc>
        <w:tc>
          <w:tcPr>
            <w:tcW w:w="383" w:type="pct"/>
            <w:tcBorders>
              <w:top w:val="single" w:color="auto" w:sz="4" w:space="0"/>
            </w:tcBorders>
            <w:shd w:val="clear" w:color="auto" w:fill="DBDBDB" w:themeFill="accent3" w:themeFillTint="66"/>
            <w:vAlign w:val="center"/>
          </w:tcPr>
          <w:p w:rsidRPr="00512FFE" w:rsidR="00BF3B37" w:rsidP="00F50469" w:rsidRDefault="00BF3B37" w14:paraId="233A3F6A" w14:textId="77777777">
            <w:pPr>
              <w:contextualSpacing/>
              <w:jc w:val="center"/>
              <w:rPr>
                <w:rFonts w:eastAsiaTheme="minorEastAsia" w:cstheme="minorHAnsi"/>
                <w:b/>
                <w:sz w:val="20"/>
              </w:rPr>
            </w:pPr>
            <w:r w:rsidRPr="00512FFE">
              <w:rPr>
                <w:rFonts w:eastAsiaTheme="minorEastAsia" w:cstheme="minorHAnsi"/>
                <w:b/>
                <w:sz w:val="20"/>
              </w:rPr>
              <w:t>High Performing</w:t>
            </w:r>
          </w:p>
        </w:tc>
      </w:tr>
      <w:tr w:rsidRPr="0073578B" w:rsidR="006C333F" w:rsidTr="001F1789" w14:paraId="37DFF9FE" w14:textId="77777777">
        <w:trPr>
          <w:trHeight w:val="397"/>
        </w:trPr>
        <w:tc>
          <w:tcPr>
            <w:tcW w:w="1098" w:type="pct"/>
            <w:vAlign w:val="center"/>
          </w:tcPr>
          <w:p w:rsidRPr="0073578B" w:rsidR="006C333F" w:rsidP="006C333F" w:rsidRDefault="006C333F" w14:paraId="5EABD94D" w14:textId="0CCA4A3A">
            <w:pPr>
              <w:contextualSpacing/>
              <w:rPr>
                <w:rFonts w:eastAsiaTheme="minorEastAsia" w:cstheme="minorHAnsi"/>
              </w:rPr>
            </w:pPr>
            <w:r>
              <w:rPr>
                <w:rFonts w:eastAsiaTheme="minorEastAsia" w:cstheme="minorHAnsi"/>
              </w:rPr>
              <w:t xml:space="preserve">Behaviour Management </w:t>
            </w:r>
          </w:p>
        </w:tc>
        <w:tc>
          <w:tcPr>
            <w:tcW w:w="329" w:type="pct"/>
            <w:vAlign w:val="center"/>
          </w:tcPr>
          <w:p w:rsidRPr="00E5629C" w:rsidR="006C333F" w:rsidP="006C333F" w:rsidRDefault="006C333F" w14:paraId="01BC49E6" w14:textId="344A93AA">
            <w:pPr>
              <w:ind w:left="54"/>
              <w:jc w:val="center"/>
              <w:rPr>
                <w:rFonts w:ascii="Webdings" w:hAnsi="Webdings" w:cstheme="minorHAnsi"/>
                <w:b/>
                <w:sz w:val="36"/>
                <w:szCs w:val="36"/>
              </w:rPr>
            </w:pPr>
          </w:p>
        </w:tc>
        <w:tc>
          <w:tcPr>
            <w:tcW w:w="329" w:type="pct"/>
            <w:gridSpan w:val="2"/>
            <w:vAlign w:val="center"/>
          </w:tcPr>
          <w:p w:rsidRPr="00E5629C" w:rsidR="006C333F" w:rsidP="006C333F" w:rsidRDefault="006C333F" w14:paraId="2F6BB7C0" w14:textId="6575683C">
            <w:pPr>
              <w:contextualSpacing/>
              <w:jc w:val="center"/>
              <w:rPr>
                <w:rFonts w:ascii="Webdings" w:hAnsi="Webdings" w:cstheme="minorHAnsi"/>
                <w:b/>
                <w:sz w:val="36"/>
                <w:szCs w:val="36"/>
              </w:rPr>
            </w:pPr>
          </w:p>
        </w:tc>
        <w:tc>
          <w:tcPr>
            <w:tcW w:w="386" w:type="pct"/>
            <w:vAlign w:val="center"/>
          </w:tcPr>
          <w:p w:rsidRPr="00E5629C" w:rsidR="006C333F" w:rsidP="006C333F" w:rsidRDefault="006C333F" w14:paraId="52750742" w14:textId="6EE92436">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6EA45CE5" w14:textId="7A822C44">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328CA8F0" w14:textId="49F942BD">
            <w:pPr>
              <w:jc w:val="center"/>
              <w:rPr>
                <w:rFonts w:ascii="Webdings" w:hAnsi="Webdings" w:cstheme="minorHAnsi"/>
                <w:b/>
                <w:sz w:val="36"/>
                <w:szCs w:val="36"/>
              </w:rPr>
            </w:pPr>
          </w:p>
        </w:tc>
        <w:tc>
          <w:tcPr>
            <w:tcW w:w="330" w:type="pct"/>
            <w:vAlign w:val="center"/>
          </w:tcPr>
          <w:p w:rsidRPr="00E5629C" w:rsidR="006C333F" w:rsidP="006C333F" w:rsidRDefault="006C333F" w14:paraId="5939E0D1" w14:textId="4F6DFFC0">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1C72A5C4" w14:textId="7781F3AC">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754E22FF" w14:textId="16D7FFED">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51A185D3" w14:textId="1D7E7194">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C97CCCA" w14:textId="774B440C">
            <w:pPr>
              <w:ind w:left="157"/>
              <w:jc w:val="center"/>
              <w:rPr>
                <w:rFonts w:ascii="Webdings" w:hAnsi="Webdings" w:cstheme="minorHAnsi"/>
                <w:b/>
                <w:sz w:val="36"/>
                <w:szCs w:val="36"/>
              </w:rPr>
            </w:pPr>
          </w:p>
        </w:tc>
        <w:tc>
          <w:tcPr>
            <w:tcW w:w="383" w:type="pct"/>
            <w:vAlign w:val="center"/>
          </w:tcPr>
          <w:p w:rsidRPr="00E5629C" w:rsidR="006C333F" w:rsidP="006C333F" w:rsidRDefault="006C333F" w14:paraId="269832C2" w14:textId="04F99EBC">
            <w:pPr>
              <w:ind w:left="-3"/>
              <w:contextualSpacing/>
              <w:jc w:val="center"/>
              <w:rPr>
                <w:rFonts w:ascii="Webdings" w:hAnsi="Webdings" w:cstheme="minorHAnsi"/>
                <w:b/>
                <w:sz w:val="36"/>
                <w:szCs w:val="36"/>
              </w:rPr>
            </w:pPr>
          </w:p>
        </w:tc>
      </w:tr>
      <w:tr w:rsidRPr="0073578B" w:rsidR="006C333F" w:rsidTr="001F1789" w14:paraId="1F801CD3" w14:textId="77777777">
        <w:trPr>
          <w:trHeight w:val="397"/>
        </w:trPr>
        <w:tc>
          <w:tcPr>
            <w:tcW w:w="1098" w:type="pct"/>
            <w:vAlign w:val="center"/>
          </w:tcPr>
          <w:p w:rsidRPr="0073578B" w:rsidR="006C333F" w:rsidP="006C333F" w:rsidRDefault="006C333F" w14:paraId="268663FC" w14:textId="4BB124CB">
            <w:pPr>
              <w:contextualSpacing/>
              <w:rPr>
                <w:rFonts w:eastAsiaTheme="minorEastAsia" w:cstheme="minorHAnsi"/>
              </w:rPr>
            </w:pPr>
            <w:r>
              <w:rPr>
                <w:rFonts w:eastAsiaTheme="minorEastAsia" w:cstheme="minorHAnsi"/>
              </w:rPr>
              <w:t xml:space="preserve">How Pupils Learn </w:t>
            </w:r>
          </w:p>
        </w:tc>
        <w:tc>
          <w:tcPr>
            <w:tcW w:w="329" w:type="pct"/>
            <w:vAlign w:val="center"/>
          </w:tcPr>
          <w:p w:rsidRPr="00E5629C" w:rsidR="006C333F" w:rsidP="006C333F" w:rsidRDefault="006C333F" w14:paraId="0CB684CE" w14:textId="2C0FB31B">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51118689" w14:textId="642CA840">
            <w:pPr>
              <w:ind w:left="36"/>
              <w:jc w:val="center"/>
              <w:rPr>
                <w:rFonts w:ascii="Webdings" w:hAnsi="Webdings" w:cstheme="minorHAnsi"/>
                <w:b/>
                <w:sz w:val="36"/>
                <w:szCs w:val="36"/>
              </w:rPr>
            </w:pPr>
          </w:p>
        </w:tc>
        <w:tc>
          <w:tcPr>
            <w:tcW w:w="386" w:type="pct"/>
            <w:vAlign w:val="center"/>
          </w:tcPr>
          <w:p w:rsidRPr="00E5629C" w:rsidR="006C333F" w:rsidP="006C333F" w:rsidRDefault="006C333F" w14:paraId="28631C59" w14:textId="6425E79F">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7D434F5B" w14:textId="23B14EB9">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1A484BC6" w14:textId="1BABAA4F">
            <w:pPr>
              <w:jc w:val="center"/>
              <w:rPr>
                <w:rFonts w:ascii="Webdings" w:hAnsi="Webdings" w:cstheme="minorHAnsi"/>
                <w:b/>
                <w:sz w:val="36"/>
                <w:szCs w:val="36"/>
              </w:rPr>
            </w:pPr>
          </w:p>
        </w:tc>
        <w:tc>
          <w:tcPr>
            <w:tcW w:w="330" w:type="pct"/>
            <w:vAlign w:val="center"/>
          </w:tcPr>
          <w:p w:rsidRPr="00E5629C" w:rsidR="006C333F" w:rsidP="006C333F" w:rsidRDefault="006C333F" w14:paraId="628FAC31" w14:textId="23F8D261">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3CCDB5A8" w14:textId="5279C148">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ABED06A" w14:textId="7334FA78">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454E38F1" w14:textId="3F747EE5">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64EB457F" w14:textId="7EBD4E5F">
            <w:pPr>
              <w:ind w:left="157"/>
              <w:jc w:val="center"/>
              <w:rPr>
                <w:rFonts w:ascii="Webdings" w:hAnsi="Webdings" w:cstheme="minorHAnsi"/>
                <w:b/>
                <w:sz w:val="36"/>
                <w:szCs w:val="36"/>
              </w:rPr>
            </w:pPr>
          </w:p>
        </w:tc>
        <w:tc>
          <w:tcPr>
            <w:tcW w:w="383" w:type="pct"/>
            <w:vAlign w:val="center"/>
          </w:tcPr>
          <w:p w:rsidRPr="00E5629C" w:rsidR="006C333F" w:rsidP="006C333F" w:rsidRDefault="006C333F" w14:paraId="30D61212" w14:textId="2242FBA9">
            <w:pPr>
              <w:ind w:left="-3"/>
              <w:contextualSpacing/>
              <w:jc w:val="center"/>
              <w:rPr>
                <w:rFonts w:ascii="Webdings" w:hAnsi="Webdings" w:cstheme="minorHAnsi"/>
                <w:b/>
                <w:sz w:val="36"/>
                <w:szCs w:val="36"/>
              </w:rPr>
            </w:pPr>
          </w:p>
        </w:tc>
      </w:tr>
      <w:tr w:rsidRPr="0073578B" w:rsidR="006C333F" w:rsidTr="001F1789" w14:paraId="6E1CD23D" w14:textId="77777777">
        <w:trPr>
          <w:trHeight w:val="397"/>
        </w:trPr>
        <w:tc>
          <w:tcPr>
            <w:tcW w:w="1098" w:type="pct"/>
            <w:vAlign w:val="center"/>
          </w:tcPr>
          <w:p w:rsidRPr="0073578B" w:rsidR="006C333F" w:rsidP="006C333F" w:rsidRDefault="006C333F" w14:paraId="10DE8DCB" w14:textId="2668E510">
            <w:pPr>
              <w:contextualSpacing/>
              <w:rPr>
                <w:rFonts w:eastAsiaTheme="minorEastAsia" w:cstheme="minorHAnsi"/>
              </w:rPr>
            </w:pPr>
            <w:r>
              <w:rPr>
                <w:rFonts w:eastAsiaTheme="minorEastAsia" w:cstheme="minorHAnsi"/>
              </w:rPr>
              <w:t>Adaptive Teaching</w:t>
            </w:r>
          </w:p>
        </w:tc>
        <w:tc>
          <w:tcPr>
            <w:tcW w:w="329" w:type="pct"/>
            <w:vAlign w:val="center"/>
          </w:tcPr>
          <w:p w:rsidRPr="00E5629C" w:rsidR="006C333F" w:rsidP="006C333F" w:rsidRDefault="006C333F" w14:paraId="44F24EA2" w14:textId="7156DE2F">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1EBF64EF" w14:textId="203F9304">
            <w:pPr>
              <w:ind w:left="36"/>
              <w:jc w:val="center"/>
              <w:rPr>
                <w:rFonts w:ascii="Webdings" w:hAnsi="Webdings" w:cstheme="minorHAnsi"/>
                <w:b/>
                <w:sz w:val="36"/>
                <w:szCs w:val="36"/>
              </w:rPr>
            </w:pPr>
          </w:p>
        </w:tc>
        <w:tc>
          <w:tcPr>
            <w:tcW w:w="386" w:type="pct"/>
            <w:vAlign w:val="center"/>
          </w:tcPr>
          <w:p w:rsidRPr="00E5629C" w:rsidR="006C333F" w:rsidP="006C333F" w:rsidRDefault="006C333F" w14:paraId="2F8FF4A0" w14:textId="00A3D14B">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40A862C2" w14:textId="57C6CC98">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16E19501" w14:textId="7F14B092">
            <w:pPr>
              <w:jc w:val="center"/>
              <w:rPr>
                <w:rFonts w:ascii="Webdings" w:hAnsi="Webdings" w:cstheme="minorHAnsi"/>
                <w:b/>
                <w:sz w:val="36"/>
                <w:szCs w:val="36"/>
              </w:rPr>
            </w:pPr>
          </w:p>
        </w:tc>
        <w:tc>
          <w:tcPr>
            <w:tcW w:w="330" w:type="pct"/>
            <w:vAlign w:val="center"/>
          </w:tcPr>
          <w:p w:rsidRPr="00E5629C" w:rsidR="006C333F" w:rsidP="006C333F" w:rsidRDefault="006C333F" w14:paraId="671E09BF" w14:textId="23D009CD">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0668E20C" w14:textId="4192478F">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00B48AEE" w14:textId="7E2A8DE3">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29427227" w14:textId="6D9B697B">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752203A7" w14:textId="4F3634FB">
            <w:pPr>
              <w:ind w:left="157"/>
              <w:jc w:val="center"/>
              <w:rPr>
                <w:rFonts w:ascii="Webdings" w:hAnsi="Webdings" w:cstheme="minorHAnsi"/>
                <w:b/>
                <w:sz w:val="36"/>
                <w:szCs w:val="36"/>
              </w:rPr>
            </w:pPr>
          </w:p>
        </w:tc>
        <w:tc>
          <w:tcPr>
            <w:tcW w:w="383" w:type="pct"/>
            <w:vAlign w:val="center"/>
          </w:tcPr>
          <w:p w:rsidRPr="00E5629C" w:rsidR="006C333F" w:rsidP="006C333F" w:rsidRDefault="006C333F" w14:paraId="34F31FEF" w14:textId="6160875F">
            <w:pPr>
              <w:ind w:left="-3"/>
              <w:contextualSpacing/>
              <w:jc w:val="center"/>
              <w:rPr>
                <w:rFonts w:ascii="Webdings" w:hAnsi="Webdings" w:cstheme="minorHAnsi"/>
                <w:b/>
                <w:sz w:val="36"/>
                <w:szCs w:val="36"/>
              </w:rPr>
            </w:pPr>
          </w:p>
        </w:tc>
      </w:tr>
      <w:tr w:rsidRPr="0073578B" w:rsidR="006C333F" w:rsidTr="001F1789" w14:paraId="558CC111" w14:textId="77777777">
        <w:trPr>
          <w:trHeight w:val="397"/>
        </w:trPr>
        <w:tc>
          <w:tcPr>
            <w:tcW w:w="1098" w:type="pct"/>
            <w:vAlign w:val="center"/>
          </w:tcPr>
          <w:p w:rsidRPr="0073578B" w:rsidR="006C333F" w:rsidP="006C333F" w:rsidRDefault="006C333F" w14:paraId="62BA53C3" w14:textId="10E77C63">
            <w:pPr>
              <w:contextualSpacing/>
              <w:rPr>
                <w:rFonts w:eastAsiaTheme="minorEastAsia" w:cstheme="minorHAnsi"/>
              </w:rPr>
            </w:pPr>
            <w:r>
              <w:rPr>
                <w:rFonts w:eastAsiaTheme="minorEastAsia" w:cstheme="minorHAnsi"/>
              </w:rPr>
              <w:t>Subject Knowledge and Pedagogy</w:t>
            </w:r>
          </w:p>
        </w:tc>
        <w:tc>
          <w:tcPr>
            <w:tcW w:w="329" w:type="pct"/>
            <w:vAlign w:val="center"/>
          </w:tcPr>
          <w:p w:rsidRPr="00E5629C" w:rsidR="006C333F" w:rsidP="006C333F" w:rsidRDefault="006C333F" w14:paraId="212C455F" w14:textId="2C96A6F0">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3A6E05B5" w14:textId="41F7CC48">
            <w:pPr>
              <w:ind w:left="36"/>
              <w:jc w:val="center"/>
              <w:rPr>
                <w:rFonts w:ascii="Webdings" w:hAnsi="Webdings" w:cstheme="minorHAnsi"/>
                <w:b/>
                <w:sz w:val="36"/>
                <w:szCs w:val="36"/>
              </w:rPr>
            </w:pPr>
          </w:p>
        </w:tc>
        <w:tc>
          <w:tcPr>
            <w:tcW w:w="386" w:type="pct"/>
            <w:vAlign w:val="center"/>
          </w:tcPr>
          <w:p w:rsidRPr="00E5629C" w:rsidR="006C333F" w:rsidP="006C333F" w:rsidRDefault="006C333F" w14:paraId="29DDD370" w14:textId="694562AB">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3E052BA1" w14:textId="4F541F66">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6767A550" w14:textId="1FC12278">
            <w:pPr>
              <w:jc w:val="center"/>
              <w:rPr>
                <w:rFonts w:ascii="Webdings" w:hAnsi="Webdings" w:cstheme="minorHAnsi"/>
                <w:b/>
                <w:sz w:val="36"/>
                <w:szCs w:val="36"/>
              </w:rPr>
            </w:pPr>
          </w:p>
        </w:tc>
        <w:tc>
          <w:tcPr>
            <w:tcW w:w="330" w:type="pct"/>
            <w:vAlign w:val="center"/>
          </w:tcPr>
          <w:p w:rsidRPr="00E5629C" w:rsidR="006C333F" w:rsidP="006C333F" w:rsidRDefault="006C333F" w14:paraId="0E3DE880" w14:textId="3F89AD10">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780D2254" w14:textId="45393A98">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2AEAFAAF" w14:textId="7E0C9EE9">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139FE351" w14:textId="17CF12B0">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77E068CC" w14:textId="46ED4724">
            <w:pPr>
              <w:ind w:left="157"/>
              <w:jc w:val="center"/>
              <w:rPr>
                <w:rFonts w:ascii="Webdings" w:hAnsi="Webdings" w:cstheme="minorHAnsi"/>
                <w:b/>
                <w:sz w:val="36"/>
                <w:szCs w:val="36"/>
              </w:rPr>
            </w:pPr>
          </w:p>
        </w:tc>
        <w:tc>
          <w:tcPr>
            <w:tcW w:w="383" w:type="pct"/>
            <w:vAlign w:val="center"/>
          </w:tcPr>
          <w:p w:rsidRPr="00E5629C" w:rsidR="006C333F" w:rsidP="006C333F" w:rsidRDefault="006C333F" w14:paraId="77215A29" w14:textId="606CBF21">
            <w:pPr>
              <w:ind w:left="-3"/>
              <w:contextualSpacing/>
              <w:jc w:val="center"/>
              <w:rPr>
                <w:rFonts w:ascii="Webdings" w:hAnsi="Webdings" w:cstheme="minorHAnsi"/>
                <w:b/>
                <w:sz w:val="36"/>
                <w:szCs w:val="36"/>
              </w:rPr>
            </w:pPr>
          </w:p>
        </w:tc>
      </w:tr>
      <w:tr w:rsidRPr="0073578B" w:rsidR="006C333F" w:rsidTr="001F1789" w14:paraId="67DE125B" w14:textId="77777777">
        <w:trPr>
          <w:trHeight w:val="397"/>
        </w:trPr>
        <w:tc>
          <w:tcPr>
            <w:tcW w:w="1098" w:type="pct"/>
            <w:vAlign w:val="center"/>
          </w:tcPr>
          <w:p w:rsidRPr="0073578B" w:rsidR="006C333F" w:rsidP="006C333F" w:rsidRDefault="006C333F" w14:paraId="13D791DB" w14:textId="2553231F">
            <w:pPr>
              <w:contextualSpacing/>
              <w:rPr>
                <w:rFonts w:eastAsiaTheme="minorEastAsia" w:cstheme="minorHAnsi"/>
              </w:rPr>
            </w:pPr>
            <w:r>
              <w:rPr>
                <w:rFonts w:eastAsiaTheme="minorEastAsia" w:cstheme="minorHAnsi"/>
              </w:rPr>
              <w:t>Assessment</w:t>
            </w:r>
          </w:p>
        </w:tc>
        <w:tc>
          <w:tcPr>
            <w:tcW w:w="329" w:type="pct"/>
            <w:vAlign w:val="center"/>
          </w:tcPr>
          <w:p w:rsidRPr="00E5629C" w:rsidR="006C333F" w:rsidP="006C333F" w:rsidRDefault="006C333F" w14:paraId="50032885" w14:textId="2A8F1463">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2436455E" w14:textId="5A64B91A">
            <w:pPr>
              <w:contextualSpacing/>
              <w:jc w:val="center"/>
              <w:rPr>
                <w:rFonts w:ascii="Webdings" w:hAnsi="Webdings" w:cstheme="minorHAnsi"/>
                <w:b/>
                <w:sz w:val="36"/>
                <w:szCs w:val="36"/>
              </w:rPr>
            </w:pPr>
          </w:p>
        </w:tc>
        <w:tc>
          <w:tcPr>
            <w:tcW w:w="386" w:type="pct"/>
            <w:vAlign w:val="center"/>
          </w:tcPr>
          <w:p w:rsidRPr="00E5629C" w:rsidR="006C333F" w:rsidP="006C333F" w:rsidRDefault="006C333F" w14:paraId="510FF2D3" w14:textId="072A8181">
            <w:pPr>
              <w:ind w:left="-133"/>
              <w:jc w:val="center"/>
              <w:rPr>
                <w:rFonts w:ascii="Webdings" w:hAnsi="Webdings" w:cstheme="minorHAnsi"/>
                <w:b/>
                <w:sz w:val="36"/>
                <w:szCs w:val="36"/>
              </w:rPr>
            </w:pPr>
          </w:p>
        </w:tc>
        <w:tc>
          <w:tcPr>
            <w:tcW w:w="330" w:type="pct"/>
            <w:vAlign w:val="center"/>
          </w:tcPr>
          <w:p w:rsidRPr="00E5629C" w:rsidR="006C333F" w:rsidP="006C333F" w:rsidRDefault="006C333F" w14:paraId="6BE37406" w14:textId="0D2CB50E">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0FE6EF30" w14:textId="40AB7823">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2972B238" w14:textId="6AF1287F">
            <w:pPr>
              <w:ind w:left="-111"/>
              <w:jc w:val="center"/>
              <w:rPr>
                <w:rFonts w:ascii="Webdings" w:hAnsi="Webdings" w:cstheme="minorHAnsi"/>
                <w:b/>
                <w:sz w:val="36"/>
                <w:szCs w:val="36"/>
              </w:rPr>
            </w:pPr>
          </w:p>
        </w:tc>
        <w:tc>
          <w:tcPr>
            <w:tcW w:w="385" w:type="pct"/>
            <w:vAlign w:val="center"/>
          </w:tcPr>
          <w:p w:rsidRPr="00E5629C" w:rsidR="006C333F" w:rsidP="006C333F" w:rsidRDefault="006C333F" w14:paraId="302BE782" w14:textId="15E0C4F8">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1F5D45EA" w14:textId="06E83909">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584FD3C2" w14:textId="081774CB">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097BAAB2" w14:textId="4610A85B">
            <w:pPr>
              <w:ind w:left="157"/>
              <w:contextualSpacing/>
              <w:jc w:val="center"/>
              <w:rPr>
                <w:rFonts w:ascii="Webdings" w:hAnsi="Webdings" w:cstheme="minorHAnsi"/>
                <w:b/>
                <w:sz w:val="36"/>
                <w:szCs w:val="36"/>
              </w:rPr>
            </w:pPr>
          </w:p>
        </w:tc>
        <w:tc>
          <w:tcPr>
            <w:tcW w:w="383" w:type="pct"/>
            <w:vAlign w:val="center"/>
          </w:tcPr>
          <w:p w:rsidRPr="00E5629C" w:rsidR="006C333F" w:rsidP="006C333F" w:rsidRDefault="006C333F" w14:paraId="685033BF" w14:textId="3292D561">
            <w:pPr>
              <w:ind w:left="-3"/>
              <w:jc w:val="center"/>
              <w:rPr>
                <w:rFonts w:ascii="Webdings" w:hAnsi="Webdings" w:cstheme="minorHAnsi"/>
                <w:b/>
                <w:sz w:val="36"/>
                <w:szCs w:val="36"/>
              </w:rPr>
            </w:pPr>
          </w:p>
        </w:tc>
      </w:tr>
      <w:tr w:rsidRPr="0073578B" w:rsidR="006C333F" w:rsidTr="001F1789" w14:paraId="4450587A" w14:textId="77777777">
        <w:trPr>
          <w:trHeight w:val="397"/>
        </w:trPr>
        <w:tc>
          <w:tcPr>
            <w:tcW w:w="1098" w:type="pct"/>
            <w:vAlign w:val="center"/>
          </w:tcPr>
          <w:p w:rsidRPr="0073578B" w:rsidR="006C333F" w:rsidP="006C333F" w:rsidRDefault="006C333F" w14:paraId="4D732372" w14:textId="70AF68E8">
            <w:pPr>
              <w:contextualSpacing/>
              <w:rPr>
                <w:rFonts w:eastAsiaTheme="minorEastAsia" w:cstheme="minorHAnsi"/>
              </w:rPr>
            </w:pPr>
            <w:r>
              <w:rPr>
                <w:rFonts w:eastAsiaTheme="minorEastAsia" w:cstheme="minorHAnsi"/>
              </w:rPr>
              <w:t>Professional Behaviours</w:t>
            </w:r>
          </w:p>
        </w:tc>
        <w:tc>
          <w:tcPr>
            <w:tcW w:w="329" w:type="pct"/>
            <w:vAlign w:val="center"/>
          </w:tcPr>
          <w:p w:rsidRPr="00E5629C" w:rsidR="006C333F" w:rsidP="006C333F" w:rsidRDefault="006C333F" w14:paraId="5523A5F4" w14:textId="4E0DF394">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53A25DCD" w14:textId="651DF734">
            <w:pPr>
              <w:contextualSpacing/>
              <w:jc w:val="center"/>
              <w:rPr>
                <w:rFonts w:ascii="Webdings" w:hAnsi="Webdings" w:cstheme="minorHAnsi"/>
                <w:b/>
                <w:sz w:val="36"/>
                <w:szCs w:val="36"/>
              </w:rPr>
            </w:pPr>
          </w:p>
        </w:tc>
        <w:tc>
          <w:tcPr>
            <w:tcW w:w="386" w:type="pct"/>
            <w:vAlign w:val="center"/>
          </w:tcPr>
          <w:p w:rsidRPr="00E5629C" w:rsidR="006C333F" w:rsidP="006C333F" w:rsidRDefault="006C333F" w14:paraId="16F56B59" w14:textId="060D2145">
            <w:pPr>
              <w:ind w:left="-133"/>
              <w:jc w:val="center"/>
              <w:rPr>
                <w:rFonts w:ascii="Webdings" w:hAnsi="Webdings" w:cstheme="minorHAnsi"/>
                <w:b/>
                <w:sz w:val="36"/>
                <w:szCs w:val="36"/>
              </w:rPr>
            </w:pPr>
          </w:p>
        </w:tc>
        <w:tc>
          <w:tcPr>
            <w:tcW w:w="330" w:type="pct"/>
            <w:vAlign w:val="center"/>
          </w:tcPr>
          <w:p w:rsidRPr="00E5629C" w:rsidR="006C333F" w:rsidP="006C333F" w:rsidRDefault="006C333F" w14:paraId="6024020F" w14:textId="6C94083E">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606FD349" w14:textId="32867DC7">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D098F8E" w14:textId="388DC9E1">
            <w:pPr>
              <w:ind w:left="-111"/>
              <w:jc w:val="center"/>
              <w:rPr>
                <w:rFonts w:ascii="Webdings" w:hAnsi="Webdings" w:cstheme="minorHAnsi"/>
                <w:b/>
                <w:sz w:val="36"/>
                <w:szCs w:val="36"/>
              </w:rPr>
            </w:pPr>
          </w:p>
        </w:tc>
        <w:tc>
          <w:tcPr>
            <w:tcW w:w="385" w:type="pct"/>
            <w:vAlign w:val="center"/>
          </w:tcPr>
          <w:p w:rsidRPr="00E5629C" w:rsidR="006C333F" w:rsidP="006C333F" w:rsidRDefault="006C333F" w14:paraId="32D513FA" w14:textId="44096C55">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36C2C0C" w14:textId="7F498F3F">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57E2941C" w14:textId="67DF5EED">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2A58E884" w14:textId="134C0EC5">
            <w:pPr>
              <w:ind w:left="157"/>
              <w:contextualSpacing/>
              <w:jc w:val="center"/>
              <w:rPr>
                <w:rFonts w:ascii="Webdings" w:hAnsi="Webdings" w:cstheme="minorHAnsi"/>
                <w:b/>
                <w:sz w:val="36"/>
                <w:szCs w:val="36"/>
              </w:rPr>
            </w:pPr>
          </w:p>
        </w:tc>
        <w:tc>
          <w:tcPr>
            <w:tcW w:w="383" w:type="pct"/>
            <w:vAlign w:val="center"/>
          </w:tcPr>
          <w:p w:rsidRPr="00E5629C" w:rsidR="006C333F" w:rsidP="006C333F" w:rsidRDefault="006C333F" w14:paraId="2FDCCA79" w14:textId="74E86A89">
            <w:pPr>
              <w:ind w:left="-3"/>
              <w:jc w:val="center"/>
              <w:rPr>
                <w:rFonts w:ascii="Webdings" w:hAnsi="Webdings" w:cstheme="minorHAnsi"/>
                <w:b/>
                <w:sz w:val="36"/>
                <w:szCs w:val="36"/>
              </w:rPr>
            </w:pPr>
          </w:p>
        </w:tc>
      </w:tr>
      <w:tr w:rsidRPr="0073578B" w:rsidR="006C333F" w:rsidTr="00F50469" w14:paraId="73C5FEFD" w14:textId="77777777">
        <w:trPr>
          <w:trHeight w:val="458"/>
        </w:trPr>
        <w:tc>
          <w:tcPr>
            <w:tcW w:w="1098" w:type="pct"/>
            <w:shd w:val="clear" w:color="auto" w:fill="D9D9D9" w:themeFill="background1" w:themeFillShade="D9"/>
            <w:vAlign w:val="center"/>
          </w:tcPr>
          <w:p w:rsidRPr="0073578B" w:rsidR="006C333F" w:rsidP="006C333F" w:rsidRDefault="006C333F" w14:paraId="34CDB664" w14:textId="77777777">
            <w:pPr>
              <w:contextualSpacing/>
              <w:rPr>
                <w:rFonts w:eastAsiaTheme="minorEastAsia" w:cstheme="minorHAnsi"/>
              </w:rPr>
            </w:pPr>
            <w:r w:rsidRPr="0073578B">
              <w:rPr>
                <w:rFonts w:eastAsiaTheme="minorEastAsia" w:cstheme="minorHAnsi"/>
              </w:rPr>
              <w:t>Part 2: Personal and Professional Conduct</w:t>
            </w:r>
          </w:p>
        </w:tc>
        <w:tc>
          <w:tcPr>
            <w:tcW w:w="522" w:type="pct"/>
            <w:gridSpan w:val="2"/>
            <w:shd w:val="clear" w:color="auto" w:fill="D5DCE4" w:themeFill="text2" w:themeFillTint="33"/>
            <w:vAlign w:val="center"/>
          </w:tcPr>
          <w:p w:rsidRPr="003C70BB" w:rsidR="006C333F" w:rsidP="006C333F" w:rsidRDefault="006C333F" w14:paraId="52DAEBB3" w14:textId="77777777">
            <w:pPr>
              <w:contextualSpacing/>
              <w:jc w:val="center"/>
              <w:rPr>
                <w:rFonts w:eastAsiaTheme="minorEastAsia" w:cstheme="minorHAnsi"/>
                <w:b/>
              </w:rPr>
            </w:pPr>
            <w:r w:rsidRPr="003C70BB">
              <w:rPr>
                <w:rFonts w:eastAsiaTheme="minorEastAsia" w:cstheme="minorHAnsi"/>
                <w:b/>
              </w:rPr>
              <w:t>Pass</w:t>
            </w:r>
          </w:p>
        </w:tc>
        <w:tc>
          <w:tcPr>
            <w:tcW w:w="522" w:type="pct"/>
            <w:gridSpan w:val="2"/>
            <w:shd w:val="clear" w:color="auto" w:fill="D5DCE4" w:themeFill="text2" w:themeFillTint="33"/>
            <w:vAlign w:val="center"/>
          </w:tcPr>
          <w:p w:rsidRPr="003C70BB" w:rsidR="006C333F" w:rsidP="006C333F" w:rsidRDefault="006C333F" w14:paraId="339115E8" w14:textId="77777777">
            <w:pPr>
              <w:contextualSpacing/>
              <w:jc w:val="center"/>
              <w:rPr>
                <w:rFonts w:eastAsiaTheme="minorEastAsia" w:cstheme="minorHAnsi"/>
                <w:b/>
              </w:rPr>
            </w:pPr>
            <w:r w:rsidRPr="003C70BB">
              <w:rPr>
                <w:rFonts w:eastAsiaTheme="minorEastAsia" w:cstheme="minorHAnsi"/>
                <w:b/>
              </w:rPr>
              <w:t>Fail</w:t>
            </w:r>
          </w:p>
        </w:tc>
        <w:tc>
          <w:tcPr>
            <w:tcW w:w="715" w:type="pct"/>
            <w:gridSpan w:val="2"/>
            <w:shd w:val="clear" w:color="auto" w:fill="C5E0B3" w:themeFill="accent6" w:themeFillTint="66"/>
            <w:vAlign w:val="center"/>
          </w:tcPr>
          <w:p w:rsidRPr="003C70BB" w:rsidR="006C333F" w:rsidP="006C333F" w:rsidRDefault="006C333F" w14:paraId="600243FD" w14:textId="77777777">
            <w:pPr>
              <w:contextualSpacing/>
              <w:jc w:val="center"/>
              <w:rPr>
                <w:rFonts w:eastAsiaTheme="minorEastAsia" w:cstheme="minorHAnsi"/>
                <w:b/>
              </w:rPr>
            </w:pPr>
            <w:r w:rsidRPr="003C70BB">
              <w:rPr>
                <w:rFonts w:eastAsiaTheme="minorEastAsia" w:cstheme="minorHAnsi"/>
                <w:b/>
              </w:rPr>
              <w:t>Pass</w:t>
            </w:r>
          </w:p>
        </w:tc>
        <w:tc>
          <w:tcPr>
            <w:tcW w:w="715" w:type="pct"/>
            <w:gridSpan w:val="2"/>
            <w:shd w:val="clear" w:color="auto" w:fill="C5E0B3" w:themeFill="accent6" w:themeFillTint="66"/>
            <w:vAlign w:val="center"/>
          </w:tcPr>
          <w:p w:rsidRPr="003C70BB" w:rsidR="006C333F" w:rsidP="006C333F" w:rsidRDefault="006C333F" w14:paraId="51F73187" w14:textId="77777777">
            <w:pPr>
              <w:contextualSpacing/>
              <w:jc w:val="center"/>
              <w:rPr>
                <w:rFonts w:eastAsiaTheme="minorEastAsia" w:cstheme="minorHAnsi"/>
                <w:b/>
              </w:rPr>
            </w:pPr>
            <w:r w:rsidRPr="003C70BB">
              <w:rPr>
                <w:rFonts w:eastAsiaTheme="minorEastAsia" w:cstheme="minorHAnsi"/>
                <w:b/>
              </w:rPr>
              <w:t>Fail</w:t>
            </w:r>
          </w:p>
        </w:tc>
        <w:tc>
          <w:tcPr>
            <w:tcW w:w="715" w:type="pct"/>
            <w:gridSpan w:val="2"/>
            <w:shd w:val="clear" w:color="auto" w:fill="C9C9C9" w:themeFill="accent3" w:themeFillTint="99"/>
            <w:vAlign w:val="center"/>
          </w:tcPr>
          <w:p w:rsidRPr="003C70BB" w:rsidR="006C333F" w:rsidP="006C333F" w:rsidRDefault="006C333F" w14:paraId="1333E21C" w14:textId="77777777">
            <w:pPr>
              <w:contextualSpacing/>
              <w:jc w:val="center"/>
              <w:rPr>
                <w:rFonts w:eastAsiaTheme="minorEastAsia" w:cstheme="minorHAnsi"/>
                <w:b/>
              </w:rPr>
            </w:pPr>
            <w:r w:rsidRPr="003C70BB">
              <w:rPr>
                <w:rFonts w:eastAsiaTheme="minorEastAsia" w:cstheme="minorHAnsi"/>
                <w:b/>
              </w:rPr>
              <w:t>Pass</w:t>
            </w:r>
          </w:p>
        </w:tc>
        <w:tc>
          <w:tcPr>
            <w:tcW w:w="713" w:type="pct"/>
            <w:gridSpan w:val="2"/>
            <w:shd w:val="clear" w:color="auto" w:fill="C9C9C9" w:themeFill="accent3" w:themeFillTint="99"/>
            <w:vAlign w:val="center"/>
          </w:tcPr>
          <w:p w:rsidRPr="003C70BB" w:rsidR="006C333F" w:rsidP="006C333F" w:rsidRDefault="006C333F" w14:paraId="48760C63" w14:textId="77777777">
            <w:pPr>
              <w:contextualSpacing/>
              <w:jc w:val="center"/>
              <w:rPr>
                <w:rFonts w:eastAsiaTheme="minorEastAsia" w:cstheme="minorHAnsi"/>
                <w:b/>
              </w:rPr>
            </w:pPr>
            <w:r w:rsidRPr="003C70BB">
              <w:rPr>
                <w:rFonts w:eastAsiaTheme="minorEastAsia" w:cstheme="minorHAnsi"/>
                <w:b/>
              </w:rPr>
              <w:t>Fail</w:t>
            </w:r>
          </w:p>
        </w:tc>
      </w:tr>
      <w:tr w:rsidRPr="0073578B" w:rsidR="006C333F" w:rsidTr="00F50469" w14:paraId="318B1F36" w14:textId="77777777">
        <w:trPr>
          <w:trHeight w:val="458"/>
        </w:trPr>
        <w:tc>
          <w:tcPr>
            <w:tcW w:w="1098" w:type="pct"/>
            <w:vAlign w:val="center"/>
          </w:tcPr>
          <w:p w:rsidRPr="0073578B" w:rsidR="006C333F" w:rsidP="006C333F" w:rsidRDefault="006C333F" w14:paraId="0DD425A0" w14:textId="05686D3A">
            <w:pPr>
              <w:contextualSpacing/>
              <w:rPr>
                <w:rFonts w:eastAsiaTheme="minorEastAsia" w:cstheme="minorHAnsi"/>
              </w:rPr>
            </w:pPr>
            <w:r w:rsidRPr="00E61DA2">
              <w:rPr>
                <w:rFonts w:eastAsiaTheme="minorEastAsia" w:cstheme="minorHAnsi"/>
                <w:sz w:val="20"/>
                <w:szCs w:val="20"/>
              </w:rPr>
              <w:t>Demonstrate consistently high standards of personal and professional conduct</w:t>
            </w:r>
          </w:p>
        </w:tc>
        <w:tc>
          <w:tcPr>
            <w:tcW w:w="522" w:type="pct"/>
            <w:gridSpan w:val="2"/>
            <w:vAlign w:val="center"/>
          </w:tcPr>
          <w:p w:rsidRPr="00662AA5" w:rsidR="006C333F" w:rsidP="006C333F" w:rsidRDefault="006C333F" w14:paraId="1EB42C64" w14:textId="326EC29B">
            <w:pPr>
              <w:jc w:val="center"/>
              <w:rPr>
                <w:rFonts w:cstheme="minorHAnsi"/>
                <w:sz w:val="36"/>
                <w:szCs w:val="36"/>
              </w:rPr>
            </w:pPr>
          </w:p>
        </w:tc>
        <w:tc>
          <w:tcPr>
            <w:tcW w:w="522" w:type="pct"/>
            <w:gridSpan w:val="2"/>
            <w:vAlign w:val="center"/>
          </w:tcPr>
          <w:p w:rsidRPr="0073578B" w:rsidR="006C333F" w:rsidP="006C333F" w:rsidRDefault="006C333F" w14:paraId="0117B3D3" w14:textId="77777777">
            <w:pPr>
              <w:contextualSpacing/>
              <w:jc w:val="center"/>
              <w:rPr>
                <w:rFonts w:cstheme="minorHAnsi"/>
                <w:sz w:val="36"/>
                <w:szCs w:val="36"/>
              </w:rPr>
            </w:pPr>
          </w:p>
        </w:tc>
        <w:tc>
          <w:tcPr>
            <w:tcW w:w="715" w:type="pct"/>
            <w:gridSpan w:val="2"/>
            <w:vAlign w:val="center"/>
          </w:tcPr>
          <w:p w:rsidRPr="00662AA5" w:rsidR="006C333F" w:rsidP="006C333F" w:rsidRDefault="006C333F" w14:paraId="055A61AC" w14:textId="77777777">
            <w:pPr>
              <w:jc w:val="center"/>
              <w:rPr>
                <w:rFonts w:cstheme="minorHAnsi"/>
                <w:sz w:val="36"/>
                <w:szCs w:val="36"/>
              </w:rPr>
            </w:pPr>
          </w:p>
        </w:tc>
        <w:tc>
          <w:tcPr>
            <w:tcW w:w="715" w:type="pct"/>
            <w:gridSpan w:val="2"/>
            <w:vAlign w:val="center"/>
          </w:tcPr>
          <w:p w:rsidRPr="0073578B" w:rsidR="006C333F" w:rsidP="006C333F" w:rsidRDefault="006C333F" w14:paraId="7761C9EA" w14:textId="77777777">
            <w:pPr>
              <w:contextualSpacing/>
              <w:jc w:val="center"/>
              <w:rPr>
                <w:rFonts w:cstheme="minorHAnsi"/>
                <w:sz w:val="36"/>
                <w:szCs w:val="36"/>
              </w:rPr>
            </w:pPr>
          </w:p>
        </w:tc>
        <w:tc>
          <w:tcPr>
            <w:tcW w:w="715" w:type="pct"/>
            <w:gridSpan w:val="2"/>
            <w:vAlign w:val="center"/>
          </w:tcPr>
          <w:p w:rsidRPr="001B1832" w:rsidR="006C333F" w:rsidP="006C333F" w:rsidRDefault="006C333F" w14:paraId="7D8C17D0" w14:textId="77777777">
            <w:pPr>
              <w:pStyle w:val="ListParagraph"/>
              <w:ind w:left="0"/>
              <w:jc w:val="center"/>
              <w:rPr>
                <w:rFonts w:asciiTheme="minorHAnsi" w:hAnsiTheme="minorHAnsi" w:cstheme="minorHAnsi"/>
                <w:sz w:val="36"/>
                <w:szCs w:val="36"/>
              </w:rPr>
            </w:pPr>
          </w:p>
        </w:tc>
        <w:tc>
          <w:tcPr>
            <w:tcW w:w="713" w:type="pct"/>
            <w:gridSpan w:val="2"/>
            <w:vAlign w:val="center"/>
          </w:tcPr>
          <w:p w:rsidRPr="0073578B" w:rsidR="006C333F" w:rsidP="006C333F" w:rsidRDefault="006C333F" w14:paraId="027A869E" w14:textId="77777777">
            <w:pPr>
              <w:contextualSpacing/>
              <w:jc w:val="center"/>
              <w:rPr>
                <w:rFonts w:cstheme="minorHAnsi"/>
                <w:sz w:val="36"/>
                <w:szCs w:val="36"/>
              </w:rPr>
            </w:pPr>
          </w:p>
        </w:tc>
      </w:tr>
    </w:tbl>
    <w:p w:rsidR="00BF3B37" w:rsidP="003C70BB" w:rsidRDefault="0078384F" w14:paraId="5C5C8949" w14:textId="41A5D5F7">
      <w:pPr>
        <w:spacing w:after="0"/>
        <w:jc w:val="center"/>
        <w:rPr>
          <w:rFonts w:cs="Arial" w:eastAsiaTheme="minorEastAsia"/>
          <w:b/>
          <w:color w:val="000000" w:themeColor="text1"/>
          <w:sz w:val="32"/>
        </w:rPr>
      </w:pPr>
      <w:r>
        <w:rPr>
          <w:rFonts w:cs="Arial" w:eastAsiaTheme="minorEastAsia"/>
          <w:b/>
          <w:color w:val="000000" w:themeColor="text1"/>
          <w:sz w:val="32"/>
        </w:rPr>
        <w:t>Summative Progress at the End of the Y</w:t>
      </w:r>
      <w:r w:rsidRPr="00F6575C" w:rsidR="00F6575C">
        <w:rPr>
          <w:rFonts w:cs="Arial" w:eastAsiaTheme="minorEastAsia"/>
          <w:b/>
          <w:color w:val="000000" w:themeColor="text1"/>
          <w:sz w:val="32"/>
        </w:rPr>
        <w:t>ear</w:t>
      </w:r>
    </w:p>
    <w:tbl>
      <w:tblPr>
        <w:tblStyle w:val="TableGrid"/>
        <w:tblW w:w="5000" w:type="pct"/>
        <w:tblLook w:val="04A0" w:firstRow="1" w:lastRow="0" w:firstColumn="1" w:lastColumn="0" w:noHBand="0" w:noVBand="1"/>
      </w:tblPr>
      <w:tblGrid>
        <w:gridCol w:w="6353"/>
        <w:gridCol w:w="619"/>
        <w:gridCol w:w="535"/>
        <w:gridCol w:w="6763"/>
        <w:gridCol w:w="619"/>
        <w:gridCol w:w="579"/>
      </w:tblGrid>
      <w:tr w:rsidR="006C333F" w:rsidTr="00F77ED6" w14:paraId="51AD5884" w14:textId="77777777">
        <w:trPr>
          <w:trHeight w:val="109"/>
        </w:trPr>
        <w:tc>
          <w:tcPr>
            <w:tcW w:w="2054" w:type="pct"/>
            <w:shd w:val="clear" w:color="auto" w:fill="D9D9D9" w:themeFill="background1" w:themeFillShade="D9"/>
          </w:tcPr>
          <w:p w:rsidRPr="00F6575C" w:rsidR="006C333F" w:rsidP="00F77ED6" w:rsidRDefault="006C333F" w14:paraId="549E9CF6" w14:textId="77777777">
            <w:pPr>
              <w:rPr>
                <w:rFonts w:cs="Arial" w:eastAsiaTheme="minorEastAsia"/>
                <w:b/>
                <w:color w:val="000000" w:themeColor="text1"/>
              </w:rPr>
            </w:pPr>
            <w:r>
              <w:rPr>
                <w:rFonts w:cs="Arial" w:eastAsiaTheme="minorEastAsia"/>
                <w:b/>
                <w:color w:val="000000" w:themeColor="text1"/>
              </w:rPr>
              <w:t>Teachers’ Standards</w:t>
            </w:r>
          </w:p>
        </w:tc>
        <w:tc>
          <w:tcPr>
            <w:tcW w:w="200" w:type="pct"/>
            <w:shd w:val="clear" w:color="auto" w:fill="D9D9D9" w:themeFill="background1" w:themeFillShade="D9"/>
          </w:tcPr>
          <w:p w:rsidRPr="00F6575C" w:rsidR="006C333F" w:rsidP="00F77ED6" w:rsidRDefault="006C333F" w14:paraId="63F872DD" w14:textId="77777777">
            <w:pPr>
              <w:rPr>
                <w:rFonts w:cs="Arial" w:eastAsiaTheme="minorEastAsia"/>
                <w:b/>
                <w:color w:val="000000" w:themeColor="text1"/>
              </w:rPr>
            </w:pPr>
            <w:r w:rsidRPr="00F6575C">
              <w:rPr>
                <w:rFonts w:cs="Arial" w:eastAsiaTheme="minorEastAsia"/>
                <w:b/>
                <w:color w:val="000000" w:themeColor="text1"/>
              </w:rPr>
              <w:t>Pass</w:t>
            </w:r>
          </w:p>
        </w:tc>
        <w:tc>
          <w:tcPr>
            <w:tcW w:w="173" w:type="pct"/>
            <w:shd w:val="clear" w:color="auto" w:fill="D9D9D9" w:themeFill="background1" w:themeFillShade="D9"/>
          </w:tcPr>
          <w:p w:rsidRPr="00F6575C" w:rsidR="006C333F" w:rsidP="00F77ED6" w:rsidRDefault="006C333F" w14:paraId="4D5B7EE5" w14:textId="77777777">
            <w:pPr>
              <w:rPr>
                <w:rFonts w:cs="Arial" w:eastAsiaTheme="minorEastAsia"/>
                <w:b/>
                <w:color w:val="000000" w:themeColor="text1"/>
              </w:rPr>
            </w:pPr>
            <w:r w:rsidRPr="00F6575C">
              <w:rPr>
                <w:rFonts w:cs="Arial" w:eastAsiaTheme="minorEastAsia"/>
                <w:b/>
                <w:color w:val="000000" w:themeColor="text1"/>
              </w:rPr>
              <w:t>Fail</w:t>
            </w:r>
          </w:p>
        </w:tc>
        <w:tc>
          <w:tcPr>
            <w:tcW w:w="2186" w:type="pct"/>
            <w:shd w:val="clear" w:color="auto" w:fill="D9D9D9" w:themeFill="background1" w:themeFillShade="D9"/>
          </w:tcPr>
          <w:p w:rsidRPr="00F6575C" w:rsidR="006C333F" w:rsidP="00F77ED6" w:rsidRDefault="006C333F" w14:paraId="4A2005A3" w14:textId="77777777">
            <w:pPr>
              <w:rPr>
                <w:rFonts w:cs="Arial" w:eastAsiaTheme="minorEastAsia"/>
                <w:b/>
                <w:color w:val="000000" w:themeColor="text1"/>
              </w:rPr>
            </w:pPr>
            <w:r w:rsidRPr="00F6575C">
              <w:rPr>
                <w:rFonts w:cs="Arial" w:eastAsiaTheme="minorEastAsia"/>
                <w:b/>
                <w:color w:val="000000" w:themeColor="text1"/>
              </w:rPr>
              <w:t>Teachers’ Standards</w:t>
            </w:r>
          </w:p>
        </w:tc>
        <w:tc>
          <w:tcPr>
            <w:tcW w:w="200" w:type="pct"/>
            <w:shd w:val="clear" w:color="auto" w:fill="D9D9D9" w:themeFill="background1" w:themeFillShade="D9"/>
          </w:tcPr>
          <w:p w:rsidRPr="0078384F" w:rsidR="006C333F" w:rsidP="00F77ED6" w:rsidRDefault="006C333F" w14:paraId="49850E03" w14:textId="77777777">
            <w:pPr>
              <w:rPr>
                <w:rFonts w:cs="Arial" w:eastAsiaTheme="minorEastAsia"/>
                <w:b/>
                <w:color w:val="000000" w:themeColor="text1"/>
              </w:rPr>
            </w:pPr>
            <w:r w:rsidRPr="0078384F">
              <w:rPr>
                <w:rFonts w:cs="Arial" w:eastAsiaTheme="minorEastAsia"/>
                <w:b/>
                <w:color w:val="000000" w:themeColor="text1"/>
              </w:rPr>
              <w:t>Pass</w:t>
            </w:r>
          </w:p>
        </w:tc>
        <w:tc>
          <w:tcPr>
            <w:tcW w:w="187" w:type="pct"/>
            <w:shd w:val="clear" w:color="auto" w:fill="D9D9D9" w:themeFill="background1" w:themeFillShade="D9"/>
          </w:tcPr>
          <w:p w:rsidRPr="0078384F" w:rsidR="006C333F" w:rsidP="00F77ED6" w:rsidRDefault="006C333F" w14:paraId="10777417" w14:textId="77777777">
            <w:pPr>
              <w:rPr>
                <w:rFonts w:cs="Arial" w:eastAsiaTheme="minorEastAsia"/>
                <w:b/>
                <w:color w:val="000000" w:themeColor="text1"/>
              </w:rPr>
            </w:pPr>
            <w:r w:rsidRPr="0078384F">
              <w:rPr>
                <w:rFonts w:cs="Arial" w:eastAsiaTheme="minorEastAsia"/>
                <w:b/>
                <w:color w:val="000000" w:themeColor="text1"/>
              </w:rPr>
              <w:t>Fail</w:t>
            </w:r>
          </w:p>
        </w:tc>
      </w:tr>
      <w:tr w:rsidR="006C333F" w:rsidTr="00F77ED6" w14:paraId="7AF48A0E" w14:textId="77777777">
        <w:trPr>
          <w:trHeight w:val="397"/>
        </w:trPr>
        <w:tc>
          <w:tcPr>
            <w:tcW w:w="2054" w:type="pct"/>
            <w:vAlign w:val="center"/>
          </w:tcPr>
          <w:p w:rsidRPr="00F6575C" w:rsidR="006C333F" w:rsidP="00F77ED6" w:rsidRDefault="006C333F" w14:paraId="0229A8B5" w14:textId="77777777">
            <w:pPr>
              <w:rPr>
                <w:rFonts w:cs="Arial" w:eastAsiaTheme="minorEastAsia"/>
                <w:b/>
                <w:color w:val="000000" w:themeColor="text1"/>
              </w:rPr>
            </w:pPr>
            <w:r w:rsidRPr="0073578B">
              <w:rPr>
                <w:rFonts w:eastAsiaTheme="minorEastAsia" w:cstheme="minorHAnsi"/>
              </w:rPr>
              <w:t>1 Set high expectations which inspire, motivate and challenge pupils</w:t>
            </w:r>
          </w:p>
        </w:tc>
        <w:tc>
          <w:tcPr>
            <w:tcW w:w="200" w:type="pct"/>
          </w:tcPr>
          <w:p w:rsidRPr="00F6575C" w:rsidR="006C333F" w:rsidP="00F77ED6" w:rsidRDefault="006C333F" w14:paraId="1339D8AF" w14:textId="77777777">
            <w:pPr>
              <w:rPr>
                <w:rFonts w:cs="Arial" w:eastAsiaTheme="minorEastAsia"/>
                <w:b/>
                <w:color w:val="000000" w:themeColor="text1"/>
              </w:rPr>
            </w:pPr>
          </w:p>
        </w:tc>
        <w:tc>
          <w:tcPr>
            <w:tcW w:w="173" w:type="pct"/>
          </w:tcPr>
          <w:p w:rsidRPr="00F6575C" w:rsidR="006C333F" w:rsidP="00F77ED6" w:rsidRDefault="006C333F" w14:paraId="2D3A7C82" w14:textId="77777777">
            <w:pPr>
              <w:rPr>
                <w:rFonts w:cs="Arial" w:eastAsiaTheme="minorEastAsia"/>
                <w:b/>
                <w:color w:val="000000" w:themeColor="text1"/>
              </w:rPr>
            </w:pPr>
          </w:p>
        </w:tc>
        <w:tc>
          <w:tcPr>
            <w:tcW w:w="2186" w:type="pct"/>
            <w:vAlign w:val="center"/>
          </w:tcPr>
          <w:p w:rsidR="006C333F" w:rsidP="00F77ED6" w:rsidRDefault="006C333F" w14:paraId="37C743EB" w14:textId="77777777">
            <w:pPr>
              <w:rPr>
                <w:rFonts w:cs="Arial" w:eastAsiaTheme="minorEastAsia"/>
                <w:b/>
                <w:color w:val="000000" w:themeColor="text1"/>
                <w:sz w:val="40"/>
              </w:rPr>
            </w:pPr>
            <w:r w:rsidRPr="0073578B">
              <w:rPr>
                <w:rFonts w:eastAsiaTheme="minorEastAsia" w:cstheme="minorHAnsi"/>
              </w:rPr>
              <w:t>5 Adapt teaching to respond to the strengths and needs of all pupils</w:t>
            </w:r>
          </w:p>
        </w:tc>
        <w:tc>
          <w:tcPr>
            <w:tcW w:w="200" w:type="pct"/>
          </w:tcPr>
          <w:p w:rsidR="006C333F" w:rsidP="00F77ED6" w:rsidRDefault="006C333F" w14:paraId="72856D27" w14:textId="77777777">
            <w:pPr>
              <w:rPr>
                <w:rFonts w:cs="Arial" w:eastAsiaTheme="minorEastAsia"/>
                <w:b/>
                <w:color w:val="000000" w:themeColor="text1"/>
                <w:sz w:val="40"/>
              </w:rPr>
            </w:pPr>
          </w:p>
        </w:tc>
        <w:tc>
          <w:tcPr>
            <w:tcW w:w="187" w:type="pct"/>
          </w:tcPr>
          <w:p w:rsidR="006C333F" w:rsidP="00F77ED6" w:rsidRDefault="006C333F" w14:paraId="03B968C2" w14:textId="77777777">
            <w:pPr>
              <w:rPr>
                <w:rFonts w:cs="Arial" w:eastAsiaTheme="minorEastAsia"/>
                <w:b/>
                <w:color w:val="000000" w:themeColor="text1"/>
                <w:sz w:val="40"/>
              </w:rPr>
            </w:pPr>
          </w:p>
        </w:tc>
      </w:tr>
      <w:tr w:rsidR="006C333F" w:rsidTr="00F77ED6" w14:paraId="476B843C" w14:textId="77777777">
        <w:trPr>
          <w:trHeight w:val="397"/>
        </w:trPr>
        <w:tc>
          <w:tcPr>
            <w:tcW w:w="2054" w:type="pct"/>
            <w:vAlign w:val="center"/>
          </w:tcPr>
          <w:p w:rsidRPr="00F6575C" w:rsidR="006C333F" w:rsidP="00F77ED6" w:rsidRDefault="006C333F" w14:paraId="1261220A" w14:textId="77777777">
            <w:pPr>
              <w:rPr>
                <w:rFonts w:cs="Arial" w:eastAsiaTheme="minorEastAsia"/>
                <w:b/>
                <w:color w:val="000000" w:themeColor="text1"/>
              </w:rPr>
            </w:pPr>
            <w:r w:rsidRPr="0073578B">
              <w:rPr>
                <w:rFonts w:eastAsiaTheme="minorEastAsia" w:cstheme="minorHAnsi"/>
              </w:rPr>
              <w:t>2 Promote good progress and outcomes by pupils</w:t>
            </w:r>
          </w:p>
        </w:tc>
        <w:tc>
          <w:tcPr>
            <w:tcW w:w="200" w:type="pct"/>
          </w:tcPr>
          <w:p w:rsidRPr="00F6575C" w:rsidR="006C333F" w:rsidP="00F77ED6" w:rsidRDefault="006C333F" w14:paraId="3363A34A" w14:textId="77777777">
            <w:pPr>
              <w:rPr>
                <w:rFonts w:cs="Arial" w:eastAsiaTheme="minorEastAsia"/>
                <w:b/>
                <w:color w:val="000000" w:themeColor="text1"/>
              </w:rPr>
            </w:pPr>
          </w:p>
        </w:tc>
        <w:tc>
          <w:tcPr>
            <w:tcW w:w="173" w:type="pct"/>
          </w:tcPr>
          <w:p w:rsidRPr="00F6575C" w:rsidR="006C333F" w:rsidP="00F77ED6" w:rsidRDefault="006C333F" w14:paraId="107C1691" w14:textId="77777777">
            <w:pPr>
              <w:rPr>
                <w:rFonts w:cs="Arial" w:eastAsiaTheme="minorEastAsia"/>
                <w:b/>
                <w:color w:val="000000" w:themeColor="text1"/>
              </w:rPr>
            </w:pPr>
          </w:p>
        </w:tc>
        <w:tc>
          <w:tcPr>
            <w:tcW w:w="2186" w:type="pct"/>
            <w:vAlign w:val="center"/>
          </w:tcPr>
          <w:p w:rsidR="006C333F" w:rsidP="00F77ED6" w:rsidRDefault="006C333F" w14:paraId="037A7380" w14:textId="77777777">
            <w:pPr>
              <w:rPr>
                <w:rFonts w:cs="Arial" w:eastAsiaTheme="minorEastAsia"/>
                <w:b/>
                <w:color w:val="000000" w:themeColor="text1"/>
                <w:sz w:val="40"/>
              </w:rPr>
            </w:pPr>
            <w:r w:rsidRPr="0073578B">
              <w:rPr>
                <w:rFonts w:eastAsiaTheme="minorEastAsia" w:cstheme="minorHAnsi"/>
              </w:rPr>
              <w:t>6 Make accurate and productive use of assessment</w:t>
            </w:r>
          </w:p>
        </w:tc>
        <w:tc>
          <w:tcPr>
            <w:tcW w:w="200" w:type="pct"/>
          </w:tcPr>
          <w:p w:rsidR="006C333F" w:rsidP="00F77ED6" w:rsidRDefault="006C333F" w14:paraId="0BAD992B" w14:textId="77777777">
            <w:pPr>
              <w:rPr>
                <w:rFonts w:cs="Arial" w:eastAsiaTheme="minorEastAsia"/>
                <w:b/>
                <w:color w:val="000000" w:themeColor="text1"/>
                <w:sz w:val="40"/>
              </w:rPr>
            </w:pPr>
          </w:p>
        </w:tc>
        <w:tc>
          <w:tcPr>
            <w:tcW w:w="187" w:type="pct"/>
          </w:tcPr>
          <w:p w:rsidR="006C333F" w:rsidP="00F77ED6" w:rsidRDefault="006C333F" w14:paraId="1DD9CBC8" w14:textId="77777777">
            <w:pPr>
              <w:rPr>
                <w:rFonts w:cs="Arial" w:eastAsiaTheme="minorEastAsia"/>
                <w:b/>
                <w:color w:val="000000" w:themeColor="text1"/>
                <w:sz w:val="40"/>
              </w:rPr>
            </w:pPr>
          </w:p>
        </w:tc>
      </w:tr>
      <w:tr w:rsidR="006C333F" w:rsidTr="00F77ED6" w14:paraId="0CD6ECB0" w14:textId="77777777">
        <w:trPr>
          <w:trHeight w:val="397"/>
        </w:trPr>
        <w:tc>
          <w:tcPr>
            <w:tcW w:w="2054" w:type="pct"/>
            <w:vAlign w:val="center"/>
          </w:tcPr>
          <w:p w:rsidRPr="00F6575C" w:rsidR="006C333F" w:rsidP="00F77ED6" w:rsidRDefault="006C333F" w14:paraId="02BCBDB4" w14:textId="77777777">
            <w:pPr>
              <w:rPr>
                <w:rFonts w:cs="Arial" w:eastAsiaTheme="minorEastAsia"/>
                <w:b/>
                <w:color w:val="000000" w:themeColor="text1"/>
              </w:rPr>
            </w:pPr>
            <w:r w:rsidRPr="0073578B">
              <w:rPr>
                <w:rFonts w:eastAsiaTheme="minorEastAsia" w:cstheme="minorHAnsi"/>
              </w:rPr>
              <w:t>3 Demonstrate good subject and curriculum knowledge</w:t>
            </w:r>
          </w:p>
        </w:tc>
        <w:tc>
          <w:tcPr>
            <w:tcW w:w="200" w:type="pct"/>
          </w:tcPr>
          <w:p w:rsidRPr="00F6575C" w:rsidR="006C333F" w:rsidP="00F77ED6" w:rsidRDefault="006C333F" w14:paraId="1DC655F2" w14:textId="77777777">
            <w:pPr>
              <w:rPr>
                <w:rFonts w:cs="Arial" w:eastAsiaTheme="minorEastAsia"/>
                <w:b/>
                <w:color w:val="000000" w:themeColor="text1"/>
              </w:rPr>
            </w:pPr>
          </w:p>
        </w:tc>
        <w:tc>
          <w:tcPr>
            <w:tcW w:w="173" w:type="pct"/>
          </w:tcPr>
          <w:p w:rsidRPr="00F6575C" w:rsidR="006C333F" w:rsidP="00F77ED6" w:rsidRDefault="006C333F" w14:paraId="5CDBD731" w14:textId="77777777">
            <w:pPr>
              <w:rPr>
                <w:rFonts w:cs="Arial" w:eastAsiaTheme="minorEastAsia"/>
                <w:b/>
                <w:color w:val="000000" w:themeColor="text1"/>
              </w:rPr>
            </w:pPr>
          </w:p>
        </w:tc>
        <w:tc>
          <w:tcPr>
            <w:tcW w:w="2186" w:type="pct"/>
            <w:vAlign w:val="center"/>
          </w:tcPr>
          <w:p w:rsidR="006C333F" w:rsidP="00F77ED6" w:rsidRDefault="006C333F" w14:paraId="78DB5F12" w14:textId="77777777">
            <w:pPr>
              <w:rPr>
                <w:rFonts w:cs="Arial" w:eastAsiaTheme="minorEastAsia"/>
                <w:b/>
                <w:color w:val="000000" w:themeColor="text1"/>
                <w:sz w:val="40"/>
              </w:rPr>
            </w:pPr>
            <w:r w:rsidRPr="0073578B">
              <w:rPr>
                <w:rFonts w:eastAsiaTheme="minorEastAsia" w:cstheme="minorHAnsi"/>
              </w:rPr>
              <w:t>7 Manage behaviour effectively to ensure a good and safe learning environment</w:t>
            </w:r>
          </w:p>
        </w:tc>
        <w:tc>
          <w:tcPr>
            <w:tcW w:w="200" w:type="pct"/>
          </w:tcPr>
          <w:p w:rsidR="006C333F" w:rsidP="00F77ED6" w:rsidRDefault="006C333F" w14:paraId="12DB2170" w14:textId="77777777">
            <w:pPr>
              <w:rPr>
                <w:rFonts w:cs="Arial" w:eastAsiaTheme="minorEastAsia"/>
                <w:b/>
                <w:color w:val="000000" w:themeColor="text1"/>
                <w:sz w:val="40"/>
              </w:rPr>
            </w:pPr>
          </w:p>
        </w:tc>
        <w:tc>
          <w:tcPr>
            <w:tcW w:w="187" w:type="pct"/>
          </w:tcPr>
          <w:p w:rsidR="006C333F" w:rsidP="00F77ED6" w:rsidRDefault="006C333F" w14:paraId="7B9E8EBD" w14:textId="77777777">
            <w:pPr>
              <w:rPr>
                <w:rFonts w:cs="Arial" w:eastAsiaTheme="minorEastAsia"/>
                <w:b/>
                <w:color w:val="000000" w:themeColor="text1"/>
                <w:sz w:val="40"/>
              </w:rPr>
            </w:pPr>
          </w:p>
        </w:tc>
      </w:tr>
      <w:tr w:rsidR="006C333F" w:rsidTr="00F77ED6" w14:paraId="77366E12" w14:textId="77777777">
        <w:trPr>
          <w:trHeight w:val="397"/>
        </w:trPr>
        <w:tc>
          <w:tcPr>
            <w:tcW w:w="2054" w:type="pct"/>
            <w:vAlign w:val="center"/>
          </w:tcPr>
          <w:p w:rsidRPr="00F6575C" w:rsidR="006C333F" w:rsidP="00F77ED6" w:rsidRDefault="006C333F" w14:paraId="2C42D183" w14:textId="77777777">
            <w:pPr>
              <w:rPr>
                <w:rFonts w:cs="Arial" w:eastAsiaTheme="minorEastAsia"/>
                <w:b/>
                <w:color w:val="000000" w:themeColor="text1"/>
              </w:rPr>
            </w:pPr>
            <w:r w:rsidRPr="0073578B">
              <w:rPr>
                <w:rFonts w:eastAsiaTheme="minorEastAsia" w:cstheme="minorHAnsi"/>
              </w:rPr>
              <w:t>4 Plan and teach well-structured lessons</w:t>
            </w:r>
          </w:p>
        </w:tc>
        <w:tc>
          <w:tcPr>
            <w:tcW w:w="200" w:type="pct"/>
          </w:tcPr>
          <w:p w:rsidRPr="00F6575C" w:rsidR="006C333F" w:rsidP="00F77ED6" w:rsidRDefault="006C333F" w14:paraId="1A6C6390" w14:textId="77777777">
            <w:pPr>
              <w:rPr>
                <w:rFonts w:cs="Arial" w:eastAsiaTheme="minorEastAsia"/>
                <w:b/>
                <w:color w:val="000000" w:themeColor="text1"/>
              </w:rPr>
            </w:pPr>
          </w:p>
        </w:tc>
        <w:tc>
          <w:tcPr>
            <w:tcW w:w="173" w:type="pct"/>
          </w:tcPr>
          <w:p w:rsidRPr="00F6575C" w:rsidR="006C333F" w:rsidP="00F77ED6" w:rsidRDefault="006C333F" w14:paraId="4B343E0A" w14:textId="77777777">
            <w:pPr>
              <w:rPr>
                <w:rFonts w:cs="Arial" w:eastAsiaTheme="minorEastAsia"/>
                <w:b/>
                <w:color w:val="000000" w:themeColor="text1"/>
              </w:rPr>
            </w:pPr>
          </w:p>
        </w:tc>
        <w:tc>
          <w:tcPr>
            <w:tcW w:w="2186" w:type="pct"/>
            <w:vAlign w:val="center"/>
          </w:tcPr>
          <w:p w:rsidR="006C333F" w:rsidP="00F77ED6" w:rsidRDefault="006C333F" w14:paraId="2E3CDE59" w14:textId="77777777">
            <w:pPr>
              <w:rPr>
                <w:rFonts w:cs="Arial" w:eastAsiaTheme="minorEastAsia"/>
                <w:b/>
                <w:color w:val="000000" w:themeColor="text1"/>
                <w:sz w:val="40"/>
              </w:rPr>
            </w:pPr>
            <w:r w:rsidRPr="0073578B">
              <w:rPr>
                <w:rFonts w:eastAsiaTheme="minorEastAsia" w:cstheme="minorHAnsi"/>
              </w:rPr>
              <w:t>8 Fulfil wider professional responsibilities</w:t>
            </w:r>
          </w:p>
        </w:tc>
        <w:tc>
          <w:tcPr>
            <w:tcW w:w="200" w:type="pct"/>
          </w:tcPr>
          <w:p w:rsidR="006C333F" w:rsidP="00F77ED6" w:rsidRDefault="006C333F" w14:paraId="702AD891" w14:textId="77777777">
            <w:pPr>
              <w:rPr>
                <w:rFonts w:cs="Arial" w:eastAsiaTheme="minorEastAsia"/>
                <w:b/>
                <w:color w:val="000000" w:themeColor="text1"/>
                <w:sz w:val="40"/>
              </w:rPr>
            </w:pPr>
          </w:p>
        </w:tc>
        <w:tc>
          <w:tcPr>
            <w:tcW w:w="187" w:type="pct"/>
          </w:tcPr>
          <w:p w:rsidR="006C333F" w:rsidP="00F77ED6" w:rsidRDefault="006C333F" w14:paraId="36C32385" w14:textId="77777777">
            <w:pPr>
              <w:rPr>
                <w:rFonts w:cs="Arial" w:eastAsiaTheme="minorEastAsia"/>
                <w:b/>
                <w:color w:val="000000" w:themeColor="text1"/>
                <w:sz w:val="40"/>
              </w:rPr>
            </w:pPr>
          </w:p>
        </w:tc>
      </w:tr>
      <w:tr w:rsidRPr="0073578B" w:rsidR="006C333F" w:rsidTr="00F77ED6" w14:paraId="0F4B19E1" w14:textId="77777777">
        <w:trPr>
          <w:trHeight w:val="397"/>
        </w:trPr>
        <w:tc>
          <w:tcPr>
            <w:tcW w:w="4613" w:type="pct"/>
            <w:gridSpan w:val="4"/>
            <w:shd w:val="clear" w:color="auto" w:fill="D9D9D9" w:themeFill="background1" w:themeFillShade="D9"/>
            <w:vAlign w:val="center"/>
          </w:tcPr>
          <w:p w:rsidRPr="0073578B" w:rsidR="006C333F" w:rsidP="00F77ED6" w:rsidRDefault="006C333F" w14:paraId="7E2990B0" w14:textId="77777777">
            <w:pPr>
              <w:contextualSpacing/>
              <w:rPr>
                <w:rFonts w:eastAsiaTheme="minorEastAsia" w:cstheme="minorHAnsi"/>
              </w:rPr>
            </w:pPr>
            <w:r w:rsidRPr="0073578B">
              <w:rPr>
                <w:rFonts w:eastAsiaTheme="minorEastAsia" w:cstheme="minorHAnsi"/>
              </w:rPr>
              <w:t>Part 2: Personal and Professional Conduct</w:t>
            </w:r>
            <w:r>
              <w:rPr>
                <w:rFonts w:eastAsiaTheme="minorEastAsia" w:cstheme="minorHAnsi"/>
              </w:rPr>
              <w:t xml:space="preserve"> </w:t>
            </w:r>
          </w:p>
        </w:tc>
        <w:tc>
          <w:tcPr>
            <w:tcW w:w="200" w:type="pct"/>
            <w:shd w:val="clear" w:color="auto" w:fill="D5DCE4" w:themeFill="text2" w:themeFillTint="33"/>
            <w:vAlign w:val="center"/>
          </w:tcPr>
          <w:p w:rsidRPr="003C70BB" w:rsidR="006C333F" w:rsidP="00F77ED6" w:rsidRDefault="006C333F" w14:paraId="1BA09C5C" w14:textId="77777777">
            <w:pPr>
              <w:contextualSpacing/>
              <w:jc w:val="center"/>
              <w:rPr>
                <w:rFonts w:eastAsiaTheme="minorEastAsia" w:cstheme="minorHAnsi"/>
                <w:b/>
              </w:rPr>
            </w:pPr>
            <w:r w:rsidRPr="003C70BB">
              <w:rPr>
                <w:rFonts w:eastAsiaTheme="minorEastAsia" w:cstheme="minorHAnsi"/>
                <w:b/>
              </w:rPr>
              <w:t>Pass</w:t>
            </w:r>
          </w:p>
        </w:tc>
        <w:tc>
          <w:tcPr>
            <w:tcW w:w="187" w:type="pct"/>
            <w:shd w:val="clear" w:color="auto" w:fill="D5DCE4" w:themeFill="text2" w:themeFillTint="33"/>
            <w:vAlign w:val="center"/>
          </w:tcPr>
          <w:p w:rsidRPr="003C70BB" w:rsidR="006C333F" w:rsidP="00F77ED6" w:rsidRDefault="006C333F" w14:paraId="7B9B48F7" w14:textId="77777777">
            <w:pPr>
              <w:contextualSpacing/>
              <w:jc w:val="center"/>
              <w:rPr>
                <w:rFonts w:eastAsiaTheme="minorEastAsia" w:cstheme="minorHAnsi"/>
                <w:b/>
              </w:rPr>
            </w:pPr>
            <w:r w:rsidRPr="003C70BB">
              <w:rPr>
                <w:rFonts w:eastAsiaTheme="minorEastAsia" w:cstheme="minorHAnsi"/>
                <w:b/>
              </w:rPr>
              <w:t>Fail</w:t>
            </w:r>
          </w:p>
        </w:tc>
      </w:tr>
      <w:tr w:rsidRPr="0073578B" w:rsidR="006C333F" w:rsidTr="00F77ED6" w14:paraId="01EE3660" w14:textId="77777777">
        <w:trPr>
          <w:trHeight w:val="397"/>
        </w:trPr>
        <w:tc>
          <w:tcPr>
            <w:tcW w:w="4613" w:type="pct"/>
            <w:gridSpan w:val="4"/>
            <w:shd w:val="clear" w:color="auto" w:fill="FFFFFF" w:themeFill="background1"/>
            <w:vAlign w:val="center"/>
          </w:tcPr>
          <w:p w:rsidR="006C333F" w:rsidP="00F77ED6" w:rsidRDefault="006C333F" w14:paraId="4F2C80D0" w14:textId="77777777">
            <w:pPr>
              <w:contextualSpacing/>
              <w:rPr>
                <w:rFonts w:eastAsiaTheme="minorEastAsia" w:cstheme="minorHAnsi"/>
              </w:rPr>
            </w:pPr>
            <w:r w:rsidRPr="0073578B">
              <w:rPr>
                <w:rFonts w:eastAsiaTheme="minorEastAsia" w:cstheme="minorHAnsi"/>
              </w:rPr>
              <w:t>Demonstrate consistently high standards of personal and professional conduct</w:t>
            </w:r>
            <w:r>
              <w:rPr>
                <w:rFonts w:eastAsiaTheme="minorEastAsia" w:cstheme="minorHAnsi"/>
              </w:rPr>
              <w:t xml:space="preserve"> </w:t>
            </w:r>
          </w:p>
        </w:tc>
        <w:tc>
          <w:tcPr>
            <w:tcW w:w="200" w:type="pct"/>
            <w:shd w:val="clear" w:color="auto" w:fill="FFFFFF" w:themeFill="background1"/>
            <w:vAlign w:val="center"/>
          </w:tcPr>
          <w:p w:rsidR="006C333F" w:rsidP="00F77ED6" w:rsidRDefault="006C333F" w14:paraId="79568E9D" w14:textId="77777777">
            <w:pPr>
              <w:contextualSpacing/>
              <w:jc w:val="center"/>
              <w:rPr>
                <w:rFonts w:eastAsiaTheme="minorEastAsia" w:cstheme="minorHAnsi"/>
              </w:rPr>
            </w:pPr>
          </w:p>
        </w:tc>
        <w:tc>
          <w:tcPr>
            <w:tcW w:w="187" w:type="pct"/>
            <w:shd w:val="clear" w:color="auto" w:fill="FFFFFF" w:themeFill="background1"/>
            <w:vAlign w:val="center"/>
          </w:tcPr>
          <w:p w:rsidR="006C333F" w:rsidP="00F77ED6" w:rsidRDefault="006C333F" w14:paraId="08AA2230" w14:textId="77777777">
            <w:pPr>
              <w:contextualSpacing/>
              <w:jc w:val="center"/>
              <w:rPr>
                <w:rFonts w:eastAsiaTheme="minorEastAsia" w:cstheme="minorHAnsi"/>
              </w:rPr>
            </w:pPr>
          </w:p>
        </w:tc>
      </w:tr>
    </w:tbl>
    <w:p w:rsidR="006C333F" w:rsidP="0016469F" w:rsidRDefault="006C333F" w14:paraId="3089D434" w14:textId="77777777">
      <w:pPr>
        <w:spacing w:after="0"/>
        <w:rPr>
          <w:rFonts w:cs="Arial" w:eastAsiaTheme="minorEastAsia"/>
          <w:b/>
          <w:color w:val="000000" w:themeColor="text1"/>
          <w:sz w:val="32"/>
        </w:rPr>
        <w:sectPr w:rsidR="006C333F" w:rsidSect="00F02D20">
          <w:footerReference w:type="default" r:id="rId11"/>
          <w:pgSz w:w="16838" w:h="11906" w:orient="landscape"/>
          <w:pgMar w:top="567" w:right="680" w:bottom="567" w:left="680" w:header="708" w:footer="708" w:gutter="0"/>
          <w:cols w:space="708"/>
          <w:docGrid w:linePitch="360"/>
        </w:sectPr>
      </w:pPr>
    </w:p>
    <w:p w:rsidRPr="00F6575C" w:rsidR="006C333F" w:rsidP="003C70BB" w:rsidRDefault="006C333F" w14:paraId="76CE5124" w14:textId="640BB774">
      <w:pPr>
        <w:spacing w:after="0"/>
        <w:jc w:val="center"/>
        <w:rPr>
          <w:rFonts w:cs="Arial" w:eastAsiaTheme="minorEastAsia"/>
          <w:b/>
          <w:color w:val="000000" w:themeColor="text1"/>
          <w:sz w:val="32"/>
        </w:rPr>
      </w:pPr>
    </w:p>
    <w:p w:rsidRPr="00CB0377" w:rsidR="00CB0377" w:rsidP="00CB0377" w:rsidRDefault="00CB0377" w14:paraId="35281460" w14:textId="0FC9A0A5">
      <w:pPr>
        <w:spacing w:after="0" w:line="240" w:lineRule="auto"/>
        <w:textAlignment w:val="baseline"/>
        <w:rPr>
          <w:rFonts w:ascii="Segoe UI" w:hAnsi="Segoe UI" w:eastAsia="Times New Roman" w:cs="Segoe UI"/>
          <w:sz w:val="18"/>
          <w:szCs w:val="18"/>
          <w:lang w:eastAsia="en-GB"/>
        </w:rPr>
      </w:pPr>
      <w:r w:rsidRPr="00CB0377">
        <w:rPr>
          <w:rFonts w:cs="Arial" w:eastAsiaTheme="minorEastAsia"/>
          <w:b/>
          <w:noProof/>
          <w:color w:val="000000" w:themeColor="text1"/>
          <w:sz w:val="40"/>
          <w:lang w:eastAsia="en-GB"/>
        </w:rPr>
        <w:drawing>
          <wp:inline distT="0" distB="0" distL="0" distR="0" wp14:anchorId="5706A656" wp14:editId="5F4E92CE">
            <wp:extent cx="542290" cy="531495"/>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90" cy="531495"/>
                    </a:xfrm>
                    <a:prstGeom prst="rect">
                      <a:avLst/>
                    </a:prstGeom>
                    <a:noFill/>
                    <a:ln>
                      <a:noFill/>
                    </a:ln>
                  </pic:spPr>
                </pic:pic>
              </a:graphicData>
            </a:graphic>
          </wp:inline>
        </w:drawing>
      </w:r>
      <w:r w:rsidRPr="00CB0377">
        <w:rPr>
          <w:rFonts w:ascii="Calibri" w:hAnsi="Calibri" w:eastAsia="Times New Roman" w:cs="Calibri"/>
          <w:b/>
          <w:bCs/>
          <w:color w:val="000000"/>
          <w:sz w:val="40"/>
          <w:szCs w:val="40"/>
          <w:lang w:eastAsia="en-GB"/>
        </w:rPr>
        <w:t>Behaviour</w:t>
      </w:r>
      <w:r w:rsidR="0016469F">
        <w:rPr>
          <w:rFonts w:ascii="Calibri" w:hAnsi="Calibri" w:eastAsia="Times New Roman" w:cs="Calibri"/>
          <w:b/>
          <w:bCs/>
          <w:color w:val="000000"/>
          <w:sz w:val="40"/>
          <w:szCs w:val="40"/>
          <w:lang w:eastAsia="en-GB"/>
        </w:rPr>
        <w:t xml:space="preserve"> </w:t>
      </w:r>
      <w:r w:rsidRPr="00CB0377">
        <w:rPr>
          <w:rFonts w:ascii="Calibri" w:hAnsi="Calibri" w:eastAsia="Times New Roman" w:cs="Calibri"/>
          <w:b/>
          <w:bCs/>
          <w:color w:val="000000"/>
          <w:sz w:val="40"/>
          <w:szCs w:val="40"/>
          <w:lang w:eastAsia="en-GB"/>
        </w:rPr>
        <w:t>Management</w:t>
      </w:r>
      <w:r w:rsidRPr="00CB0377">
        <w:rPr>
          <w:rFonts w:ascii="Arial" w:hAnsi="Arial" w:eastAsia="Times New Roman" w:cs="Arial"/>
          <w:b/>
          <w:bCs/>
          <w:color w:val="000000"/>
          <w:sz w:val="40"/>
          <w:szCs w:val="40"/>
          <w:lang w:eastAsia="en-GB"/>
        </w:rPr>
        <w:t> –</w:t>
      </w:r>
      <w:r w:rsidRPr="00CB0377">
        <w:rPr>
          <w:rFonts w:ascii="Calibri" w:hAnsi="Calibri" w:eastAsia="Times New Roman" w:cs="Calibri"/>
          <w:b/>
          <w:bCs/>
          <w:color w:val="000000"/>
          <w:sz w:val="40"/>
          <w:szCs w:val="40"/>
          <w:lang w:eastAsia="en-GB"/>
        </w:rPr>
        <w:t> Manage Behaviour Effectively – Set High Expectations</w:t>
      </w:r>
      <w:r w:rsidRPr="00CB0377">
        <w:rPr>
          <w:rFonts w:ascii="Calibri" w:hAnsi="Calibri" w:eastAsia="Times New Roman" w:cs="Calibri"/>
          <w:color w:val="000000"/>
          <w:sz w:val="40"/>
          <w:szCs w:val="40"/>
          <w:lang w:eastAsia="en-GB"/>
        </w:rPr>
        <w:t> </w:t>
      </w:r>
    </w:p>
    <w:p w:rsidRPr="00CB0377" w:rsidR="00CB0377" w:rsidP="00CB0377" w:rsidRDefault="00CB0377" w14:paraId="5DA26643" w14:textId="77777777">
      <w:pPr>
        <w:spacing w:after="0" w:line="240" w:lineRule="auto"/>
        <w:textAlignment w:val="baseline"/>
        <w:rPr>
          <w:rFonts w:ascii="Segoe UI" w:hAnsi="Segoe UI" w:eastAsia="Times New Roman" w:cs="Segoe UI"/>
          <w:sz w:val="18"/>
          <w:szCs w:val="18"/>
          <w:lang w:eastAsia="en-GB"/>
        </w:rPr>
      </w:pPr>
      <w:r w:rsidRPr="00CB0377">
        <w:rPr>
          <w:rFonts w:ascii="Calibri" w:hAnsi="Calibri" w:eastAsia="Times New Roman" w:cs="Calibri"/>
          <w:b/>
          <w:bCs/>
          <w:color w:val="000000"/>
          <w:lang w:eastAsia="en-GB"/>
        </w:rPr>
        <w:t>Leading to Teachers’ Standard 1 – Set high expectations which inspire, motivate and challenge pupils </w:t>
      </w:r>
      <w:r w:rsidRPr="00CB0377">
        <w:rPr>
          <w:rFonts w:ascii="Calibri" w:hAnsi="Calibri" w:eastAsia="Times New Roman" w:cs="Calibri"/>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813"/>
        <w:gridCol w:w="2711"/>
        <w:gridCol w:w="3311"/>
        <w:gridCol w:w="3795"/>
        <w:gridCol w:w="2130"/>
      </w:tblGrid>
      <w:tr w:rsidRPr="00CB0377" w:rsidR="00CB0377" w:rsidTr="00CB0377" w14:paraId="6A600BD8" w14:textId="77777777">
        <w:trPr>
          <w:trHeight w:val="300"/>
        </w:trPr>
        <w:tc>
          <w:tcPr>
            <w:tcW w:w="4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3A3A0BCE"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1296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FE3B427"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FORMATIVE ASSESSMENTS</w:t>
            </w:r>
            <w:r w:rsidRPr="00CB0377">
              <w:rPr>
                <w:rFonts w:ascii="Calibri" w:hAnsi="Calibri" w:eastAsia="Times New Roman" w:cs="Calibri"/>
                <w:sz w:val="20"/>
                <w:szCs w:val="20"/>
                <w:lang w:eastAsia="en-GB"/>
              </w:rPr>
              <w:t>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3D831F99"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SUMMATIVE</w:t>
            </w:r>
            <w:r w:rsidRPr="00CB0377">
              <w:rPr>
                <w:rFonts w:ascii="Calibri" w:hAnsi="Calibri" w:eastAsia="Times New Roman" w:cs="Calibri"/>
                <w:sz w:val="20"/>
                <w:szCs w:val="20"/>
                <w:lang w:eastAsia="en-GB"/>
              </w:rPr>
              <w:t> </w:t>
            </w:r>
          </w:p>
        </w:tc>
      </w:tr>
      <w:tr w:rsidRPr="00CB0377" w:rsidR="00CB0377" w:rsidTr="00CB0377" w14:paraId="3E5E57E2" w14:textId="77777777">
        <w:trPr>
          <w:trHeight w:val="300"/>
        </w:trPr>
        <w:tc>
          <w:tcPr>
            <w:tcW w:w="4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01B34074"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1296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4BC5398"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Characteristics for trainees in this stage of their career</w:t>
            </w:r>
            <w:r w:rsidRPr="00CB0377">
              <w:rPr>
                <w:rFonts w:ascii="Calibri" w:hAnsi="Calibri" w:eastAsia="Times New Roman" w:cs="Calibri"/>
                <w:sz w:val="20"/>
                <w:szCs w:val="20"/>
                <w:lang w:eastAsia="en-GB"/>
              </w:rPr>
              <w:t> </w:t>
            </w:r>
          </w:p>
        </w:tc>
        <w:tc>
          <w:tcPr>
            <w:tcW w:w="1995"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57DFC390"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By the end of the course can…</w:t>
            </w:r>
            <w:r w:rsidRPr="00CB0377">
              <w:rPr>
                <w:rFonts w:ascii="Calibri" w:hAnsi="Calibri" w:eastAsia="Times New Roman" w:cs="Calibri"/>
                <w:sz w:val="20"/>
                <w:szCs w:val="20"/>
                <w:lang w:eastAsia="en-GB"/>
              </w:rPr>
              <w:t> </w:t>
            </w:r>
          </w:p>
        </w:tc>
      </w:tr>
      <w:tr w:rsidRPr="00CB0377" w:rsidR="00CB0377" w:rsidTr="00CB0377" w14:paraId="356A61DD" w14:textId="77777777">
        <w:trPr>
          <w:trHeight w:val="300"/>
        </w:trPr>
        <w:tc>
          <w:tcPr>
            <w:tcW w:w="4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445E5A82"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72C30C28"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Emerging</w:t>
            </w:r>
            <w:r w:rsidRPr="00CB0377">
              <w:rPr>
                <w:rFonts w:ascii="Calibri" w:hAnsi="Calibri" w:eastAsia="Times New Roman" w:cs="Calibri"/>
                <w:sz w:val="20"/>
                <w:szCs w:val="20"/>
                <w:lang w:eastAsia="en-GB"/>
              </w:rPr>
              <w:t> </w:t>
            </w:r>
          </w:p>
        </w:tc>
        <w:tc>
          <w:tcPr>
            <w:tcW w:w="2820"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3FB6600E"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Confident </w:t>
            </w:r>
            <w:r w:rsidRPr="00CB0377">
              <w:rPr>
                <w:rFonts w:ascii="Calibri" w:hAnsi="Calibri" w:eastAsia="Times New Roman" w:cs="Calibri"/>
                <w:sz w:val="20"/>
                <w:szCs w:val="20"/>
                <w:lang w:eastAsia="en-GB"/>
              </w:rPr>
              <w:t> </w:t>
            </w:r>
          </w:p>
        </w:tc>
        <w:tc>
          <w:tcPr>
            <w:tcW w:w="3390"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28FC6F0"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Good </w:t>
            </w:r>
            <w:r w:rsidRPr="00CB0377">
              <w:rPr>
                <w:rFonts w:ascii="Calibri" w:hAnsi="Calibri" w:eastAsia="Times New Roman" w:cs="Calibri"/>
                <w:sz w:val="20"/>
                <w:szCs w:val="20"/>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70CFB475"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High Performing</w:t>
            </w:r>
            <w:r w:rsidRPr="00CB0377">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B0377" w:rsidR="00CB0377" w:rsidP="00CB0377" w:rsidRDefault="00CB0377" w14:paraId="6B4AF373" w14:textId="77777777">
            <w:pPr>
              <w:spacing w:after="0" w:line="240" w:lineRule="auto"/>
              <w:rPr>
                <w:rFonts w:ascii="Times New Roman" w:hAnsi="Times New Roman" w:eastAsia="Times New Roman" w:cs="Times New Roman"/>
                <w:sz w:val="24"/>
                <w:szCs w:val="24"/>
                <w:lang w:eastAsia="en-GB"/>
              </w:rPr>
            </w:pPr>
          </w:p>
        </w:tc>
      </w:tr>
      <w:tr w:rsidRPr="00CB0377" w:rsidR="00CB0377" w:rsidTr="00CB0377" w14:paraId="06E3648D" w14:textId="77777777">
        <w:trPr>
          <w:trHeight w:val="2175"/>
        </w:trPr>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D39221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color w:val="000000"/>
                <w:lang w:eastAsia="en-GB"/>
              </w:rPr>
              <w:t>BM1</w:t>
            </w:r>
            <w:r w:rsidRPr="00CB0377">
              <w:rPr>
                <w:rFonts w:ascii="Calibri" w:hAnsi="Calibri" w:eastAsia="Times New Roman" w:cs="Calibri"/>
                <w:color w:val="00000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23DDBF2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Begin to encourage learners to participate and contribute. Recognise how teachers create appropriate working environments. </w:t>
            </w:r>
          </w:p>
          <w:p w:rsidRPr="00CB0377" w:rsidR="00CB0377" w:rsidP="00CB0377" w:rsidRDefault="00CB0377" w14:paraId="0CFAD2C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With support maintain a safe learning environment.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0D74B1BA"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With support, confidently use strategies that encourage learners to participate and contribute. </w:t>
            </w:r>
          </w:p>
          <w:p w:rsidRPr="00CB0377" w:rsidR="00CB0377" w:rsidP="00CB0377" w:rsidRDefault="00CB0377" w14:paraId="50D2DE19"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Use routines to maintain a safe learning environment.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49F4165"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Create a culture of respect and trust with pupils</w:t>
            </w:r>
            <w:r w:rsidRPr="00CB0377">
              <w:rPr>
                <w:rFonts w:ascii="Arial" w:hAnsi="Arial" w:eastAsia="Times New Roman" w:cs="Arial"/>
                <w:sz w:val="20"/>
                <w:szCs w:val="20"/>
                <w:lang w:eastAsia="en-GB"/>
              </w:rPr>
              <w:t> </w:t>
            </w:r>
            <w:r w:rsidRPr="00CB0377">
              <w:rPr>
                <w:rFonts w:ascii="Calibri" w:hAnsi="Calibri" w:eastAsia="Times New Roman" w:cs="Calibri"/>
                <w:i/>
                <w:iCs/>
                <w:sz w:val="20"/>
                <w:szCs w:val="20"/>
                <w:lang w:eastAsia="en-GB"/>
              </w:rPr>
              <w:t>that promotes challenge and aspiration. </w:t>
            </w:r>
            <w:r w:rsidRPr="00CB0377">
              <w:rPr>
                <w:rFonts w:ascii="Calibri" w:hAnsi="Calibri" w:eastAsia="Times New Roman" w:cs="Calibri"/>
                <w:sz w:val="20"/>
                <w:szCs w:val="20"/>
                <w:lang w:eastAsia="en-GB"/>
              </w:rPr>
              <w:t> </w:t>
            </w:r>
          </w:p>
          <w:p w:rsidRPr="00CB0377" w:rsidR="00CB0377" w:rsidP="00CB0377" w:rsidRDefault="00CB0377" w14:paraId="2C9C9124"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Apply rules, sanctions</w:t>
            </w:r>
            <w:r w:rsidRPr="00CB0377">
              <w:rPr>
                <w:rFonts w:ascii="Arial" w:hAnsi="Arial" w:eastAsia="Times New Roman" w:cs="Arial"/>
                <w:i/>
                <w:iCs/>
                <w:sz w:val="20"/>
                <w:szCs w:val="20"/>
                <w:lang w:eastAsia="en-GB"/>
              </w:rPr>
              <w:t>,</w:t>
            </w:r>
            <w:r w:rsidRPr="00CB0377">
              <w:rPr>
                <w:rFonts w:ascii="Calibri" w:hAnsi="Calibri" w:eastAsia="Times New Roman" w:cs="Calibri"/>
                <w:i/>
                <w:iCs/>
                <w:sz w:val="20"/>
                <w:szCs w:val="20"/>
                <w:lang w:eastAsia="en-GB"/>
              </w:rPr>
              <w:t> and rewards in line with school policy, escalating behaviour incidents as appropriate</w:t>
            </w:r>
            <w:r w:rsidRPr="00CB0377">
              <w:rPr>
                <w:rFonts w:ascii="Arial" w:hAnsi="Arial" w:eastAsia="Times New Roman" w:cs="Arial"/>
                <w:i/>
                <w:iCs/>
                <w:sz w:val="20"/>
                <w:szCs w:val="20"/>
                <w:lang w:eastAsia="en-GB"/>
              </w:rPr>
              <w:t>.</w:t>
            </w:r>
            <w:r w:rsidRPr="00CB0377">
              <w:rPr>
                <w:rFonts w:ascii="Arial" w:hAnsi="Arial" w:eastAsia="Times New Roman" w:cs="Arial"/>
                <w:sz w:val="20"/>
                <w:szCs w:val="20"/>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0D78D691"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sz w:val="20"/>
                <w:szCs w:val="20"/>
                <w:lang w:eastAsia="en-GB"/>
              </w:rPr>
              <w:t>Understand and articulate what constitutes a safe and stimulating environment and be highly aware of how to promote safety in different situations including in relation to e-safety. Create </w:t>
            </w:r>
            <w:r w:rsidRPr="00CB0377">
              <w:rPr>
                <w:rFonts w:ascii="Calibri" w:hAnsi="Calibri" w:eastAsia="Times New Roman" w:cs="Calibri"/>
                <w:i/>
                <w:iCs/>
                <w:sz w:val="20"/>
                <w:szCs w:val="20"/>
                <w:lang w:eastAsia="en-GB"/>
              </w:rPr>
              <w:t>inclusive</w:t>
            </w:r>
            <w:r w:rsidRPr="00CB0377">
              <w:rPr>
                <w:rFonts w:ascii="Calibri" w:hAnsi="Calibri" w:eastAsia="Times New Roman" w:cs="Calibri"/>
                <w:sz w:val="20"/>
                <w:szCs w:val="20"/>
                <w:lang w:eastAsia="en-GB"/>
              </w:rPr>
              <w:t> lessons </w:t>
            </w:r>
            <w:r w:rsidRPr="00CB0377">
              <w:rPr>
                <w:rFonts w:ascii="Calibri" w:hAnsi="Calibri" w:eastAsia="Times New Roman" w:cs="Calibri"/>
                <w:i/>
                <w:iCs/>
                <w:sz w:val="20"/>
                <w:szCs w:val="20"/>
                <w:lang w:eastAsia="en-GB"/>
              </w:rPr>
              <w:t>using intentional and consistent language</w:t>
            </w:r>
            <w:r w:rsidRPr="00CB0377">
              <w:rPr>
                <w:rFonts w:ascii="Calibri" w:hAnsi="Calibri" w:eastAsia="Times New Roman" w:cs="Calibri"/>
                <w:sz w:val="20"/>
                <w:szCs w:val="20"/>
                <w:lang w:eastAsia="en-GB"/>
              </w:rPr>
              <w:t> in which pupils feel that their contributions are consistently valued and welcomed.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6FCC2CE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TS1a Establish a safe and stimulating environment for pupils, rooted in mutual respect. </w:t>
            </w:r>
          </w:p>
        </w:tc>
      </w:tr>
      <w:tr w:rsidRPr="00CB0377" w:rsidR="00CB0377" w:rsidTr="00CB0377" w14:paraId="2573E5E5" w14:textId="77777777">
        <w:trPr>
          <w:trHeight w:val="1710"/>
        </w:trPr>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5C952566"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color w:val="000000"/>
                <w:lang w:eastAsia="en-GB"/>
              </w:rPr>
              <w:t>BM2</w:t>
            </w:r>
            <w:r w:rsidRPr="00CB0377">
              <w:rPr>
                <w:rFonts w:ascii="Calibri" w:hAnsi="Calibri" w:eastAsia="Times New Roman" w:cs="Calibri"/>
                <w:color w:val="00000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60C8B263"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Start to recognise that different classes may require different approaches to lesson planning and goal setting.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0E70753B"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Provide opportunities for students to work independently, make mistakes and learn from them. </w:t>
            </w:r>
          </w:p>
          <w:p w:rsidRPr="00CB0377" w:rsidR="00CB0377" w:rsidP="00CB0377" w:rsidRDefault="00CB0377" w14:paraId="0B4E162E"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Demonstrate how elements of the lesson have been tailored to meet the needs of the specific class.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DB58999"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Create a positive environment </w:t>
            </w:r>
            <w:proofErr w:type="gramStart"/>
            <w:r w:rsidRPr="00CB0377">
              <w:rPr>
                <w:rFonts w:ascii="Calibri" w:hAnsi="Calibri" w:eastAsia="Times New Roman" w:cs="Calibri"/>
                <w:i/>
                <w:iCs/>
                <w:sz w:val="20"/>
                <w:szCs w:val="20"/>
                <w:lang w:eastAsia="en-GB"/>
              </w:rPr>
              <w:t>where</w:t>
            </w:r>
            <w:proofErr w:type="gramEnd"/>
            <w:r w:rsidRPr="00CB0377">
              <w:rPr>
                <w:rFonts w:ascii="Calibri" w:hAnsi="Calibri" w:eastAsia="Times New Roman" w:cs="Calibri"/>
                <w:i/>
                <w:iCs/>
                <w:sz w:val="20"/>
                <w:szCs w:val="20"/>
                <w:lang w:eastAsia="en-GB"/>
              </w:rPr>
              <w:t> making mistakes and learning from them, plus the need for effort and perseverance, are part of a daily routine. Acknowledge and praise pupil effort - emphasising progress being made.</w:t>
            </w:r>
            <w:r w:rsidRPr="00CB0377">
              <w:rPr>
                <w:rFonts w:ascii="Calibri" w:hAnsi="Calibri" w:eastAsia="Times New Roman" w:cs="Calibri"/>
                <w:sz w:val="20"/>
                <w:szCs w:val="20"/>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86C96D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Communicate a belief in the academic potential of pupils</w:t>
            </w:r>
            <w:r w:rsidRPr="00CB0377">
              <w:rPr>
                <w:rFonts w:ascii="Arial" w:hAnsi="Arial" w:eastAsia="Times New Roman" w:cs="Arial"/>
                <w:sz w:val="20"/>
                <w:szCs w:val="20"/>
                <w:lang w:eastAsia="en-GB"/>
              </w:rPr>
              <w:t> </w:t>
            </w:r>
            <w:r w:rsidRPr="00CB0377">
              <w:rPr>
                <w:rFonts w:ascii="Calibri" w:hAnsi="Calibri" w:eastAsia="Times New Roman" w:cs="Calibri"/>
                <w:i/>
                <w:iCs/>
                <w:sz w:val="20"/>
                <w:szCs w:val="20"/>
                <w:lang w:eastAsia="en-GB"/>
              </w:rPr>
              <w:t>using</w:t>
            </w:r>
            <w:r w:rsidRPr="00CB0377">
              <w:rPr>
                <w:rFonts w:ascii="Arial" w:hAnsi="Arial" w:eastAsia="Times New Roman" w:cs="Arial"/>
                <w:sz w:val="20"/>
                <w:szCs w:val="20"/>
                <w:lang w:eastAsia="en-GB"/>
              </w:rPr>
              <w:t> </w:t>
            </w:r>
            <w:r w:rsidRPr="00CB0377">
              <w:rPr>
                <w:rFonts w:ascii="Calibri" w:hAnsi="Calibri" w:eastAsia="Times New Roman" w:cs="Calibri"/>
                <w:i/>
                <w:iCs/>
                <w:sz w:val="20"/>
                <w:szCs w:val="20"/>
                <w:lang w:eastAsia="en-GB"/>
              </w:rPr>
              <w:t>tasks</w:t>
            </w:r>
            <w:r w:rsidRPr="00CB0377">
              <w:rPr>
                <w:rFonts w:ascii="Calibri" w:hAnsi="Calibri" w:eastAsia="Times New Roman" w:cs="Calibri"/>
                <w:sz w:val="20"/>
                <w:szCs w:val="20"/>
                <w:lang w:eastAsia="en-GB"/>
              </w:rPr>
              <w:t> that stretch</w:t>
            </w:r>
            <w:r w:rsidRPr="00CB0377">
              <w:rPr>
                <w:rFonts w:ascii="Arial" w:hAnsi="Arial" w:eastAsia="Times New Roman" w:cs="Arial"/>
                <w:i/>
                <w:iCs/>
                <w:sz w:val="20"/>
                <w:szCs w:val="20"/>
                <w:lang w:eastAsia="en-GB"/>
              </w:rPr>
              <w:t>, </w:t>
            </w:r>
            <w:proofErr w:type="gramStart"/>
            <w:r w:rsidRPr="00CB0377">
              <w:rPr>
                <w:rFonts w:ascii="Calibri" w:hAnsi="Calibri" w:eastAsia="Times New Roman" w:cs="Calibri"/>
                <w:i/>
                <w:iCs/>
                <w:sz w:val="20"/>
                <w:szCs w:val="20"/>
                <w:lang w:eastAsia="en-GB"/>
              </w:rPr>
              <w:t>challenge</w:t>
            </w:r>
            <w:proofErr w:type="gramEnd"/>
            <w:r w:rsidRPr="00CB0377">
              <w:rPr>
                <w:rFonts w:ascii="Calibri" w:hAnsi="Calibri" w:eastAsia="Times New Roman" w:cs="Calibri"/>
                <w:i/>
                <w:iCs/>
                <w:sz w:val="20"/>
                <w:szCs w:val="20"/>
                <w:lang w:eastAsia="en-GB"/>
              </w:rPr>
              <w:t> and motivate</w:t>
            </w:r>
            <w:r w:rsidRPr="00CB0377">
              <w:rPr>
                <w:rFonts w:ascii="Calibri" w:hAnsi="Calibri" w:eastAsia="Times New Roman" w:cs="Calibri"/>
                <w:sz w:val="20"/>
                <w:szCs w:val="20"/>
                <w:lang w:eastAsia="en-GB"/>
              </w:rPr>
              <w:t> pupils </w:t>
            </w:r>
            <w:r w:rsidRPr="00CB0377">
              <w:rPr>
                <w:rFonts w:ascii="Calibri" w:hAnsi="Calibri" w:eastAsia="Times New Roman" w:cs="Calibri"/>
                <w:i/>
                <w:iCs/>
                <w:sz w:val="20"/>
                <w:szCs w:val="20"/>
                <w:lang w:eastAsia="en-GB"/>
              </w:rPr>
              <w:t>within a challenging curriculum</w:t>
            </w:r>
            <w:r w:rsidRPr="00CB0377">
              <w:rPr>
                <w:rFonts w:ascii="Arial" w:hAnsi="Arial" w:eastAsia="Times New Roman" w:cs="Arial"/>
                <w:sz w:val="20"/>
                <w:szCs w:val="20"/>
                <w:lang w:eastAsia="en-GB"/>
              </w:rPr>
              <w:t>. </w:t>
            </w:r>
          </w:p>
          <w:p w:rsidRPr="00CB0377" w:rsidR="00CB0377" w:rsidP="00CB0377" w:rsidRDefault="00CB0377" w14:paraId="08E36AEF"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sz w:val="20"/>
                <w:szCs w:val="20"/>
                <w:lang w:eastAsia="en-GB"/>
              </w:rPr>
              <w:t>Use effective strategies to support the learning and progress of underperforming groups.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178A087A"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TS1b Set goals</w:t>
            </w:r>
            <w:r w:rsidRPr="00CB0377">
              <w:rPr>
                <w:rFonts w:ascii="Arial" w:hAnsi="Arial" w:eastAsia="Times New Roman" w:cs="Arial"/>
                <w:i/>
                <w:iCs/>
                <w:color w:val="000000"/>
                <w:sz w:val="20"/>
                <w:szCs w:val="20"/>
                <w:lang w:eastAsia="en-GB"/>
              </w:rPr>
              <w:t> </w:t>
            </w:r>
            <w:r w:rsidRPr="00CB0377">
              <w:rPr>
                <w:rFonts w:ascii="Calibri" w:hAnsi="Calibri" w:eastAsia="Times New Roman" w:cs="Calibri"/>
                <w:color w:val="000000"/>
                <w:sz w:val="20"/>
                <w:szCs w:val="20"/>
                <w:lang w:eastAsia="en-GB"/>
              </w:rPr>
              <w:t>that stretch and challenge pupils of all backgrounds, </w:t>
            </w:r>
            <w:proofErr w:type="gramStart"/>
            <w:r w:rsidRPr="00CB0377">
              <w:rPr>
                <w:rFonts w:ascii="Calibri" w:hAnsi="Calibri" w:eastAsia="Times New Roman" w:cs="Calibri"/>
                <w:color w:val="000000"/>
                <w:sz w:val="20"/>
                <w:szCs w:val="20"/>
                <w:lang w:eastAsia="en-GB"/>
              </w:rPr>
              <w:t>abilities</w:t>
            </w:r>
            <w:proofErr w:type="gramEnd"/>
            <w:r w:rsidRPr="00CB0377">
              <w:rPr>
                <w:rFonts w:ascii="Calibri" w:hAnsi="Calibri" w:eastAsia="Times New Roman" w:cs="Calibri"/>
                <w:color w:val="000000"/>
                <w:sz w:val="20"/>
                <w:szCs w:val="20"/>
                <w:lang w:eastAsia="en-GB"/>
              </w:rPr>
              <w:t> and dispositions. </w:t>
            </w:r>
          </w:p>
        </w:tc>
      </w:tr>
      <w:tr w:rsidRPr="00CB0377" w:rsidR="00CB0377" w:rsidTr="00CB0377" w14:paraId="54364A0F" w14:textId="77777777">
        <w:trPr>
          <w:trHeight w:val="1755"/>
        </w:trPr>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6A47572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color w:val="000000"/>
                <w:lang w:eastAsia="en-GB"/>
              </w:rPr>
              <w:t>BM3</w:t>
            </w:r>
            <w:r w:rsidRPr="00CB0377">
              <w:rPr>
                <w:rFonts w:ascii="Calibri" w:hAnsi="Calibri" w:eastAsia="Times New Roman" w:cs="Calibri"/>
                <w:color w:val="00000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DE798FC"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Begin to develop positive attitudes, </w:t>
            </w:r>
            <w:proofErr w:type="gramStart"/>
            <w:r w:rsidRPr="00CB0377">
              <w:rPr>
                <w:rFonts w:ascii="Calibri" w:hAnsi="Calibri" w:eastAsia="Times New Roman" w:cs="Calibri"/>
                <w:color w:val="000000"/>
                <w:sz w:val="20"/>
                <w:szCs w:val="20"/>
                <w:lang w:eastAsia="en-GB"/>
              </w:rPr>
              <w:t>values</w:t>
            </w:r>
            <w:proofErr w:type="gramEnd"/>
            <w:r w:rsidRPr="00CB0377">
              <w:rPr>
                <w:rFonts w:ascii="Calibri" w:hAnsi="Calibri" w:eastAsia="Times New Roman" w:cs="Calibri"/>
                <w:color w:val="000000"/>
                <w:sz w:val="20"/>
                <w:szCs w:val="20"/>
                <w:lang w:eastAsia="en-GB"/>
              </w:rPr>
              <w:t> and behaviour. Support and enthusiasm for the school ethos and working with learners are at an early stage.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8E4D443"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Model positive attitudes, values, and behaviours. </w:t>
            </w:r>
          </w:p>
          <w:p w:rsidRPr="00CB0377" w:rsidR="00CB0377" w:rsidP="00CB0377" w:rsidRDefault="00CB0377" w14:paraId="0DAFEA94"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Shadow and support colleagues in activities that engage parents and carers in the education of their children.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30C6FA3F"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Demonstrate high behavioural expectations. Model the types of courteous behaviour expected of pupils. With the support of colleagues seek opportunities to engage parents and carers in the education of their children (</w:t>
            </w:r>
            <w:proofErr w:type="gramStart"/>
            <w:r w:rsidRPr="00CB0377">
              <w:rPr>
                <w:rFonts w:ascii="Calibri" w:hAnsi="Calibri" w:eastAsia="Times New Roman" w:cs="Calibri"/>
                <w:i/>
                <w:iCs/>
                <w:sz w:val="20"/>
                <w:szCs w:val="20"/>
                <w:lang w:eastAsia="en-GB"/>
              </w:rPr>
              <w:t>e.g.</w:t>
            </w:r>
            <w:proofErr w:type="gramEnd"/>
            <w:r w:rsidRPr="00CB0377">
              <w:rPr>
                <w:rFonts w:ascii="Calibri" w:hAnsi="Calibri" w:eastAsia="Times New Roman" w:cs="Calibri"/>
                <w:i/>
                <w:iCs/>
                <w:sz w:val="20"/>
                <w:szCs w:val="20"/>
                <w:lang w:eastAsia="en-GB"/>
              </w:rPr>
              <w:t> proactively highlighting successes)</w:t>
            </w:r>
            <w:r w:rsidRPr="00CB0377">
              <w:rPr>
                <w:rFonts w:ascii="Arial" w:hAnsi="Arial" w:eastAsia="Times New Roman" w:cs="Arial"/>
                <w:sz w:val="20"/>
                <w:szCs w:val="20"/>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5C7B0B7E"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sz w:val="20"/>
                <w:szCs w:val="20"/>
                <w:lang w:eastAsia="en-GB"/>
              </w:rPr>
              <w:t>Model exemplary positive attitudes and values when </w:t>
            </w:r>
            <w:r w:rsidRPr="00CB0377">
              <w:rPr>
                <w:rFonts w:ascii="Calibri" w:hAnsi="Calibri" w:eastAsia="Times New Roman" w:cs="Calibri"/>
                <w:i/>
                <w:iCs/>
                <w:sz w:val="20"/>
                <w:szCs w:val="20"/>
                <w:lang w:eastAsia="en-GB"/>
              </w:rPr>
              <w:t>engaging </w:t>
            </w:r>
            <w:r w:rsidRPr="00CB0377">
              <w:rPr>
                <w:rFonts w:ascii="Calibri" w:hAnsi="Calibri" w:eastAsia="Times New Roman" w:cs="Calibri"/>
                <w:sz w:val="20"/>
                <w:szCs w:val="20"/>
                <w:lang w:eastAsia="en-GB"/>
              </w:rPr>
              <w:t>with pupils, colleagues and parents </w:t>
            </w:r>
            <w:r w:rsidRPr="00CB0377">
              <w:rPr>
                <w:rFonts w:ascii="Calibri" w:hAnsi="Calibri" w:eastAsia="Times New Roman" w:cs="Calibri"/>
                <w:i/>
                <w:iCs/>
                <w:sz w:val="20"/>
                <w:szCs w:val="20"/>
                <w:lang w:eastAsia="en-GB"/>
              </w:rPr>
              <w:t>understanding how this engagement changes depending on the age and development stage of the pupils</w:t>
            </w:r>
            <w:r w:rsidRPr="00CB0377">
              <w:rPr>
                <w:rFonts w:ascii="Calibri" w:hAnsi="Calibri" w:eastAsia="Times New Roman" w:cs="Calibri"/>
                <w:sz w:val="20"/>
                <w:szCs w:val="20"/>
                <w:lang w:eastAsia="en-GB"/>
              </w:rPr>
              <w:t>. Rigorously maintain clear behavioural expectations (</w:t>
            </w:r>
            <w:proofErr w:type="gramStart"/>
            <w:r w:rsidRPr="00CB0377">
              <w:rPr>
                <w:rFonts w:ascii="Calibri" w:hAnsi="Calibri" w:eastAsia="Times New Roman" w:cs="Calibri"/>
                <w:sz w:val="20"/>
                <w:szCs w:val="20"/>
                <w:lang w:eastAsia="en-GB"/>
              </w:rPr>
              <w:t>e.g.</w:t>
            </w:r>
            <w:proofErr w:type="gramEnd"/>
            <w:r w:rsidRPr="00CB0377">
              <w:rPr>
                <w:rFonts w:ascii="Calibri" w:hAnsi="Calibri" w:eastAsia="Times New Roman" w:cs="Calibri"/>
                <w:sz w:val="20"/>
                <w:szCs w:val="20"/>
                <w:lang w:eastAsia="en-GB"/>
              </w:rPr>
              <w:t> for contributions, volume level and concentration).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7774BAFC"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TS1c Demonstrate consistently the positive attitudes, values and behaviour which are expected of pupils. </w:t>
            </w:r>
          </w:p>
        </w:tc>
      </w:tr>
    </w:tbl>
    <w:p w:rsidR="0016469F" w:rsidP="00CD166E" w:rsidRDefault="0016469F" w14:paraId="4D39B907" w14:textId="295D107F">
      <w:pPr>
        <w:spacing w:after="0" w:line="240" w:lineRule="auto"/>
        <w:textAlignment w:val="baseline"/>
        <w:rPr>
          <w:rFonts w:ascii="Calibri" w:hAnsi="Calibri" w:eastAsia="Times New Roman" w:cs="Calibri"/>
          <w:b/>
          <w:bCs/>
          <w:lang w:eastAsia="en-GB"/>
        </w:rPr>
      </w:pPr>
      <w:r>
        <w:rPr>
          <w:rFonts w:ascii="Calibri" w:hAnsi="Calibri" w:eastAsia="Times New Roman" w:cs="Calibri"/>
          <w:b/>
          <w:bCs/>
          <w:lang w:eastAsia="en-GB"/>
        </w:rPr>
        <w:br w:type="page"/>
      </w:r>
    </w:p>
    <w:p w:rsidRPr="00CD166E" w:rsidR="00CD166E" w:rsidP="00CD166E" w:rsidRDefault="00CD166E" w14:paraId="512707D0" w14:textId="13EE27EF">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b/>
          <w:bCs/>
          <w:lang w:eastAsia="en-GB"/>
        </w:rPr>
        <w:lastRenderedPageBreak/>
        <w:t>L</w:t>
      </w:r>
      <w:r w:rsidRPr="00CD166E">
        <w:rPr>
          <w:rFonts w:ascii="Calibri" w:hAnsi="Calibri" w:eastAsia="Times New Roman" w:cs="Calibri"/>
          <w:b/>
          <w:bCs/>
          <w:lang w:eastAsia="en-GB"/>
        </w:rPr>
        <w:t>eading to Teachers’ Standard 7 – Manage behaviour effectively to ensure a good and safe learning environment.</w:t>
      </w:r>
      <w:r w:rsidRPr="00CD166E">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111"/>
        <w:gridCol w:w="2198"/>
        <w:gridCol w:w="3601"/>
        <w:gridCol w:w="4596"/>
        <w:gridCol w:w="2254"/>
      </w:tblGrid>
      <w:tr w:rsidRPr="00CD166E" w:rsidR="00CD166E" w:rsidTr="008A3EBE" w14:paraId="79AC067A"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6163A275"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12506"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465C51EC"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FORMATIVE ASSESSMENTS</w:t>
            </w:r>
            <w:r w:rsidRPr="00CD166E">
              <w:rPr>
                <w:rFonts w:ascii="Calibri" w:hAnsi="Calibri" w:eastAsia="Times New Roman" w:cs="Calibri"/>
                <w:sz w:val="20"/>
                <w:szCs w:val="20"/>
                <w:lang w:eastAsia="en-GB"/>
              </w:rPr>
              <w:t>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5EBFA865"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SUMMATIVE</w:t>
            </w:r>
            <w:r w:rsidRPr="00CD166E">
              <w:rPr>
                <w:rFonts w:ascii="Calibri" w:hAnsi="Calibri" w:eastAsia="Times New Roman" w:cs="Calibri"/>
                <w:sz w:val="20"/>
                <w:szCs w:val="20"/>
                <w:lang w:eastAsia="en-GB"/>
              </w:rPr>
              <w:t> </w:t>
            </w:r>
          </w:p>
        </w:tc>
      </w:tr>
      <w:tr w:rsidRPr="00CD166E" w:rsidR="00CD166E" w:rsidTr="008A3EBE" w14:paraId="6CEC9952"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578163B7"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12506"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9DB44D1"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Characteristics for trainees in this stage of their career</w:t>
            </w:r>
            <w:r w:rsidRPr="00CD166E">
              <w:rPr>
                <w:rFonts w:ascii="Calibri" w:hAnsi="Calibri" w:eastAsia="Times New Roman" w:cs="Calibri"/>
                <w:sz w:val="20"/>
                <w:szCs w:val="20"/>
                <w:lang w:eastAsia="en-GB"/>
              </w:rPr>
              <w:t> </w:t>
            </w:r>
          </w:p>
        </w:tc>
        <w:tc>
          <w:tcPr>
            <w:tcW w:w="2254"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0BEBB788"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By the end of the course can…</w:t>
            </w:r>
            <w:r w:rsidRPr="00CD166E">
              <w:rPr>
                <w:rFonts w:ascii="Calibri" w:hAnsi="Calibri" w:eastAsia="Times New Roman" w:cs="Calibri"/>
                <w:sz w:val="20"/>
                <w:szCs w:val="20"/>
                <w:lang w:eastAsia="en-GB"/>
              </w:rPr>
              <w:t> </w:t>
            </w:r>
          </w:p>
        </w:tc>
      </w:tr>
      <w:tr w:rsidRPr="00CD166E" w:rsidR="00CD166E" w:rsidTr="008A3EBE" w14:paraId="5E75D541"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4BC2D27A"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0C117D8C"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Emerging</w:t>
            </w:r>
            <w:r w:rsidRPr="00CD166E">
              <w:rPr>
                <w:rFonts w:ascii="Calibri" w:hAnsi="Calibri" w:eastAsia="Times New Roman" w:cs="Calibri"/>
                <w:sz w:val="20"/>
                <w:szCs w:val="20"/>
                <w:lang w:eastAsia="en-GB"/>
              </w:rPr>
              <w:t> </w:t>
            </w:r>
          </w:p>
        </w:tc>
        <w:tc>
          <w:tcPr>
            <w:tcW w:w="2198"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60A1491"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Confident</w:t>
            </w:r>
            <w:r w:rsidRPr="00CD166E">
              <w:rPr>
                <w:rFonts w:ascii="Calibri" w:hAnsi="Calibri" w:eastAsia="Times New Roman" w:cs="Calibri"/>
                <w:sz w:val="20"/>
                <w:szCs w:val="20"/>
                <w:lang w:eastAsia="en-GB"/>
              </w:rPr>
              <w:t> </w:t>
            </w:r>
          </w:p>
        </w:tc>
        <w:tc>
          <w:tcPr>
            <w:tcW w:w="3601"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BC3B4B4"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Good</w:t>
            </w:r>
            <w:r w:rsidRPr="00CD166E">
              <w:rPr>
                <w:rFonts w:ascii="Calibri" w:hAnsi="Calibri" w:eastAsia="Times New Roman" w:cs="Calibri"/>
                <w:sz w:val="20"/>
                <w:szCs w:val="20"/>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3DF80F71"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High Performing  </w:t>
            </w:r>
            <w:r w:rsidRPr="00CD166E">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D166E" w:rsidR="00CD166E" w:rsidP="00CD166E" w:rsidRDefault="00CD166E" w14:paraId="707548C6" w14:textId="77777777">
            <w:pPr>
              <w:spacing w:after="0" w:line="240" w:lineRule="auto"/>
              <w:rPr>
                <w:rFonts w:ascii="Times New Roman" w:hAnsi="Times New Roman" w:eastAsia="Times New Roman" w:cs="Times New Roman"/>
                <w:sz w:val="24"/>
                <w:szCs w:val="24"/>
                <w:lang w:eastAsia="en-GB"/>
              </w:rPr>
            </w:pPr>
          </w:p>
        </w:tc>
      </w:tr>
      <w:tr w:rsidRPr="00CD166E" w:rsidR="00CD166E" w:rsidTr="008A3EBE" w14:paraId="6046C6C6" w14:textId="77777777">
        <w:trPr>
          <w:trHeight w:val="1320"/>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9830C3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lang w:eastAsia="en-GB"/>
              </w:rPr>
              <w:t>BM4</w:t>
            </w:r>
            <w:r w:rsidRP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37929AB"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Explain the school’s behaviour policy and begin to apply the rules and routines therein. Be aware of the responsibility for promoting good and courteous behaviour in the classroom.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3A407716"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Apply the school’s behaviour policy and make explicit use of routines and rewards in the classroom. </w:t>
            </w:r>
          </w:p>
          <w:p w:rsidRPr="00CD166E" w:rsidR="00CD166E" w:rsidP="00CD166E" w:rsidRDefault="00CD166E" w14:paraId="56256B65"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Begin to pre-empt and use strategies for when low-level disruption may occur.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7495EAD0"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Establish expectations, by</w:t>
            </w:r>
            <w:r w:rsidRPr="00CD166E">
              <w:rPr>
                <w:rFonts w:ascii="Calibri" w:hAnsi="Calibri" w:eastAsia="Times New Roman" w:cs="Calibri"/>
                <w:i/>
                <w:iCs/>
                <w:sz w:val="20"/>
                <w:szCs w:val="20"/>
                <w:lang w:eastAsia="en-GB"/>
              </w:rPr>
              <w:t> </w:t>
            </w:r>
            <w:r w:rsidRPr="00CD166E">
              <w:rPr>
                <w:rFonts w:ascii="Calibri" w:hAnsi="Calibri" w:eastAsia="Times New Roman" w:cs="Calibri"/>
                <w:i/>
                <w:iCs/>
                <w:color w:val="000000"/>
                <w:sz w:val="20"/>
                <w:szCs w:val="20"/>
                <w:lang w:eastAsia="en-GB"/>
              </w:rPr>
              <w:t>reinforcing established school and classroom routines taking </w:t>
            </w:r>
            <w:r w:rsidRPr="00CD166E">
              <w:rPr>
                <w:rFonts w:ascii="Calibri" w:hAnsi="Calibri" w:eastAsia="Times New Roman" w:cs="Calibri"/>
                <w:sz w:val="20"/>
                <w:szCs w:val="20"/>
                <w:lang w:val="en-US" w:eastAsia="en-GB"/>
              </w:rPr>
              <w:t>responsibility for learners’ </w:t>
            </w:r>
            <w:r w:rsidRPr="00CD166E">
              <w:rPr>
                <w:rFonts w:ascii="Calibri" w:hAnsi="Calibri" w:eastAsia="Times New Roman" w:cs="Calibri"/>
                <w:sz w:val="20"/>
                <w:szCs w:val="20"/>
                <w:lang w:eastAsia="en-GB"/>
              </w:rPr>
              <w:t>behaviour</w:t>
            </w:r>
            <w:r w:rsidRPr="00CD166E">
              <w:rPr>
                <w:rFonts w:ascii="Calibri" w:hAnsi="Calibri" w:eastAsia="Times New Roman" w:cs="Calibri"/>
                <w:sz w:val="20"/>
                <w:szCs w:val="20"/>
                <w:lang w:val="en-US" w:eastAsia="en-GB"/>
              </w:rPr>
              <w:t> both in the classroom and around the school.</w:t>
            </w:r>
            <w:r w:rsidRPr="00CD166E">
              <w:rPr>
                <w:rFonts w:ascii="Calibri" w:hAnsi="Calibri" w:eastAsia="Times New Roman" w:cs="Calibri"/>
                <w:sz w:val="20"/>
                <w:szCs w:val="20"/>
                <w:lang w:eastAsia="en-GB"/>
              </w:rPr>
              <w:t> </w:t>
            </w:r>
          </w:p>
          <w:p w:rsidRPr="00CD166E" w:rsidR="00CD166E" w:rsidP="00CD166E" w:rsidRDefault="00CD166E" w14:paraId="365E27B2"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Respond consistently to pupil behaviour - checking pupils’ understanding of instructions before a task begins.</w:t>
            </w:r>
            <w:r w:rsidRPr="00CD166E">
              <w:rPr>
                <w:rFonts w:ascii="Calibri" w:hAnsi="Calibri" w:eastAsia="Times New Roman" w:cs="Calibri"/>
                <w:sz w:val="20"/>
                <w:szCs w:val="20"/>
                <w:lang w:eastAsia="en-GB"/>
              </w:rPr>
              <w:t> </w:t>
            </w:r>
          </w:p>
          <w:p w:rsidRPr="00CD166E" w:rsidR="00CD166E" w:rsidP="00CD166E" w:rsidRDefault="00CD166E" w14:paraId="5525B480"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Work alongside colleagues as part of a wider system of behaviour management (</w:t>
            </w:r>
            <w:proofErr w:type="gramStart"/>
            <w:r w:rsidRPr="00CD166E">
              <w:rPr>
                <w:rFonts w:ascii="Calibri" w:hAnsi="Calibri" w:eastAsia="Times New Roman" w:cs="Calibri"/>
                <w:i/>
                <w:iCs/>
                <w:color w:val="000000"/>
                <w:sz w:val="20"/>
                <w:szCs w:val="20"/>
                <w:lang w:eastAsia="en-GB"/>
              </w:rPr>
              <w:t>e.g.</w:t>
            </w:r>
            <w:proofErr w:type="gramEnd"/>
            <w:r w:rsidRPr="00CD166E">
              <w:rPr>
                <w:rFonts w:ascii="Calibri" w:hAnsi="Calibri" w:eastAsia="Times New Roman" w:cs="Calibri"/>
                <w:i/>
                <w:iCs/>
                <w:color w:val="000000"/>
                <w:sz w:val="20"/>
                <w:szCs w:val="20"/>
                <w:lang w:eastAsia="en-GB"/>
              </w:rPr>
              <w:t> recognising responsibilities and understanding the right to assistance and training from senior colleagues).</w:t>
            </w:r>
            <w:r w:rsidRPr="00CD166E">
              <w:rPr>
                <w:rFonts w:ascii="Calibri" w:hAnsi="Calibri" w:eastAsia="Times New Roman" w:cs="Calibri"/>
                <w:color w:val="000000"/>
                <w:sz w:val="20"/>
                <w:szCs w:val="20"/>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228A6E5D"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Create and explicitly teach routines in line with the school ethos that maximise time for learning (</w:t>
            </w:r>
            <w:proofErr w:type="gramStart"/>
            <w:r w:rsidRPr="00CD166E">
              <w:rPr>
                <w:rFonts w:ascii="Calibri" w:hAnsi="Calibri" w:eastAsia="Times New Roman" w:cs="Calibri"/>
                <w:i/>
                <w:iCs/>
                <w:sz w:val="20"/>
                <w:szCs w:val="20"/>
                <w:lang w:eastAsia="en-GB"/>
              </w:rPr>
              <w:t>e.g.</w:t>
            </w:r>
            <w:proofErr w:type="gramEnd"/>
            <w:r w:rsidRPr="00CD166E">
              <w:rPr>
                <w:rFonts w:ascii="Calibri" w:hAnsi="Calibri" w:eastAsia="Times New Roman" w:cs="Calibri"/>
                <w:i/>
                <w:iCs/>
                <w:sz w:val="20"/>
                <w:szCs w:val="20"/>
                <w:lang w:eastAsia="en-GB"/>
              </w:rPr>
              <w:t> setting and reinforcing expectations about key transition points).</w:t>
            </w:r>
            <w:r w:rsidRPr="00CD166E">
              <w:rPr>
                <w:rFonts w:ascii="Calibri" w:hAnsi="Calibri" w:eastAsia="Times New Roman" w:cs="Calibri"/>
                <w:sz w:val="20"/>
                <w:szCs w:val="20"/>
                <w:lang w:eastAsia="en-GB"/>
              </w:rPr>
              <w:t> </w:t>
            </w:r>
          </w:p>
          <w:p w:rsidRPr="00CD166E" w:rsidR="00CD166E" w:rsidP="00CD166E" w:rsidRDefault="00CD166E" w14:paraId="33B8B3C9"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Apply the school’s behaviour policy confidently in all situations to create an excellent climate for learning.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4FD6033B"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TS7a Have clear rules and routines for behaviour in classrooms and takes responsibility for promoting good and courteous behaviour both in classrooms and around the school, in accordance with the school’s behaviour policy. </w:t>
            </w:r>
          </w:p>
        </w:tc>
      </w:tr>
      <w:tr w:rsidRPr="00CD166E" w:rsidR="00CD166E" w:rsidTr="008A3EBE" w14:paraId="432AA846" w14:textId="77777777">
        <w:trPr>
          <w:trHeight w:val="1380"/>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164479B1"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lang w:eastAsia="en-GB"/>
              </w:rPr>
              <w:t>BM5</w:t>
            </w:r>
            <w:r w:rsidRP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5BFD3405"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Begin to manage classes appropriately </w:t>
            </w:r>
            <w:proofErr w:type="gramStart"/>
            <w:r w:rsidRPr="00CD166E">
              <w:rPr>
                <w:rFonts w:ascii="Calibri" w:hAnsi="Calibri" w:eastAsia="Times New Roman" w:cs="Calibri"/>
                <w:sz w:val="20"/>
                <w:szCs w:val="20"/>
                <w:lang w:eastAsia="en-GB"/>
              </w:rPr>
              <w:t>with regard to</w:t>
            </w:r>
            <w:proofErr w:type="gramEnd"/>
            <w:r w:rsidRPr="00CD166E">
              <w:rPr>
                <w:rFonts w:ascii="Calibri" w:hAnsi="Calibri" w:eastAsia="Times New Roman" w:cs="Calibri"/>
                <w:sz w:val="20"/>
                <w:szCs w:val="20"/>
                <w:lang w:eastAsia="en-GB"/>
              </w:rPr>
              <w:t> expectations of behaviour. Begin to use praise, </w:t>
            </w:r>
            <w:proofErr w:type="gramStart"/>
            <w:r w:rsidRPr="00CD166E">
              <w:rPr>
                <w:rFonts w:ascii="Calibri" w:hAnsi="Calibri" w:eastAsia="Times New Roman" w:cs="Calibri"/>
                <w:sz w:val="20"/>
                <w:szCs w:val="20"/>
                <w:lang w:eastAsia="en-GB"/>
              </w:rPr>
              <w:t>sanctions</w:t>
            </w:r>
            <w:proofErr w:type="gramEnd"/>
            <w:r w:rsidRPr="00CD166E">
              <w:rPr>
                <w:rFonts w:ascii="Calibri" w:hAnsi="Calibri" w:eastAsia="Times New Roman" w:cs="Calibri"/>
                <w:sz w:val="20"/>
                <w:szCs w:val="20"/>
                <w:lang w:eastAsia="en-GB"/>
              </w:rPr>
              <w:t> and rewards to minimise disruption.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1BC190EA"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Confidently communicate high expectations for learners. Use praise, rewards, and sanctions in line with school and department policies with support.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BE12677"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Motivate pupils, by</w:t>
            </w:r>
            <w:r w:rsidRPr="00CD166E">
              <w:rPr>
                <w:rFonts w:ascii="Calibri" w:hAnsi="Calibri" w:eastAsia="Times New Roman" w:cs="Calibri"/>
                <w:sz w:val="20"/>
                <w:szCs w:val="20"/>
                <w:lang w:eastAsia="en-GB"/>
              </w:rPr>
              <w:t> making timely and appropriate interventions. </w:t>
            </w:r>
          </w:p>
          <w:p w:rsidRPr="00CD166E" w:rsidR="00CD166E" w:rsidP="00CD166E" w:rsidRDefault="00CD166E" w14:paraId="378D8BAE"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Establish a positive, </w:t>
            </w:r>
            <w:proofErr w:type="gramStart"/>
            <w:r w:rsidRPr="00CD166E">
              <w:rPr>
                <w:rFonts w:ascii="Calibri" w:hAnsi="Calibri" w:eastAsia="Times New Roman" w:cs="Calibri"/>
                <w:i/>
                <w:iCs/>
                <w:sz w:val="20"/>
                <w:szCs w:val="20"/>
                <w:lang w:eastAsia="en-GB"/>
              </w:rPr>
              <w:t>supportive</w:t>
            </w:r>
            <w:proofErr w:type="gramEnd"/>
            <w:r w:rsidRPr="00CD166E">
              <w:rPr>
                <w:rFonts w:ascii="Calibri" w:hAnsi="Calibri" w:eastAsia="Times New Roman" w:cs="Calibri"/>
                <w:i/>
                <w:iCs/>
                <w:sz w:val="20"/>
                <w:szCs w:val="20"/>
                <w:lang w:eastAsia="en-GB"/>
              </w:rPr>
              <w:t> and inclusive environment with a predictable system of reward and sanction in the classroom.</w:t>
            </w:r>
            <w:r w:rsidRPr="00CD166E">
              <w:rPr>
                <w:rFonts w:ascii="Calibri" w:hAnsi="Calibri" w:eastAsia="Times New Roman" w:cs="Calibri"/>
                <w:sz w:val="20"/>
                <w:szCs w:val="20"/>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4C347424"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Create an environment that is unreservedly positive about behaviour and safety using strategies that promote high levels of engagement, </w:t>
            </w:r>
            <w:proofErr w:type="gramStart"/>
            <w:r w:rsidRPr="00CD166E">
              <w:rPr>
                <w:rFonts w:ascii="Calibri" w:hAnsi="Calibri" w:eastAsia="Times New Roman" w:cs="Calibri"/>
                <w:sz w:val="20"/>
                <w:szCs w:val="20"/>
                <w:lang w:eastAsia="en-GB"/>
              </w:rPr>
              <w:t>collaboration</w:t>
            </w:r>
            <w:proofErr w:type="gramEnd"/>
            <w:r w:rsidRPr="00CD166E">
              <w:rPr>
                <w:rFonts w:ascii="Calibri" w:hAnsi="Calibri" w:eastAsia="Times New Roman" w:cs="Calibri"/>
                <w:sz w:val="20"/>
                <w:szCs w:val="20"/>
                <w:lang w:eastAsia="en-GB"/>
              </w:rPr>
              <w:t> and cooperation. Know pupils well and use rewards and sanctions in a personalised and positive manner.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1358726E"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TS7b Have high expectations of behaviour and establish a framework for discipline with a range of strategies, using praise, </w:t>
            </w:r>
            <w:proofErr w:type="gramStart"/>
            <w:r w:rsidRPr="00CD166E">
              <w:rPr>
                <w:rFonts w:ascii="Calibri" w:hAnsi="Calibri" w:eastAsia="Times New Roman" w:cs="Calibri"/>
                <w:color w:val="000000"/>
                <w:sz w:val="20"/>
                <w:szCs w:val="20"/>
                <w:lang w:eastAsia="en-GB"/>
              </w:rPr>
              <w:t>sanctions</w:t>
            </w:r>
            <w:proofErr w:type="gramEnd"/>
            <w:r w:rsidRPr="00CD166E">
              <w:rPr>
                <w:rFonts w:ascii="Calibri" w:hAnsi="Calibri" w:eastAsia="Times New Roman" w:cs="Calibri"/>
                <w:color w:val="000000"/>
                <w:sz w:val="20"/>
                <w:szCs w:val="20"/>
                <w:lang w:eastAsia="en-GB"/>
              </w:rPr>
              <w:t> and rewards consistently and fairly. </w:t>
            </w:r>
          </w:p>
        </w:tc>
      </w:tr>
      <w:tr w:rsidRPr="00CD166E" w:rsidR="00CD166E" w:rsidTr="008A3EBE" w14:paraId="2DA26C4F" w14:textId="77777777">
        <w:trPr>
          <w:trHeight w:val="1125"/>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568655C0"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lang w:eastAsia="en-GB"/>
              </w:rPr>
              <w:t>BM6</w:t>
            </w:r>
            <w:r w:rsidRP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7A949C29"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With support, engage pupils and manage small groups. Involve and motivate some individual learners.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3237C2F0"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With support, confidently give clear instructions for whole classroom directions. </w:t>
            </w:r>
          </w:p>
          <w:p w:rsidRPr="00CD166E" w:rsidR="00CD166E" w:rsidP="00CD166E" w:rsidRDefault="00CD166E" w14:paraId="203E3659"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Follow school policies for ensuring a consistent approach to uniform and presentation of work.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0DB7C0EA"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Give manageable, </w:t>
            </w:r>
            <w:proofErr w:type="gramStart"/>
            <w:r w:rsidRPr="00CD166E">
              <w:rPr>
                <w:rFonts w:ascii="Calibri" w:hAnsi="Calibri" w:eastAsia="Times New Roman" w:cs="Calibri"/>
                <w:i/>
                <w:iCs/>
                <w:sz w:val="20"/>
                <w:szCs w:val="20"/>
                <w:lang w:eastAsia="en-GB"/>
              </w:rPr>
              <w:t>specific</w:t>
            </w:r>
            <w:proofErr w:type="gramEnd"/>
            <w:r w:rsidRPr="00CD166E">
              <w:rPr>
                <w:rFonts w:ascii="Calibri" w:hAnsi="Calibri" w:eastAsia="Times New Roman" w:cs="Calibri"/>
                <w:i/>
                <w:iCs/>
                <w:sz w:val="20"/>
                <w:szCs w:val="20"/>
                <w:lang w:eastAsia="en-GB"/>
              </w:rPr>
              <w:t> and sequential instructions u</w:t>
            </w:r>
            <w:r w:rsidRPr="00CD166E">
              <w:rPr>
                <w:rFonts w:ascii="Calibri" w:hAnsi="Calibri" w:eastAsia="Times New Roman" w:cs="Calibri"/>
                <w:i/>
                <w:iCs/>
                <w:color w:val="000000"/>
                <w:sz w:val="20"/>
                <w:szCs w:val="20"/>
                <w:lang w:eastAsia="en-GB"/>
              </w:rPr>
              <w:t>sing consistent language and non-verbal signals for common classroom directions. </w:t>
            </w:r>
            <w:r w:rsidRPr="00CD166E">
              <w:rPr>
                <w:rFonts w:ascii="Calibri" w:hAnsi="Calibri" w:eastAsia="Times New Roman" w:cs="Calibri"/>
                <w:i/>
                <w:iCs/>
                <w:sz w:val="20"/>
                <w:szCs w:val="20"/>
                <w:lang w:eastAsia="en-GB"/>
              </w:rPr>
              <w:t> Use early and least-intrusive interventions as an initial response to low level disruption</w:t>
            </w:r>
            <w:r w:rsidRPr="00CD166E">
              <w:rPr>
                <w:rFonts w:ascii="Calibri" w:hAnsi="Calibri" w:eastAsia="Times New Roman" w:cs="Calibri"/>
                <w:sz w:val="20"/>
                <w:szCs w:val="20"/>
                <w:lang w:eastAsia="en-GB"/>
              </w:rPr>
              <w:t> so that lessons flow smoothly and without interruption. Encourage pupils to take pride in their work, their </w:t>
            </w:r>
            <w:proofErr w:type="gramStart"/>
            <w:r w:rsidRPr="00CD166E">
              <w:rPr>
                <w:rFonts w:ascii="Calibri" w:hAnsi="Calibri" w:eastAsia="Times New Roman" w:cs="Calibri"/>
                <w:sz w:val="20"/>
                <w:szCs w:val="20"/>
                <w:lang w:eastAsia="en-GB"/>
              </w:rPr>
              <w:t>appearance</w:t>
            </w:r>
            <w:proofErr w:type="gramEnd"/>
            <w:r w:rsidRPr="00CD166E">
              <w:rPr>
                <w:rFonts w:ascii="Calibri" w:hAnsi="Calibri" w:eastAsia="Times New Roman" w:cs="Calibri"/>
                <w:sz w:val="20"/>
                <w:szCs w:val="20"/>
                <w:lang w:eastAsia="en-GB"/>
              </w:rPr>
              <w:t> and their school.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5D70768C"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Plan and use a range of highly effective strategies to promote learning which are appropriate to pupils’ needs. Ensure attitudes to learning are consistently at an equally high standard across subjects (if applicable), years and classes. Ensure incidences of low-level disruption in lessons are rare. </w:t>
            </w:r>
          </w:p>
          <w:p w:rsidRPr="00CD166E" w:rsidR="00CD166E" w:rsidP="00CD166E" w:rsidRDefault="00CD166E" w14:paraId="3E80B2C6"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Support pupils to journey from needing extrinsic motivation to being motivated to work intrinsically.</w:t>
            </w:r>
            <w:r w:rsidRPr="00CD166E">
              <w:rPr>
                <w:rFonts w:ascii="Calibri" w:hAnsi="Calibri" w:eastAsia="Times New Roman" w:cs="Calibri"/>
                <w:sz w:val="20"/>
                <w:szCs w:val="20"/>
                <w:lang w:eastAsia="en-GB"/>
              </w:rPr>
              <w:t>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6A572E91"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TS7c Manage classes effectively, using approaches which are appropriate to pupils’ needs </w:t>
            </w:r>
            <w:proofErr w:type="gramStart"/>
            <w:r w:rsidRPr="00CD166E">
              <w:rPr>
                <w:rFonts w:ascii="Calibri" w:hAnsi="Calibri" w:eastAsia="Times New Roman" w:cs="Calibri"/>
                <w:color w:val="000000"/>
                <w:sz w:val="20"/>
                <w:szCs w:val="20"/>
                <w:lang w:eastAsia="en-GB"/>
              </w:rPr>
              <w:t>in order to</w:t>
            </w:r>
            <w:proofErr w:type="gramEnd"/>
            <w:r w:rsidRPr="00CD166E">
              <w:rPr>
                <w:rFonts w:ascii="Calibri" w:hAnsi="Calibri" w:eastAsia="Times New Roman" w:cs="Calibri"/>
                <w:color w:val="000000"/>
                <w:sz w:val="20"/>
                <w:szCs w:val="20"/>
                <w:lang w:eastAsia="en-GB"/>
              </w:rPr>
              <w:t> involve and motivate them. </w:t>
            </w:r>
          </w:p>
        </w:tc>
      </w:tr>
    </w:tbl>
    <w:p w:rsidR="00A843A6" w:rsidRDefault="00A843A6" w14:paraId="6106DF3A" w14:textId="77777777">
      <w:r>
        <w:br w:type="page"/>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111"/>
        <w:gridCol w:w="2198"/>
        <w:gridCol w:w="3601"/>
        <w:gridCol w:w="4596"/>
        <w:gridCol w:w="2254"/>
      </w:tblGrid>
      <w:tr w:rsidRPr="00CD166E" w:rsidR="00CD166E" w:rsidTr="008A3EBE" w14:paraId="4A40A7ED" w14:textId="77777777">
        <w:trPr>
          <w:trHeight w:val="1125"/>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8A3EBE" w14:paraId="4B21E14C" w14:textId="4590D9F8">
            <w:pPr>
              <w:spacing w:after="0" w:line="240" w:lineRule="auto"/>
              <w:ind w:left="105" w:right="105"/>
              <w:jc w:val="center"/>
              <w:textAlignment w:val="baseline"/>
              <w:rPr>
                <w:rFonts w:ascii="Times New Roman" w:hAnsi="Times New Roman" w:eastAsia="Times New Roman" w:cs="Times New Roman"/>
                <w:sz w:val="24"/>
                <w:szCs w:val="24"/>
                <w:lang w:eastAsia="en-GB"/>
              </w:rPr>
            </w:pPr>
            <w:r>
              <w:lastRenderedPageBreak/>
              <w:br w:type="page"/>
            </w:r>
            <w:r w:rsidRPr="00CD166E" w:rsidR="00CD166E">
              <w:rPr>
                <w:rFonts w:ascii="Calibri" w:hAnsi="Calibri" w:eastAsia="Times New Roman" w:cs="Calibri"/>
                <w:b/>
                <w:bCs/>
                <w:lang w:eastAsia="en-GB"/>
              </w:rPr>
              <w:t>BM7</w:t>
            </w:r>
            <w:r w:rsidRPr="00CD166E" w:rsid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DCD0F33"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Begin to develop positive relationships with pupils and exert authority.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ECD1BA0"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Demonstrate positive relationships and, with support, respond quickly to any behaviour or bullying that threatens emotional safety.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4DA9ABF4"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Build trusting relationships</w:t>
            </w:r>
            <w:r w:rsidRPr="00CD166E">
              <w:rPr>
                <w:rFonts w:ascii="Calibri" w:hAnsi="Calibri" w:eastAsia="Times New Roman" w:cs="Calibri"/>
                <w:sz w:val="20"/>
                <w:szCs w:val="20"/>
                <w:lang w:eastAsia="en-GB"/>
              </w:rPr>
              <w:t>. Seek out additional support when required</w:t>
            </w:r>
            <w:r w:rsidRPr="00CD166E">
              <w:rPr>
                <w:rFonts w:ascii="Calibri" w:hAnsi="Calibri" w:eastAsia="Times New Roman" w:cs="Calibri"/>
                <w:color w:val="000000"/>
                <w:sz w:val="20"/>
                <w:szCs w:val="20"/>
                <w:lang w:eastAsia="en-GB"/>
              </w:rPr>
              <w:t> </w:t>
            </w:r>
            <w:r w:rsidRPr="00CD166E">
              <w:rPr>
                <w:rFonts w:ascii="Calibri" w:hAnsi="Calibri" w:eastAsia="Times New Roman" w:cs="Calibri"/>
                <w:i/>
                <w:iCs/>
                <w:color w:val="000000"/>
                <w:sz w:val="20"/>
                <w:szCs w:val="20"/>
                <w:lang w:eastAsia="en-GB"/>
              </w:rPr>
              <w:t>to respond quickly to any behaviour or bullying that threatens emotional safety.</w:t>
            </w:r>
            <w:r w:rsidRPr="00CD166E">
              <w:rPr>
                <w:rFonts w:ascii="Calibri" w:hAnsi="Calibri" w:eastAsia="Times New Roman" w:cs="Calibri"/>
                <w:color w:val="000000"/>
                <w:sz w:val="20"/>
                <w:szCs w:val="20"/>
                <w:lang w:eastAsia="en-GB"/>
              </w:rPr>
              <w:t> </w:t>
            </w:r>
          </w:p>
          <w:p w:rsidRPr="00CD166E" w:rsidR="00CD166E" w:rsidP="00CD166E" w:rsidRDefault="00CD166E" w14:paraId="01369FF6"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Work with mentors/expert colleagues to engage parents, carers and colleagues (</w:t>
            </w:r>
            <w:proofErr w:type="gramStart"/>
            <w:r w:rsidRPr="00CD166E">
              <w:rPr>
                <w:rFonts w:ascii="Calibri" w:hAnsi="Calibri" w:eastAsia="Times New Roman" w:cs="Calibri"/>
                <w:i/>
                <w:iCs/>
                <w:color w:val="000000"/>
                <w:sz w:val="20"/>
                <w:szCs w:val="20"/>
                <w:lang w:eastAsia="en-GB"/>
              </w:rPr>
              <w:t>e.g.</w:t>
            </w:r>
            <w:proofErr w:type="gramEnd"/>
            <w:r w:rsidRPr="00CD166E">
              <w:rPr>
                <w:rFonts w:ascii="Calibri" w:hAnsi="Calibri" w:eastAsia="Times New Roman" w:cs="Calibri"/>
                <w:i/>
                <w:iCs/>
                <w:color w:val="000000"/>
                <w:sz w:val="20"/>
                <w:szCs w:val="20"/>
                <w:lang w:eastAsia="en-GB"/>
              </w:rPr>
              <w:t> discussing a script) both in formal and informal settings.</w:t>
            </w:r>
            <w:r w:rsidRPr="00CD166E">
              <w:rPr>
                <w:rFonts w:ascii="Calibri" w:hAnsi="Calibri" w:eastAsia="Times New Roman" w:cs="Calibri"/>
                <w:color w:val="000000"/>
                <w:sz w:val="20"/>
                <w:szCs w:val="20"/>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27A35E8F"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Build trusting relationships including using effective strategies for liaising with parents, </w:t>
            </w:r>
            <w:proofErr w:type="gramStart"/>
            <w:r w:rsidRPr="00CD166E">
              <w:rPr>
                <w:rFonts w:ascii="Calibri" w:hAnsi="Calibri" w:eastAsia="Times New Roman" w:cs="Calibri"/>
                <w:i/>
                <w:iCs/>
                <w:color w:val="000000"/>
                <w:sz w:val="20"/>
                <w:szCs w:val="20"/>
                <w:lang w:eastAsia="en-GB"/>
              </w:rPr>
              <w:t>carers</w:t>
            </w:r>
            <w:proofErr w:type="gramEnd"/>
            <w:r w:rsidRPr="00CD166E">
              <w:rPr>
                <w:rFonts w:ascii="Calibri" w:hAnsi="Calibri" w:eastAsia="Times New Roman" w:cs="Calibri"/>
                <w:i/>
                <w:iCs/>
                <w:color w:val="000000"/>
                <w:sz w:val="20"/>
                <w:szCs w:val="20"/>
                <w:lang w:eastAsia="en-GB"/>
              </w:rPr>
              <w:t> and colleagues to better understand pupils’ individual circumstances and how they can be supported to meet high academic and behavioural expectations</w:t>
            </w:r>
            <w:r w:rsidRPr="00CD166E">
              <w:rPr>
                <w:rFonts w:ascii="Calibri" w:hAnsi="Calibri" w:eastAsia="Times New Roman" w:cs="Calibri"/>
                <w:color w:val="000000"/>
                <w:sz w:val="20"/>
                <w:szCs w:val="20"/>
                <w:lang w:eastAsia="en-GB"/>
              </w:rPr>
              <w:t>. </w:t>
            </w:r>
          </w:p>
          <w:p w:rsidRPr="00CD166E" w:rsidR="00CD166E" w:rsidP="00CD166E" w:rsidRDefault="00CD166E" w14:paraId="416F64A6"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Form effective relationships that make a strong contribution to a positive learning environment. </w:t>
            </w:r>
            <w:r w:rsidRPr="00CD166E">
              <w:rPr>
                <w:rFonts w:ascii="Calibri" w:hAnsi="Calibri" w:eastAsia="Times New Roman" w:cs="Calibri"/>
                <w:b/>
                <w:bCs/>
                <w:color w:val="000000"/>
                <w:sz w:val="20"/>
                <w:szCs w:val="20"/>
                <w:lang w:eastAsia="en-GB"/>
              </w:rPr>
              <w:t> </w:t>
            </w:r>
            <w:r w:rsidRPr="00CD166E">
              <w:rPr>
                <w:rFonts w:ascii="Calibri" w:hAnsi="Calibri" w:eastAsia="Times New Roman" w:cs="Calibri"/>
                <w:sz w:val="20"/>
                <w:szCs w:val="20"/>
                <w:lang w:eastAsia="en-GB"/>
              </w:rPr>
              <w:t>When applicable effectively tackle bullying, including cyber and prejudice-based (and homophobic) bullying.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69750B55"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TS7d Is able to maintain good relationships with pupils, exercise appropriate authority, and act decisively when necessary. </w:t>
            </w:r>
          </w:p>
        </w:tc>
      </w:tr>
    </w:tbl>
    <w:p w:rsidRPr="0016469F" w:rsidR="00CD166E" w:rsidP="00BC6EBE" w:rsidRDefault="00CD166E" w14:paraId="20987B3E" w14:textId="77777777">
      <w:pPr>
        <w:spacing w:after="0"/>
        <w:rPr>
          <w:bCs/>
        </w:rPr>
      </w:pPr>
    </w:p>
    <w:p w:rsidR="00F50469" w:rsidP="00BC6EBE" w:rsidRDefault="000A42A0" w14:paraId="2CD1DE61" w14:textId="14BCC1E8">
      <w:pPr>
        <w:spacing w:after="0"/>
        <w:rPr>
          <w:b/>
          <w:sz w:val="40"/>
          <w:szCs w:val="40"/>
        </w:rPr>
      </w:pPr>
      <w:r>
        <w:rPr>
          <w:b/>
          <w:sz w:val="40"/>
          <w:szCs w:val="40"/>
        </w:rPr>
        <w:t>Behaviour Management</w:t>
      </w:r>
      <w:r w:rsidR="00F50469">
        <w:rPr>
          <w:b/>
          <w:sz w:val="40"/>
          <w:szCs w:val="40"/>
        </w:rPr>
        <w:t xml:space="preserve">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2B6A0B" w14:paraId="3EC4DE5B"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A62FA28" w14:textId="1C4D2117">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0223AA73" w14:textId="216AF4E9">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2D4EB00E" w14:textId="4F8D074A">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50469" w:rsidTr="0078384F" w14:paraId="02AFC9EE" w14:textId="77777777">
        <w:trPr>
          <w:trHeight w:val="90"/>
          <w:jc w:val="center"/>
        </w:trPr>
        <w:tc>
          <w:tcPr>
            <w:tcW w:w="1611" w:type="pct"/>
            <w:gridSpan w:val="3"/>
            <w:tcBorders>
              <w:top w:val="single" w:color="auto" w:sz="4" w:space="0"/>
              <w:bottom w:val="single" w:color="auto" w:sz="4" w:space="0"/>
            </w:tcBorders>
            <w:shd w:val="clear" w:color="auto" w:fill="auto"/>
          </w:tcPr>
          <w:p w:rsidR="00F50469" w:rsidP="00F50469" w:rsidRDefault="00F50469" w14:paraId="21932EA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50469" w:rsidP="00F50469" w:rsidRDefault="00F50469" w14:paraId="2671EEE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50469" w:rsidP="00F50469" w:rsidRDefault="00F50469" w14:paraId="7BE7B24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50469" w:rsidTr="0078384F" w14:paraId="697CDC28" w14:textId="77777777">
        <w:trPr>
          <w:trHeight w:val="90"/>
          <w:jc w:val="center"/>
        </w:trPr>
        <w:tc>
          <w:tcPr>
            <w:tcW w:w="674" w:type="pct"/>
            <w:tcBorders>
              <w:top w:val="single" w:color="auto" w:sz="4" w:space="0"/>
              <w:bottom w:val="single" w:color="auto" w:sz="4" w:space="0"/>
            </w:tcBorders>
            <w:shd w:val="clear" w:color="auto" w:fill="auto"/>
          </w:tcPr>
          <w:p w:rsidR="00F50469" w:rsidP="00F50469" w:rsidRDefault="00F50469" w14:paraId="2CE26B7B"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50469" w:rsidP="00F50469" w:rsidRDefault="00F50469" w14:paraId="0542141F"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50469" w:rsidP="00F50469" w:rsidRDefault="00F50469" w14:paraId="530AA9D9" w14:textId="4FC5FA79">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50469" w:rsidP="00F50469" w:rsidRDefault="00F50469" w14:paraId="5B22D9B3"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50469" w:rsidP="00F50469" w:rsidRDefault="00F50469" w14:paraId="63068922" w14:textId="30FB0118">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50469" w:rsidP="00F50469" w:rsidRDefault="00F50469" w14:paraId="0CC7C6C7"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50469" w:rsidP="00F50469" w:rsidRDefault="00F50469" w14:paraId="67218992"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50469" w:rsidP="00F50469" w:rsidRDefault="00F50469" w14:paraId="0CA7989C"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50469" w:rsidP="00F50469" w:rsidRDefault="00F50469" w14:paraId="149641BC" w14:textId="25A68A8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50469" w:rsidP="00F50469" w:rsidRDefault="00F50469" w14:paraId="63649173"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50469" w:rsidP="00F50469" w:rsidRDefault="00F50469" w14:paraId="242CE5E9" w14:textId="77777777">
            <w:pPr>
              <w:contextualSpacing/>
              <w:jc w:val="center"/>
              <w:rPr>
                <w:rFonts w:eastAsiaTheme="minorEastAsia"/>
                <w:sz w:val="20"/>
                <w:szCs w:val="20"/>
              </w:rPr>
            </w:pPr>
            <w:r>
              <w:rPr>
                <w:rFonts w:eastAsiaTheme="minorEastAsia"/>
                <w:sz w:val="20"/>
                <w:szCs w:val="20"/>
              </w:rPr>
              <w:t>High Perform</w:t>
            </w:r>
          </w:p>
        </w:tc>
      </w:tr>
    </w:tbl>
    <w:p w:rsidRPr="0016469F" w:rsidR="00F50469" w:rsidP="00BC6EBE" w:rsidRDefault="00F50469" w14:paraId="763928BA" w14:textId="05CDF92E">
      <w:pPr>
        <w:spacing w:after="0"/>
        <w:rPr>
          <w:b/>
        </w:rPr>
      </w:pPr>
    </w:p>
    <w:p w:rsidR="0016469F" w:rsidP="00BC6EBE" w:rsidRDefault="0016469F" w14:paraId="3735CD20" w14:textId="77777777">
      <w:pPr>
        <w:spacing w:after="0"/>
        <w:rPr>
          <w:b/>
        </w:rPr>
        <w:sectPr w:rsidR="0016469F" w:rsidSect="00F02D20">
          <w:pgSz w:w="16838" w:h="11906" w:orient="landscape"/>
          <w:pgMar w:top="567" w:right="680" w:bottom="567" w:left="680" w:header="708" w:footer="708" w:gutter="0"/>
          <w:cols w:space="708"/>
          <w:docGrid w:linePitch="360"/>
        </w:sectPr>
      </w:pPr>
    </w:p>
    <w:p w:rsidRPr="001307BA" w:rsidR="001307BA" w:rsidP="001307BA" w:rsidRDefault="001307BA" w14:paraId="2C6499D9" w14:textId="1163B415">
      <w:pPr>
        <w:spacing w:after="0" w:line="240" w:lineRule="auto"/>
        <w:textAlignment w:val="baseline"/>
        <w:rPr>
          <w:rFonts w:ascii="Segoe UI" w:hAnsi="Segoe UI" w:eastAsia="Times New Roman" w:cs="Segoe UI"/>
          <w:sz w:val="18"/>
          <w:szCs w:val="18"/>
          <w:lang w:eastAsia="en-GB"/>
        </w:rPr>
      </w:pPr>
      <w:r w:rsidRPr="001307BA">
        <w:rPr>
          <w:noProof/>
          <w:lang w:eastAsia="en-GB"/>
        </w:rPr>
        <w:lastRenderedPageBreak/>
        <w:drawing>
          <wp:inline distT="0" distB="0" distL="0" distR="0" wp14:anchorId="337BB892" wp14:editId="578E83D0">
            <wp:extent cx="648335" cy="488950"/>
            <wp:effectExtent l="0" t="0" r="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335" cy="488950"/>
                    </a:xfrm>
                    <a:prstGeom prst="rect">
                      <a:avLst/>
                    </a:prstGeom>
                    <a:noFill/>
                    <a:ln>
                      <a:noFill/>
                    </a:ln>
                  </pic:spPr>
                </pic:pic>
              </a:graphicData>
            </a:graphic>
          </wp:inline>
        </w:drawing>
      </w:r>
      <w:r w:rsidRPr="001307BA">
        <w:rPr>
          <w:rFonts w:ascii="Calibri" w:hAnsi="Calibri" w:eastAsia="Times New Roman" w:cs="Calibri"/>
          <w:b/>
          <w:bCs/>
          <w:sz w:val="40"/>
          <w:szCs w:val="40"/>
          <w:lang w:eastAsia="en-GB"/>
        </w:rPr>
        <w:t>How Pupils Learn – Classroom Practice </w:t>
      </w:r>
      <w:r w:rsidRPr="001307BA">
        <w:rPr>
          <w:rFonts w:ascii="Calibri" w:hAnsi="Calibri" w:eastAsia="Times New Roman" w:cs="Calibri"/>
          <w:sz w:val="40"/>
          <w:szCs w:val="40"/>
          <w:lang w:eastAsia="en-GB"/>
        </w:rPr>
        <w:t> </w:t>
      </w:r>
    </w:p>
    <w:p w:rsidRPr="001307BA" w:rsidR="001307BA" w:rsidP="001307BA" w:rsidRDefault="001307BA" w14:paraId="2A6EE762" w14:textId="77777777">
      <w:pPr>
        <w:spacing w:after="0" w:line="240" w:lineRule="auto"/>
        <w:textAlignment w:val="baseline"/>
        <w:rPr>
          <w:rFonts w:ascii="Segoe UI" w:hAnsi="Segoe UI" w:eastAsia="Times New Roman" w:cs="Segoe UI"/>
          <w:sz w:val="18"/>
          <w:szCs w:val="18"/>
          <w:lang w:eastAsia="en-GB"/>
        </w:rPr>
      </w:pPr>
      <w:r w:rsidRPr="001307BA">
        <w:rPr>
          <w:rFonts w:ascii="Calibri" w:hAnsi="Calibri" w:eastAsia="Times New Roman" w:cs="Calibri"/>
          <w:b/>
          <w:bCs/>
          <w:lang w:eastAsia="en-GB"/>
        </w:rPr>
        <w:t>Leading to Teachers’ Standard 2 – Promote good progress and outcomes by pupils </w:t>
      </w:r>
      <w:r w:rsidRPr="001307BA">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6"/>
        <w:gridCol w:w="1967"/>
        <w:gridCol w:w="1916"/>
        <w:gridCol w:w="4762"/>
        <w:gridCol w:w="3950"/>
        <w:gridCol w:w="2131"/>
      </w:tblGrid>
      <w:tr w:rsidRPr="001307BA" w:rsidR="001307BA" w:rsidTr="00FC7E0C" w14:paraId="156C597A"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7BAF745D"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2595"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151004DB"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FORMATIVE ASSESSMENTS</w:t>
            </w:r>
            <w:r w:rsidRPr="001307BA">
              <w:rPr>
                <w:rFonts w:ascii="Calibri" w:hAnsi="Calibri" w:eastAsia="Times New Roman" w:cs="Calibri"/>
                <w:sz w:val="20"/>
                <w:szCs w:val="20"/>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2296FCC8"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SUMMATIVE</w:t>
            </w:r>
            <w:r w:rsidRPr="001307BA">
              <w:rPr>
                <w:rFonts w:ascii="Calibri" w:hAnsi="Calibri" w:eastAsia="Times New Roman" w:cs="Calibri"/>
                <w:sz w:val="20"/>
                <w:szCs w:val="20"/>
                <w:lang w:eastAsia="en-GB"/>
              </w:rPr>
              <w:t> </w:t>
            </w:r>
          </w:p>
        </w:tc>
      </w:tr>
      <w:tr w:rsidRPr="001307BA" w:rsidR="001307BA" w:rsidTr="00FC7E0C" w14:paraId="731FEF66"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78B16878"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2595"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4901CAEA"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Characteristics for trainees in this stage of their career</w:t>
            </w:r>
            <w:r w:rsidRPr="001307BA">
              <w:rPr>
                <w:rFonts w:ascii="Calibri" w:hAnsi="Calibri" w:eastAsia="Times New Roman" w:cs="Calibri"/>
                <w:sz w:val="20"/>
                <w:szCs w:val="20"/>
                <w:lang w:eastAsia="en-GB"/>
              </w:rPr>
              <w:t> </w:t>
            </w:r>
          </w:p>
        </w:tc>
        <w:tc>
          <w:tcPr>
            <w:tcW w:w="2131"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4D24EA5"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 By the end of the course can…</w:t>
            </w:r>
            <w:r w:rsidRPr="001307BA">
              <w:rPr>
                <w:rFonts w:ascii="Calibri" w:hAnsi="Calibri" w:eastAsia="Times New Roman" w:cs="Calibri"/>
                <w:sz w:val="20"/>
                <w:szCs w:val="20"/>
                <w:lang w:eastAsia="en-GB"/>
              </w:rPr>
              <w:t> </w:t>
            </w:r>
          </w:p>
        </w:tc>
      </w:tr>
      <w:tr w:rsidRPr="001307BA" w:rsidR="001307BA" w:rsidTr="00FC7E0C" w14:paraId="56B0FEF3"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2B3005A1"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6C54C8C7"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Emerging</w:t>
            </w:r>
            <w:r w:rsidRPr="001307B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0BA76B97"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Confident</w:t>
            </w:r>
            <w:r w:rsidRPr="001307BA">
              <w:rPr>
                <w:rFonts w:ascii="Calibri" w:hAnsi="Calibri" w:eastAsia="Times New Roman" w:cs="Calibri"/>
                <w:sz w:val="20"/>
                <w:szCs w:val="20"/>
                <w:lang w:eastAsia="en-GB"/>
              </w:rPr>
              <w:t> </w:t>
            </w:r>
          </w:p>
        </w:tc>
        <w:tc>
          <w:tcPr>
            <w:tcW w:w="4762"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30D7258C"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Good </w:t>
            </w:r>
            <w:r w:rsidRPr="001307BA">
              <w:rPr>
                <w:rFonts w:ascii="Calibri" w:hAnsi="Calibri" w:eastAsia="Times New Roman" w:cs="Calibri"/>
                <w:sz w:val="20"/>
                <w:szCs w:val="20"/>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48C82D5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High Performing</w:t>
            </w:r>
            <w:r w:rsidRPr="001307BA">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1307BA" w:rsidR="001307BA" w:rsidP="001307BA" w:rsidRDefault="001307BA" w14:paraId="42807FBB" w14:textId="77777777">
            <w:pPr>
              <w:spacing w:after="0" w:line="240" w:lineRule="auto"/>
              <w:rPr>
                <w:rFonts w:ascii="Times New Roman" w:hAnsi="Times New Roman" w:eastAsia="Times New Roman" w:cs="Times New Roman"/>
                <w:sz w:val="24"/>
                <w:szCs w:val="24"/>
                <w:lang w:eastAsia="en-GB"/>
              </w:rPr>
            </w:pPr>
          </w:p>
        </w:tc>
      </w:tr>
      <w:tr w:rsidRPr="001307BA" w:rsidR="001307BA" w:rsidTr="00FC7E0C" w14:paraId="406A831C"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F319E32"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HPL1</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D8ECFEA"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Begin to understand teachers’ accountability for pupils’ attainment, </w:t>
            </w:r>
            <w:proofErr w:type="gramStart"/>
            <w:r w:rsidRPr="001307BA">
              <w:rPr>
                <w:rFonts w:ascii="Calibri" w:hAnsi="Calibri" w:eastAsia="Times New Roman" w:cs="Calibri"/>
                <w:color w:val="000000"/>
                <w:sz w:val="19"/>
                <w:szCs w:val="19"/>
                <w:lang w:eastAsia="en-GB"/>
              </w:rPr>
              <w:t>progress</w:t>
            </w:r>
            <w:proofErr w:type="gramEnd"/>
            <w:r w:rsidRPr="001307BA">
              <w:rPr>
                <w:rFonts w:ascii="Calibri" w:hAnsi="Calibri" w:eastAsia="Times New Roman" w:cs="Calibri"/>
                <w:color w:val="000000"/>
                <w:sz w:val="19"/>
                <w:szCs w:val="19"/>
                <w:lang w:eastAsia="en-GB"/>
              </w:rPr>
              <w:t> and outcomes.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3ACAFF20"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Make regular use of assessment approaches to garner learner confidence in the taught content and/or skills.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18AA5488"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Work with mentors/expert colleagues to increase challenge with practice and retrieval as knowledge or skills become more secure</w:t>
            </w:r>
            <w:r w:rsidRPr="001307BA">
              <w:rPr>
                <w:rFonts w:ascii="Arial" w:hAnsi="Arial" w:eastAsia="Times New Roman" w:cs="Arial"/>
                <w:sz w:val="19"/>
                <w:szCs w:val="19"/>
                <w:lang w:eastAsia="en-GB"/>
              </w:rPr>
              <w:t>. </w:t>
            </w:r>
          </w:p>
          <w:p w:rsidRPr="001307BA" w:rsidR="001307BA" w:rsidP="001307BA" w:rsidRDefault="001307BA" w14:paraId="59799A14"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With support, monitor and assess learners’ achievements and provide feedback to them based on their specific needs as individuals</w:t>
            </w:r>
            <w:r w:rsidRPr="001307BA">
              <w:rPr>
                <w:rFonts w:ascii="Arial" w:hAnsi="Arial" w:eastAsia="Times New Roman" w:cs="Arial"/>
                <w:sz w:val="19"/>
                <w:szCs w:val="19"/>
                <w:lang w:eastAsia="en-GB"/>
              </w:rPr>
              <w:t>/</w:t>
            </w:r>
            <w:r w:rsidRPr="001307BA">
              <w:rPr>
                <w:rFonts w:ascii="Calibri" w:hAnsi="Calibri" w:eastAsia="Times New Roman" w:cs="Calibri"/>
                <w:sz w:val="19"/>
                <w:szCs w:val="19"/>
                <w:lang w:eastAsia="en-GB"/>
              </w:rPr>
              <w:t>groups of learners with the aim to further the progress of learners.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2918E5B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Independently monitor progress to evaluate how well pupils are learning so that the approach can be changed during the lesson if necessary. </w:t>
            </w:r>
          </w:p>
          <w:p w:rsidRPr="001307BA" w:rsidR="001307BA" w:rsidP="001307BA" w:rsidRDefault="001307BA" w14:paraId="3B310E9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Independently </w:t>
            </w:r>
            <w:r w:rsidRPr="001307BA">
              <w:rPr>
                <w:rFonts w:ascii="Calibri" w:hAnsi="Calibri" w:eastAsia="Times New Roman" w:cs="Calibri"/>
                <w:i/>
                <w:iCs/>
                <w:sz w:val="19"/>
                <w:szCs w:val="19"/>
                <w:lang w:eastAsia="en-GB"/>
              </w:rPr>
              <w:t>increase challenge with practice and retrieval as knowledge or skills become secure (</w:t>
            </w:r>
            <w:proofErr w:type="gramStart"/>
            <w:r w:rsidRPr="001307BA">
              <w:rPr>
                <w:rFonts w:ascii="Calibri" w:hAnsi="Calibri" w:eastAsia="Times New Roman" w:cs="Calibri"/>
                <w:i/>
                <w:iCs/>
                <w:sz w:val="19"/>
                <w:szCs w:val="19"/>
                <w:lang w:eastAsia="en-GB"/>
              </w:rPr>
              <w:t>e.g.</w:t>
            </w:r>
            <w:proofErr w:type="gramEnd"/>
            <w:r w:rsidRPr="001307BA">
              <w:rPr>
                <w:rFonts w:ascii="Calibri" w:hAnsi="Calibri" w:eastAsia="Times New Roman" w:cs="Calibri"/>
                <w:i/>
                <w:iCs/>
                <w:sz w:val="19"/>
                <w:szCs w:val="19"/>
                <w:lang w:eastAsia="en-GB"/>
              </w:rPr>
              <w:t> by removing scaffolding, lengthening spacing or introducing interacting elements).</w:t>
            </w:r>
            <w:r w:rsidRPr="001307BA">
              <w:rPr>
                <w:rFonts w:ascii="Calibri" w:hAnsi="Calibri" w:eastAsia="Times New Roman" w:cs="Calibri"/>
                <w:sz w:val="19"/>
                <w:szCs w:val="19"/>
                <w:lang w:eastAsia="en-GB"/>
              </w:rPr>
              <w:t> Provide feedback and targets to individual learners that are focused to ensure further progress.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408CB4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TS2a Be accountable for pupils’ attainment, </w:t>
            </w:r>
            <w:proofErr w:type="gramStart"/>
            <w:r w:rsidRPr="001307BA">
              <w:rPr>
                <w:rFonts w:ascii="Calibri" w:hAnsi="Calibri" w:eastAsia="Times New Roman" w:cs="Calibri"/>
                <w:color w:val="000000"/>
                <w:sz w:val="19"/>
                <w:szCs w:val="19"/>
                <w:lang w:eastAsia="en-GB"/>
              </w:rPr>
              <w:t>progress</w:t>
            </w:r>
            <w:proofErr w:type="gramEnd"/>
            <w:r w:rsidRPr="001307BA">
              <w:rPr>
                <w:rFonts w:ascii="Calibri" w:hAnsi="Calibri" w:eastAsia="Times New Roman" w:cs="Calibri"/>
                <w:color w:val="000000"/>
                <w:sz w:val="19"/>
                <w:szCs w:val="19"/>
                <w:lang w:eastAsia="en-GB"/>
              </w:rPr>
              <w:t> and outcomes. </w:t>
            </w:r>
          </w:p>
        </w:tc>
      </w:tr>
      <w:tr w:rsidRPr="001307BA" w:rsidR="001307BA" w:rsidTr="00FC7E0C" w14:paraId="19D05761"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134A4BC" w14:textId="1C6E9FE5">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HPL2</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6BA098C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Begin to take account of prior achievement when planning and/or teaching.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B1244B8"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Take account of prior achievement when planning and/or teaching.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6E2F75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Take account of prior knowledge when planning/sequencing to avoid overloading working memory. </w:t>
            </w:r>
            <w:r w:rsidRPr="001307BA">
              <w:rPr>
                <w:rFonts w:ascii="Calibri" w:hAnsi="Calibri" w:eastAsia="Times New Roman" w:cs="Calibri"/>
                <w:sz w:val="19"/>
                <w:szCs w:val="19"/>
                <w:lang w:eastAsia="en-GB"/>
              </w:rPr>
              <w:t> </w:t>
            </w:r>
          </w:p>
          <w:p w:rsidRPr="001307BA" w:rsidR="001307BA" w:rsidP="001307BA" w:rsidRDefault="001307BA" w14:paraId="5C36F2A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With the help of mentors/expert </w:t>
            </w:r>
            <w:proofErr w:type="gramStart"/>
            <w:r w:rsidRPr="001307BA">
              <w:rPr>
                <w:rFonts w:ascii="Calibri" w:hAnsi="Calibri" w:eastAsia="Times New Roman" w:cs="Calibri"/>
                <w:i/>
                <w:iCs/>
                <w:sz w:val="19"/>
                <w:szCs w:val="19"/>
                <w:lang w:eastAsia="en-GB"/>
              </w:rPr>
              <w:t>colleagues</w:t>
            </w:r>
            <w:proofErr w:type="gramEnd"/>
            <w:r w:rsidRPr="001307BA">
              <w:rPr>
                <w:rFonts w:ascii="Calibri" w:hAnsi="Calibri" w:eastAsia="Times New Roman" w:cs="Calibri"/>
                <w:i/>
                <w:iCs/>
                <w:sz w:val="19"/>
                <w:szCs w:val="19"/>
                <w:lang w:eastAsia="en-GB"/>
              </w:rPr>
              <w:t> link:</w:t>
            </w:r>
            <w:r w:rsidRPr="001307BA">
              <w:rPr>
                <w:rFonts w:ascii="Calibri" w:hAnsi="Calibri" w:eastAsia="Times New Roman" w:cs="Calibri"/>
                <w:sz w:val="19"/>
                <w:szCs w:val="19"/>
                <w:lang w:eastAsia="en-GB"/>
              </w:rPr>
              <w:t> </w:t>
            </w:r>
          </w:p>
          <w:p w:rsidRPr="001307BA" w:rsidR="001307BA" w:rsidP="00FD3F51" w:rsidRDefault="001307BA" w14:paraId="430715A1" w14:textId="77777777">
            <w:pPr>
              <w:numPr>
                <w:ilvl w:val="0"/>
                <w:numId w:val="2"/>
              </w:numPr>
              <w:spacing w:after="0" w:line="240" w:lineRule="auto"/>
              <w:ind w:firstLine="0"/>
              <w:textAlignment w:val="baseline"/>
              <w:rPr>
                <w:rFonts w:ascii="Calibri" w:hAnsi="Calibri" w:eastAsia="Times New Roman" w:cs="Calibri"/>
                <w:sz w:val="19"/>
                <w:szCs w:val="19"/>
                <w:lang w:eastAsia="en-GB"/>
              </w:rPr>
            </w:pPr>
            <w:r w:rsidRPr="001307BA">
              <w:rPr>
                <w:rFonts w:ascii="Calibri" w:hAnsi="Calibri" w:eastAsia="Times New Roman" w:cs="Calibri"/>
                <w:i/>
                <w:iCs/>
                <w:sz w:val="19"/>
                <w:szCs w:val="19"/>
                <w:lang w:eastAsia="en-GB"/>
              </w:rPr>
              <w:t>What pupils already know/can do to what is being taught (</w:t>
            </w:r>
            <w:proofErr w:type="gramStart"/>
            <w:r w:rsidRPr="001307BA">
              <w:rPr>
                <w:rFonts w:ascii="Calibri" w:hAnsi="Calibri" w:eastAsia="Times New Roman" w:cs="Calibri"/>
                <w:i/>
                <w:iCs/>
                <w:sz w:val="19"/>
                <w:szCs w:val="19"/>
                <w:lang w:eastAsia="en-GB"/>
              </w:rPr>
              <w:t>e.g.</w:t>
            </w:r>
            <w:proofErr w:type="gramEnd"/>
            <w:r w:rsidRPr="001307BA">
              <w:rPr>
                <w:rFonts w:ascii="Calibri" w:hAnsi="Calibri" w:eastAsia="Times New Roman" w:cs="Calibri"/>
                <w:i/>
                <w:iCs/>
                <w:sz w:val="19"/>
                <w:szCs w:val="19"/>
                <w:lang w:eastAsia="en-GB"/>
              </w:rPr>
              <w:t> explaining how new content or skills build on what is already known).</w:t>
            </w:r>
            <w:r w:rsidRPr="001307BA">
              <w:rPr>
                <w:rFonts w:ascii="Calibri" w:hAnsi="Calibri" w:eastAsia="Times New Roman" w:cs="Calibri"/>
                <w:sz w:val="19"/>
                <w:szCs w:val="19"/>
                <w:lang w:eastAsia="en-GB"/>
              </w:rPr>
              <w:t> </w:t>
            </w:r>
          </w:p>
          <w:p w:rsidRPr="001307BA" w:rsidR="001307BA" w:rsidP="00FD3F51" w:rsidRDefault="001307BA" w14:paraId="01D5A718" w14:textId="77777777">
            <w:pPr>
              <w:numPr>
                <w:ilvl w:val="0"/>
                <w:numId w:val="2"/>
              </w:numPr>
              <w:spacing w:after="0" w:line="240" w:lineRule="auto"/>
              <w:ind w:firstLine="0"/>
              <w:textAlignment w:val="baseline"/>
              <w:rPr>
                <w:rFonts w:ascii="Calibri" w:hAnsi="Calibri" w:eastAsia="Times New Roman" w:cs="Calibri"/>
                <w:sz w:val="19"/>
                <w:szCs w:val="19"/>
                <w:lang w:eastAsia="en-GB"/>
              </w:rPr>
            </w:pPr>
            <w:r w:rsidRPr="001307BA">
              <w:rPr>
                <w:rFonts w:ascii="Calibri" w:hAnsi="Calibri" w:eastAsia="Times New Roman" w:cs="Calibri"/>
                <w:i/>
                <w:iCs/>
                <w:sz w:val="19"/>
                <w:szCs w:val="19"/>
                <w:lang w:eastAsia="en-GB"/>
              </w:rPr>
              <w:t>Identify possible misconceptions and plan how to prevent these from forming.</w:t>
            </w:r>
            <w:r w:rsidRPr="001307BA">
              <w:rPr>
                <w:rFonts w:ascii="Calibri" w:hAnsi="Calibri" w:eastAsia="Times New Roman" w:cs="Calibri"/>
                <w:sz w:val="19"/>
                <w:szCs w:val="19"/>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C7802E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Demonstrate a clear and deep understanding of how to plan for progression</w:t>
            </w:r>
            <w:r w:rsidRPr="001307BA">
              <w:rPr>
                <w:rFonts w:ascii="Arial" w:hAnsi="Arial" w:eastAsia="Times New Roman" w:cs="Arial"/>
                <w:sz w:val="19"/>
                <w:szCs w:val="19"/>
                <w:lang w:eastAsia="en-GB"/>
              </w:rPr>
              <w:t>. </w:t>
            </w:r>
          </w:p>
          <w:p w:rsidRPr="001307BA" w:rsidR="001307BA" w:rsidP="001307BA" w:rsidRDefault="001307BA" w14:paraId="231376AA"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Sequence lessons so that pupils secure foundational knowledge before encountering more complex content. Independently plan for misconceptions.</w:t>
            </w:r>
            <w:r w:rsidRPr="001307BA">
              <w:rPr>
                <w:rFonts w:ascii="Calibri" w:hAnsi="Calibri" w:eastAsia="Times New Roman" w:cs="Calibri"/>
                <w:sz w:val="19"/>
                <w:szCs w:val="19"/>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3CBC2B27"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TS2b Be aware of pupils’ capabilities and their prior knowledge, and plan teaching to build on these. </w:t>
            </w:r>
          </w:p>
        </w:tc>
      </w:tr>
      <w:tr w:rsidRPr="001307BA" w:rsidR="001307BA" w:rsidTr="00FC7E0C" w14:paraId="03872B3E"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68B4E067"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HPL3</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E11CA26"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Begin to provide tentative opportunities for learners to reflect on their learning.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B8501E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Provide learners with opportunities to reflect on their learning.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8A5C1C6"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Regularly provide learners with the time and opportunity to reflect on specific aspects of their learning and identify emerging needs.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A0782C6"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Create time and opportunities for learners to reflect on their progress</w:t>
            </w:r>
            <w:r w:rsidRPr="001307BA">
              <w:rPr>
                <w:rFonts w:ascii="Calibri" w:hAnsi="Calibri" w:eastAsia="Times New Roman" w:cs="Calibri"/>
                <w:i/>
                <w:iCs/>
                <w:sz w:val="19"/>
                <w:szCs w:val="19"/>
                <w:lang w:eastAsia="en-GB"/>
              </w:rPr>
              <w:t>, sharing emerging understanding and points of confusion so that misconceptions can be addressed</w:t>
            </w:r>
            <w:r w:rsidRPr="001307BA">
              <w:rPr>
                <w:rFonts w:ascii="Calibri" w:hAnsi="Calibri" w:eastAsia="Times New Roman" w:cs="Calibri"/>
                <w:sz w:val="19"/>
                <w:szCs w:val="19"/>
                <w:lang w:eastAsia="en-GB"/>
              </w:rPr>
              <w:t>. Use targeted intervention to identify the progress learners have made and support them to understand what they need to do to improve.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D30C87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TS2c Guide pupils to reflect on the progress they have made and their emerging needs. </w:t>
            </w:r>
          </w:p>
        </w:tc>
      </w:tr>
      <w:tr w:rsidRPr="001307BA" w:rsidR="001307BA" w:rsidTr="00FC7E0C" w14:paraId="0915E276"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3928B03"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HPL4</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7EBF9B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Begin to demonstrate an awareness of how pupils learn using a basic range of teaching strategies and interventions.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12D78C4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Show an understanding of how learners learn by using a range of teaching and learning strategies appropriately. With support, break complex material into smaller steps.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22CDBAD"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Work with mentors/expert colleagues to reduce overload on working memory by reducing distractions on the working memory</w:t>
            </w:r>
            <w:r w:rsidRPr="001307BA">
              <w:rPr>
                <w:rFonts w:ascii="Arial" w:hAnsi="Arial" w:eastAsia="Times New Roman" w:cs="Arial"/>
                <w:i/>
                <w:iCs/>
                <w:sz w:val="19"/>
                <w:szCs w:val="19"/>
                <w:lang w:eastAsia="en-GB"/>
              </w:rPr>
              <w:t>.  </w:t>
            </w:r>
            <w:proofErr w:type="gramStart"/>
            <w:r w:rsidRPr="001307BA">
              <w:rPr>
                <w:rFonts w:ascii="Calibri" w:hAnsi="Calibri" w:eastAsia="Times New Roman" w:cs="Calibri"/>
                <w:i/>
                <w:iCs/>
                <w:sz w:val="19"/>
                <w:szCs w:val="19"/>
                <w:lang w:eastAsia="en-GB"/>
              </w:rPr>
              <w:t>Take into account</w:t>
            </w:r>
            <w:proofErr w:type="gramEnd"/>
            <w:r w:rsidRPr="001307BA">
              <w:rPr>
                <w:rFonts w:ascii="Calibri" w:hAnsi="Calibri" w:eastAsia="Times New Roman" w:cs="Calibri"/>
                <w:i/>
                <w:iCs/>
                <w:sz w:val="19"/>
                <w:szCs w:val="19"/>
                <w:lang w:eastAsia="en-GB"/>
              </w:rPr>
              <w:t> prior knowledge to keep complexity to a minimum so that attention is focused on content.</w:t>
            </w:r>
            <w:r w:rsidRPr="001307BA">
              <w:rPr>
                <w:rFonts w:ascii="Calibri" w:hAnsi="Calibri" w:eastAsia="Times New Roman" w:cs="Calibri"/>
                <w:sz w:val="19"/>
                <w:szCs w:val="19"/>
                <w:lang w:eastAsia="en-GB"/>
              </w:rPr>
              <w:t> </w:t>
            </w:r>
          </w:p>
          <w:p w:rsidRPr="001307BA" w:rsidR="001307BA" w:rsidP="001307BA" w:rsidRDefault="001307BA" w14:paraId="3DF466EC"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Break complex material into smaller steps (</w:t>
            </w:r>
            <w:proofErr w:type="gramStart"/>
            <w:r w:rsidRPr="001307BA">
              <w:rPr>
                <w:rFonts w:ascii="Calibri" w:hAnsi="Calibri" w:eastAsia="Times New Roman" w:cs="Calibri"/>
                <w:i/>
                <w:iCs/>
                <w:sz w:val="19"/>
                <w:szCs w:val="19"/>
                <w:lang w:eastAsia="en-GB"/>
              </w:rPr>
              <w:t>e.g.</w:t>
            </w:r>
            <w:proofErr w:type="gramEnd"/>
            <w:r w:rsidRPr="001307BA">
              <w:rPr>
                <w:rFonts w:ascii="Calibri" w:hAnsi="Calibri" w:eastAsia="Times New Roman" w:cs="Calibri"/>
                <w:i/>
                <w:iCs/>
                <w:sz w:val="19"/>
                <w:szCs w:val="19"/>
                <w:lang w:eastAsia="en-GB"/>
              </w:rPr>
              <w:t> using partially completed examples to focus pupils on the specific steps).</w:t>
            </w:r>
            <w:r w:rsidRPr="001307BA">
              <w:rPr>
                <w:rFonts w:ascii="Calibri" w:hAnsi="Calibri" w:eastAsia="Times New Roman" w:cs="Calibri"/>
                <w:sz w:val="19"/>
                <w:szCs w:val="19"/>
                <w:lang w:eastAsia="en-GB"/>
              </w:rPr>
              <w:t> </w:t>
            </w:r>
          </w:p>
          <w:p w:rsidRPr="001307BA" w:rsidR="001307BA" w:rsidP="001307BA" w:rsidRDefault="001307BA" w14:paraId="641D34F0"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Observe and deconstruct how expert colleagues plan regular review and practice of key ideas and concepts over time.</w:t>
            </w:r>
            <w:r w:rsidRPr="001307BA">
              <w:rPr>
                <w:rFonts w:ascii="Calibri" w:hAnsi="Calibri" w:eastAsia="Times New Roman" w:cs="Calibri"/>
                <w:sz w:val="19"/>
                <w:szCs w:val="19"/>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4F84C6C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Discuss and analyse with mentors/expert colleagues how to design and implement subject specific - practice, generation and retrieval tasks that provide just enough support so that pupils increase the likelihood of materials being retained when attempting challenging work.</w:t>
            </w:r>
            <w:r w:rsidRPr="001307BA">
              <w:rPr>
                <w:rFonts w:ascii="Calibri" w:hAnsi="Calibri" w:eastAsia="Times New Roman" w:cs="Calibri"/>
                <w:sz w:val="19"/>
                <w:szCs w:val="19"/>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33CAE09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TS2d Demonstrate knowledge and understanding of how pupils learn and how </w:t>
            </w:r>
            <w:proofErr w:type="gramStart"/>
            <w:r w:rsidRPr="001307BA">
              <w:rPr>
                <w:rFonts w:ascii="Calibri" w:hAnsi="Calibri" w:eastAsia="Times New Roman" w:cs="Calibri"/>
                <w:color w:val="000000"/>
                <w:sz w:val="19"/>
                <w:szCs w:val="19"/>
                <w:lang w:eastAsia="en-GB"/>
              </w:rPr>
              <w:t>this impacts</w:t>
            </w:r>
            <w:proofErr w:type="gramEnd"/>
            <w:r w:rsidRPr="001307BA">
              <w:rPr>
                <w:rFonts w:ascii="Calibri" w:hAnsi="Calibri" w:eastAsia="Times New Roman" w:cs="Calibri"/>
                <w:color w:val="000000"/>
                <w:sz w:val="19"/>
                <w:szCs w:val="19"/>
                <w:lang w:eastAsia="en-GB"/>
              </w:rPr>
              <w:t> on teaching. </w:t>
            </w:r>
          </w:p>
        </w:tc>
      </w:tr>
      <w:tr w:rsidRPr="001307BA" w:rsidR="001307BA" w:rsidTr="00FC7E0C" w14:paraId="1B702DC5"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279D7CC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lastRenderedPageBreak/>
              <w:t>HPL5</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FC94CDD"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Plan for teaching and learning providing some opportunities for independent learning.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4896A150"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Regularly provide opportunities that require independent learning.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5B74A8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Use effective teaching strategies that encourage independent learning. Set appropriately challenging tasks.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3B346C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Consistently create opportunities for autonomous learning </w:t>
            </w:r>
            <w:r w:rsidRPr="001307BA">
              <w:rPr>
                <w:rFonts w:ascii="Calibri" w:hAnsi="Calibri" w:eastAsia="Times New Roman" w:cs="Calibri"/>
                <w:i/>
                <w:iCs/>
                <w:sz w:val="19"/>
                <w:szCs w:val="19"/>
                <w:lang w:eastAsia="en-GB"/>
              </w:rPr>
              <w:t>balancing exposition, repetition, practice and retrieval of critical knowledge and skills.</w:t>
            </w:r>
            <w:r w:rsidRPr="001307BA">
              <w:rPr>
                <w:rFonts w:ascii="Calibri" w:hAnsi="Calibri" w:eastAsia="Times New Roman" w:cs="Calibri"/>
                <w:sz w:val="19"/>
                <w:szCs w:val="19"/>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3FAE43EA"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TS2e Encourage pupils to take a responsible and conscientious attitude to their own work and study. </w:t>
            </w:r>
          </w:p>
        </w:tc>
      </w:tr>
    </w:tbl>
    <w:p w:rsidR="00D82E20" w:rsidP="00026A4F" w:rsidRDefault="00D82E20" w14:paraId="40C41D9F" w14:textId="77777777">
      <w:pPr>
        <w:spacing w:after="0" w:line="240" w:lineRule="auto"/>
        <w:textAlignment w:val="baseline"/>
        <w:rPr>
          <w:rFonts w:ascii="Calibri" w:hAnsi="Calibri" w:eastAsia="Times New Roman" w:cs="Calibri"/>
          <w:b/>
          <w:bCs/>
          <w:lang w:eastAsia="en-GB"/>
        </w:rPr>
      </w:pPr>
    </w:p>
    <w:p w:rsidRPr="00026A4F" w:rsidR="00026A4F" w:rsidP="00026A4F" w:rsidRDefault="00026A4F" w14:paraId="01C5D3F2" w14:textId="7C4D690D">
      <w:pPr>
        <w:spacing w:after="0" w:line="240" w:lineRule="auto"/>
        <w:textAlignment w:val="baseline"/>
        <w:rPr>
          <w:rFonts w:ascii="Segoe UI" w:hAnsi="Segoe UI" w:eastAsia="Times New Roman" w:cs="Segoe UI"/>
          <w:sz w:val="18"/>
          <w:szCs w:val="18"/>
          <w:lang w:eastAsia="en-GB"/>
        </w:rPr>
      </w:pPr>
      <w:r w:rsidRPr="00026A4F">
        <w:rPr>
          <w:rFonts w:ascii="Calibri" w:hAnsi="Calibri" w:eastAsia="Times New Roman" w:cs="Calibri"/>
          <w:b/>
          <w:bCs/>
          <w:lang w:eastAsia="en-GB"/>
        </w:rPr>
        <w:t>Leading to Teacher’s Standard 4 – Plan and teach well-structured lessons</w:t>
      </w:r>
      <w:r w:rsidRPr="00026A4F">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843"/>
        <w:gridCol w:w="1768"/>
        <w:gridCol w:w="2793"/>
        <w:gridCol w:w="3893"/>
        <w:gridCol w:w="4246"/>
        <w:gridCol w:w="1919"/>
      </w:tblGrid>
      <w:tr w:rsidRPr="00026A4F" w:rsidR="00026A4F" w:rsidTr="0066077F" w14:paraId="21609BA6" w14:textId="77777777">
        <w:trPr>
          <w:trHeight w:val="300"/>
        </w:trPr>
        <w:tc>
          <w:tcPr>
            <w:tcW w:w="84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D609E51"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c>
          <w:tcPr>
            <w:tcW w:w="127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EA65422"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FORMATIVE ASSESSMENT</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6DF66A80"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SUMMATIVE</w:t>
            </w:r>
            <w:r w:rsidRPr="00026A4F">
              <w:rPr>
                <w:rFonts w:ascii="Calibri" w:hAnsi="Calibri" w:eastAsia="Times New Roman" w:cs="Calibri"/>
                <w:sz w:val="20"/>
                <w:szCs w:val="20"/>
                <w:lang w:eastAsia="en-GB"/>
              </w:rPr>
              <w:t> </w:t>
            </w:r>
          </w:p>
        </w:tc>
      </w:tr>
      <w:tr w:rsidRPr="00026A4F" w:rsidR="00026A4F" w:rsidTr="0066077F" w14:paraId="57E9375E" w14:textId="77777777">
        <w:trPr>
          <w:trHeight w:val="300"/>
        </w:trPr>
        <w:tc>
          <w:tcPr>
            <w:tcW w:w="84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23FFF8E"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c>
          <w:tcPr>
            <w:tcW w:w="127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3C3BB2AB"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Characteristics for trainees in this stage of their career</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594219EB"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By the end of the course can….</w:t>
            </w:r>
            <w:r w:rsidRPr="00026A4F">
              <w:rPr>
                <w:rFonts w:ascii="Calibri" w:hAnsi="Calibri" w:eastAsia="Times New Roman" w:cs="Calibri"/>
                <w:sz w:val="20"/>
                <w:szCs w:val="20"/>
                <w:lang w:eastAsia="en-GB"/>
              </w:rPr>
              <w:t> </w:t>
            </w:r>
          </w:p>
        </w:tc>
      </w:tr>
      <w:tr w:rsidRPr="00026A4F" w:rsidR="0066077F" w:rsidTr="0066077F" w14:paraId="68E0A939" w14:textId="77777777">
        <w:trPr>
          <w:trHeight w:val="300"/>
        </w:trPr>
        <w:tc>
          <w:tcPr>
            <w:tcW w:w="84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28FDF9AD"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3260243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Emerging</w:t>
            </w:r>
            <w:r w:rsidRPr="00026A4F">
              <w:rPr>
                <w:rFonts w:ascii="Calibri" w:hAnsi="Calibri" w:eastAsia="Times New Roman" w:cs="Calibri"/>
                <w:sz w:val="20"/>
                <w:szCs w:val="20"/>
                <w:lang w:eastAsia="en-GB"/>
              </w:rPr>
              <w:t> </w:t>
            </w:r>
          </w:p>
        </w:tc>
        <w:tc>
          <w:tcPr>
            <w:tcW w:w="279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2D5AE917"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Confident </w:t>
            </w:r>
            <w:r w:rsidRPr="00026A4F">
              <w:rPr>
                <w:rFonts w:ascii="Calibri" w:hAnsi="Calibri" w:eastAsia="Times New Roman" w:cs="Calibri"/>
                <w:sz w:val="20"/>
                <w:szCs w:val="20"/>
                <w:lang w:eastAsia="en-GB"/>
              </w:rPr>
              <w:t> </w:t>
            </w:r>
          </w:p>
        </w:tc>
        <w:tc>
          <w:tcPr>
            <w:tcW w:w="389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3ACE24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Good </w:t>
            </w:r>
            <w:r w:rsidRPr="00026A4F">
              <w:rPr>
                <w:rFonts w:ascii="Calibri" w:hAnsi="Calibri" w:eastAsia="Times New Roman" w:cs="Calibri"/>
                <w:sz w:val="20"/>
                <w:szCs w:val="20"/>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6A71D692"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High performing </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2C4186E4"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r>
      <w:tr w:rsidRPr="00026A4F" w:rsidR="00026A4F" w:rsidTr="0066077F" w14:paraId="074ACFDE"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0DC8EC17"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HPL6</w:t>
            </w:r>
            <w:r w:rsidRPr="00026A4F">
              <w:rPr>
                <w:rFonts w:ascii="Calibri" w:hAnsi="Calibri" w:eastAsia="Times New Roman" w:cs="Calibri"/>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015F5E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Begin to structure lessons that contribute towards supporting learning. Show awareness that the pace of the lesson needs to be effective.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587D765"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Structure lessons that support learning. Working closely with mentors, begin planning lessons that: </w:t>
            </w:r>
          </w:p>
          <w:p w:rsidRPr="00026A4F" w:rsidR="00026A4F" w:rsidP="00FD3F51" w:rsidRDefault="00026A4F" w14:paraId="175EF8F6"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Considers prior learning. </w:t>
            </w:r>
          </w:p>
          <w:p w:rsidRPr="00026A4F" w:rsidR="00026A4F" w:rsidP="00FD3F51" w:rsidRDefault="00026A4F" w14:paraId="3181C2D8"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Break tasks down into appropriate chunks. </w:t>
            </w:r>
          </w:p>
          <w:p w:rsidRPr="00026A4F" w:rsidR="00026A4F" w:rsidP="00FD3F51" w:rsidRDefault="00026A4F" w14:paraId="5A1CAB43"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Considers the necessary foundational content knowledge. </w:t>
            </w:r>
          </w:p>
          <w:p w:rsidRPr="00026A4F" w:rsidR="00026A4F" w:rsidP="00FD3F51" w:rsidRDefault="00026A4F" w14:paraId="18E31E88"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Providing opportunities for pupils to consolidate and practise applying new knowledge and skills. </w:t>
            </w:r>
          </w:p>
          <w:p w:rsidRPr="00026A4F" w:rsidR="00026A4F" w:rsidP="00FD3F51" w:rsidRDefault="00026A4F" w14:paraId="5C16FE2D"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Include a range of types of questions in class discussions. </w:t>
            </w:r>
          </w:p>
          <w:p w:rsidRPr="00026A4F" w:rsidR="00026A4F" w:rsidP="00FD3F51" w:rsidRDefault="00026A4F" w14:paraId="7921FC14"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Make effective use of lesson time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7D09583"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i/>
                <w:iCs/>
                <w:color w:val="000000"/>
                <w:sz w:val="20"/>
                <w:szCs w:val="20"/>
                <w:lang w:eastAsia="en-GB"/>
              </w:rPr>
              <w:t>Work with mentors/ expert colleagues to plan effective lessons by:</w:t>
            </w:r>
            <w:r w:rsidRPr="00026A4F">
              <w:rPr>
                <w:rFonts w:ascii="Calibri" w:hAnsi="Calibri" w:eastAsia="Times New Roman" w:cs="Calibri"/>
                <w:color w:val="000000"/>
                <w:sz w:val="20"/>
                <w:szCs w:val="20"/>
                <w:lang w:eastAsia="en-GB"/>
              </w:rPr>
              <w:t> </w:t>
            </w:r>
          </w:p>
          <w:p w:rsidRPr="00026A4F" w:rsidR="00026A4F" w:rsidP="00FD3F51" w:rsidRDefault="00026A4F" w14:paraId="08047B04"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color w:val="000000"/>
                <w:sz w:val="20"/>
                <w:szCs w:val="20"/>
                <w:lang w:eastAsia="en-GB"/>
              </w:rPr>
              <w:t>Starting expositions at the point of current pupil understanding.</w:t>
            </w:r>
            <w:r w:rsidRPr="00026A4F">
              <w:rPr>
                <w:rFonts w:ascii="Calibri" w:hAnsi="Calibri" w:eastAsia="Times New Roman" w:cs="Calibri"/>
                <w:color w:val="000000"/>
                <w:sz w:val="20"/>
                <w:szCs w:val="20"/>
                <w:lang w:eastAsia="en-GB"/>
              </w:rPr>
              <w:t> </w:t>
            </w:r>
          </w:p>
          <w:p w:rsidRPr="00026A4F" w:rsidR="00026A4F" w:rsidP="00FD3F51" w:rsidRDefault="00026A4F" w14:paraId="2EEFF350"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sz w:val="20"/>
                <w:szCs w:val="20"/>
                <w:lang w:eastAsia="en-GB"/>
              </w:rPr>
              <w:t>Breaking tasks down into constituent components.</w:t>
            </w:r>
            <w:r w:rsidRPr="00026A4F">
              <w:rPr>
                <w:rFonts w:ascii="Calibri" w:hAnsi="Calibri" w:eastAsia="Times New Roman" w:cs="Calibri"/>
                <w:sz w:val="20"/>
                <w:szCs w:val="20"/>
                <w:lang w:eastAsia="en-GB"/>
              </w:rPr>
              <w:t> </w:t>
            </w:r>
          </w:p>
          <w:p w:rsidRPr="00026A4F" w:rsidR="00026A4F" w:rsidP="00FD3F51" w:rsidRDefault="00026A4F" w14:paraId="46561A01"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color w:val="000000"/>
                <w:sz w:val="20"/>
                <w:szCs w:val="20"/>
                <w:lang w:eastAsia="en-GB"/>
              </w:rPr>
              <w:t>Teaching the necessary foundational content knowledge using modelling, </w:t>
            </w:r>
            <w:proofErr w:type="gramStart"/>
            <w:r w:rsidRPr="00026A4F">
              <w:rPr>
                <w:rFonts w:ascii="Calibri" w:hAnsi="Calibri" w:eastAsia="Times New Roman" w:cs="Calibri"/>
                <w:i/>
                <w:iCs/>
                <w:color w:val="000000"/>
                <w:sz w:val="20"/>
                <w:szCs w:val="20"/>
                <w:lang w:eastAsia="en-GB"/>
              </w:rPr>
              <w:t>explanations</w:t>
            </w:r>
            <w:proofErr w:type="gramEnd"/>
            <w:r w:rsidRPr="00026A4F">
              <w:rPr>
                <w:rFonts w:ascii="Calibri" w:hAnsi="Calibri" w:eastAsia="Times New Roman" w:cs="Calibri"/>
                <w:i/>
                <w:iCs/>
                <w:color w:val="000000"/>
                <w:sz w:val="20"/>
                <w:szCs w:val="20"/>
                <w:lang w:eastAsia="en-GB"/>
              </w:rPr>
              <w:t> and scaffolds.</w:t>
            </w:r>
            <w:r w:rsidRPr="00026A4F">
              <w:rPr>
                <w:rFonts w:ascii="Calibri" w:hAnsi="Calibri" w:eastAsia="Times New Roman" w:cs="Calibri"/>
                <w:color w:val="000000"/>
                <w:sz w:val="20"/>
                <w:szCs w:val="20"/>
                <w:lang w:eastAsia="en-GB"/>
              </w:rPr>
              <w:t> </w:t>
            </w:r>
          </w:p>
          <w:p w:rsidRPr="00026A4F" w:rsidR="00026A4F" w:rsidP="00FD3F51" w:rsidRDefault="00026A4F" w14:paraId="70307F50"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color w:val="000000"/>
                <w:sz w:val="20"/>
                <w:szCs w:val="20"/>
                <w:lang w:eastAsia="en-GB"/>
              </w:rPr>
              <w:t>Providing sufficient opportunity for pupils to consolidate and practise applying new knowledge and skills.</w:t>
            </w:r>
            <w:r w:rsidRPr="00026A4F">
              <w:rPr>
                <w:rFonts w:ascii="Calibri" w:hAnsi="Calibri" w:eastAsia="Times New Roman" w:cs="Calibri"/>
                <w:color w:val="000000"/>
                <w:sz w:val="20"/>
                <w:szCs w:val="20"/>
                <w:lang w:eastAsia="en-GB"/>
              </w:rPr>
              <w:t> </w:t>
            </w:r>
          </w:p>
          <w:p w:rsidRPr="00026A4F" w:rsidR="00026A4F" w:rsidP="00FD3F51" w:rsidRDefault="00026A4F" w14:paraId="0F910FEF"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color w:val="000000"/>
                <w:sz w:val="20"/>
                <w:szCs w:val="20"/>
                <w:lang w:eastAsia="en-GB"/>
              </w:rPr>
              <w:t>Include a range of types of questions in class discussions to extend and challenge pupils (</w:t>
            </w:r>
            <w:proofErr w:type="gramStart"/>
            <w:r w:rsidRPr="00026A4F">
              <w:rPr>
                <w:rFonts w:ascii="Calibri" w:hAnsi="Calibri" w:eastAsia="Times New Roman" w:cs="Calibri"/>
                <w:i/>
                <w:iCs/>
                <w:color w:val="000000"/>
                <w:sz w:val="20"/>
                <w:szCs w:val="20"/>
                <w:lang w:eastAsia="en-GB"/>
              </w:rPr>
              <w:t>e.g.</w:t>
            </w:r>
            <w:proofErr w:type="gramEnd"/>
            <w:r w:rsidRPr="00026A4F">
              <w:rPr>
                <w:rFonts w:ascii="Calibri" w:hAnsi="Calibri" w:eastAsia="Times New Roman" w:cs="Calibri"/>
                <w:i/>
                <w:iCs/>
                <w:color w:val="000000"/>
                <w:sz w:val="20"/>
                <w:szCs w:val="20"/>
                <w:lang w:eastAsia="en-GB"/>
              </w:rPr>
              <w:t> by modelling new vocabulary and asking pupils to justify answers).</w:t>
            </w:r>
            <w:r w:rsidRPr="00026A4F">
              <w:rPr>
                <w:rFonts w:ascii="Calibri" w:hAnsi="Calibri" w:eastAsia="Times New Roman" w:cs="Calibri"/>
                <w:color w:val="000000"/>
                <w:sz w:val="20"/>
                <w:szCs w:val="20"/>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4B1CFEA5"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Planning activities to enable pupils to think hard about, exposing potential pitfalls and explaining how to avoid them.</w:t>
            </w:r>
            <w:r w:rsidRPr="00026A4F">
              <w:rPr>
                <w:rFonts w:ascii="Calibri" w:hAnsi="Calibri" w:eastAsia="Times New Roman" w:cs="Calibri"/>
                <w:color w:val="000000"/>
                <w:sz w:val="20"/>
                <w:szCs w:val="20"/>
                <w:lang w:eastAsia="en-GB"/>
              </w:rPr>
              <w:t> </w:t>
            </w:r>
          </w:p>
          <w:p w:rsidRPr="00026A4F" w:rsidR="00026A4F" w:rsidP="00026A4F" w:rsidRDefault="00026A4F" w14:paraId="3261C9F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i/>
                <w:iCs/>
                <w:sz w:val="20"/>
                <w:szCs w:val="20"/>
                <w:lang w:eastAsia="en-GB"/>
              </w:rPr>
              <w:t>Enabling critical thinking and problem solving by</w:t>
            </w:r>
            <w:r w:rsidRPr="00026A4F">
              <w:rPr>
                <w:rFonts w:ascii="Calibri" w:hAnsi="Calibri" w:eastAsia="Times New Roman" w:cs="Calibri"/>
                <w:sz w:val="20"/>
                <w:szCs w:val="20"/>
                <w:lang w:eastAsia="en-GB"/>
              </w:rPr>
              <w:t> </w:t>
            </w:r>
            <w:r w:rsidRPr="00026A4F">
              <w:rPr>
                <w:rFonts w:ascii="Calibri" w:hAnsi="Calibri" w:eastAsia="Times New Roman" w:cs="Calibri"/>
                <w:i/>
                <w:iCs/>
                <w:sz w:val="20"/>
                <w:szCs w:val="20"/>
                <w:lang w:eastAsia="en-GB"/>
              </w:rPr>
              <w:t>using tasks that scaffold pupils through meta-cognitive and procedural processes and deconstructing this approach.</w:t>
            </w:r>
            <w:r w:rsidRPr="00026A4F">
              <w:rPr>
                <w:rFonts w:ascii="Calibri" w:hAnsi="Calibri" w:eastAsia="Times New Roman" w:cs="Calibri"/>
                <w:i/>
                <w:iCs/>
                <w:color w:val="000000"/>
                <w:sz w:val="20"/>
                <w:szCs w:val="20"/>
                <w:lang w:eastAsia="en-GB"/>
              </w:rPr>
              <w:t> Removing scaffolding only when pupils are achieving a high degree of success in applying previously taught material.</w:t>
            </w:r>
            <w:r w:rsidRPr="00026A4F">
              <w:rPr>
                <w:rFonts w:ascii="Calibri" w:hAnsi="Calibri" w:eastAsia="Times New Roman" w:cs="Calibri"/>
                <w:color w:val="000000"/>
                <w:sz w:val="20"/>
                <w:szCs w:val="20"/>
                <w:lang w:eastAsia="en-GB"/>
              </w:rPr>
              <w:t> </w:t>
            </w:r>
          </w:p>
          <w:p w:rsidRPr="00026A4F" w:rsidR="00026A4F" w:rsidP="00026A4F" w:rsidRDefault="00026A4F" w14:paraId="6C8E1A9D"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Stimulate pupil thinking and check for understanding, for example, considering the factors that will support effective collaborative or paired work (</w:t>
            </w:r>
            <w:proofErr w:type="gramStart"/>
            <w:r w:rsidRPr="00026A4F">
              <w:rPr>
                <w:rFonts w:ascii="Calibri" w:hAnsi="Calibri" w:eastAsia="Times New Roman" w:cs="Calibri"/>
                <w:i/>
                <w:iCs/>
                <w:color w:val="000000"/>
                <w:sz w:val="20"/>
                <w:szCs w:val="20"/>
                <w:lang w:eastAsia="en-GB"/>
              </w:rPr>
              <w:t>e.g.</w:t>
            </w:r>
            <w:proofErr w:type="gramEnd"/>
            <w:r w:rsidRPr="00026A4F">
              <w:rPr>
                <w:rFonts w:ascii="Calibri" w:hAnsi="Calibri" w:eastAsia="Times New Roman" w:cs="Calibri"/>
                <w:i/>
                <w:iCs/>
                <w:color w:val="000000"/>
                <w:sz w:val="20"/>
                <w:szCs w:val="20"/>
                <w:lang w:eastAsia="en-GB"/>
              </w:rPr>
              <w:t> familiarity with routines, whether pupils have the necessary prior knowledge and how pupils are grouped).</w:t>
            </w:r>
            <w:r w:rsidRPr="00026A4F">
              <w:rPr>
                <w:rFonts w:ascii="Calibri" w:hAnsi="Calibri" w:eastAsia="Times New Roman" w:cs="Calibri"/>
                <w:color w:val="000000"/>
                <w:sz w:val="20"/>
                <w:szCs w:val="20"/>
                <w:lang w:eastAsia="en-GB"/>
              </w:rPr>
              <w:t> </w:t>
            </w:r>
          </w:p>
          <w:p w:rsidRPr="00026A4F" w:rsidR="00026A4F" w:rsidP="00026A4F" w:rsidRDefault="00026A4F" w14:paraId="229FEBFA"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Providing appropriate wait time between question and response where more developed responses are required.</w:t>
            </w:r>
            <w:r w:rsidRPr="00026A4F">
              <w:rPr>
                <w:rFonts w:ascii="Calibri" w:hAnsi="Calibri" w:eastAsia="Times New Roman" w:cs="Calibri"/>
                <w:color w:val="000000"/>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6C2CA1DF"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TS4a Impart knowledge and develop understanding through effective use of lesson time. </w:t>
            </w:r>
          </w:p>
        </w:tc>
      </w:tr>
      <w:tr w:rsidRPr="00026A4F" w:rsidR="00026A4F" w:rsidTr="0066077F" w14:paraId="4EF90BA2"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5C1521D5"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HPL7</w:t>
            </w:r>
            <w:r w:rsidRPr="00026A4F">
              <w:rPr>
                <w:rFonts w:ascii="Calibri" w:hAnsi="Calibri" w:eastAsia="Times New Roman" w:cs="Calibri"/>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31BFCC56"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Motivate learners in some parts of the lesson.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60EBE8F"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With the support of the mentor/expert colleague, use teaching strategies and material that engages learners.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EB13A16"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Teach in a way that engages learners’ interest c</w:t>
            </w:r>
            <w:r w:rsidRPr="00026A4F">
              <w:rPr>
                <w:rFonts w:ascii="Calibri" w:hAnsi="Calibri" w:eastAsia="Times New Roman" w:cs="Calibri"/>
                <w:i/>
                <w:iCs/>
                <w:color w:val="000000"/>
                <w:sz w:val="20"/>
                <w:szCs w:val="20"/>
                <w:lang w:eastAsia="en-GB"/>
              </w:rPr>
              <w:t>ombining a verbal explanation with a relevant graphical representation of the same concept or process, where appropriate.</w:t>
            </w:r>
            <w:r w:rsidRPr="00026A4F">
              <w:rPr>
                <w:rFonts w:ascii="Calibri" w:hAnsi="Calibri" w:eastAsia="Times New Roman" w:cs="Calibri"/>
                <w:color w:val="000000"/>
                <w:sz w:val="20"/>
                <w:szCs w:val="20"/>
                <w:lang w:eastAsia="en-GB"/>
              </w:rPr>
              <w:t> </w:t>
            </w:r>
          </w:p>
          <w:p w:rsidRPr="00026A4F" w:rsidR="00026A4F" w:rsidP="00026A4F" w:rsidRDefault="00026A4F" w14:paraId="100E1212"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i/>
                <w:iCs/>
                <w:color w:val="000000"/>
                <w:sz w:val="20"/>
                <w:szCs w:val="20"/>
                <w:lang w:eastAsia="en-GB"/>
              </w:rPr>
              <w:t>Work with mentors/expert colleagues to make the steps in a process memorable, and ensuring pupils can recall them (</w:t>
            </w:r>
            <w:proofErr w:type="gramStart"/>
            <w:r w:rsidRPr="00026A4F">
              <w:rPr>
                <w:rFonts w:ascii="Calibri" w:hAnsi="Calibri" w:eastAsia="Times New Roman" w:cs="Calibri"/>
                <w:i/>
                <w:iCs/>
                <w:color w:val="000000"/>
                <w:sz w:val="20"/>
                <w:szCs w:val="20"/>
                <w:lang w:eastAsia="en-GB"/>
              </w:rPr>
              <w:t>e.g.</w:t>
            </w:r>
            <w:proofErr w:type="gramEnd"/>
            <w:r w:rsidRPr="00026A4F">
              <w:rPr>
                <w:rFonts w:ascii="Calibri" w:hAnsi="Calibri" w:eastAsia="Times New Roman" w:cs="Calibri"/>
                <w:i/>
                <w:iCs/>
                <w:color w:val="000000"/>
                <w:sz w:val="20"/>
                <w:szCs w:val="20"/>
                <w:lang w:eastAsia="en-GB"/>
              </w:rPr>
              <w:t> naming them, developing mnemonics, or linking to memorable stories). </w:t>
            </w:r>
            <w:r w:rsidRPr="00026A4F">
              <w:rPr>
                <w:rFonts w:ascii="Calibri" w:hAnsi="Calibri" w:eastAsia="Times New Roman" w:cs="Calibri"/>
                <w:color w:val="000000"/>
                <w:sz w:val="20"/>
                <w:szCs w:val="20"/>
                <w:lang w:eastAsia="en-GB"/>
              </w:rPr>
              <w:t> </w:t>
            </w:r>
          </w:p>
          <w:p w:rsidRPr="00026A4F" w:rsidR="00026A4F" w:rsidP="00026A4F" w:rsidRDefault="00026A4F" w14:paraId="06D7F93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With support take some risks when trying to make teaching engaging.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6812B38"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val="en-US" w:eastAsia="en-GB"/>
              </w:rPr>
              <w:t>Inspire and communicate enthusiasm to pupils. </w:t>
            </w:r>
            <w:r w:rsidRPr="00026A4F">
              <w:rPr>
                <w:rFonts w:ascii="Calibri" w:hAnsi="Calibri" w:eastAsia="Times New Roman" w:cs="Calibri"/>
                <w:color w:val="000000"/>
                <w:sz w:val="20"/>
                <w:szCs w:val="20"/>
                <w:lang w:eastAsia="en-GB"/>
              </w:rPr>
              <w:t> </w:t>
            </w:r>
          </w:p>
          <w:p w:rsidRPr="00026A4F" w:rsidR="00026A4F" w:rsidP="00026A4F" w:rsidRDefault="00026A4F" w14:paraId="4463D491"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Narrate thought processes when modelling to make explicit how experts think (</w:t>
            </w:r>
            <w:proofErr w:type="gramStart"/>
            <w:r w:rsidRPr="00026A4F">
              <w:rPr>
                <w:rFonts w:ascii="Calibri" w:hAnsi="Calibri" w:eastAsia="Times New Roman" w:cs="Calibri"/>
                <w:i/>
                <w:iCs/>
                <w:color w:val="000000"/>
                <w:sz w:val="20"/>
                <w:szCs w:val="20"/>
                <w:lang w:eastAsia="en-GB"/>
              </w:rPr>
              <w:t>e.g.</w:t>
            </w:r>
            <w:proofErr w:type="gramEnd"/>
            <w:r w:rsidRPr="00026A4F">
              <w:rPr>
                <w:rFonts w:ascii="Calibri" w:hAnsi="Calibri" w:eastAsia="Times New Roman" w:cs="Calibri"/>
                <w:i/>
                <w:iCs/>
                <w:color w:val="000000"/>
                <w:sz w:val="20"/>
                <w:szCs w:val="20"/>
                <w:lang w:eastAsia="en-GB"/>
              </w:rPr>
              <w:t> asking questions aloud that pupils should consider when working independently and drawing pupils’ attention to links with prior knowledge).</w:t>
            </w:r>
            <w:r w:rsidRPr="00026A4F">
              <w:rPr>
                <w:rFonts w:ascii="Calibri" w:hAnsi="Calibri" w:eastAsia="Times New Roman" w:cs="Calibri"/>
                <w:color w:val="000000"/>
                <w:sz w:val="20"/>
                <w:szCs w:val="20"/>
                <w:lang w:eastAsia="en-GB"/>
              </w:rPr>
              <w:t> </w:t>
            </w:r>
          </w:p>
          <w:p w:rsidRPr="00026A4F" w:rsidR="00026A4F" w:rsidP="00026A4F" w:rsidRDefault="00026A4F" w14:paraId="44DE949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Independently stimulate pupil thinking and check for understanding, by providing scaffolds for pupil talk to increase the focus and rigour of dialogue.</w:t>
            </w:r>
            <w:r w:rsidRPr="00026A4F">
              <w:rPr>
                <w:rFonts w:ascii="Calibri" w:hAnsi="Calibri" w:eastAsia="Times New Roman" w:cs="Calibri"/>
                <w:color w:val="000000"/>
                <w:sz w:val="20"/>
                <w:szCs w:val="20"/>
                <w:lang w:eastAsia="en-GB"/>
              </w:rPr>
              <w:t> </w:t>
            </w:r>
          </w:p>
          <w:p w:rsidRPr="00026A4F" w:rsidR="00026A4F" w:rsidP="00026A4F" w:rsidRDefault="00026A4F" w14:paraId="29F8585A"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Take risks confidently to make teaching engaging.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37623E33"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TS4b Promote a love of learning and children’s intellectual curiosity</w:t>
            </w:r>
            <w:r w:rsidRPr="00026A4F">
              <w:rPr>
                <w:rFonts w:ascii="Calibri" w:hAnsi="Calibri" w:eastAsia="Times New Roman" w:cs="Calibri"/>
                <w:b/>
                <w:bCs/>
                <w:color w:val="000000"/>
                <w:sz w:val="20"/>
                <w:szCs w:val="20"/>
                <w:lang w:eastAsia="en-GB"/>
              </w:rPr>
              <w:t>.</w:t>
            </w:r>
            <w:r w:rsidRPr="00026A4F">
              <w:rPr>
                <w:rFonts w:ascii="Calibri" w:hAnsi="Calibri" w:eastAsia="Times New Roman" w:cs="Calibri"/>
                <w:color w:val="000000"/>
                <w:sz w:val="20"/>
                <w:szCs w:val="20"/>
                <w:lang w:eastAsia="en-GB"/>
              </w:rPr>
              <w:t> </w:t>
            </w:r>
          </w:p>
        </w:tc>
      </w:tr>
      <w:tr w:rsidRPr="00026A4F" w:rsidR="00026A4F" w:rsidTr="0066077F" w14:paraId="5636E5EE"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43402F47" w14:textId="6BEB90D4">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lastRenderedPageBreak/>
              <w:t>HPL8</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0628013"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With support design homework activities.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DD8251B"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Set regular, meaningful homework in line with school and department policies.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58144C3B"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Set homework and other out-of-class activities that are creatively planned to ensure pupils make good progress (in the sense of knowing more, remembering more and being able to do more) to consolidate knowledge and understanding. Monitor and record homework.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DBD61F5"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Set inspiring and creative homework, and other out of class activities to engage learners in consolidating and extending their knowledge and understanding.  </w:t>
            </w:r>
          </w:p>
          <w:p w:rsidRPr="00026A4F" w:rsidR="00026A4F" w:rsidP="00026A4F" w:rsidRDefault="00026A4F" w14:paraId="0563A469"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Employ rigorous and systematic methods to monitor and record homework.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5AA710A8"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TS4c Set homework and plan other out-of-class activities to consolidate and extend the knowledge and understanding pupils have acquired. </w:t>
            </w:r>
          </w:p>
        </w:tc>
      </w:tr>
      <w:tr w:rsidRPr="00026A4F" w:rsidR="00026A4F" w:rsidTr="0066077F" w14:paraId="71FFDC9D"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31FC0B1" w14:textId="1619840C">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HPL9</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443008FD"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Begin to evaluate and reflect on own teaching.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01D59EB7"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Objectively review and evaluate own teaching, setting appropriate SHARP targets in weekly reviews.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B368CE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Take responsibility for professional development through evaluating own performance and setting challenging SHARP targets in weekly reviews </w:t>
            </w:r>
            <w:proofErr w:type="gramStart"/>
            <w:r w:rsidRPr="00026A4F">
              <w:rPr>
                <w:rFonts w:ascii="Calibri" w:hAnsi="Calibri" w:eastAsia="Times New Roman" w:cs="Calibri"/>
                <w:i/>
                <w:iCs/>
                <w:color w:val="000000"/>
                <w:sz w:val="20"/>
                <w:szCs w:val="20"/>
                <w:lang w:eastAsia="en-GB"/>
              </w:rPr>
              <w:t>in order to</w:t>
            </w:r>
            <w:proofErr w:type="gramEnd"/>
            <w:r w:rsidRPr="00026A4F">
              <w:rPr>
                <w:rFonts w:ascii="Calibri" w:hAnsi="Calibri" w:eastAsia="Times New Roman" w:cs="Calibri"/>
                <w:i/>
                <w:iCs/>
                <w:color w:val="000000"/>
                <w:sz w:val="20"/>
                <w:szCs w:val="20"/>
                <w:lang w:eastAsia="en-GB"/>
              </w:rPr>
              <w:t> improve practice</w:t>
            </w:r>
            <w:r w:rsidRPr="00026A4F">
              <w:rPr>
                <w:rFonts w:ascii="Calibri" w:hAnsi="Calibri" w:eastAsia="Times New Roman" w:cs="Calibri"/>
                <w:color w:val="000000"/>
                <w:sz w:val="20"/>
                <w:szCs w:val="20"/>
                <w:lang w:eastAsia="en-GB"/>
              </w:rPr>
              <w:t>. Work with mentors/expert colleagues to assess the impact of teaching on pupil progress over time.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6C92DA6"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Habitually self-evaluate, setting challenging SHARP targets using weekly reviews to map and review pupil progress. Reflect systematically, and take account of feedback, from mentors/expert colleagues and other professionals.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1EE92A13"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TS4d Reflect systematically on the effectiveness of lessons and approaches to teaching. </w:t>
            </w:r>
          </w:p>
        </w:tc>
      </w:tr>
      <w:tr w:rsidRPr="00026A4F" w:rsidR="00026A4F" w:rsidTr="0066077F" w14:paraId="1DD1B16C"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FBF5856" w14:textId="470496C9">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HPL10</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6AACCB42"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Where appropriate, with mentors/expert colleagues, contribute tentatively to curriculum planning.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01FE921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Where appropriate, make positive contributions to curriculum planning.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E378ADF"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Make a positive contribution to curriculum planning showing some examples of innovation. </w:t>
            </w:r>
            <w:r w:rsidRPr="00026A4F">
              <w:rPr>
                <w:rFonts w:ascii="Calibri" w:hAnsi="Calibri" w:eastAsia="Times New Roman" w:cs="Calibri"/>
                <w:sz w:val="20"/>
                <w:szCs w:val="20"/>
                <w:lang w:val="en-US" w:eastAsia="en-GB"/>
              </w:rPr>
              <w:t>Make creative use of resources to plan lessons to take account of the needs of groups of pupils and individuals.  </w:t>
            </w:r>
            <w:r w:rsidRPr="00026A4F">
              <w:rPr>
                <w:rFonts w:ascii="Calibri" w:hAnsi="Calibri" w:eastAsia="Times New Roman" w:cs="Calibri"/>
                <w:sz w:val="20"/>
                <w:szCs w:val="20"/>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53D752E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Show initiative and examples of innovation, for example within a scheme of work, develop the curriculum or </w:t>
            </w:r>
            <w:r w:rsidRPr="00026A4F">
              <w:rPr>
                <w:rFonts w:ascii="Calibri" w:hAnsi="Calibri" w:eastAsia="Times New Roman" w:cs="Calibri"/>
                <w:sz w:val="20"/>
                <w:szCs w:val="20"/>
                <w:lang w:val="en-US" w:eastAsia="en-GB"/>
              </w:rPr>
              <w:t>producing high quality innovative resources. </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06950446"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TS4e Contribute to the design and provision of an engaging curriculum within the relevant subject area(s). </w:t>
            </w:r>
          </w:p>
        </w:tc>
      </w:tr>
    </w:tbl>
    <w:p w:rsidRPr="0016469F" w:rsidR="00E61DA2" w:rsidP="00F02D20" w:rsidRDefault="00E61DA2" w14:paraId="3D77CC8E" w14:textId="77777777">
      <w:pPr>
        <w:spacing w:after="0"/>
        <w:rPr>
          <w:b/>
        </w:rPr>
      </w:pPr>
    </w:p>
    <w:p w:rsidR="00F02D20" w:rsidP="00F02D20" w:rsidRDefault="00F02D20" w14:paraId="3B1D3E09" w14:textId="23AE4B6A">
      <w:pPr>
        <w:spacing w:after="0"/>
        <w:rPr>
          <w:b/>
          <w:sz w:val="40"/>
          <w:szCs w:val="40"/>
        </w:rPr>
      </w:pPr>
      <w:r>
        <w:rPr>
          <w:b/>
          <w:sz w:val="40"/>
          <w:szCs w:val="40"/>
        </w:rPr>
        <w:t xml:space="preserve">How Pupils Learn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7460F2" w14:paraId="59D6C3F3"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6BE1B73C" w14:textId="5E5C4C48">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4D3F5C14" w14:textId="67B39B96">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12BC38AB" w14:textId="61DD4E66">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59726088"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1F28143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5F9CAB77"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186AEF7E"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2B08813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13EE1E3F"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310B0C63"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FE6FFF8"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2BF683F1"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B308CE5"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099E697"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2B2FE794"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67D3DF7F"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46320276"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79539A5"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02D11B14" w14:textId="77777777">
            <w:pPr>
              <w:contextualSpacing/>
              <w:jc w:val="center"/>
              <w:rPr>
                <w:rFonts w:eastAsiaTheme="minorEastAsia"/>
                <w:sz w:val="20"/>
                <w:szCs w:val="20"/>
              </w:rPr>
            </w:pPr>
            <w:r>
              <w:rPr>
                <w:rFonts w:eastAsiaTheme="minorEastAsia"/>
                <w:sz w:val="20"/>
                <w:szCs w:val="20"/>
              </w:rPr>
              <w:t>High Perform</w:t>
            </w:r>
          </w:p>
        </w:tc>
      </w:tr>
    </w:tbl>
    <w:p w:rsidR="0005672A" w:rsidRDefault="0005672A" w14:paraId="1C21201F" w14:textId="789DD76A"/>
    <w:p w:rsidR="0016469F" w:rsidRDefault="0016469F" w14:paraId="1EF82A8D" w14:textId="77777777">
      <w:pPr>
        <w:sectPr w:rsidR="0016469F" w:rsidSect="00F02D20">
          <w:pgSz w:w="16838" w:h="11906" w:orient="landscape"/>
          <w:pgMar w:top="567" w:right="680" w:bottom="567" w:left="680" w:header="708" w:footer="708" w:gutter="0"/>
          <w:cols w:space="708"/>
          <w:docGrid w:linePitch="360"/>
        </w:sectPr>
      </w:pPr>
    </w:p>
    <w:p w:rsidRPr="003E7F66" w:rsidR="003E7F66" w:rsidP="003E7F66" w:rsidRDefault="003E7F66" w14:paraId="3E5DBC6C" w14:textId="6A128AA6">
      <w:pPr>
        <w:spacing w:after="0" w:line="240" w:lineRule="auto"/>
        <w:textAlignment w:val="baseline"/>
        <w:rPr>
          <w:rFonts w:ascii="Segoe UI" w:hAnsi="Segoe UI" w:eastAsia="Times New Roman" w:cs="Segoe UI"/>
          <w:sz w:val="18"/>
          <w:szCs w:val="18"/>
          <w:lang w:eastAsia="en-GB"/>
        </w:rPr>
      </w:pPr>
      <w:r w:rsidRPr="003E7F66">
        <w:rPr>
          <w:noProof/>
          <w:lang w:eastAsia="en-GB"/>
        </w:rPr>
        <w:lastRenderedPageBreak/>
        <w:drawing>
          <wp:inline distT="0" distB="0" distL="0" distR="0" wp14:anchorId="779586B5" wp14:editId="7CE0F490">
            <wp:extent cx="457200" cy="382905"/>
            <wp:effectExtent l="0" t="0" r="0" b="0"/>
            <wp:docPr id="3" name="Picture 3" descr="A picture containing text, tool,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ool, wrench&#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382905"/>
                    </a:xfrm>
                    <a:prstGeom prst="rect">
                      <a:avLst/>
                    </a:prstGeom>
                    <a:noFill/>
                    <a:ln>
                      <a:noFill/>
                    </a:ln>
                  </pic:spPr>
                </pic:pic>
              </a:graphicData>
            </a:graphic>
          </wp:inline>
        </w:drawing>
      </w:r>
      <w:r w:rsidRPr="003E7F66">
        <w:rPr>
          <w:rFonts w:ascii="Calibri" w:hAnsi="Calibri" w:eastAsia="Times New Roman" w:cs="Calibri"/>
          <w:b/>
          <w:bCs/>
          <w:sz w:val="40"/>
          <w:szCs w:val="40"/>
          <w:lang w:eastAsia="en-GB"/>
        </w:rPr>
        <w:t>Adaptive Teaching </w:t>
      </w:r>
      <w:r w:rsidRPr="003E7F66">
        <w:rPr>
          <w:rFonts w:ascii="Calibri" w:hAnsi="Calibri" w:eastAsia="Times New Roman" w:cs="Calibri"/>
          <w:sz w:val="40"/>
          <w:szCs w:val="40"/>
          <w:lang w:eastAsia="en-GB"/>
        </w:rPr>
        <w:t> </w:t>
      </w:r>
    </w:p>
    <w:p w:rsidRPr="003E7F66" w:rsidR="003E7F66" w:rsidP="003E7F66" w:rsidRDefault="003E7F66" w14:paraId="2D126004" w14:textId="77777777">
      <w:pPr>
        <w:spacing w:after="0" w:line="240" w:lineRule="auto"/>
        <w:textAlignment w:val="baseline"/>
        <w:rPr>
          <w:rFonts w:ascii="Segoe UI" w:hAnsi="Segoe UI" w:eastAsia="Times New Roman" w:cs="Segoe UI"/>
          <w:sz w:val="18"/>
          <w:szCs w:val="18"/>
          <w:lang w:eastAsia="en-GB"/>
        </w:rPr>
      </w:pPr>
      <w:r w:rsidRPr="003E7F66">
        <w:rPr>
          <w:rFonts w:ascii="Calibri" w:hAnsi="Calibri" w:eastAsia="Times New Roman" w:cs="Calibri"/>
          <w:b/>
          <w:bCs/>
          <w:lang w:eastAsia="en-GB"/>
        </w:rPr>
        <w:t>Leading to Teachers’ Standard 5 – Adapt teaching to respond to the strengths and needs of all</w:t>
      </w:r>
      <w:r w:rsidRPr="003E7F66">
        <w:rPr>
          <w:rFonts w:ascii="Calibri" w:hAnsi="Calibri" w:eastAsia="Times New Roman"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9"/>
        <w:gridCol w:w="2214"/>
        <w:gridCol w:w="2105"/>
        <w:gridCol w:w="3915"/>
        <w:gridCol w:w="3933"/>
        <w:gridCol w:w="2666"/>
      </w:tblGrid>
      <w:tr w:rsidRPr="003E7F66" w:rsidR="003E7F66" w:rsidTr="003E7F66" w14:paraId="08213C3D" w14:textId="77777777">
        <w:trPr>
          <w:trHeight w:val="300"/>
        </w:trPr>
        <w:tc>
          <w:tcPr>
            <w:tcW w:w="45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34FA38B2"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123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E5DC3D3"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FORMATIVE ASSESSMENT</w:t>
            </w:r>
            <w:r w:rsidRPr="003E7F66">
              <w:rPr>
                <w:rFonts w:ascii="Calibri" w:hAnsi="Calibri" w:eastAsia="Times New Roman" w:cs="Calibri"/>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6E2E7A93"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SUMMATIVE </w:t>
            </w:r>
            <w:r w:rsidRPr="003E7F66">
              <w:rPr>
                <w:rFonts w:ascii="Calibri" w:hAnsi="Calibri" w:eastAsia="Times New Roman" w:cs="Calibri"/>
                <w:sz w:val="20"/>
                <w:szCs w:val="20"/>
                <w:lang w:eastAsia="en-GB"/>
              </w:rPr>
              <w:t> </w:t>
            </w:r>
          </w:p>
        </w:tc>
      </w:tr>
      <w:tr w:rsidRPr="003E7F66" w:rsidR="003E7F66" w:rsidTr="003E7F66" w14:paraId="14841A8B" w14:textId="77777777">
        <w:trPr>
          <w:trHeight w:val="300"/>
        </w:trPr>
        <w:tc>
          <w:tcPr>
            <w:tcW w:w="45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E1093BF"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123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5D01114D"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Characteristics for trainees in this stage of their career</w:t>
            </w:r>
            <w:r w:rsidRPr="003E7F66">
              <w:rPr>
                <w:rFonts w:ascii="Calibri" w:hAnsi="Calibri" w:eastAsia="Times New Roman" w:cs="Calibri"/>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0D01AE30"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By the end of the course can</w:t>
            </w:r>
            <w:proofErr w:type="gramStart"/>
            <w:r w:rsidRPr="003E7F66">
              <w:rPr>
                <w:rFonts w:ascii="Arial" w:hAnsi="Arial" w:eastAsia="Times New Roman" w:cs="Arial"/>
                <w:b/>
                <w:bCs/>
                <w:sz w:val="20"/>
                <w:szCs w:val="20"/>
                <w:lang w:eastAsia="en-GB"/>
              </w:rPr>
              <w:t>…..</w:t>
            </w:r>
            <w:proofErr w:type="gramEnd"/>
            <w:r w:rsidRPr="003E7F66">
              <w:rPr>
                <w:rFonts w:ascii="Arial" w:hAnsi="Arial" w:eastAsia="Times New Roman" w:cs="Arial"/>
                <w:sz w:val="20"/>
                <w:szCs w:val="20"/>
                <w:lang w:eastAsia="en-GB"/>
              </w:rPr>
              <w:t> </w:t>
            </w:r>
          </w:p>
        </w:tc>
      </w:tr>
      <w:tr w:rsidRPr="003E7F66" w:rsidR="003E7F66" w:rsidTr="003E7F66" w14:paraId="48128830" w14:textId="77777777">
        <w:trPr>
          <w:trHeight w:val="300"/>
        </w:trPr>
        <w:tc>
          <w:tcPr>
            <w:tcW w:w="45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AFAF554"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8A25F25"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Emerging</w:t>
            </w:r>
            <w:r w:rsidRPr="003E7F66">
              <w:rPr>
                <w:rFonts w:ascii="Calibri" w:hAnsi="Calibri" w:eastAsia="Times New Roman" w:cs="Calibri"/>
                <w:sz w:val="20"/>
                <w:szCs w:val="20"/>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08290129"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Confident</w:t>
            </w:r>
            <w:r w:rsidRPr="003E7F66">
              <w:rPr>
                <w:rFonts w:ascii="Calibri" w:hAnsi="Calibri" w:eastAsia="Times New Roman" w:cs="Calibri"/>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81E38F8"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Good </w:t>
            </w:r>
            <w:r w:rsidRPr="003E7F66">
              <w:rPr>
                <w:rFonts w:ascii="Calibri" w:hAnsi="Calibri" w:eastAsia="Times New Roman" w:cs="Calibri"/>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A7C48FA"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High performing </w:t>
            </w:r>
            <w:r w:rsidRPr="003E7F66">
              <w:rPr>
                <w:rFonts w:ascii="Calibri" w:hAnsi="Calibri" w:eastAsia="Times New Roman" w:cs="Calibri"/>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7D08723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r>
      <w:tr w:rsidRPr="003E7F66" w:rsidR="003E7F66" w:rsidTr="003E7F66" w14:paraId="3AD524CE" w14:textId="77777777">
        <w:trPr>
          <w:trHeight w:val="1125"/>
        </w:trPr>
        <w:tc>
          <w:tcPr>
            <w:tcW w:w="45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09FF7BF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lang w:eastAsia="en-GB"/>
              </w:rPr>
              <w:t>AT1</w:t>
            </w:r>
            <w:r w:rsidRPr="003E7F66">
              <w:rPr>
                <w:rFonts w:ascii="Calibri" w:hAnsi="Calibri" w:eastAsia="Times New Roman" w:cs="Calibri"/>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943AD77"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Begin to recognise the needs of different learners.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46275F0"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Track the needs of different learners and, with the support of mentors/expert colleagues, plan lessons that meet their needs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70534B8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Making use of formative assessment</w:t>
            </w:r>
            <w:r w:rsidRPr="003E7F66">
              <w:rPr>
                <w:rFonts w:ascii="Calibri" w:hAnsi="Calibri" w:eastAsia="Times New Roman" w:cs="Calibri"/>
                <w:i/>
                <w:iCs/>
                <w:sz w:val="20"/>
                <w:szCs w:val="20"/>
                <w:lang w:eastAsia="en-GB"/>
              </w:rPr>
              <w:t> by</w:t>
            </w:r>
            <w:r w:rsidRPr="003E7F66">
              <w:rPr>
                <w:rFonts w:ascii="Calibri" w:hAnsi="Calibri" w:eastAsia="Times New Roman" w:cs="Calibri"/>
                <w:i/>
                <w:iCs/>
                <w:color w:val="000000"/>
                <w:sz w:val="20"/>
                <w:szCs w:val="20"/>
                <w:lang w:eastAsia="en-GB"/>
              </w:rPr>
              <w:t> observing how colleagues adapt lessons, whilst maintaining high expectations for all, so that all pupils </w:t>
            </w:r>
            <w:proofErr w:type="gramStart"/>
            <w:r w:rsidRPr="003E7F66">
              <w:rPr>
                <w:rFonts w:ascii="Calibri" w:hAnsi="Calibri" w:eastAsia="Times New Roman" w:cs="Calibri"/>
                <w:i/>
                <w:iCs/>
                <w:color w:val="000000"/>
                <w:sz w:val="20"/>
                <w:szCs w:val="20"/>
                <w:lang w:eastAsia="en-GB"/>
              </w:rPr>
              <w:t>have the opportunity to</w:t>
            </w:r>
            <w:proofErr w:type="gramEnd"/>
            <w:r w:rsidRPr="003E7F66">
              <w:rPr>
                <w:rFonts w:ascii="Calibri" w:hAnsi="Calibri" w:eastAsia="Times New Roman" w:cs="Calibri"/>
                <w:i/>
                <w:iCs/>
                <w:color w:val="000000"/>
                <w:sz w:val="20"/>
                <w:szCs w:val="20"/>
                <w:lang w:eastAsia="en-GB"/>
              </w:rPr>
              <w:t> meet expectations and experience success.</w:t>
            </w:r>
            <w:r w:rsidRPr="003E7F66">
              <w:rPr>
                <w:rFonts w:ascii="Calibri" w:hAnsi="Calibri" w:eastAsia="Times New Roman" w:cs="Calibri"/>
                <w:color w:val="000000"/>
                <w:sz w:val="20"/>
                <w:szCs w:val="20"/>
                <w:lang w:eastAsia="en-GB"/>
              </w:rPr>
              <w:t> </w:t>
            </w:r>
          </w:p>
          <w:p w:rsidRPr="003E7F66" w:rsidR="003E7F66" w:rsidP="003E7F66" w:rsidRDefault="003E7F66" w14:paraId="46849377"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Making use of well-designed resources (</w:t>
            </w:r>
            <w:proofErr w:type="gramStart"/>
            <w:r w:rsidRPr="003E7F66">
              <w:rPr>
                <w:rFonts w:ascii="Calibri" w:hAnsi="Calibri" w:eastAsia="Times New Roman" w:cs="Calibri"/>
                <w:i/>
                <w:iCs/>
                <w:color w:val="000000"/>
                <w:sz w:val="20"/>
                <w:szCs w:val="20"/>
                <w:lang w:eastAsia="en-GB"/>
              </w:rPr>
              <w:t>e.g.</w:t>
            </w:r>
            <w:proofErr w:type="gramEnd"/>
            <w:r w:rsidRPr="003E7F66">
              <w:rPr>
                <w:rFonts w:ascii="Calibri" w:hAnsi="Calibri" w:eastAsia="Times New Roman" w:cs="Calibri"/>
                <w:i/>
                <w:iCs/>
                <w:color w:val="000000"/>
                <w:sz w:val="20"/>
                <w:szCs w:val="20"/>
                <w:lang w:eastAsia="en-GB"/>
              </w:rPr>
              <w:t> textbooks).</w:t>
            </w:r>
            <w:r w:rsidRPr="003E7F66">
              <w:rPr>
                <w:rFonts w:ascii="Calibri" w:hAnsi="Calibri" w:eastAsia="Times New Roman" w:cs="Calibri"/>
                <w:color w:val="000000"/>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71A22F5"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Consistently teach lessons to accurately match individual needs- </w:t>
            </w:r>
            <w:r w:rsidRPr="003E7F66">
              <w:rPr>
                <w:rFonts w:ascii="Calibri" w:hAnsi="Calibri" w:eastAsia="Times New Roman" w:cs="Calibri"/>
                <w:i/>
                <w:iCs/>
                <w:color w:val="000000"/>
                <w:sz w:val="20"/>
                <w:szCs w:val="20"/>
                <w:lang w:eastAsia="en-GB"/>
              </w:rPr>
              <w:t>deconstructing approaches</w:t>
            </w:r>
            <w:r w:rsidRPr="003E7F66">
              <w:rPr>
                <w:rFonts w:ascii="Calibri" w:hAnsi="Calibri" w:eastAsia="Times New Roman" w:cs="Calibri"/>
                <w:color w:val="000000"/>
                <w:sz w:val="20"/>
                <w:szCs w:val="20"/>
                <w:lang w:eastAsia="en-GB"/>
              </w:rPr>
              <w:t> to take account of the differing progress made by each learner during the lesson.  </w:t>
            </w:r>
          </w:p>
          <w:p w:rsidRPr="003E7F66" w:rsidR="003E7F66" w:rsidP="003E7F66" w:rsidRDefault="003E7F66" w14:paraId="70BBEBF7"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Plan to connect new content with pupils' existing knowledge or providing additional pre-teaching if pupils lack critical knowledge.</w:t>
            </w:r>
            <w:r w:rsidRPr="003E7F66">
              <w:rPr>
                <w:rFonts w:ascii="Calibri" w:hAnsi="Calibri" w:eastAsia="Times New Roman" w:cs="Calibri"/>
                <w:color w:val="000000"/>
                <w:sz w:val="20"/>
                <w:szCs w:val="20"/>
                <w:lang w:eastAsia="en-GB"/>
              </w:rPr>
              <w:t> </w:t>
            </w:r>
          </w:p>
          <w:p w:rsidRPr="003E7F66" w:rsidR="003E7F66" w:rsidP="003E7F66" w:rsidRDefault="003E7F66" w14:paraId="74585033"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Reframe questions to provide greater scaffolding or greater stretch.</w:t>
            </w:r>
            <w:r w:rsidRPr="003E7F66">
              <w:rPr>
                <w:rFonts w:ascii="Calibri" w:hAnsi="Calibri" w:eastAsia="Times New Roman" w:cs="Calibri"/>
                <w:color w:val="000000"/>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7B099CE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TS5a Know when and how to differentiate appropriately, using approaches which enable pupils to be taught effectively </w:t>
            </w:r>
          </w:p>
        </w:tc>
      </w:tr>
      <w:tr w:rsidRPr="003E7F66" w:rsidR="003E7F66" w:rsidTr="003E7F66" w14:paraId="00E085B7" w14:textId="77777777">
        <w:trPr>
          <w:trHeight w:val="1635"/>
        </w:trPr>
        <w:tc>
          <w:tcPr>
            <w:tcW w:w="45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1DF1D96A"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color w:val="000000"/>
                <w:lang w:eastAsia="en-GB"/>
              </w:rPr>
              <w:t>AT2</w:t>
            </w:r>
            <w:r w:rsidRPr="003E7F66">
              <w:rPr>
                <w:rFonts w:ascii="Calibri" w:hAnsi="Calibri" w:eastAsia="Times New Roman" w:cs="Calibri"/>
                <w:color w:val="000000"/>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22E8488"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Begin to recognise some potential barriers to learning and suggest some strategies to overcome them.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D9F4B1F"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Observe how colleagues group pupils in lessons and, with the support of mentors/ expert colleagues, incorporate strategies to overcome barriers to learning for groups of pupils within the class.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5311A573"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Use a variety of strategies </w:t>
            </w:r>
            <w:r w:rsidRPr="003E7F66">
              <w:rPr>
                <w:rFonts w:ascii="Calibri" w:hAnsi="Calibri" w:eastAsia="Times New Roman" w:cs="Calibri"/>
                <w:i/>
                <w:iCs/>
                <w:sz w:val="20"/>
                <w:szCs w:val="20"/>
                <w:lang w:eastAsia="en-GB"/>
              </w:rPr>
              <w:t>to challenge and motivate learners</w:t>
            </w:r>
            <w:r w:rsidRPr="003E7F66">
              <w:rPr>
                <w:rFonts w:ascii="Arial" w:hAnsi="Arial" w:eastAsia="Times New Roman" w:cs="Arial"/>
                <w:sz w:val="20"/>
                <w:szCs w:val="20"/>
                <w:lang w:eastAsia="en-GB"/>
              </w:rPr>
              <w:t> </w:t>
            </w:r>
            <w:r w:rsidRPr="003E7F66">
              <w:rPr>
                <w:rFonts w:ascii="Calibri" w:hAnsi="Calibri" w:eastAsia="Times New Roman" w:cs="Calibri"/>
                <w:i/>
                <w:iCs/>
                <w:sz w:val="20"/>
                <w:szCs w:val="20"/>
                <w:lang w:eastAsia="en-GB"/>
              </w:rPr>
              <w:t>where attainment is low</w:t>
            </w:r>
            <w:r w:rsidRPr="003E7F66">
              <w:rPr>
                <w:rFonts w:ascii="Arial" w:hAnsi="Arial" w:eastAsia="Times New Roman" w:cs="Arial"/>
                <w:sz w:val="20"/>
                <w:szCs w:val="20"/>
                <w:lang w:eastAsia="en-GB"/>
              </w:rPr>
              <w:t>.   </w:t>
            </w:r>
          </w:p>
          <w:p w:rsidRPr="003E7F66" w:rsidR="003E7F66" w:rsidP="003E7F66" w:rsidRDefault="003E7F66" w14:paraId="670507AA"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sz w:val="20"/>
                <w:szCs w:val="20"/>
                <w:lang w:eastAsia="en-GB"/>
              </w:rPr>
              <w:t>For example, discuss and analyse with mentors/expert colleagues how to:</w:t>
            </w:r>
            <w:r w:rsidRPr="003E7F66">
              <w:rPr>
                <w:rFonts w:ascii="Calibri" w:hAnsi="Calibri" w:eastAsia="Times New Roman" w:cs="Calibri"/>
                <w:sz w:val="20"/>
                <w:szCs w:val="20"/>
                <w:lang w:eastAsia="en-GB"/>
              </w:rPr>
              <w:t> </w:t>
            </w:r>
          </w:p>
          <w:p w:rsidRPr="003E7F66" w:rsidR="003E7F66" w:rsidP="00FD3F51" w:rsidRDefault="003E7F66" w14:paraId="4703EB42" w14:textId="77777777">
            <w:pPr>
              <w:numPr>
                <w:ilvl w:val="0"/>
                <w:numId w:val="5"/>
              </w:numPr>
              <w:tabs>
                <w:tab w:val="clear" w:pos="720"/>
              </w:tabs>
              <w:spacing w:after="0" w:line="240" w:lineRule="auto"/>
              <w:ind w:left="430" w:hanging="284"/>
              <w:textAlignment w:val="baseline"/>
              <w:rPr>
                <w:rFonts w:ascii="Calibri" w:hAnsi="Calibri" w:eastAsia="Times New Roman" w:cs="Calibri"/>
                <w:i/>
                <w:iCs/>
                <w:color w:val="000000"/>
                <w:sz w:val="20"/>
                <w:szCs w:val="20"/>
                <w:lang w:eastAsia="en-GB"/>
              </w:rPr>
            </w:pPr>
            <w:r w:rsidRPr="003E7F66">
              <w:rPr>
                <w:rFonts w:ascii="Calibri" w:hAnsi="Calibri" w:eastAsia="Times New Roman" w:cs="Calibri"/>
                <w:i/>
                <w:iCs/>
                <w:color w:val="000000"/>
                <w:sz w:val="20"/>
                <w:szCs w:val="20"/>
                <w:lang w:eastAsia="en-GB"/>
              </w:rPr>
              <w:t>Balance input of new content so that pupils master important concepts and experience success. </w:t>
            </w:r>
          </w:p>
          <w:p w:rsidRPr="003E7F66" w:rsidR="003E7F66" w:rsidP="00FD3F51" w:rsidRDefault="003E7F66" w14:paraId="7C652F65" w14:textId="77777777">
            <w:pPr>
              <w:numPr>
                <w:ilvl w:val="0"/>
                <w:numId w:val="5"/>
              </w:numPr>
              <w:tabs>
                <w:tab w:val="clear" w:pos="720"/>
              </w:tabs>
              <w:spacing w:after="0" w:line="240" w:lineRule="auto"/>
              <w:ind w:left="430" w:hanging="284"/>
              <w:textAlignment w:val="baseline"/>
              <w:rPr>
                <w:rFonts w:ascii="Calibri" w:hAnsi="Calibri" w:eastAsia="Times New Roman" w:cs="Calibri"/>
                <w:sz w:val="20"/>
                <w:szCs w:val="20"/>
                <w:lang w:eastAsia="en-GB"/>
              </w:rPr>
            </w:pPr>
            <w:r w:rsidRPr="003E7F66">
              <w:rPr>
                <w:rFonts w:ascii="Calibri" w:hAnsi="Calibri" w:eastAsia="Times New Roman" w:cs="Calibri"/>
                <w:i/>
                <w:iCs/>
                <w:color w:val="000000"/>
                <w:sz w:val="20"/>
                <w:szCs w:val="20"/>
                <w:lang w:eastAsia="en-GB"/>
              </w:rPr>
              <w:t>Group pupils effectively and understand how and why the placement school changes groups regularly, avoiding the perception that groups are fixed.</w:t>
            </w:r>
            <w:r w:rsidRPr="003E7F66">
              <w:rPr>
                <w:rFonts w:ascii="Calibri" w:hAnsi="Calibri" w:eastAsia="Times New Roman" w:cs="Calibri"/>
                <w:color w:val="000000"/>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50D82F8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Consistently use strategies to overcome barriers to </w:t>
            </w:r>
            <w:proofErr w:type="gramStart"/>
            <w:r w:rsidRPr="003E7F66">
              <w:rPr>
                <w:rFonts w:ascii="Calibri" w:hAnsi="Calibri" w:eastAsia="Times New Roman" w:cs="Calibri"/>
                <w:sz w:val="20"/>
                <w:szCs w:val="20"/>
                <w:lang w:eastAsia="en-GB"/>
              </w:rPr>
              <w:t>learning</w:t>
            </w:r>
            <w:proofErr w:type="gramEnd"/>
            <w:r w:rsidRPr="003E7F66">
              <w:rPr>
                <w:rFonts w:ascii="Calibri" w:hAnsi="Calibri" w:eastAsia="Times New Roman" w:cs="Calibri"/>
                <w:sz w:val="20"/>
                <w:szCs w:val="20"/>
                <w:lang w:eastAsia="en-GB"/>
              </w:rPr>
              <w:t> for all learners. </w:t>
            </w:r>
            <w:r w:rsidRPr="003E7F66">
              <w:rPr>
                <w:rFonts w:ascii="Calibri" w:hAnsi="Calibri" w:eastAsia="Times New Roman" w:cs="Calibri"/>
                <w:i/>
                <w:iCs/>
                <w:sz w:val="20"/>
                <w:szCs w:val="20"/>
                <w:lang w:eastAsia="en-GB"/>
              </w:rPr>
              <w:t>Understand the cause of low achievement; challenge and motivate learners where attainment is low; and use effective strategies to support underperforming groups.</w:t>
            </w:r>
            <w:r w:rsidRPr="003E7F66">
              <w:rPr>
                <w:rFonts w:ascii="Calibri" w:hAnsi="Calibri" w:eastAsia="Times New Roman" w:cs="Calibri"/>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10A40F02"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TS5b Has a secure understanding of how a range of factors can inhibit pupils’ ability to learn, and how best to overcome these</w:t>
            </w:r>
            <w:r w:rsidRPr="003E7F66">
              <w:rPr>
                <w:rFonts w:ascii="Arial" w:hAnsi="Arial" w:eastAsia="Times New Roman" w:cs="Arial"/>
                <w:color w:val="000000"/>
                <w:sz w:val="20"/>
                <w:szCs w:val="20"/>
                <w:lang w:eastAsia="en-GB"/>
              </w:rPr>
              <w:t>. </w:t>
            </w:r>
          </w:p>
        </w:tc>
      </w:tr>
      <w:tr w:rsidRPr="003E7F66" w:rsidR="003E7F66" w:rsidTr="003E7F66" w14:paraId="7D6B3687" w14:textId="77777777">
        <w:trPr>
          <w:trHeight w:val="1800"/>
        </w:trPr>
        <w:tc>
          <w:tcPr>
            <w:tcW w:w="45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4076639F"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lang w:eastAsia="en-GB"/>
              </w:rPr>
              <w:t>AT3</w:t>
            </w:r>
            <w:r w:rsidRPr="003E7F66">
              <w:rPr>
                <w:rFonts w:ascii="Calibri" w:hAnsi="Calibri" w:eastAsia="Times New Roman" w:cs="Calibri"/>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18D88FB3"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Show a basic awareness of the physical, </w:t>
            </w:r>
            <w:proofErr w:type="gramStart"/>
            <w:r w:rsidRPr="003E7F66">
              <w:rPr>
                <w:rFonts w:ascii="Calibri" w:hAnsi="Calibri" w:eastAsia="Times New Roman" w:cs="Calibri"/>
                <w:sz w:val="20"/>
                <w:szCs w:val="20"/>
                <w:lang w:eastAsia="en-GB"/>
              </w:rPr>
              <w:t>social</w:t>
            </w:r>
            <w:proofErr w:type="gramEnd"/>
            <w:r w:rsidRPr="003E7F66">
              <w:rPr>
                <w:rFonts w:ascii="Calibri" w:hAnsi="Calibri" w:eastAsia="Times New Roman" w:cs="Calibri"/>
                <w:sz w:val="20"/>
                <w:szCs w:val="20"/>
                <w:lang w:eastAsia="en-GB"/>
              </w:rPr>
              <w:t> and intellectual development of children, and with support, adapt teaching to support pupils’ education at different stages of development</w:t>
            </w:r>
            <w:r w:rsidRPr="003E7F66">
              <w:rPr>
                <w:rFonts w:ascii="Arial" w:hAnsi="Arial" w:eastAsia="Times New Roman" w:cs="Arial"/>
                <w:sz w:val="20"/>
                <w:szCs w:val="20"/>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470D892A"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Show an understanding of the physical, </w:t>
            </w:r>
            <w:proofErr w:type="gramStart"/>
            <w:r w:rsidRPr="003E7F66">
              <w:rPr>
                <w:rFonts w:ascii="Calibri" w:hAnsi="Calibri" w:eastAsia="Times New Roman" w:cs="Calibri"/>
                <w:color w:val="000000"/>
                <w:sz w:val="20"/>
                <w:szCs w:val="20"/>
                <w:lang w:eastAsia="en-GB"/>
              </w:rPr>
              <w:t>social</w:t>
            </w:r>
            <w:proofErr w:type="gramEnd"/>
            <w:r w:rsidRPr="003E7F66">
              <w:rPr>
                <w:rFonts w:ascii="Calibri" w:hAnsi="Calibri" w:eastAsia="Times New Roman" w:cs="Calibri"/>
                <w:color w:val="000000"/>
                <w:sz w:val="20"/>
                <w:szCs w:val="20"/>
                <w:lang w:eastAsia="en-GB"/>
              </w:rPr>
              <w:t> and intellectual development of pupils, and how to adapt teaching to support education at different stages of development.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D53E08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Work with mentors/expert colleagues to </w:t>
            </w:r>
            <w:r w:rsidRPr="003E7F66">
              <w:rPr>
                <w:rFonts w:ascii="Calibri" w:hAnsi="Calibri" w:eastAsia="Times New Roman" w:cs="Calibri"/>
                <w:i/>
                <w:iCs/>
                <w:sz w:val="20"/>
                <w:szCs w:val="20"/>
                <w:lang w:eastAsia="en-GB"/>
              </w:rPr>
              <w:t>apply high expectations to all groups, ensuring all pupils have access to a rich curriculum.</w:t>
            </w:r>
            <w:r w:rsidRPr="003E7F66">
              <w:rPr>
                <w:rFonts w:ascii="Calibri" w:hAnsi="Calibri" w:eastAsia="Times New Roman" w:cs="Calibri"/>
                <w:sz w:val="20"/>
                <w:szCs w:val="20"/>
                <w:lang w:eastAsia="en-GB"/>
              </w:rPr>
              <w:t> </w:t>
            </w:r>
          </w:p>
          <w:p w:rsidRPr="003E7F66" w:rsidR="003E7F66" w:rsidP="003E7F66" w:rsidRDefault="003E7F66" w14:paraId="45D8A34F"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Identify pupils who need new content further broken down.</w:t>
            </w:r>
            <w:r w:rsidRPr="003E7F66">
              <w:rPr>
                <w:rFonts w:ascii="Calibri" w:hAnsi="Calibri" w:eastAsia="Times New Roman" w:cs="Calibri"/>
                <w:color w:val="000000"/>
                <w:sz w:val="20"/>
                <w:szCs w:val="20"/>
                <w:lang w:eastAsia="en-GB"/>
              </w:rPr>
              <w:t> </w:t>
            </w:r>
          </w:p>
          <w:p w:rsidRPr="003E7F66" w:rsidR="003E7F66" w:rsidP="003E7F66" w:rsidRDefault="003E7F66" w14:paraId="22FDDDA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Make effective use of teaching</w:t>
            </w:r>
            <w:r w:rsidRPr="003E7F66">
              <w:rPr>
                <w:rFonts w:ascii="Calibri" w:hAnsi="Calibri" w:eastAsia="Times New Roman" w:cs="Calibri"/>
                <w:color w:val="000000"/>
                <w:sz w:val="20"/>
                <w:szCs w:val="20"/>
                <w:lang w:eastAsia="en-GB"/>
              </w:rPr>
              <w:t> </w:t>
            </w:r>
            <w:r w:rsidRPr="003E7F66">
              <w:rPr>
                <w:rFonts w:ascii="Calibri" w:hAnsi="Calibri" w:eastAsia="Times New Roman" w:cs="Calibri"/>
                <w:i/>
                <w:iCs/>
                <w:color w:val="000000"/>
                <w:sz w:val="20"/>
                <w:szCs w:val="20"/>
                <w:lang w:eastAsia="en-GB"/>
              </w:rPr>
              <w:t>assistants and other adults in the classroom under supervision of colleagues</w:t>
            </w:r>
            <w:r w:rsidRPr="003E7F66">
              <w:rPr>
                <w:rFonts w:ascii="Calibri" w:hAnsi="Calibri" w:eastAsia="Times New Roman" w:cs="Calibri"/>
                <w:color w:val="000000"/>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002CFBE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Use creative approaches in response to the different physical, </w:t>
            </w:r>
            <w:proofErr w:type="gramStart"/>
            <w:r w:rsidRPr="003E7F66">
              <w:rPr>
                <w:rFonts w:ascii="Calibri" w:hAnsi="Calibri" w:eastAsia="Times New Roman" w:cs="Calibri"/>
                <w:sz w:val="20"/>
                <w:szCs w:val="20"/>
                <w:lang w:eastAsia="en-GB"/>
              </w:rPr>
              <w:t>social</w:t>
            </w:r>
            <w:proofErr w:type="gramEnd"/>
            <w:r w:rsidRPr="003E7F66">
              <w:rPr>
                <w:rFonts w:ascii="Calibri" w:hAnsi="Calibri" w:eastAsia="Times New Roman" w:cs="Calibri"/>
                <w:sz w:val="20"/>
                <w:szCs w:val="20"/>
                <w:lang w:eastAsia="en-GB"/>
              </w:rPr>
              <w:t> and intellectual needs of learners to </w:t>
            </w:r>
            <w:r w:rsidRPr="003E7F66">
              <w:rPr>
                <w:rFonts w:ascii="Calibri" w:hAnsi="Calibri" w:eastAsia="Times New Roman" w:cs="Calibri"/>
                <w:i/>
                <w:iCs/>
                <w:sz w:val="20"/>
                <w:szCs w:val="20"/>
                <w:lang w:eastAsia="en-GB"/>
              </w:rPr>
              <w:t>ensure all pupil access a rich curriculum</w:t>
            </w:r>
            <w:r w:rsidRPr="003E7F66">
              <w:rPr>
                <w:rFonts w:ascii="Calibri" w:hAnsi="Calibri" w:eastAsia="Times New Roman" w:cs="Calibri"/>
                <w:sz w:val="20"/>
                <w:szCs w:val="20"/>
                <w:lang w:eastAsia="en-GB"/>
              </w:rPr>
              <w:t>. Employ a range of distinctive and age-appropriate approaches to support pupils with differing educational needs.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58C7A0A8"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TS5c Is able to demonstrate an awareness of the physical, </w:t>
            </w:r>
            <w:proofErr w:type="gramStart"/>
            <w:r w:rsidRPr="003E7F66">
              <w:rPr>
                <w:rFonts w:ascii="Calibri" w:hAnsi="Calibri" w:eastAsia="Times New Roman" w:cs="Calibri"/>
                <w:color w:val="000000"/>
                <w:sz w:val="20"/>
                <w:szCs w:val="20"/>
                <w:lang w:eastAsia="en-GB"/>
              </w:rPr>
              <w:t>social</w:t>
            </w:r>
            <w:proofErr w:type="gramEnd"/>
            <w:r w:rsidRPr="003E7F66">
              <w:rPr>
                <w:rFonts w:ascii="Calibri" w:hAnsi="Calibri" w:eastAsia="Times New Roman" w:cs="Calibri"/>
                <w:color w:val="000000"/>
                <w:sz w:val="20"/>
                <w:szCs w:val="20"/>
                <w:lang w:eastAsia="en-GB"/>
              </w:rPr>
              <w:t> and intellectual development of children, and know how to adapt teaching to support pupils’ education at different stages of development</w:t>
            </w:r>
            <w:r w:rsidRPr="003E7F66">
              <w:rPr>
                <w:rFonts w:ascii="Arial" w:hAnsi="Arial" w:eastAsia="Times New Roman" w:cs="Arial"/>
                <w:color w:val="000000"/>
                <w:sz w:val="20"/>
                <w:szCs w:val="20"/>
                <w:lang w:eastAsia="en-GB"/>
              </w:rPr>
              <w:t>. </w:t>
            </w:r>
          </w:p>
        </w:tc>
      </w:tr>
      <w:tr w:rsidRPr="003E7F66" w:rsidR="003E7F66" w:rsidTr="003E7F66" w14:paraId="5B87AD07" w14:textId="77777777">
        <w:trPr>
          <w:trHeight w:val="1125"/>
        </w:trPr>
        <w:tc>
          <w:tcPr>
            <w:tcW w:w="45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1517DE0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lang w:eastAsia="en-GB"/>
              </w:rPr>
              <w:t>AT4</w:t>
            </w:r>
            <w:r w:rsidRPr="003E7F66">
              <w:rPr>
                <w:rFonts w:ascii="Calibri" w:hAnsi="Calibri" w:eastAsia="Times New Roman" w:cs="Calibri"/>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4FAE0F5B"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Show a basic awareness of the needs of pupils and be able to identify some teaching approaches.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38FFB3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Have a good knowledge of the </w:t>
            </w:r>
            <w:proofErr w:type="gramStart"/>
            <w:r w:rsidRPr="003E7F66">
              <w:rPr>
                <w:rFonts w:ascii="Calibri" w:hAnsi="Calibri" w:eastAsia="Times New Roman" w:cs="Calibri"/>
                <w:color w:val="000000"/>
                <w:sz w:val="20"/>
                <w:szCs w:val="20"/>
                <w:lang w:eastAsia="en-GB"/>
              </w:rPr>
              <w:t>particular needs</w:t>
            </w:r>
            <w:proofErr w:type="gramEnd"/>
            <w:r w:rsidRPr="003E7F66">
              <w:rPr>
                <w:rFonts w:ascii="Calibri" w:hAnsi="Calibri" w:eastAsia="Times New Roman" w:cs="Calibri"/>
                <w:color w:val="000000"/>
                <w:sz w:val="20"/>
                <w:szCs w:val="20"/>
                <w:lang w:eastAsia="en-GB"/>
              </w:rPr>
              <w:t xml:space="preserve"> of individual pupils who are SEND, EAL, high ability or Pupil </w:t>
            </w:r>
            <w:r w:rsidRPr="003E7F66">
              <w:rPr>
                <w:rFonts w:ascii="Calibri" w:hAnsi="Calibri" w:eastAsia="Times New Roman" w:cs="Calibri"/>
                <w:color w:val="000000"/>
                <w:sz w:val="20"/>
                <w:szCs w:val="20"/>
                <w:lang w:eastAsia="en-GB"/>
              </w:rPr>
              <w:lastRenderedPageBreak/>
              <w:t>Premium, making use of some specific approaches to support those pupils.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5A528B3"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lastRenderedPageBreak/>
              <w:t>With mentors/expert colleagues: </w:t>
            </w:r>
            <w:r w:rsidRPr="003E7F66">
              <w:rPr>
                <w:rFonts w:ascii="Calibri" w:hAnsi="Calibri" w:eastAsia="Times New Roman" w:cs="Calibri"/>
                <w:color w:val="000000"/>
                <w:sz w:val="20"/>
                <w:szCs w:val="20"/>
                <w:lang w:eastAsia="en-GB"/>
              </w:rPr>
              <w:t> </w:t>
            </w:r>
          </w:p>
          <w:p w:rsidRPr="003E7F66" w:rsidR="003E7F66" w:rsidP="00FD3F51" w:rsidRDefault="003E7F66" w14:paraId="4C172BF3" w14:textId="77777777">
            <w:pPr>
              <w:numPr>
                <w:ilvl w:val="0"/>
                <w:numId w:val="6"/>
              </w:numPr>
              <w:tabs>
                <w:tab w:val="clear" w:pos="720"/>
              </w:tabs>
              <w:spacing w:after="0" w:line="240" w:lineRule="auto"/>
              <w:ind w:left="431" w:hanging="284"/>
              <w:textAlignment w:val="baseline"/>
              <w:rPr>
                <w:rFonts w:ascii="Calibri" w:hAnsi="Calibri" w:eastAsia="Times New Roman" w:cs="Calibri"/>
                <w:sz w:val="20"/>
                <w:szCs w:val="20"/>
                <w:lang w:eastAsia="en-GB"/>
              </w:rPr>
            </w:pPr>
            <w:r w:rsidRPr="003E7F66">
              <w:rPr>
                <w:rFonts w:ascii="Calibri" w:hAnsi="Calibri" w:eastAsia="Times New Roman" w:cs="Calibri"/>
                <w:i/>
                <w:iCs/>
                <w:color w:val="000000"/>
                <w:sz w:val="20"/>
                <w:szCs w:val="20"/>
                <w:lang w:eastAsia="en-GB"/>
              </w:rPr>
              <w:t>Develop a clear understanding of different pupils’</w:t>
            </w:r>
            <w:r w:rsidRPr="003E7F66">
              <w:rPr>
                <w:rFonts w:ascii="Calibri" w:hAnsi="Calibri" w:eastAsia="Times New Roman" w:cs="Calibri"/>
                <w:b/>
                <w:bCs/>
                <w:i/>
                <w:iCs/>
                <w:color w:val="000000"/>
                <w:sz w:val="20"/>
                <w:szCs w:val="20"/>
                <w:lang w:eastAsia="en-GB"/>
              </w:rPr>
              <w:t> </w:t>
            </w:r>
            <w:r w:rsidRPr="003E7F66">
              <w:rPr>
                <w:rFonts w:ascii="Calibri" w:hAnsi="Calibri" w:eastAsia="Times New Roman" w:cs="Calibri"/>
                <w:i/>
                <w:iCs/>
                <w:color w:val="000000"/>
                <w:sz w:val="20"/>
                <w:szCs w:val="20"/>
                <w:lang w:eastAsia="en-GB"/>
              </w:rPr>
              <w:t>needs, including how to use the SEND Code of Practice - working closely with the Special Educational Needs Co-</w:t>
            </w:r>
            <w:r w:rsidRPr="003E7F66">
              <w:rPr>
                <w:rFonts w:ascii="Calibri" w:hAnsi="Calibri" w:eastAsia="Times New Roman" w:cs="Calibri"/>
                <w:i/>
                <w:iCs/>
                <w:color w:val="000000"/>
                <w:sz w:val="20"/>
                <w:szCs w:val="20"/>
                <w:lang w:eastAsia="en-GB"/>
              </w:rPr>
              <w:lastRenderedPageBreak/>
              <w:t>ordinator (SENCO)/special education professionals and the Designated Safeguarding Lead (DSL). </w:t>
            </w:r>
            <w:r w:rsidRPr="003E7F66">
              <w:rPr>
                <w:rFonts w:ascii="Calibri" w:hAnsi="Calibri" w:eastAsia="Times New Roman" w:cs="Calibri"/>
                <w:color w:val="000000"/>
                <w:sz w:val="20"/>
                <w:szCs w:val="20"/>
                <w:lang w:eastAsia="en-GB"/>
              </w:rPr>
              <w:t> </w:t>
            </w:r>
          </w:p>
          <w:p w:rsidRPr="003E7F66" w:rsidR="003E7F66" w:rsidP="00FD3F51" w:rsidRDefault="003E7F66" w14:paraId="2FFDE9B6" w14:textId="77777777">
            <w:pPr>
              <w:numPr>
                <w:ilvl w:val="0"/>
                <w:numId w:val="6"/>
              </w:numPr>
              <w:tabs>
                <w:tab w:val="clear" w:pos="720"/>
              </w:tabs>
              <w:spacing w:after="0" w:line="240" w:lineRule="auto"/>
              <w:ind w:left="431" w:hanging="284"/>
              <w:textAlignment w:val="baseline"/>
              <w:rPr>
                <w:rFonts w:ascii="Calibri" w:hAnsi="Calibri" w:eastAsia="Times New Roman" w:cs="Calibri"/>
                <w:sz w:val="20"/>
                <w:szCs w:val="20"/>
                <w:lang w:eastAsia="en-GB"/>
              </w:rPr>
            </w:pPr>
            <w:r w:rsidRPr="003E7F66">
              <w:rPr>
                <w:rFonts w:ascii="Calibri" w:hAnsi="Calibri" w:eastAsia="Times New Roman" w:cs="Calibri"/>
                <w:i/>
                <w:iCs/>
                <w:color w:val="000000"/>
                <w:sz w:val="20"/>
                <w:szCs w:val="20"/>
                <w:lang w:eastAsia="en-GB"/>
              </w:rPr>
              <w:t>Discuss and analyse whether intervening within lessons with individuals and small groups would be more efficient and effective than planning different lessons without creating unnecessary workload.</w:t>
            </w:r>
            <w:r w:rsidRPr="003E7F66">
              <w:rPr>
                <w:rFonts w:ascii="Calibri" w:hAnsi="Calibri" w:eastAsia="Times New Roman" w:cs="Calibri"/>
                <w:color w:val="000000"/>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3AFBBC3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lastRenderedPageBreak/>
              <w:t>Consistently and effectively demonstrate and evaluate a variety of approaches to inclusive teaching to engage and support all learners </w:t>
            </w:r>
            <w:r w:rsidRPr="003E7F66">
              <w:rPr>
                <w:rFonts w:ascii="Calibri" w:hAnsi="Calibri" w:eastAsia="Times New Roman" w:cs="Calibri"/>
                <w:sz w:val="20"/>
                <w:szCs w:val="20"/>
                <w:lang w:eastAsia="en-GB"/>
              </w:rPr>
              <w:t xml:space="preserve">(including more able) EAL, SEND and </w:t>
            </w:r>
            <w:r w:rsidRPr="003E7F66">
              <w:rPr>
                <w:rFonts w:ascii="Calibri" w:hAnsi="Calibri" w:eastAsia="Times New Roman" w:cs="Calibri"/>
                <w:sz w:val="20"/>
                <w:szCs w:val="20"/>
                <w:lang w:eastAsia="en-GB"/>
              </w:rPr>
              <w:lastRenderedPageBreak/>
              <w:t>pupils eligible for the </w:t>
            </w:r>
            <w:r w:rsidRPr="003E7F66">
              <w:rPr>
                <w:rFonts w:ascii="Calibri" w:hAnsi="Calibri" w:eastAsia="Times New Roman" w:cs="Calibri"/>
                <w:i/>
                <w:iCs/>
                <w:sz w:val="20"/>
                <w:szCs w:val="20"/>
                <w:lang w:eastAsia="en-GB"/>
              </w:rPr>
              <w:t>pupil premium</w:t>
            </w:r>
            <w:r w:rsidRPr="003E7F66">
              <w:rPr>
                <w:rFonts w:ascii="Calibri" w:hAnsi="Calibri" w:eastAsia="Times New Roman" w:cs="Calibri"/>
                <w:sz w:val="20"/>
                <w:szCs w:val="20"/>
                <w:lang w:eastAsia="en-GB"/>
              </w:rPr>
              <w:t> (including Free School Meals).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666F6BCE"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lastRenderedPageBreak/>
              <w:t xml:space="preserve">TS5d Have a clear understanding of the needs of all pupils, including those with special educational needs; those of high ability; those with </w:t>
            </w:r>
            <w:r w:rsidRPr="003E7F66">
              <w:rPr>
                <w:rFonts w:ascii="Calibri" w:hAnsi="Calibri" w:eastAsia="Times New Roman" w:cs="Calibri"/>
                <w:color w:val="000000"/>
                <w:sz w:val="20"/>
                <w:szCs w:val="20"/>
                <w:lang w:eastAsia="en-GB"/>
              </w:rPr>
              <w:lastRenderedPageBreak/>
              <w:t>English as an additional language; those with disabilities; and be able to use and evaluate distinctive teaching approaches to engage and support them. </w:t>
            </w:r>
          </w:p>
        </w:tc>
      </w:tr>
    </w:tbl>
    <w:p w:rsidRPr="00967017" w:rsidR="002B6C5F" w:rsidP="00A0571F" w:rsidRDefault="002B6C5F" w14:paraId="7AC89F56" w14:textId="2B26483A">
      <w:pPr>
        <w:rPr>
          <w:sz w:val="8"/>
          <w:szCs w:val="8"/>
        </w:rPr>
      </w:pPr>
    </w:p>
    <w:p w:rsidR="00F02D20" w:rsidP="00F02D20" w:rsidRDefault="00F02D20" w14:paraId="4428E8F9" w14:textId="7836E944">
      <w:pPr>
        <w:spacing w:after="0"/>
        <w:rPr>
          <w:b/>
          <w:sz w:val="40"/>
          <w:szCs w:val="40"/>
        </w:rPr>
      </w:pPr>
      <w:r>
        <w:rPr>
          <w:b/>
          <w:sz w:val="40"/>
          <w:szCs w:val="40"/>
        </w:rPr>
        <w:t xml:space="preserve">Adaptive Teaching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4A7C14" w14:paraId="6FA42C6D"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707E7451" w14:textId="26D2BD8E">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3E413BCA" w14:textId="18B6A84F">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679F91AB" w14:textId="355DE6CF">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0CE8EB5E"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0849539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0018F41F"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5859ED14"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629C03AA"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5E9A20C1"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59E78160"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15B23FB"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4080216F"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E8F8395"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32B79FF4"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49802FA7"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55B0F59B"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00CB104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93C4CE3"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695E52D1" w14:textId="77777777">
            <w:pPr>
              <w:contextualSpacing/>
              <w:jc w:val="center"/>
              <w:rPr>
                <w:rFonts w:eastAsiaTheme="minorEastAsia"/>
                <w:sz w:val="20"/>
                <w:szCs w:val="20"/>
              </w:rPr>
            </w:pPr>
            <w:r>
              <w:rPr>
                <w:rFonts w:eastAsiaTheme="minorEastAsia"/>
                <w:sz w:val="20"/>
                <w:szCs w:val="20"/>
              </w:rPr>
              <w:t>High Perform</w:t>
            </w:r>
          </w:p>
        </w:tc>
      </w:tr>
    </w:tbl>
    <w:p w:rsidR="0016469F" w:rsidP="00A0571F" w:rsidRDefault="0016469F" w14:paraId="59DBA1AA" w14:textId="77777777">
      <w:pPr>
        <w:sectPr w:rsidR="0016469F" w:rsidSect="00F02D20">
          <w:pgSz w:w="16838" w:h="11906" w:orient="landscape"/>
          <w:pgMar w:top="567" w:right="680" w:bottom="567" w:left="680" w:header="708" w:footer="708" w:gutter="0"/>
          <w:cols w:space="708"/>
          <w:docGrid w:linePitch="360"/>
        </w:sectPr>
      </w:pPr>
    </w:p>
    <w:p w:rsidRPr="00016DAA" w:rsidR="00016DAA" w:rsidP="00016DAA" w:rsidRDefault="00016DAA" w14:paraId="7BC3FDEF" w14:textId="355391A9">
      <w:pPr>
        <w:spacing w:after="0" w:line="240" w:lineRule="auto"/>
        <w:textAlignment w:val="baseline"/>
        <w:rPr>
          <w:rFonts w:ascii="Segoe UI" w:hAnsi="Segoe UI" w:eastAsia="Times New Roman" w:cs="Segoe UI"/>
          <w:sz w:val="18"/>
          <w:szCs w:val="18"/>
          <w:lang w:eastAsia="en-GB"/>
        </w:rPr>
      </w:pPr>
      <w:r w:rsidRPr="00016DAA">
        <w:rPr>
          <w:b/>
          <w:noProof/>
          <w:sz w:val="40"/>
          <w:szCs w:val="40"/>
          <w:lang w:eastAsia="en-GB"/>
        </w:rPr>
        <w:lastRenderedPageBreak/>
        <w:drawing>
          <wp:inline distT="0" distB="0" distL="0" distR="0" wp14:anchorId="3C53F3FD" wp14:editId="32D13DC1">
            <wp:extent cx="485140" cy="357505"/>
            <wp:effectExtent l="0" t="0" r="0" b="4445"/>
            <wp:docPr id="5" name="Picture 5" descr="A picture containing text, tool,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tool,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140" cy="357505"/>
                    </a:xfrm>
                    <a:prstGeom prst="rect">
                      <a:avLst/>
                    </a:prstGeom>
                    <a:noFill/>
                    <a:ln>
                      <a:noFill/>
                    </a:ln>
                  </pic:spPr>
                </pic:pic>
              </a:graphicData>
            </a:graphic>
          </wp:inline>
        </w:drawing>
      </w:r>
      <w:r w:rsidRPr="00016DAA">
        <w:rPr>
          <w:rFonts w:ascii="Calibri" w:hAnsi="Calibri" w:eastAsia="Times New Roman" w:cs="Calibri"/>
          <w:b/>
          <w:bCs/>
          <w:sz w:val="40"/>
          <w:szCs w:val="40"/>
          <w:lang w:eastAsia="en-GB"/>
        </w:rPr>
        <w:t>Subject Knowledge and Pedagogy</w:t>
      </w:r>
    </w:p>
    <w:p w:rsidRPr="00016DAA" w:rsidR="00016DAA" w:rsidP="00016DAA" w:rsidRDefault="00016DAA" w14:paraId="28F1AF8A" w14:textId="77777777">
      <w:pPr>
        <w:spacing w:after="0" w:line="240" w:lineRule="auto"/>
        <w:textAlignment w:val="baseline"/>
        <w:rPr>
          <w:rFonts w:ascii="Segoe UI" w:hAnsi="Segoe UI" w:eastAsia="Times New Roman" w:cs="Segoe UI"/>
          <w:sz w:val="18"/>
          <w:szCs w:val="18"/>
          <w:lang w:eastAsia="en-GB"/>
        </w:rPr>
      </w:pPr>
      <w:r w:rsidRPr="00016DAA">
        <w:rPr>
          <w:rFonts w:ascii="Calibri" w:hAnsi="Calibri" w:eastAsia="Times New Roman" w:cs="Calibri"/>
          <w:b/>
          <w:bCs/>
          <w:lang w:eastAsia="en-GB"/>
        </w:rPr>
        <w:t>Leading to Teaching Standard 3 – Demonstrate good subject and curriculum knowledge </w:t>
      </w:r>
      <w:r w:rsidRPr="00016DAA">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8"/>
        <w:gridCol w:w="1958"/>
        <w:gridCol w:w="2268"/>
        <w:gridCol w:w="4252"/>
        <w:gridCol w:w="4340"/>
        <w:gridCol w:w="1916"/>
      </w:tblGrid>
      <w:tr w:rsidRPr="00016DAA" w:rsidR="00016DAA" w:rsidTr="00C24446" w14:paraId="1F3C87F5"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5AE80265"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281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11B0BE8D"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FORMATIVE ASSESSMENT</w:t>
            </w:r>
            <w:r w:rsidRPr="00016DA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448AE33E"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SUMMATIVE</w:t>
            </w:r>
            <w:r w:rsidRPr="00016DAA">
              <w:rPr>
                <w:rFonts w:ascii="Calibri" w:hAnsi="Calibri" w:eastAsia="Times New Roman" w:cs="Calibri"/>
                <w:sz w:val="20"/>
                <w:szCs w:val="20"/>
                <w:lang w:eastAsia="en-GB"/>
              </w:rPr>
              <w:t> </w:t>
            </w:r>
          </w:p>
        </w:tc>
      </w:tr>
      <w:tr w:rsidRPr="00016DAA" w:rsidR="00016DAA" w:rsidTr="00C24446" w14:paraId="20BD6BCC"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703891F3"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281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5441036"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Characteristics for trainees in this stage of their career</w:t>
            </w:r>
            <w:r w:rsidRPr="00016DAA">
              <w:rPr>
                <w:rFonts w:ascii="Calibri" w:hAnsi="Calibri" w:eastAsia="Times New Roman" w:cs="Calibri"/>
                <w:sz w:val="20"/>
                <w:szCs w:val="20"/>
                <w:lang w:eastAsia="en-GB"/>
              </w:rPr>
              <w:t> </w:t>
            </w:r>
          </w:p>
        </w:tc>
        <w:tc>
          <w:tcPr>
            <w:tcW w:w="1916"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5F2EC80C"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By the end of the course can</w:t>
            </w:r>
            <w:proofErr w:type="gramStart"/>
            <w:r w:rsidRPr="00016DAA">
              <w:rPr>
                <w:rFonts w:ascii="Arial" w:hAnsi="Arial" w:eastAsia="Times New Roman" w:cs="Arial"/>
                <w:b/>
                <w:bCs/>
                <w:sz w:val="20"/>
                <w:szCs w:val="20"/>
                <w:lang w:eastAsia="en-GB"/>
              </w:rPr>
              <w:t>…..</w:t>
            </w:r>
            <w:proofErr w:type="gramEnd"/>
            <w:r w:rsidRPr="00016DAA">
              <w:rPr>
                <w:rFonts w:ascii="Arial" w:hAnsi="Arial" w:eastAsia="Times New Roman" w:cs="Arial"/>
                <w:sz w:val="20"/>
                <w:szCs w:val="20"/>
                <w:lang w:eastAsia="en-GB"/>
              </w:rPr>
              <w:t> </w:t>
            </w:r>
          </w:p>
        </w:tc>
      </w:tr>
      <w:tr w:rsidRPr="00016DAA" w:rsidR="00C24446" w:rsidTr="00C24446" w14:paraId="0A492538"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1DDD391E"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AE4FCBA"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Emerging</w:t>
            </w:r>
            <w:r w:rsidRPr="00016DAA">
              <w:rPr>
                <w:rFonts w:ascii="Calibri" w:hAnsi="Calibri" w:eastAsia="Times New Roman" w:cs="Calibri"/>
                <w:sz w:val="20"/>
                <w:szCs w:val="20"/>
                <w:lang w:eastAsia="en-GB"/>
              </w:rPr>
              <w:t> </w:t>
            </w:r>
          </w:p>
        </w:tc>
        <w:tc>
          <w:tcPr>
            <w:tcW w:w="226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DC05AB0"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Confident</w:t>
            </w:r>
            <w:r w:rsidRPr="00016DAA">
              <w:rPr>
                <w:rFonts w:ascii="Calibri" w:hAnsi="Calibri" w:eastAsia="Times New Roman" w:cs="Calibri"/>
                <w:sz w:val="20"/>
                <w:szCs w:val="20"/>
                <w:lang w:eastAsia="en-GB"/>
              </w:rPr>
              <w:t> </w:t>
            </w:r>
          </w:p>
        </w:tc>
        <w:tc>
          <w:tcPr>
            <w:tcW w:w="4252"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6763FA16"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Good </w:t>
            </w:r>
            <w:r w:rsidRPr="00016DAA">
              <w:rPr>
                <w:rFonts w:ascii="Calibri" w:hAnsi="Calibri" w:eastAsia="Times New Roman" w:cs="Calibri"/>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017E0A45"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High performing </w:t>
            </w:r>
            <w:r w:rsidRPr="00016DAA">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016DAA" w:rsidR="00016DAA" w:rsidP="00016DAA" w:rsidRDefault="00016DAA" w14:paraId="5B5C983C" w14:textId="77777777">
            <w:pPr>
              <w:spacing w:after="0" w:line="240" w:lineRule="auto"/>
              <w:rPr>
                <w:rFonts w:ascii="Times New Roman" w:hAnsi="Times New Roman" w:eastAsia="Times New Roman" w:cs="Times New Roman"/>
                <w:sz w:val="24"/>
                <w:szCs w:val="24"/>
                <w:lang w:eastAsia="en-GB"/>
              </w:rPr>
            </w:pPr>
          </w:p>
        </w:tc>
      </w:tr>
      <w:tr w:rsidRPr="00016DAA" w:rsidR="00016DAA" w:rsidTr="00C24446" w14:paraId="2228CC21"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3325981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SKP1</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4491794"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With support apply subject and curriculum knowledge to plan lessons. Begin to demonstrate sufficient subject knowledge to be aware of misunderstandings.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31A6574"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Confidently apply subject and curriculum knowledge to planning lessons. Demonstrate sufficient subject knowledge to pre-empt misunderstandings and misconceptions.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6B2E110"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sz w:val="20"/>
                <w:szCs w:val="20"/>
                <w:lang w:val="en-US" w:eastAsia="en-GB"/>
              </w:rPr>
              <w:t>Work with mentors/expert colleagues </w:t>
            </w:r>
            <w:proofErr w:type="gramStart"/>
            <w:r w:rsidRPr="00016DAA">
              <w:rPr>
                <w:rFonts w:ascii="Calibri" w:hAnsi="Calibri" w:eastAsia="Times New Roman" w:cs="Calibri"/>
                <w:sz w:val="20"/>
                <w:szCs w:val="20"/>
                <w:lang w:val="en-US" w:eastAsia="en-GB"/>
              </w:rPr>
              <w:t>to :</w:t>
            </w:r>
            <w:proofErr w:type="gramEnd"/>
            <w:r w:rsidRPr="00016DAA">
              <w:rPr>
                <w:rFonts w:ascii="Calibri" w:hAnsi="Calibri" w:eastAsia="Times New Roman" w:cs="Calibri"/>
                <w:sz w:val="20"/>
                <w:szCs w:val="20"/>
                <w:lang w:eastAsia="en-GB"/>
              </w:rPr>
              <w:t> </w:t>
            </w:r>
          </w:p>
          <w:p w:rsidRPr="00016DAA" w:rsidR="00016DAA" w:rsidP="00FD3F51" w:rsidRDefault="00016DAA" w14:paraId="77711F6A" w14:textId="77777777">
            <w:pPr>
              <w:numPr>
                <w:ilvl w:val="0"/>
                <w:numId w:val="7"/>
              </w:numPr>
              <w:tabs>
                <w:tab w:val="clear" w:pos="720"/>
              </w:tabs>
              <w:spacing w:after="0" w:line="240" w:lineRule="auto"/>
              <w:ind w:left="371" w:hanging="208"/>
              <w:textAlignment w:val="baseline"/>
              <w:rPr>
                <w:rFonts w:ascii="Calibri" w:hAnsi="Calibri" w:eastAsia="Times New Roman" w:cs="Calibri"/>
                <w:color w:val="000000"/>
                <w:sz w:val="20"/>
                <w:szCs w:val="20"/>
                <w:lang w:eastAsia="en-GB"/>
              </w:rPr>
            </w:pPr>
            <w:r w:rsidRPr="00016DAA">
              <w:rPr>
                <w:rFonts w:ascii="Calibri" w:hAnsi="Calibri" w:eastAsia="Times New Roman" w:cs="Calibri"/>
                <w:i/>
                <w:iCs/>
                <w:color w:val="000000"/>
                <w:sz w:val="20"/>
                <w:szCs w:val="20"/>
                <w:lang w:eastAsia="en-GB"/>
              </w:rPr>
              <w:t>To identify essential concepts, knowledge, </w:t>
            </w:r>
            <w:proofErr w:type="gramStart"/>
            <w:r w:rsidRPr="00016DAA">
              <w:rPr>
                <w:rFonts w:ascii="Calibri" w:hAnsi="Calibri" w:eastAsia="Times New Roman" w:cs="Calibri"/>
                <w:i/>
                <w:iCs/>
                <w:color w:val="000000"/>
                <w:sz w:val="20"/>
                <w:szCs w:val="20"/>
                <w:lang w:eastAsia="en-GB"/>
              </w:rPr>
              <w:t>skills</w:t>
            </w:r>
            <w:proofErr w:type="gramEnd"/>
            <w:r w:rsidRPr="00016DAA">
              <w:rPr>
                <w:rFonts w:ascii="Calibri" w:hAnsi="Calibri" w:eastAsia="Times New Roman" w:cs="Calibri"/>
                <w:i/>
                <w:iCs/>
                <w:color w:val="000000"/>
                <w:sz w:val="20"/>
                <w:szCs w:val="20"/>
                <w:lang w:eastAsia="en-GB"/>
              </w:rPr>
              <w:t> and principles of the subject.</w:t>
            </w:r>
            <w:r w:rsidRPr="00016DAA">
              <w:rPr>
                <w:rFonts w:ascii="Calibri" w:hAnsi="Calibri" w:eastAsia="Times New Roman" w:cs="Calibri"/>
                <w:color w:val="000000"/>
                <w:sz w:val="20"/>
                <w:szCs w:val="20"/>
                <w:lang w:eastAsia="en-GB"/>
              </w:rPr>
              <w:t> </w:t>
            </w:r>
          </w:p>
          <w:p w:rsidRPr="00016DAA" w:rsidR="00016DAA" w:rsidP="00FD3F51" w:rsidRDefault="00016DAA" w14:paraId="49CF2855" w14:textId="77777777">
            <w:pPr>
              <w:numPr>
                <w:ilvl w:val="0"/>
                <w:numId w:val="7"/>
              </w:numPr>
              <w:tabs>
                <w:tab w:val="clear" w:pos="720"/>
              </w:tabs>
              <w:spacing w:after="0" w:line="240" w:lineRule="auto"/>
              <w:ind w:left="371" w:hanging="208"/>
              <w:textAlignment w:val="baseline"/>
              <w:rPr>
                <w:rFonts w:ascii="Calibri" w:hAnsi="Calibri" w:eastAsia="Times New Roman" w:cs="Calibri"/>
                <w:color w:val="000000"/>
                <w:sz w:val="20"/>
                <w:szCs w:val="20"/>
                <w:lang w:eastAsia="en-GB"/>
              </w:rPr>
            </w:pPr>
            <w:r w:rsidRPr="00016DAA">
              <w:rPr>
                <w:rFonts w:ascii="Calibri" w:hAnsi="Calibri" w:eastAsia="Times New Roman" w:cs="Calibri"/>
                <w:i/>
                <w:iCs/>
                <w:color w:val="000000"/>
                <w:sz w:val="20"/>
                <w:szCs w:val="20"/>
                <w:lang w:eastAsia="en-GB"/>
              </w:rPr>
              <w:t>Provide opportunities for pupils to learn and master these.</w:t>
            </w:r>
            <w:r w:rsidRPr="00016DAA">
              <w:rPr>
                <w:rFonts w:ascii="Calibri" w:hAnsi="Calibri" w:eastAsia="Times New Roman" w:cs="Calibri"/>
                <w:color w:val="000000"/>
                <w:sz w:val="20"/>
                <w:szCs w:val="20"/>
                <w:lang w:eastAsia="en-GB"/>
              </w:rPr>
              <w:t> </w:t>
            </w:r>
          </w:p>
          <w:p w:rsidRPr="00016DAA" w:rsidR="00016DAA" w:rsidP="00FD3F51" w:rsidRDefault="00016DAA" w14:paraId="2B4B246A" w14:textId="77777777">
            <w:pPr>
              <w:numPr>
                <w:ilvl w:val="0"/>
                <w:numId w:val="7"/>
              </w:numPr>
              <w:tabs>
                <w:tab w:val="clear" w:pos="720"/>
              </w:tabs>
              <w:spacing w:after="0" w:line="240" w:lineRule="auto"/>
              <w:ind w:left="371" w:hanging="208"/>
              <w:textAlignment w:val="baseline"/>
              <w:rPr>
                <w:rFonts w:ascii="Calibri" w:hAnsi="Calibri" w:eastAsia="Times New Roman" w:cs="Calibri"/>
                <w:color w:val="000000"/>
                <w:sz w:val="20"/>
                <w:szCs w:val="20"/>
                <w:lang w:eastAsia="en-GB"/>
              </w:rPr>
            </w:pPr>
            <w:r w:rsidRPr="00016DAA">
              <w:rPr>
                <w:rFonts w:ascii="Calibri" w:hAnsi="Calibri" w:eastAsia="Times New Roman" w:cs="Calibri"/>
                <w:i/>
                <w:iCs/>
                <w:color w:val="000000"/>
                <w:sz w:val="20"/>
                <w:szCs w:val="20"/>
                <w:lang w:eastAsia="en-GB"/>
              </w:rPr>
              <w:t>Be aware of common misconceptions and know how to address these to help pupils master important concepts.</w:t>
            </w:r>
            <w:r w:rsidRPr="00016DAA">
              <w:rPr>
                <w:rFonts w:ascii="Calibri" w:hAnsi="Calibri" w:eastAsia="Times New Roman" w:cs="Calibri"/>
                <w:color w:val="000000"/>
                <w:sz w:val="20"/>
                <w:szCs w:val="20"/>
                <w:lang w:eastAsia="en-GB"/>
              </w:rPr>
              <w:t> </w:t>
            </w:r>
          </w:p>
          <w:p w:rsidRPr="00016DAA" w:rsidR="00016DAA" w:rsidP="00016DAA" w:rsidRDefault="00016DAA" w14:paraId="7CC0C0AF"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Provide tasks that support pupils to learn key ideas securely (</w:t>
            </w:r>
            <w:proofErr w:type="gramStart"/>
            <w:r w:rsidRPr="00016DAA">
              <w:rPr>
                <w:rFonts w:ascii="Calibri" w:hAnsi="Calibri" w:eastAsia="Times New Roman" w:cs="Calibri"/>
                <w:i/>
                <w:iCs/>
                <w:color w:val="000000"/>
                <w:sz w:val="20"/>
                <w:szCs w:val="20"/>
                <w:lang w:eastAsia="en-GB"/>
              </w:rPr>
              <w:t>e.g.</w:t>
            </w:r>
            <w:proofErr w:type="gramEnd"/>
            <w:r w:rsidRPr="00016DAA">
              <w:rPr>
                <w:rFonts w:ascii="Calibri" w:hAnsi="Calibri" w:eastAsia="Times New Roman" w:cs="Calibri"/>
                <w:i/>
                <w:iCs/>
                <w:color w:val="000000"/>
                <w:sz w:val="20"/>
                <w:szCs w:val="20"/>
                <w:lang w:eastAsia="en-GB"/>
              </w:rPr>
              <w:t> quizzing pupils to develop fluency with core concepts).</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9ACF309"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Discuss and analyse how to revisit the big ideas of the subject over time and teach key concepts through a range of examples. Can practice, receive </w:t>
            </w:r>
            <w:proofErr w:type="gramStart"/>
            <w:r w:rsidRPr="00016DAA">
              <w:rPr>
                <w:rFonts w:ascii="Calibri" w:hAnsi="Calibri" w:eastAsia="Times New Roman" w:cs="Calibri"/>
                <w:i/>
                <w:iCs/>
                <w:color w:val="000000"/>
                <w:sz w:val="20"/>
                <w:szCs w:val="20"/>
                <w:lang w:eastAsia="en-GB"/>
              </w:rPr>
              <w:t>feedback</w:t>
            </w:r>
            <w:proofErr w:type="gramEnd"/>
            <w:r w:rsidRPr="00016DAA">
              <w:rPr>
                <w:rFonts w:ascii="Calibri" w:hAnsi="Calibri" w:eastAsia="Times New Roman" w:cs="Calibri"/>
                <w:i/>
                <w:iCs/>
                <w:color w:val="000000"/>
                <w:sz w:val="20"/>
                <w:szCs w:val="20"/>
                <w:lang w:eastAsia="en-GB"/>
              </w:rPr>
              <w:t> and improve at balancing exposition, repetition, practice and retrieval of critical knowledge and skills.</w:t>
            </w:r>
            <w:r w:rsidRPr="00016DAA">
              <w:rPr>
                <w:rFonts w:ascii="Calibri" w:hAnsi="Calibri" w:eastAsia="Times New Roman" w:cs="Calibri"/>
                <w:color w:val="000000"/>
                <w:sz w:val="20"/>
                <w:szCs w:val="20"/>
                <w:lang w:eastAsia="en-GB"/>
              </w:rPr>
              <w:t> </w:t>
            </w:r>
          </w:p>
          <w:p w:rsidRPr="00016DAA" w:rsidR="00016DAA" w:rsidP="00016DAA" w:rsidRDefault="00016DAA" w14:paraId="4AF464A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Ensures pupils have relevant domain-specific knowledge, especially when being asked to think critically within a subject.</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1CC73AD5"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TS3a Have a secure knowledge of the relevant subject(s) and curriculum areas, </w:t>
            </w:r>
            <w:proofErr w:type="gramStart"/>
            <w:r w:rsidRPr="00016DAA">
              <w:rPr>
                <w:rFonts w:ascii="Calibri" w:hAnsi="Calibri" w:eastAsia="Times New Roman" w:cs="Calibri"/>
                <w:color w:val="000000"/>
                <w:sz w:val="20"/>
                <w:szCs w:val="20"/>
                <w:lang w:eastAsia="en-GB"/>
              </w:rPr>
              <w:t>foster</w:t>
            </w:r>
            <w:proofErr w:type="gramEnd"/>
            <w:r w:rsidRPr="00016DAA">
              <w:rPr>
                <w:rFonts w:ascii="Calibri" w:hAnsi="Calibri" w:eastAsia="Times New Roman" w:cs="Calibri"/>
                <w:color w:val="000000"/>
                <w:sz w:val="20"/>
                <w:szCs w:val="20"/>
                <w:lang w:eastAsia="en-GB"/>
              </w:rPr>
              <w:t> and maintain pupils’ interest in the subject, and address misunderstandings. </w:t>
            </w:r>
          </w:p>
        </w:tc>
      </w:tr>
      <w:tr w:rsidRPr="00016DAA" w:rsidR="00016DAA" w:rsidTr="00C24446" w14:paraId="70A42461"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122BE42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SKP2</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38DCA806"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Recognise the need to clarify and update subject knowledge and </w:t>
            </w:r>
            <w:r w:rsidRPr="00016DAA">
              <w:rPr>
                <w:rFonts w:ascii="Calibri" w:hAnsi="Calibri" w:eastAsia="Times New Roman" w:cs="Calibri"/>
                <w:color w:val="000000"/>
                <w:sz w:val="20"/>
                <w:szCs w:val="20"/>
                <w:lang w:val="en-US" w:eastAsia="en-GB"/>
              </w:rPr>
              <w:t>subject-specific pedagogy.</w:t>
            </w:r>
            <w:r w:rsidRPr="00016DAA">
              <w:rPr>
                <w:rFonts w:ascii="Calibri" w:hAnsi="Calibri" w:eastAsia="Times New Roman" w:cs="Calibri"/>
                <w:color w:val="000000"/>
                <w:sz w:val="20"/>
                <w:szCs w:val="20"/>
                <w:lang w:eastAsia="en-GB"/>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426D1B0"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Regularly engage in activities to clarify and update subject knowledge and subject-specific pedagogy </w:t>
            </w:r>
            <w:proofErr w:type="gramStart"/>
            <w:r w:rsidRPr="00016DAA">
              <w:rPr>
                <w:rFonts w:ascii="Calibri" w:hAnsi="Calibri" w:eastAsia="Times New Roman" w:cs="Calibri"/>
                <w:color w:val="000000"/>
                <w:sz w:val="20"/>
                <w:szCs w:val="20"/>
                <w:lang w:eastAsia="en-GB"/>
              </w:rPr>
              <w:t>e.g.</w:t>
            </w:r>
            <w:proofErr w:type="gramEnd"/>
            <w:r w:rsidRPr="00016DAA">
              <w:rPr>
                <w:rFonts w:ascii="Calibri" w:hAnsi="Calibri" w:eastAsia="Times New Roman" w:cs="Calibri"/>
                <w:color w:val="000000"/>
                <w:sz w:val="20"/>
                <w:szCs w:val="20"/>
                <w:lang w:eastAsia="en-GB"/>
              </w:rPr>
              <w:t> wider reading, podcasts, networking, workshops/conferences.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04708C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Work with mentors/ expert colleagues to select resources (</w:t>
            </w:r>
            <w:proofErr w:type="gramStart"/>
            <w:r w:rsidRPr="00016DAA">
              <w:rPr>
                <w:rFonts w:ascii="Calibri" w:hAnsi="Calibri" w:eastAsia="Times New Roman" w:cs="Calibri"/>
                <w:i/>
                <w:iCs/>
                <w:color w:val="000000"/>
                <w:sz w:val="20"/>
                <w:szCs w:val="20"/>
                <w:lang w:eastAsia="en-GB"/>
              </w:rPr>
              <w:t>e.g.</w:t>
            </w:r>
            <w:proofErr w:type="gramEnd"/>
            <w:r w:rsidRPr="00016DAA">
              <w:rPr>
                <w:rFonts w:ascii="Calibri" w:hAnsi="Calibri" w:eastAsia="Times New Roman" w:cs="Calibri"/>
                <w:i/>
                <w:iCs/>
                <w:color w:val="000000"/>
                <w:sz w:val="20"/>
                <w:szCs w:val="20"/>
                <w:lang w:eastAsia="en-GB"/>
              </w:rPr>
              <w:t> textbooks and on line resources) and develop teaching materials aligned with the school curriculum e.g. analogies, illustrations, examples, explanations that demonstrates carefully sequencing of subject content.</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2029A5B3"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Discuss and analyse the rationale for curriculum choices, the process for arriving at current curriculum decisions and how the school’s curriculum materials inform lesson preparation</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78C675DA"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TS3b Demonstrate a critical understanding of developments in the subject and curriculum </w:t>
            </w:r>
            <w:proofErr w:type="gramStart"/>
            <w:r w:rsidRPr="00016DAA">
              <w:rPr>
                <w:rFonts w:ascii="Calibri" w:hAnsi="Calibri" w:eastAsia="Times New Roman" w:cs="Calibri"/>
                <w:color w:val="000000"/>
                <w:sz w:val="20"/>
                <w:szCs w:val="20"/>
                <w:lang w:eastAsia="en-GB"/>
              </w:rPr>
              <w:t>areas, and</w:t>
            </w:r>
            <w:proofErr w:type="gramEnd"/>
            <w:r w:rsidRPr="00016DAA">
              <w:rPr>
                <w:rFonts w:ascii="Calibri" w:hAnsi="Calibri" w:eastAsia="Times New Roman" w:cs="Calibri"/>
                <w:color w:val="000000"/>
                <w:sz w:val="20"/>
                <w:szCs w:val="20"/>
                <w:lang w:eastAsia="en-GB"/>
              </w:rPr>
              <w:t> promote the value of scholarship. </w:t>
            </w:r>
          </w:p>
        </w:tc>
      </w:tr>
      <w:tr w:rsidRPr="00016DAA" w:rsidR="00016DAA" w:rsidTr="00C24446" w14:paraId="7A24A233"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4148490"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SKP3</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22E74BD"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Recognise the need to develop pupils’ reading, writing and communication skills.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B4123C4"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With the support of mentors/expert colleagues, plan opportunities for pupils to develop their reading, writing and communication skills.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1D05FD62"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sz w:val="20"/>
                <w:szCs w:val="20"/>
                <w:lang w:val="en-US" w:eastAsia="en-GB"/>
              </w:rPr>
              <w:t>Confidently use subject specific vocabulary and structures when communicating with pupils to develop pupils’ literacy skills. </w:t>
            </w:r>
            <w:r w:rsidRPr="00016DAA">
              <w:rPr>
                <w:rFonts w:ascii="Calibri" w:hAnsi="Calibri" w:eastAsia="Times New Roman" w:cs="Calibri"/>
                <w:color w:val="000000"/>
                <w:sz w:val="20"/>
                <w:szCs w:val="20"/>
                <w:lang w:eastAsia="en-GB"/>
              </w:rPr>
              <w:t>  </w:t>
            </w:r>
          </w:p>
          <w:p w:rsidR="00C24446" w:rsidP="00C24446" w:rsidRDefault="00016DAA" w14:paraId="18274D35" w14:textId="77777777">
            <w:pPr>
              <w:spacing w:after="0" w:line="240" w:lineRule="auto"/>
              <w:textAlignment w:val="baseline"/>
              <w:rPr>
                <w:rFonts w:ascii="Calibri" w:hAnsi="Calibri" w:eastAsia="Times New Roman" w:cs="Calibri"/>
                <w:color w:val="000000"/>
                <w:sz w:val="20"/>
                <w:szCs w:val="20"/>
                <w:lang w:eastAsia="en-GB"/>
              </w:rPr>
            </w:pPr>
            <w:r w:rsidRPr="00016DAA">
              <w:rPr>
                <w:rFonts w:ascii="Calibri" w:hAnsi="Calibri" w:eastAsia="Times New Roman" w:cs="Calibri"/>
                <w:sz w:val="20"/>
                <w:szCs w:val="20"/>
                <w:lang w:val="en-US" w:eastAsia="en-GB"/>
              </w:rPr>
              <w:t>Plan opportunities to </w:t>
            </w:r>
            <w:r w:rsidRPr="00016DAA">
              <w:rPr>
                <w:rFonts w:ascii="Calibri" w:hAnsi="Calibri" w:eastAsia="Times New Roman" w:cs="Calibri"/>
                <w:i/>
                <w:iCs/>
                <w:sz w:val="20"/>
                <w:szCs w:val="20"/>
                <w:lang w:val="en-US" w:eastAsia="en-GB"/>
              </w:rPr>
              <w:t>develop reading, writing, communication skills</w:t>
            </w:r>
            <w:r w:rsidRPr="00016DAA">
              <w:rPr>
                <w:rFonts w:ascii="Calibri" w:hAnsi="Calibri" w:eastAsia="Times New Roman" w:cs="Calibri"/>
                <w:sz w:val="20"/>
                <w:szCs w:val="20"/>
                <w:lang w:val="en-US" w:eastAsia="en-GB"/>
              </w:rPr>
              <w:t> in lessons. </w:t>
            </w:r>
            <w:r w:rsidRPr="00016DAA">
              <w:rPr>
                <w:rFonts w:ascii="Calibri" w:hAnsi="Calibri" w:eastAsia="Times New Roman" w:cs="Calibri"/>
                <w:i/>
                <w:iCs/>
                <w:color w:val="000000"/>
                <w:sz w:val="20"/>
                <w:szCs w:val="20"/>
                <w:lang w:eastAsia="en-GB"/>
              </w:rPr>
              <w:t>Know how to model reading comprehension by asking questions, making predictions, and summarising when reading. </w:t>
            </w:r>
            <w:r w:rsidRPr="00016DAA">
              <w:rPr>
                <w:rFonts w:ascii="Calibri" w:hAnsi="Calibri" w:eastAsia="Times New Roman" w:cs="Calibri"/>
                <w:color w:val="000000"/>
                <w:sz w:val="20"/>
                <w:szCs w:val="20"/>
                <w:lang w:eastAsia="en-GB"/>
              </w:rPr>
              <w:t> </w:t>
            </w:r>
          </w:p>
          <w:p w:rsidRPr="00016DAA" w:rsidR="00016DAA" w:rsidP="00C24446" w:rsidRDefault="00016DAA" w14:paraId="01533D5A" w14:textId="7B481A56">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Discusses and analyses with colleagues how to teach different forms of writing by modelling planning, </w:t>
            </w:r>
            <w:proofErr w:type="gramStart"/>
            <w:r w:rsidRPr="00016DAA">
              <w:rPr>
                <w:rFonts w:ascii="Calibri" w:hAnsi="Calibri" w:eastAsia="Times New Roman" w:cs="Calibri"/>
                <w:i/>
                <w:iCs/>
                <w:color w:val="000000"/>
                <w:sz w:val="20"/>
                <w:szCs w:val="20"/>
                <w:lang w:eastAsia="en-GB"/>
              </w:rPr>
              <w:t>drafting</w:t>
            </w:r>
            <w:proofErr w:type="gramEnd"/>
            <w:r w:rsidRPr="00016DAA">
              <w:rPr>
                <w:rFonts w:ascii="Calibri" w:hAnsi="Calibri" w:eastAsia="Times New Roman" w:cs="Calibri"/>
                <w:i/>
                <w:iCs/>
                <w:color w:val="000000"/>
                <w:sz w:val="20"/>
                <w:szCs w:val="20"/>
                <w:lang w:eastAsia="en-GB"/>
              </w:rPr>
              <w:t> and editing</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71654457"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sz w:val="20"/>
                <w:szCs w:val="20"/>
                <w:lang w:val="en-US" w:eastAsia="en-GB"/>
              </w:rPr>
              <w:t>Demonstrate highly effective </w:t>
            </w:r>
            <w:r w:rsidRPr="00016DAA">
              <w:rPr>
                <w:rFonts w:ascii="Calibri" w:hAnsi="Calibri" w:eastAsia="Times New Roman" w:cs="Calibri"/>
                <w:i/>
                <w:iCs/>
                <w:sz w:val="20"/>
                <w:szCs w:val="20"/>
                <w:lang w:val="en-US" w:eastAsia="en-GB"/>
              </w:rPr>
              <w:t>teaching of reading, writing and communication</w:t>
            </w:r>
            <w:r w:rsidRPr="00016DAA">
              <w:rPr>
                <w:rFonts w:ascii="Calibri" w:hAnsi="Calibri" w:eastAsia="Times New Roman" w:cs="Calibri"/>
                <w:sz w:val="20"/>
                <w:szCs w:val="20"/>
                <w:lang w:val="en-US" w:eastAsia="en-GB"/>
              </w:rPr>
              <w:t>. Demonstrate a clear and deep understanding of how to plan for the development of pupils’ literacy skills and use this to plan </w:t>
            </w:r>
            <w:proofErr w:type="gramStart"/>
            <w:r w:rsidRPr="00016DAA">
              <w:rPr>
                <w:rFonts w:ascii="Calibri" w:hAnsi="Calibri" w:eastAsia="Times New Roman" w:cs="Calibri"/>
                <w:sz w:val="20"/>
                <w:szCs w:val="20"/>
                <w:lang w:val="en-US" w:eastAsia="en-GB"/>
              </w:rPr>
              <w:t>teaching;</w:t>
            </w:r>
            <w:proofErr w:type="gramEnd"/>
            <w:r w:rsidRPr="00016DAA">
              <w:rPr>
                <w:rFonts w:ascii="Calibri" w:hAnsi="Calibri" w:eastAsia="Times New Roman" w:cs="Calibri"/>
                <w:sz w:val="20"/>
                <w:szCs w:val="20"/>
                <w:lang w:val="en-US" w:eastAsia="en-GB"/>
              </w:rPr>
              <w:t> dealing with barriers to learning.</w:t>
            </w:r>
            <w:r w:rsidRPr="00016DAA">
              <w:rPr>
                <w:rFonts w:ascii="Calibri" w:hAnsi="Calibri" w:eastAsia="Times New Roman" w:cs="Calibri"/>
                <w:sz w:val="20"/>
                <w:szCs w:val="20"/>
                <w:lang w:eastAsia="en-GB"/>
              </w:rPr>
              <w:t> </w:t>
            </w:r>
          </w:p>
          <w:p w:rsidRPr="00016DAA" w:rsidR="00016DAA" w:rsidP="00016DAA" w:rsidRDefault="00016DAA" w14:paraId="54FBA29C"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Teach unfamiliar vocabulary explicitly and plan for pupils to be repeatedly exposed to high-utility and high-frequency vocabulary in what is taught</w:t>
            </w:r>
            <w:r w:rsidRPr="00016DAA">
              <w:rPr>
                <w:rFonts w:ascii="Calibri" w:hAnsi="Calibri" w:eastAsia="Times New Roman" w:cs="Calibri"/>
                <w:color w:val="000000"/>
                <w:sz w:val="20"/>
                <w:szCs w:val="20"/>
                <w:lang w:eastAsia="en-GB"/>
              </w:rPr>
              <w:t>. </w:t>
            </w:r>
          </w:p>
          <w:p w:rsidRPr="00016DAA" w:rsidR="00016DAA" w:rsidP="00016DAA" w:rsidRDefault="00016DAA" w14:paraId="549A1A5B"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Modelling and requiring high-quality oral language, recognising that spoken language underpins the development of reading and writing (</w:t>
            </w:r>
            <w:proofErr w:type="gramStart"/>
            <w:r w:rsidRPr="00016DAA">
              <w:rPr>
                <w:rFonts w:ascii="Calibri" w:hAnsi="Calibri" w:eastAsia="Times New Roman" w:cs="Calibri"/>
                <w:i/>
                <w:iCs/>
                <w:color w:val="000000"/>
                <w:sz w:val="20"/>
                <w:szCs w:val="20"/>
                <w:lang w:eastAsia="en-GB"/>
              </w:rPr>
              <w:t>e.g.</w:t>
            </w:r>
            <w:proofErr w:type="gramEnd"/>
            <w:r w:rsidRPr="00016DAA">
              <w:rPr>
                <w:rFonts w:ascii="Calibri" w:hAnsi="Calibri" w:eastAsia="Times New Roman" w:cs="Calibri"/>
                <w:i/>
                <w:iCs/>
                <w:color w:val="000000"/>
                <w:sz w:val="20"/>
                <w:szCs w:val="20"/>
                <w:lang w:eastAsia="en-GB"/>
              </w:rPr>
              <w:t> requiring pupils to respond to questions in full sentences, making use of relevant technical vocabulary).</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36F1ED2D"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TS3c Demonstrate an understanding of and take responsibility for promoting high standards of literacy, </w:t>
            </w:r>
            <w:proofErr w:type="gramStart"/>
            <w:r w:rsidRPr="00016DAA">
              <w:rPr>
                <w:rFonts w:ascii="Calibri" w:hAnsi="Calibri" w:eastAsia="Times New Roman" w:cs="Calibri"/>
                <w:color w:val="000000"/>
                <w:sz w:val="20"/>
                <w:szCs w:val="20"/>
                <w:lang w:eastAsia="en-GB"/>
              </w:rPr>
              <w:t>articulacy</w:t>
            </w:r>
            <w:proofErr w:type="gramEnd"/>
            <w:r w:rsidRPr="00016DAA">
              <w:rPr>
                <w:rFonts w:ascii="Calibri" w:hAnsi="Calibri" w:eastAsia="Times New Roman" w:cs="Calibri"/>
                <w:color w:val="000000"/>
                <w:sz w:val="20"/>
                <w:szCs w:val="20"/>
                <w:lang w:eastAsia="en-GB"/>
              </w:rPr>
              <w:t> and the correct use of standard English, whatever the teacher’s specialist subject. </w:t>
            </w:r>
          </w:p>
        </w:tc>
      </w:tr>
      <w:tr w:rsidRPr="00016DAA" w:rsidR="00016DAA" w:rsidTr="00C24446" w14:paraId="662DF39C"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A6F69F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lastRenderedPageBreak/>
              <w:t>SKP4</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F416194"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Recognise the need to develop an understanding of early reading.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1A4948BA"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Identify pupils who are ‘early readers’ and incorporate literacy strategies into lessons.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877D8DF"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sz w:val="20"/>
                <w:szCs w:val="20"/>
                <w:lang w:val="en-US" w:eastAsia="en-GB"/>
              </w:rPr>
              <w:t>Work with mentors/ expert colleagues to </w:t>
            </w:r>
            <w:r w:rsidRPr="00016DAA">
              <w:rPr>
                <w:rFonts w:ascii="Calibri" w:hAnsi="Calibri" w:eastAsia="Times New Roman" w:cs="Calibri"/>
                <w:i/>
                <w:iCs/>
                <w:color w:val="000000"/>
                <w:sz w:val="20"/>
                <w:szCs w:val="20"/>
                <w:lang w:eastAsia="en-GB"/>
              </w:rPr>
              <w:t>discuss and analyse how to support identified pupils to become fluent readers and to write fluently and legibly.</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78C7998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val="en-US" w:eastAsia="en-GB"/>
              </w:rPr>
              <w:t>Demonstrate confidently and competently a clear understanding of how to plan proactively for the development of pupils’ reading skills and use this to plan teaching, dealing with barriers to learning where applicable.</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1C5AE5C8"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TS3d If teaching early reading, demonstrate a clear understanding of systematic synthetic phonics. </w:t>
            </w:r>
          </w:p>
        </w:tc>
      </w:tr>
      <w:tr w:rsidRPr="00016DAA" w:rsidR="00016DAA" w:rsidTr="00C24446" w14:paraId="5C4F7433"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BE78C3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SKP5</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CFB5DC5"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Recognise the need to develop pupils’ mathematics skills.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2491A18"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Incorporate opportunities for pupils to develop their mathematical skills, when appropriate.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297AE828"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val="en-US" w:eastAsia="en-GB"/>
              </w:rPr>
              <w:t>Use a range of mathematics skills within lessons with increased confidence and competence</w:t>
            </w:r>
            <w:r w:rsidRPr="00016DAA">
              <w:rPr>
                <w:rFonts w:ascii="Calibri" w:hAnsi="Calibri" w:eastAsia="Times New Roman" w:cs="Calibri"/>
                <w:i/>
                <w:iCs/>
                <w:sz w:val="20"/>
                <w:szCs w:val="20"/>
                <w:lang w:val="en-US" w:eastAsia="en-GB"/>
              </w:rPr>
              <w:t>.</w:t>
            </w:r>
            <w:r w:rsidRPr="00016DAA">
              <w:rPr>
                <w:rFonts w:ascii="Calibri" w:hAnsi="Calibri" w:eastAsia="Times New Roman" w:cs="Calibri"/>
                <w:sz w:val="20"/>
                <w:szCs w:val="20"/>
                <w:lang w:val="en-US" w:eastAsia="en-GB"/>
              </w:rPr>
              <w:t> Understand how to overcome barriers to learning such as low levels of numeracy where applicable.</w:t>
            </w:r>
            <w:r w:rsidRPr="00016DAA">
              <w:rPr>
                <w:rFonts w:ascii="Calibri" w:hAnsi="Calibri" w:eastAsia="Times New Roman" w:cs="Calibri"/>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B290D69"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val="en-US" w:eastAsia="en-GB"/>
              </w:rPr>
              <w:t>Demonstrate confidently and competently a clear understanding of how to plan proactively for the development of pupils’ mathematical skills and use this to plan teaching, dealing with barriers to learning where applicable.</w:t>
            </w:r>
            <w:r w:rsidRPr="00016DA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20F46EE8"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TS3e If teaching early mathematics, demonstrate a clear understanding of appropriate teaching strategies. </w:t>
            </w:r>
          </w:p>
        </w:tc>
      </w:tr>
    </w:tbl>
    <w:p w:rsidRPr="0016469F" w:rsidR="00016DAA" w:rsidP="00F02D20" w:rsidRDefault="00016DAA" w14:paraId="072D8A99" w14:textId="77777777">
      <w:pPr>
        <w:spacing w:after="0"/>
        <w:rPr>
          <w:bCs/>
        </w:rPr>
      </w:pPr>
    </w:p>
    <w:p w:rsidRPr="0016469F" w:rsidR="0052398B" w:rsidP="00F02D20" w:rsidRDefault="0052398B" w14:paraId="29D4AFCF" w14:textId="77777777">
      <w:pPr>
        <w:spacing w:after="0"/>
        <w:rPr>
          <w:bCs/>
        </w:rPr>
      </w:pPr>
    </w:p>
    <w:p w:rsidR="00F02D20" w:rsidP="00F02D20" w:rsidRDefault="00F02D20" w14:paraId="61178D7D" w14:textId="3F36868D">
      <w:pPr>
        <w:spacing w:after="0"/>
        <w:rPr>
          <w:b/>
          <w:sz w:val="40"/>
          <w:szCs w:val="40"/>
        </w:rPr>
      </w:pPr>
      <w:r>
        <w:rPr>
          <w:b/>
          <w:sz w:val="40"/>
          <w:szCs w:val="40"/>
        </w:rPr>
        <w:t xml:space="preserve">Subject Knowledge and Pedagogy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FB3B4F" w14:paraId="5AD14157"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5F9BD97D" w14:textId="71F0A382">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78F36B85" w14:textId="00E39533">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2D70C8BA" w14:textId="5740A369">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282E027E"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28C4822B"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15C2841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625313D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5404443C"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08226342"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2A469965"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717776E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0F1A6DFE"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3FA618C"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377CFB25"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50BB98A0"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47DB1854"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3B411F10"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4C518CC4"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6F9220E1" w14:textId="77777777">
            <w:pPr>
              <w:contextualSpacing/>
              <w:jc w:val="center"/>
              <w:rPr>
                <w:rFonts w:eastAsiaTheme="minorEastAsia"/>
                <w:sz w:val="20"/>
                <w:szCs w:val="20"/>
              </w:rPr>
            </w:pPr>
            <w:r>
              <w:rPr>
                <w:rFonts w:eastAsiaTheme="minorEastAsia"/>
                <w:sz w:val="20"/>
                <w:szCs w:val="20"/>
              </w:rPr>
              <w:t>High Perform</w:t>
            </w:r>
          </w:p>
        </w:tc>
      </w:tr>
    </w:tbl>
    <w:p w:rsidRPr="0016469F" w:rsidR="00C72C7C" w:rsidP="00A0571F" w:rsidRDefault="00C72C7C" w14:paraId="5E111120" w14:textId="1FEB0830"/>
    <w:p w:rsidR="0016469F" w:rsidP="00C7144D" w:rsidRDefault="0016469F" w14:paraId="7B6E06B7" w14:textId="77777777">
      <w:pPr>
        <w:spacing w:after="0" w:line="240" w:lineRule="auto"/>
        <w:textAlignment w:val="baseline"/>
        <w:rPr>
          <w:rFonts w:ascii="Calibri" w:hAnsi="Calibri" w:eastAsia="Times New Roman" w:cs="Calibri"/>
          <w:b/>
          <w:bCs/>
          <w:lang w:eastAsia="en-GB"/>
        </w:rPr>
        <w:sectPr w:rsidR="0016469F" w:rsidSect="00F02D20">
          <w:pgSz w:w="16838" w:h="11906" w:orient="landscape"/>
          <w:pgMar w:top="567" w:right="680" w:bottom="567" w:left="680" w:header="708" w:footer="708" w:gutter="0"/>
          <w:cols w:space="708"/>
          <w:docGrid w:linePitch="360"/>
        </w:sectPr>
      </w:pPr>
    </w:p>
    <w:p w:rsidRPr="00C7144D" w:rsidR="00C7144D" w:rsidP="00C7144D" w:rsidRDefault="00C7144D" w14:paraId="3D8490D4" w14:textId="6054F819">
      <w:pPr>
        <w:spacing w:after="0" w:line="240" w:lineRule="auto"/>
        <w:textAlignment w:val="baseline"/>
        <w:rPr>
          <w:rFonts w:ascii="Segoe UI" w:hAnsi="Segoe UI" w:eastAsia="Times New Roman" w:cs="Segoe UI"/>
          <w:sz w:val="18"/>
          <w:szCs w:val="18"/>
          <w:lang w:eastAsia="en-GB"/>
        </w:rPr>
      </w:pPr>
      <w:r w:rsidRPr="00C7144D">
        <w:rPr>
          <w:b/>
          <w:noProof/>
          <w:sz w:val="40"/>
          <w:szCs w:val="40"/>
          <w:lang w:eastAsia="en-GB"/>
        </w:rPr>
        <w:lastRenderedPageBreak/>
        <w:drawing>
          <wp:inline distT="0" distB="0" distL="0" distR="0" wp14:anchorId="4A65C6B3" wp14:editId="3867A360">
            <wp:extent cx="374015" cy="381635"/>
            <wp:effectExtent l="0" t="0" r="6985" b="0"/>
            <wp:docPr id="6" name="Picture 6" descr="A picture containing text, tool,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ool, wrench&#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r w:rsidRPr="00C7144D">
        <w:rPr>
          <w:rFonts w:ascii="Calibri" w:hAnsi="Calibri" w:eastAsia="Times New Roman" w:cs="Calibri"/>
          <w:b/>
          <w:bCs/>
          <w:sz w:val="40"/>
          <w:szCs w:val="40"/>
          <w:lang w:eastAsia="en-GB"/>
        </w:rPr>
        <w:t>Assessment</w:t>
      </w:r>
    </w:p>
    <w:p w:rsidRPr="00C7144D" w:rsidR="00C7144D" w:rsidP="00C7144D" w:rsidRDefault="00C7144D" w14:paraId="21B4D9A7" w14:textId="77777777">
      <w:pPr>
        <w:spacing w:after="0" w:line="240" w:lineRule="auto"/>
        <w:textAlignment w:val="baseline"/>
        <w:rPr>
          <w:rFonts w:ascii="Segoe UI" w:hAnsi="Segoe UI" w:eastAsia="Times New Roman" w:cs="Segoe UI"/>
          <w:sz w:val="18"/>
          <w:szCs w:val="18"/>
          <w:lang w:eastAsia="en-GB"/>
        </w:rPr>
      </w:pPr>
      <w:r w:rsidRPr="00C7144D">
        <w:rPr>
          <w:rFonts w:ascii="Times New Roman" w:hAnsi="Times New Roman" w:eastAsia="Times New Roman" w:cs="Times New Roman"/>
          <w:b/>
          <w:bCs/>
          <w:lang w:eastAsia="en-GB"/>
        </w:rPr>
        <w:t>Leading to Teaching Standard 6 – Make accurate and productive use of assessment</w:t>
      </w:r>
      <w:r w:rsidRPr="00C7144D">
        <w:rPr>
          <w:rFonts w:ascii="Times New Roman" w:hAnsi="Times New Roman" w:eastAsia="Times New Roman" w:cs="Times New Roman"/>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0"/>
        <w:gridCol w:w="2777"/>
        <w:gridCol w:w="2217"/>
        <w:gridCol w:w="300"/>
        <w:gridCol w:w="4103"/>
        <w:gridCol w:w="3142"/>
        <w:gridCol w:w="2403"/>
      </w:tblGrid>
      <w:tr w:rsidRPr="00C7144D" w:rsidR="00C7144D" w:rsidTr="00EF3B40" w14:paraId="6E375723" w14:textId="77777777">
        <w:trPr>
          <w:trHeight w:val="300"/>
        </w:trPr>
        <w:tc>
          <w:tcPr>
            <w:tcW w:w="520"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320E9DD5"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12539" w:type="dxa"/>
            <w:gridSpan w:val="5"/>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75C9B6C3"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FORMATIVE ASSESSMENT</w:t>
            </w:r>
            <w:r w:rsidRPr="00C7144D">
              <w:rPr>
                <w:rFonts w:ascii="Calibri" w:hAnsi="Calibri" w:eastAsia="Times New Roman" w:cs="Calibri"/>
                <w:sz w:val="20"/>
                <w:szCs w:val="20"/>
                <w:lang w:eastAsia="en-GB"/>
              </w:rPr>
              <w: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5675547E"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SUMMATIVE</w:t>
            </w:r>
            <w:r w:rsidRPr="00C7144D">
              <w:rPr>
                <w:rFonts w:ascii="Calibri" w:hAnsi="Calibri" w:eastAsia="Times New Roman" w:cs="Calibri"/>
                <w:sz w:val="20"/>
                <w:szCs w:val="20"/>
                <w:lang w:eastAsia="en-GB"/>
              </w:rPr>
              <w:t> </w:t>
            </w:r>
          </w:p>
        </w:tc>
      </w:tr>
      <w:tr w:rsidRPr="00C7144D" w:rsidR="00C7144D" w:rsidTr="00EF3B40" w14:paraId="716F92E3" w14:textId="77777777">
        <w:trPr>
          <w:trHeight w:val="300"/>
        </w:trPr>
        <w:tc>
          <w:tcPr>
            <w:tcW w:w="520"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5C16D319"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12539" w:type="dxa"/>
            <w:gridSpan w:val="5"/>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72AD49CF"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Characteristics for trainees in this stage of their career</w:t>
            </w:r>
            <w:r w:rsidRPr="00C7144D">
              <w:rPr>
                <w:rFonts w:ascii="Calibri" w:hAnsi="Calibri" w:eastAsia="Times New Roman" w:cs="Calibri"/>
                <w:sz w:val="20"/>
                <w:szCs w:val="20"/>
                <w:lang w:eastAsia="en-GB"/>
              </w:rPr>
              <w:t> </w:t>
            </w:r>
          </w:p>
        </w:tc>
        <w:tc>
          <w:tcPr>
            <w:tcW w:w="2403"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CF58155"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By the end of the course can….</w:t>
            </w:r>
            <w:r w:rsidRPr="00C7144D">
              <w:rPr>
                <w:rFonts w:ascii="Calibri" w:hAnsi="Calibri" w:eastAsia="Times New Roman" w:cs="Calibri"/>
                <w:sz w:val="20"/>
                <w:szCs w:val="20"/>
                <w:lang w:eastAsia="en-GB"/>
              </w:rPr>
              <w:t> </w:t>
            </w:r>
          </w:p>
        </w:tc>
      </w:tr>
      <w:tr w:rsidRPr="00C7144D" w:rsidR="00C7144D" w:rsidTr="00EF3B40" w14:paraId="1DBE7693" w14:textId="77777777">
        <w:trPr>
          <w:trHeight w:val="300"/>
        </w:trPr>
        <w:tc>
          <w:tcPr>
            <w:tcW w:w="520"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6062F5CA"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4F7C32C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Emerging</w:t>
            </w:r>
            <w:r w:rsidRPr="00C7144D">
              <w:rPr>
                <w:rFonts w:ascii="Calibri" w:hAnsi="Calibri" w:eastAsia="Times New Roman" w:cs="Calibri"/>
                <w:sz w:val="20"/>
                <w:szCs w:val="20"/>
                <w:lang w:eastAsia="en-GB"/>
              </w:rPr>
              <w:t> </w:t>
            </w:r>
          </w:p>
        </w:tc>
        <w:tc>
          <w:tcPr>
            <w:tcW w:w="2517" w:type="dxa"/>
            <w:gridSpan w:val="2"/>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6AB5DC4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Confident </w:t>
            </w:r>
            <w:r w:rsidRPr="00C7144D">
              <w:rPr>
                <w:rFonts w:ascii="Calibri" w:hAnsi="Calibri" w:eastAsia="Times New Roman" w:cs="Calibri"/>
                <w:sz w:val="20"/>
                <w:szCs w:val="20"/>
                <w:lang w:eastAsia="en-GB"/>
              </w:rPr>
              <w:t> </w:t>
            </w:r>
          </w:p>
        </w:tc>
        <w:tc>
          <w:tcPr>
            <w:tcW w:w="4103"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5DD1838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Good </w:t>
            </w:r>
            <w:r w:rsidRPr="00C7144D">
              <w:rPr>
                <w:rFonts w:ascii="Calibri" w:hAnsi="Calibri" w:eastAsia="Times New Roman" w:cs="Calibri"/>
                <w:sz w:val="20"/>
                <w:szCs w:val="20"/>
                <w:lang w:eastAsia="en-GB"/>
              </w:rPr>
              <w:t> </w:t>
            </w:r>
          </w:p>
        </w:tc>
        <w:tc>
          <w:tcPr>
            <w:tcW w:w="3142"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49AF1700"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High performing </w:t>
            </w:r>
            <w:r w:rsidRPr="00C7144D">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7144D" w:rsidR="00C7144D" w:rsidP="00C7144D" w:rsidRDefault="00C7144D" w14:paraId="5D122FBE" w14:textId="77777777">
            <w:pPr>
              <w:spacing w:after="0" w:line="240" w:lineRule="auto"/>
              <w:rPr>
                <w:rFonts w:ascii="Times New Roman" w:hAnsi="Times New Roman" w:eastAsia="Times New Roman" w:cs="Times New Roman"/>
                <w:sz w:val="24"/>
                <w:szCs w:val="24"/>
                <w:lang w:eastAsia="en-GB"/>
              </w:rPr>
            </w:pPr>
          </w:p>
        </w:tc>
      </w:tr>
      <w:tr w:rsidRPr="00C7144D" w:rsidR="00C7144D" w:rsidTr="00EF3B40" w14:paraId="2E7C7954" w14:textId="77777777">
        <w:trPr>
          <w:trHeight w:val="1740"/>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ED7A41E"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color w:val="000000"/>
                <w:lang w:eastAsia="en-GB"/>
              </w:rPr>
              <w:t>A1</w:t>
            </w:r>
            <w:r w:rsidRPr="00C7144D">
              <w:rPr>
                <w:rFonts w:ascii="Calibri" w:hAnsi="Calibri" w:eastAsia="Times New Roman" w:cs="Calibri"/>
                <w:color w:val="000000"/>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1BFEE0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With support, begin to assess pupils’ attainment against national benchmarks</w:t>
            </w:r>
            <w:r w:rsidRPr="00C7144D">
              <w:rPr>
                <w:rFonts w:ascii="Arial" w:hAnsi="Arial" w:eastAsia="Times New Roman" w:cs="Arial"/>
                <w:color w:val="000000"/>
                <w:sz w:val="20"/>
                <w:szCs w:val="20"/>
                <w:lang w:eastAsia="en-GB"/>
              </w:rPr>
              <w:t>.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5B1ABE22"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With support, plan and use formative assessment opportunities, assessing pupils’ attainment against national benchmarks</w:t>
            </w:r>
            <w:r w:rsidRPr="00C7144D">
              <w:rPr>
                <w:rFonts w:ascii="Arial" w:hAnsi="Arial" w:eastAsia="Times New Roman" w:cs="Arial"/>
                <w:sz w:val="20"/>
                <w:szCs w:val="20"/>
                <w:lang w:eastAsia="en-GB"/>
              </w:rPr>
              <w:t>.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BFCFE6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Discuss, analyse and work with mentors/ expert colleagues to ensure common assessment pitfalls are avoided by</w:t>
            </w:r>
            <w:r w:rsidRPr="00C7144D">
              <w:rPr>
                <w:rFonts w:ascii="Calibri" w:hAnsi="Calibri" w:eastAsia="Times New Roman" w:cs="Calibri"/>
                <w:color w:val="000000"/>
                <w:sz w:val="20"/>
                <w:szCs w:val="20"/>
                <w:lang w:eastAsia="en-GB"/>
              </w:rPr>
              <w:t> planning formative assessment tasks linked to lesson objectives and thinking ahead about what would indicate understanding (</w:t>
            </w:r>
            <w:proofErr w:type="gramStart"/>
            <w:r w:rsidRPr="00C7144D">
              <w:rPr>
                <w:rFonts w:ascii="Calibri" w:hAnsi="Calibri" w:eastAsia="Times New Roman" w:cs="Calibri"/>
                <w:color w:val="000000"/>
                <w:sz w:val="20"/>
                <w:szCs w:val="20"/>
                <w:lang w:eastAsia="en-GB"/>
              </w:rPr>
              <w:t>e.g.</w:t>
            </w:r>
            <w:proofErr w:type="gramEnd"/>
            <w:r w:rsidRPr="00C7144D">
              <w:rPr>
                <w:rFonts w:ascii="Calibri" w:hAnsi="Calibri" w:eastAsia="Times New Roman" w:cs="Calibri"/>
                <w:color w:val="000000"/>
                <w:sz w:val="20"/>
                <w:szCs w:val="20"/>
                <w:lang w:eastAsia="en-GB"/>
              </w:rPr>
              <w:t> by using hinge questions to pinpoint knowledge gaps).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3B8D6B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Accurately, and independently assess pupils’ attainment </w:t>
            </w:r>
            <w:r w:rsidRPr="00C7144D">
              <w:rPr>
                <w:rFonts w:ascii="Calibri" w:hAnsi="Calibri" w:eastAsia="Times New Roman" w:cs="Calibri"/>
                <w:i/>
                <w:iCs/>
                <w:color w:val="000000"/>
                <w:sz w:val="20"/>
                <w:szCs w:val="20"/>
                <w:lang w:eastAsia="en-GB"/>
              </w:rPr>
              <w:t>using </w:t>
            </w:r>
            <w:r w:rsidRPr="00C7144D">
              <w:rPr>
                <w:rFonts w:ascii="Calibri" w:hAnsi="Calibri" w:eastAsia="Times New Roman" w:cs="Calibri"/>
                <w:color w:val="000000"/>
                <w:sz w:val="20"/>
                <w:szCs w:val="20"/>
                <w:lang w:eastAsia="en-GB"/>
              </w:rPr>
              <w:t>current</w:t>
            </w:r>
            <w:r w:rsidRPr="00C7144D">
              <w:rPr>
                <w:rFonts w:ascii="Calibri" w:hAnsi="Calibri" w:eastAsia="Times New Roman" w:cs="Calibri"/>
                <w:i/>
                <w:iCs/>
                <w:color w:val="000000"/>
                <w:sz w:val="20"/>
                <w:szCs w:val="20"/>
                <w:lang w:eastAsia="en-GB"/>
              </w:rPr>
              <w:t> curricular, examinations and assessment arrangements</w:t>
            </w:r>
            <w:r w:rsidRPr="00C7144D">
              <w:rPr>
                <w:rFonts w:ascii="Arial" w:hAnsi="Arial" w:eastAsia="Times New Roman" w:cs="Arial"/>
                <w:color w:val="000000"/>
                <w:sz w:val="20"/>
                <w:szCs w:val="20"/>
                <w:lang w:eastAsia="en-GB"/>
              </w:rPr>
              <w:t>. </w:t>
            </w:r>
          </w:p>
          <w:p w:rsidRPr="00C7144D" w:rsidR="00C7144D" w:rsidP="00C7144D" w:rsidRDefault="00C7144D" w14:paraId="0512ED47"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Discuss and analyse with colleagues how to avoid common assessment pitfalls (choosing, where possible, externally validated materials, used in controlled conditions when required to make summative assessments</w:t>
            </w:r>
            <w:r w:rsidRPr="00C7144D">
              <w:rPr>
                <w:rFonts w:ascii="Times New Roman" w:hAnsi="Times New Roman" w:eastAsia="Times New Roman" w:cs="Times New Roman"/>
                <w:i/>
                <w:iCs/>
                <w:color w:val="000000"/>
                <w:sz w:val="20"/>
                <w:szCs w:val="20"/>
                <w:lang w:eastAsia="en-GB"/>
              </w:rPr>
              <w:t>).</w:t>
            </w:r>
            <w:r w:rsidRPr="00C7144D">
              <w:rPr>
                <w:rFonts w:ascii="Times New Roman" w:hAnsi="Times New Roman" w:eastAsia="Times New Roman" w:cs="Times New Roman"/>
                <w:color w:val="000000"/>
                <w:sz w:val="20"/>
                <w:szCs w:val="20"/>
                <w:lang w:eastAsia="en-GB"/>
              </w:rPr>
              <w: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42255D6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TS6a Know</w:t>
            </w:r>
            <w:r w:rsidRPr="00C7144D">
              <w:rPr>
                <w:rFonts w:ascii="Arial" w:hAnsi="Arial" w:eastAsia="Times New Roman" w:cs="Arial"/>
                <w:color w:val="000000"/>
                <w:sz w:val="20"/>
                <w:szCs w:val="20"/>
                <w:lang w:eastAsia="en-GB"/>
              </w:rPr>
              <w:t> </w:t>
            </w:r>
            <w:r w:rsidRPr="00C7144D">
              <w:rPr>
                <w:rFonts w:ascii="Calibri" w:hAnsi="Calibri" w:eastAsia="Times New Roman" w:cs="Calibri"/>
                <w:color w:val="000000"/>
                <w:sz w:val="20"/>
                <w:szCs w:val="20"/>
                <w:lang w:eastAsia="en-GB"/>
              </w:rPr>
              <w:t>and understand how to assess the relevant subject and curriculum areas, including statutory assessment requirements</w:t>
            </w:r>
            <w:r w:rsidRPr="00C7144D">
              <w:rPr>
                <w:rFonts w:ascii="Arial" w:hAnsi="Arial" w:eastAsia="Times New Roman" w:cs="Arial"/>
                <w:color w:val="000000"/>
                <w:sz w:val="20"/>
                <w:szCs w:val="20"/>
                <w:lang w:eastAsia="en-GB"/>
              </w:rPr>
              <w:t>. </w:t>
            </w:r>
          </w:p>
        </w:tc>
      </w:tr>
      <w:tr w:rsidRPr="00C7144D" w:rsidR="00C7144D" w:rsidTr="00EF3B40" w14:paraId="2313D060" w14:textId="77777777">
        <w:trPr>
          <w:trHeight w:val="1680"/>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7847679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color w:val="000000"/>
                <w:lang w:eastAsia="en-GB"/>
              </w:rPr>
              <w:t>A2</w:t>
            </w:r>
            <w:r w:rsidRPr="00C7144D">
              <w:rPr>
                <w:rFonts w:ascii="Calibri" w:hAnsi="Calibri" w:eastAsia="Times New Roman" w:cs="Calibri"/>
                <w:color w:val="000000"/>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665E61D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Begin to use a basic range of formative and summative assessment strategies that indicate a learner has made progress when planning.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DDCB90B"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Use a range of formative and summative assessment strategies that indicate a learner has made progress when planning.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7B3B476"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sz w:val="20"/>
                <w:szCs w:val="20"/>
                <w:lang w:eastAsia="en-GB"/>
              </w:rPr>
              <w:t>Provide high quality feedback</w:t>
            </w:r>
            <w:r w:rsidRPr="00C7144D">
              <w:rPr>
                <w:rFonts w:ascii="Calibri" w:hAnsi="Calibri" w:eastAsia="Times New Roman" w:cs="Calibri"/>
                <w:sz w:val="20"/>
                <w:szCs w:val="20"/>
                <w:lang w:eastAsia="en-GB"/>
              </w:rPr>
              <w:t> using formative, continuous </w:t>
            </w:r>
            <w:proofErr w:type="gramStart"/>
            <w:r w:rsidRPr="00C7144D">
              <w:rPr>
                <w:rFonts w:ascii="Calibri" w:hAnsi="Calibri" w:eastAsia="Times New Roman" w:cs="Calibri"/>
                <w:sz w:val="20"/>
                <w:szCs w:val="20"/>
                <w:lang w:eastAsia="en-GB"/>
              </w:rPr>
              <w:t>assessment</w:t>
            </w:r>
            <w:proofErr w:type="gramEnd"/>
            <w:r w:rsidRPr="00C7144D">
              <w:rPr>
                <w:rFonts w:ascii="Calibri" w:hAnsi="Calibri" w:eastAsia="Times New Roman" w:cs="Calibri"/>
                <w:sz w:val="20"/>
                <w:szCs w:val="20"/>
                <w:lang w:eastAsia="en-GB"/>
              </w:rPr>
              <w:t> and summative strategies effectively</w:t>
            </w:r>
            <w:r w:rsidRPr="00C7144D">
              <w:rPr>
                <w:rFonts w:ascii="Times New Roman" w:hAnsi="Times New Roman" w:eastAsia="Times New Roman" w:cs="Times New Roman"/>
                <w:i/>
                <w:iCs/>
                <w:color w:val="000000"/>
                <w:sz w:val="20"/>
                <w:szCs w:val="20"/>
                <w:lang w:eastAsia="en-GB"/>
              </w:rPr>
              <w:t>. </w:t>
            </w:r>
            <w:r w:rsidRPr="00C7144D">
              <w:rPr>
                <w:rFonts w:ascii="Times New Roman" w:hAnsi="Times New Roman" w:eastAsia="Times New Roman" w:cs="Times New Roman"/>
                <w:color w:val="000000"/>
                <w:sz w:val="20"/>
                <w:szCs w:val="20"/>
                <w:lang w:eastAsia="en-GB"/>
              </w:rPr>
              <w:t> </w:t>
            </w:r>
          </w:p>
          <w:p w:rsidRPr="00C7144D" w:rsidR="00C7144D" w:rsidP="00C7144D" w:rsidRDefault="00C7144D" w14:paraId="341EE810"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Prompt pupils to elaborate when responding to questions to check that an answer stems from secure understanding.</w:t>
            </w:r>
            <w:r w:rsidRPr="00C7144D">
              <w:rPr>
                <w:rFonts w:ascii="Calibri" w:hAnsi="Calibri" w:eastAsia="Times New Roman" w:cs="Calibri"/>
                <w:color w:val="000000"/>
                <w:sz w:val="20"/>
                <w:szCs w:val="20"/>
                <w:lang w:eastAsia="en-GB"/>
              </w:rPr>
              <w:t> </w:t>
            </w:r>
          </w:p>
          <w:p w:rsidRPr="00C7144D" w:rsidR="00C7144D" w:rsidP="00C7144D" w:rsidRDefault="00C7144D" w14:paraId="20B97572"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Monitor</w:t>
            </w:r>
            <w:r w:rsidRPr="00C7144D">
              <w:rPr>
                <w:rFonts w:ascii="Times New Roman" w:hAnsi="Times New Roman" w:eastAsia="Times New Roman" w:cs="Times New Roman"/>
                <w:i/>
                <w:iCs/>
                <w:color w:val="000000"/>
                <w:sz w:val="20"/>
                <w:szCs w:val="20"/>
                <w:lang w:eastAsia="en-GB"/>
              </w:rPr>
              <w:t> </w:t>
            </w:r>
            <w:r w:rsidRPr="00C7144D">
              <w:rPr>
                <w:rFonts w:ascii="Calibri" w:hAnsi="Calibri" w:eastAsia="Times New Roman" w:cs="Calibri"/>
                <w:i/>
                <w:iCs/>
                <w:color w:val="000000"/>
                <w:sz w:val="20"/>
                <w:szCs w:val="20"/>
                <w:lang w:eastAsia="en-GB"/>
              </w:rPr>
              <w:t>pupil progress during lessons including checking for misconceptions. </w:t>
            </w:r>
            <w:r w:rsidRPr="00C7144D">
              <w:rPr>
                <w:rFonts w:ascii="Calibri" w:hAnsi="Calibri" w:eastAsia="Times New Roman" w:cs="Calibri"/>
                <w:color w:val="000000"/>
                <w:sz w:val="20"/>
                <w:szCs w:val="20"/>
                <w:lang w:eastAsia="en-GB"/>
              </w:rPr>
              <w:t>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05DB62C5"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sz w:val="20"/>
                <w:szCs w:val="20"/>
                <w:lang w:eastAsia="en-GB"/>
              </w:rPr>
              <w:t>Know</w:t>
            </w:r>
            <w:r w:rsidRPr="00C7144D">
              <w:rPr>
                <w:rFonts w:ascii="Calibri" w:hAnsi="Calibri" w:eastAsia="Times New Roman" w:cs="Calibri"/>
                <w:i/>
                <w:iCs/>
                <w:color w:val="000000"/>
                <w:sz w:val="20"/>
                <w:szCs w:val="20"/>
                <w:lang w:eastAsia="en-GB"/>
              </w:rPr>
              <w:t> how to structure tasks and questions to identify knowledge gaps and misconceptions (</w:t>
            </w:r>
            <w:proofErr w:type="gramStart"/>
            <w:r w:rsidRPr="00C7144D">
              <w:rPr>
                <w:rFonts w:ascii="Calibri" w:hAnsi="Calibri" w:eastAsia="Times New Roman" w:cs="Calibri"/>
                <w:i/>
                <w:iCs/>
                <w:color w:val="000000"/>
                <w:sz w:val="20"/>
                <w:szCs w:val="20"/>
                <w:lang w:eastAsia="en-GB"/>
              </w:rPr>
              <w:t>e.g.</w:t>
            </w:r>
            <w:proofErr w:type="gramEnd"/>
            <w:r w:rsidRPr="00C7144D">
              <w:rPr>
                <w:rFonts w:ascii="Calibri" w:hAnsi="Calibri" w:eastAsia="Times New Roman" w:cs="Calibri"/>
                <w:i/>
                <w:iCs/>
                <w:color w:val="000000"/>
                <w:sz w:val="20"/>
                <w:szCs w:val="20"/>
                <w:lang w:eastAsia="en-GB"/>
              </w:rPr>
              <w:t> by using common misconceptions within multiple-choice questions). </w:t>
            </w:r>
            <w:r w:rsidRPr="00C7144D">
              <w:rPr>
                <w:rFonts w:ascii="Calibri" w:hAnsi="Calibri" w:eastAsia="Times New Roman" w:cs="Calibri"/>
                <w:color w:val="000000"/>
                <w:sz w:val="20"/>
                <w:szCs w:val="20"/>
                <w:lang w:eastAsia="en-GB"/>
              </w:rPr>
              <w:t> </w:t>
            </w:r>
          </w:p>
          <w:p w:rsidRPr="00C7144D" w:rsidR="00C7144D" w:rsidP="00C7144D" w:rsidRDefault="00C7144D" w14:paraId="4C68D690"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Systematically and regularly monitor individual’s progress to evaluate learning over time.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6CFC3896"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TS6b Make use of formative and summative assessment to secure pupils’ progress  </w:t>
            </w:r>
          </w:p>
        </w:tc>
      </w:tr>
      <w:tr w:rsidRPr="00C7144D" w:rsidR="00C7144D" w:rsidTr="00EF3B40" w14:paraId="293BE4A8" w14:textId="77777777">
        <w:trPr>
          <w:trHeight w:val="1125"/>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A2DAC5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lang w:eastAsia="en-GB"/>
              </w:rPr>
              <w:t>A3</w:t>
            </w:r>
            <w:r w:rsidRPr="00C7144D">
              <w:rPr>
                <w:rFonts w:ascii="Calibri" w:hAnsi="Calibri" w:eastAsia="Times New Roman" w:cs="Calibri"/>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55399205"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Plan lessons or part lessons to show a basic understanding that school and pupil data needs to be used to set targets for groups and individuals. With support identify the next steps in learning.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1CA3B2CB"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With the support of mentors/expert colleagues confidently plan lessons that utilise pupil data to set appropriately challenging targets.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F0EDB94"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Work with mentors/expert colleagues to m</w:t>
            </w:r>
            <w:r w:rsidRPr="00C7144D">
              <w:rPr>
                <w:rFonts w:ascii="Calibri" w:hAnsi="Calibri" w:eastAsia="Times New Roman" w:cs="Calibri"/>
                <w:sz w:val="20"/>
                <w:szCs w:val="20"/>
                <w:lang w:eastAsia="en-GB"/>
              </w:rPr>
              <w:t>onitor and record learners’ progress and how the outcomes are used in subsequent planning, with a clear focus on groups and individual learners.  </w:t>
            </w:r>
          </w:p>
          <w:p w:rsidRPr="00C7144D" w:rsidR="00C7144D" w:rsidP="00C7144D" w:rsidRDefault="00C7144D" w14:paraId="080AA1B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Knows how to record data only when it is useful for improving pupil outcome. </w:t>
            </w:r>
            <w:r w:rsidRPr="00C7144D">
              <w:rPr>
                <w:rFonts w:ascii="Calibri" w:hAnsi="Calibri" w:eastAsia="Times New Roman" w:cs="Calibri"/>
                <w:color w:val="000000"/>
                <w:sz w:val="20"/>
                <w:szCs w:val="20"/>
                <w:lang w:eastAsia="en-GB"/>
              </w:rPr>
              <w:t> </w:t>
            </w:r>
          </w:p>
          <w:p w:rsidRPr="00C7144D" w:rsidR="00C7144D" w:rsidP="00C7144D" w:rsidRDefault="00C7144D" w14:paraId="1AE9F6D8"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Monitor and assess learners’ achievement in line with the school policy.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1CAF7365"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Systematically use relevant data to set challenging and differentiated targets.  </w:t>
            </w:r>
          </w:p>
          <w:p w:rsidRPr="00C7144D" w:rsidR="00C7144D" w:rsidP="00C7144D" w:rsidRDefault="00C7144D" w14:paraId="11EAA2A4"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Prioritise the highlighting of errors related to misunderstandings, rather than careless mistakes when marking.</w:t>
            </w:r>
            <w:r w:rsidRPr="00C7144D">
              <w:rPr>
                <w:rFonts w:ascii="Calibri" w:hAnsi="Calibri" w:eastAsia="Times New Roman" w:cs="Calibri"/>
                <w:color w:val="000000"/>
                <w:sz w:val="20"/>
                <w:szCs w:val="20"/>
                <w:lang w:eastAsia="en-GB"/>
              </w:rPr>
              <w: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16E22D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TS6c Use relevant data to monitor progress, set targets, and plan subsequent lessons</w:t>
            </w:r>
            <w:r w:rsidRPr="00C7144D">
              <w:rPr>
                <w:rFonts w:ascii="Arial" w:hAnsi="Arial" w:eastAsia="Times New Roman" w:cs="Arial"/>
                <w:color w:val="000000"/>
                <w:sz w:val="20"/>
                <w:szCs w:val="20"/>
                <w:lang w:eastAsia="en-GB"/>
              </w:rPr>
              <w:t>. </w:t>
            </w:r>
          </w:p>
        </w:tc>
      </w:tr>
      <w:tr w:rsidRPr="00C7144D" w:rsidR="00C7144D" w:rsidTr="00EF3B40" w14:paraId="12960BCF" w14:textId="77777777">
        <w:trPr>
          <w:trHeight w:val="1125"/>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79BFC463" w14:textId="06E1831A">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lang w:eastAsia="en-GB"/>
              </w:rPr>
              <w:t>A4</w:t>
            </w:r>
            <w:r w:rsidRPr="00C7144D">
              <w:rPr>
                <w:rFonts w:ascii="Calibri" w:hAnsi="Calibri" w:eastAsia="Times New Roman" w:cs="Calibri"/>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CDE157B"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With support begin to monitor learners’ progress and assess their achievement.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7EEAF1E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With support, confidently use a range of assessment strategies where feedback for pupils is specific and helpful.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164F7CDF"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Make marking manageable and effective</w:t>
            </w:r>
            <w:r w:rsidRPr="00C7144D">
              <w:rPr>
                <w:rFonts w:ascii="Calibri" w:hAnsi="Calibri" w:eastAsia="Times New Roman" w:cs="Calibri"/>
                <w:color w:val="000000"/>
                <w:sz w:val="20"/>
                <w:szCs w:val="20"/>
                <w:lang w:eastAsia="en-GB"/>
              </w:rPr>
              <w:t> by using </w:t>
            </w:r>
            <w:r w:rsidRPr="00C7144D">
              <w:rPr>
                <w:rFonts w:ascii="Calibri" w:hAnsi="Calibri" w:eastAsia="Times New Roman" w:cs="Calibri"/>
                <w:i/>
                <w:iCs/>
                <w:color w:val="000000"/>
                <w:sz w:val="20"/>
                <w:szCs w:val="20"/>
                <w:lang w:eastAsia="en-GB"/>
              </w:rPr>
              <w:t>accurate and efficient feedback </w:t>
            </w:r>
            <w:r w:rsidRPr="00C7144D">
              <w:rPr>
                <w:rFonts w:ascii="Arial" w:hAnsi="Arial" w:eastAsia="Times New Roman" w:cs="Arial"/>
                <w:i/>
                <w:iCs/>
                <w:color w:val="000000"/>
                <w:sz w:val="20"/>
                <w:szCs w:val="20"/>
                <w:lang w:eastAsia="en-GB"/>
              </w:rPr>
              <w:t>(</w:t>
            </w:r>
            <w:proofErr w:type="gramStart"/>
            <w:r w:rsidRPr="00C7144D">
              <w:rPr>
                <w:rFonts w:ascii="Calibri" w:hAnsi="Calibri" w:eastAsia="Times New Roman" w:cs="Calibri"/>
                <w:i/>
                <w:iCs/>
                <w:color w:val="000000"/>
                <w:sz w:val="20"/>
                <w:szCs w:val="20"/>
                <w:lang w:eastAsia="en-GB"/>
              </w:rPr>
              <w:t>e.g.</w:t>
            </w:r>
            <w:proofErr w:type="gramEnd"/>
            <w:r w:rsidRPr="00C7144D">
              <w:rPr>
                <w:rFonts w:ascii="Calibri" w:hAnsi="Calibri" w:eastAsia="Times New Roman" w:cs="Calibri"/>
                <w:i/>
                <w:iCs/>
                <w:color w:val="000000"/>
                <w:sz w:val="20"/>
                <w:szCs w:val="20"/>
                <w:lang w:eastAsia="en-GB"/>
              </w:rPr>
              <w:t> using codes and recognised abbreviations in written feedback)</w:t>
            </w:r>
            <w:r w:rsidRPr="00C7144D">
              <w:rPr>
                <w:rFonts w:ascii="Arial" w:hAnsi="Arial" w:eastAsia="Times New Roman" w:cs="Arial"/>
                <w:i/>
                <w:iCs/>
                <w:color w:val="000000"/>
                <w:sz w:val="20"/>
                <w:szCs w:val="20"/>
                <w:lang w:eastAsia="en-GB"/>
              </w:rPr>
              <w:t> </w:t>
            </w:r>
            <w:r w:rsidRPr="00C7144D">
              <w:rPr>
                <w:rFonts w:ascii="Calibri" w:hAnsi="Calibri" w:eastAsia="Times New Roman" w:cs="Calibri"/>
                <w:i/>
                <w:iCs/>
                <w:color w:val="000000"/>
                <w:sz w:val="20"/>
                <w:szCs w:val="20"/>
                <w:lang w:eastAsia="en-GB"/>
              </w:rPr>
              <w:t>understanding that written marking is only one form of assessment.</w:t>
            </w:r>
            <w:r w:rsidRPr="00C7144D">
              <w:rPr>
                <w:rFonts w:ascii="Calibri" w:hAnsi="Calibri" w:eastAsia="Times New Roman" w:cs="Calibri"/>
                <w:color w:val="000000"/>
                <w:sz w:val="20"/>
                <w:szCs w:val="20"/>
                <w:lang w:eastAsia="en-GB"/>
              </w:rPr>
              <w:t> </w:t>
            </w:r>
          </w:p>
          <w:p w:rsidRPr="00C7144D" w:rsidR="00C7144D" w:rsidP="00C7144D" w:rsidRDefault="00C7144D" w14:paraId="027628F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Know how to ensure feedback is specific and helpful when using peer or self-assessment</w:t>
            </w:r>
            <w:r w:rsidRPr="00C7144D">
              <w:rPr>
                <w:rFonts w:ascii="Times New Roman" w:hAnsi="Times New Roman" w:eastAsia="Times New Roman" w:cs="Times New Roman"/>
                <w:i/>
                <w:iCs/>
                <w:color w:val="000000"/>
                <w:sz w:val="20"/>
                <w:szCs w:val="20"/>
                <w:lang w:eastAsia="en-GB"/>
              </w:rPr>
              <w:t>. </w:t>
            </w:r>
            <w:r w:rsidRPr="00C7144D">
              <w:rPr>
                <w:rFonts w:ascii="Times New Roman" w:hAnsi="Times New Roman" w:eastAsia="Times New Roman" w:cs="Times New Roman"/>
                <w:color w:val="000000"/>
                <w:sz w:val="20"/>
                <w:szCs w:val="20"/>
                <w:lang w:eastAsia="en-GB"/>
              </w:rPr>
              <w:t> </w:t>
            </w:r>
          </w:p>
          <w:p w:rsidRPr="00C7144D" w:rsidR="00C7144D" w:rsidP="00C7144D" w:rsidRDefault="00C7144D" w14:paraId="0A0F51AC"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lastRenderedPageBreak/>
              <w:t>Scaffold self-assessment by sharing model work with pupils, highlighting key details.</w:t>
            </w:r>
            <w:r w:rsidRPr="00C7144D">
              <w:rPr>
                <w:rFonts w:ascii="Calibri" w:hAnsi="Calibri" w:eastAsia="Times New Roman" w:cs="Calibri"/>
                <w:color w:val="000000"/>
                <w:sz w:val="20"/>
                <w:szCs w:val="20"/>
                <w:lang w:eastAsia="en-GB"/>
              </w:rPr>
              <w:t>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08BCEC36"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lastRenderedPageBreak/>
              <w:t>In partnership with pupils provide detailed feedback and targets that are focused </w:t>
            </w:r>
            <w:r w:rsidRPr="00C7144D">
              <w:rPr>
                <w:rFonts w:ascii="Calibri" w:hAnsi="Calibri" w:eastAsia="Times New Roman" w:cs="Calibri"/>
                <w:color w:val="000000"/>
                <w:sz w:val="20"/>
                <w:szCs w:val="20"/>
                <w:lang w:eastAsia="en-GB"/>
              </w:rPr>
              <w:t>on </w:t>
            </w:r>
            <w:r w:rsidRPr="00C7144D">
              <w:rPr>
                <w:rFonts w:ascii="Calibri" w:hAnsi="Calibri" w:eastAsia="Times New Roman" w:cs="Calibri"/>
                <w:i/>
                <w:iCs/>
                <w:color w:val="000000"/>
                <w:sz w:val="20"/>
                <w:szCs w:val="20"/>
                <w:lang w:eastAsia="en-GB"/>
              </w:rPr>
              <w:t>specific actions and</w:t>
            </w:r>
            <w:r w:rsidRPr="00C7144D">
              <w:rPr>
                <w:rFonts w:ascii="Arial" w:hAnsi="Arial" w:eastAsia="Times New Roman" w:cs="Arial"/>
                <w:i/>
                <w:iCs/>
                <w:sz w:val="20"/>
                <w:szCs w:val="20"/>
                <w:lang w:eastAsia="en-GB"/>
              </w:rPr>
              <w:t> </w:t>
            </w:r>
            <w:r w:rsidRPr="00C7144D">
              <w:rPr>
                <w:rFonts w:ascii="Calibri" w:hAnsi="Calibri" w:eastAsia="Times New Roman" w:cs="Calibri"/>
                <w:i/>
                <w:iCs/>
                <w:color w:val="000000"/>
                <w:sz w:val="20"/>
                <w:szCs w:val="20"/>
                <w:lang w:eastAsia="en-GB"/>
              </w:rPr>
              <w:t>provide time for them to respond</w:t>
            </w:r>
            <w:r w:rsidRPr="00C7144D">
              <w:rPr>
                <w:rFonts w:ascii="Times New Roman" w:hAnsi="Times New Roman" w:eastAsia="Times New Roman" w:cs="Times New Roman"/>
                <w:color w:val="000000"/>
                <w:sz w:val="20"/>
                <w:szCs w:val="20"/>
                <w:lang w:eastAsia="en-GB"/>
              </w:rPr>
              <w:t> </w:t>
            </w:r>
            <w:r w:rsidRPr="00C7144D">
              <w:rPr>
                <w:rFonts w:ascii="Calibri" w:hAnsi="Calibri" w:eastAsia="Times New Roman" w:cs="Calibri"/>
                <w:sz w:val="20"/>
                <w:szCs w:val="20"/>
                <w:lang w:eastAsia="en-GB"/>
              </w:rPr>
              <w:t>to ensure very good progress.  </w:t>
            </w:r>
          </w:p>
          <w:p w:rsidRPr="00C7144D" w:rsidR="00C7144D" w:rsidP="00C7144D" w:rsidRDefault="00C7144D" w14:paraId="52BE8AFB"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lastRenderedPageBreak/>
              <w:t>Keep relevant, accurate and up-to-date records of pupil progress, learning/attainment.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2E692A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lastRenderedPageBreak/>
              <w:t>TS6d Give pupils regular feedback, both orally and through accurate marking, and encourage pupils to respond to the feedback</w:t>
            </w:r>
            <w:r w:rsidRPr="00C7144D">
              <w:rPr>
                <w:rFonts w:ascii="Arial" w:hAnsi="Arial" w:eastAsia="Times New Roman" w:cs="Arial"/>
                <w:color w:val="000000"/>
                <w:sz w:val="20"/>
                <w:szCs w:val="20"/>
                <w:lang w:eastAsia="en-GB"/>
              </w:rPr>
              <w:t>. </w:t>
            </w:r>
          </w:p>
        </w:tc>
      </w:tr>
    </w:tbl>
    <w:p w:rsidRPr="0016469F" w:rsidR="00EF3B40" w:rsidP="00F02D20" w:rsidRDefault="00EF3B40" w14:paraId="54F73D37" w14:textId="77777777">
      <w:pPr>
        <w:spacing w:after="0"/>
        <w:rPr>
          <w:bCs/>
        </w:rPr>
      </w:pPr>
    </w:p>
    <w:p w:rsidRPr="0016469F" w:rsidR="005E67A6" w:rsidP="00F02D20" w:rsidRDefault="005E67A6" w14:paraId="6B6A7048" w14:textId="77777777">
      <w:pPr>
        <w:spacing w:after="0"/>
        <w:rPr>
          <w:bCs/>
        </w:rPr>
      </w:pPr>
    </w:p>
    <w:p w:rsidR="00F02D20" w:rsidP="00F02D20" w:rsidRDefault="00F02D20" w14:paraId="5B5DF8E3" w14:textId="665BD0E9">
      <w:pPr>
        <w:spacing w:after="0"/>
        <w:rPr>
          <w:b/>
          <w:sz w:val="40"/>
          <w:szCs w:val="40"/>
        </w:rPr>
      </w:pPr>
      <w:r>
        <w:rPr>
          <w:b/>
          <w:sz w:val="40"/>
          <w:szCs w:val="40"/>
        </w:rPr>
        <w:t xml:space="preserve">Assessment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AF7451" w14:paraId="39122960"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F220D4F" w14:textId="74513824">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1865584F" w14:textId="3EB31B63">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02F9828E" w14:textId="2B9DECAE">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69F8CFA1"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08CA0CA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4A54967F"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2A1E5D94"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2DA91BA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09423DAA"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4D4464FE"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53E353F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531A0A71"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90F82B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53169560"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246D571F"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11B41289"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4437D62E"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2D207655"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516869A1" w14:textId="77777777">
            <w:pPr>
              <w:contextualSpacing/>
              <w:jc w:val="center"/>
              <w:rPr>
                <w:rFonts w:eastAsiaTheme="minorEastAsia"/>
                <w:sz w:val="20"/>
                <w:szCs w:val="20"/>
              </w:rPr>
            </w:pPr>
            <w:r>
              <w:rPr>
                <w:rFonts w:eastAsiaTheme="minorEastAsia"/>
                <w:sz w:val="20"/>
                <w:szCs w:val="20"/>
              </w:rPr>
              <w:t>High Perform</w:t>
            </w:r>
          </w:p>
        </w:tc>
      </w:tr>
    </w:tbl>
    <w:p w:rsidRPr="006C333F" w:rsidR="00EF3B40" w:rsidP="00A079F9" w:rsidRDefault="00EF3B40" w14:paraId="57A364B7" w14:textId="630A4AE9">
      <w:pPr>
        <w:rPr>
          <w:b/>
        </w:rPr>
      </w:pPr>
    </w:p>
    <w:p w:rsidR="006C333F" w:rsidP="00A079F9" w:rsidRDefault="006C333F" w14:paraId="21773FF2" w14:textId="77777777">
      <w:pPr>
        <w:rPr>
          <w:b/>
        </w:rPr>
        <w:sectPr w:rsidR="006C333F" w:rsidSect="00F02D20">
          <w:pgSz w:w="16838" w:h="11906" w:orient="landscape"/>
          <w:pgMar w:top="567" w:right="680" w:bottom="567" w:left="680" w:header="708" w:footer="708" w:gutter="0"/>
          <w:cols w:space="708"/>
          <w:docGrid w:linePitch="360"/>
        </w:sectPr>
      </w:pPr>
    </w:p>
    <w:p w:rsidRPr="00EE4ED8" w:rsidR="00EE4ED8" w:rsidP="00EE4ED8" w:rsidRDefault="00EE4ED8" w14:paraId="69BE7D1F" w14:textId="511C8B4A">
      <w:pPr>
        <w:spacing w:after="0" w:line="240" w:lineRule="auto"/>
        <w:textAlignment w:val="baseline"/>
        <w:rPr>
          <w:rFonts w:ascii="Segoe UI" w:hAnsi="Segoe UI" w:eastAsia="Times New Roman" w:cs="Segoe UI"/>
          <w:sz w:val="18"/>
          <w:szCs w:val="18"/>
          <w:lang w:eastAsia="en-GB"/>
        </w:rPr>
      </w:pPr>
      <w:r w:rsidRPr="00EE4ED8">
        <w:rPr>
          <w:b/>
          <w:noProof/>
          <w:sz w:val="40"/>
          <w:szCs w:val="40"/>
          <w:lang w:eastAsia="en-GB"/>
        </w:rPr>
        <w:lastRenderedPageBreak/>
        <w:drawing>
          <wp:inline distT="0" distB="0" distL="0" distR="0" wp14:anchorId="75AF8642" wp14:editId="7553B0E8">
            <wp:extent cx="532765" cy="540385"/>
            <wp:effectExtent l="0" t="0" r="63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inline>
        </w:drawing>
      </w:r>
      <w:r w:rsidRPr="00EE4ED8">
        <w:rPr>
          <w:rFonts w:ascii="Calibri" w:hAnsi="Calibri" w:eastAsia="Times New Roman" w:cs="Calibri"/>
          <w:b/>
          <w:bCs/>
          <w:sz w:val="40"/>
          <w:szCs w:val="40"/>
          <w:lang w:eastAsia="en-GB"/>
        </w:rPr>
        <w:t>Professional Behaviours</w:t>
      </w:r>
    </w:p>
    <w:p w:rsidRPr="00EE4ED8" w:rsidR="00EE4ED8" w:rsidP="00EE4ED8" w:rsidRDefault="00EE4ED8" w14:paraId="4BD304DF" w14:textId="2C6C4C02">
      <w:pPr>
        <w:spacing w:after="0" w:line="240" w:lineRule="auto"/>
        <w:textAlignment w:val="baseline"/>
        <w:rPr>
          <w:rFonts w:ascii="Segoe UI" w:hAnsi="Segoe UI" w:eastAsia="Times New Roman" w:cs="Segoe UI"/>
          <w:sz w:val="18"/>
          <w:szCs w:val="18"/>
          <w:lang w:eastAsia="en-GB"/>
        </w:rPr>
      </w:pPr>
      <w:r w:rsidRPr="00EE4ED8">
        <w:rPr>
          <w:rFonts w:ascii="Calibri" w:hAnsi="Calibri" w:eastAsia="Times New Roman" w:cs="Calibri"/>
          <w:b/>
          <w:bCs/>
          <w:lang w:eastAsia="en-GB"/>
        </w:rPr>
        <w:t>Leading to Teaching Standard 8 – Fulfil wider professional responsibilities</w:t>
      </w:r>
      <w:r w:rsidRPr="00EE4ED8">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7"/>
        <w:gridCol w:w="1953"/>
        <w:gridCol w:w="2518"/>
        <w:gridCol w:w="4570"/>
        <w:gridCol w:w="3650"/>
        <w:gridCol w:w="2144"/>
      </w:tblGrid>
      <w:tr w:rsidRPr="00EE4ED8" w:rsidR="00EE4ED8" w:rsidTr="00EE4ED8" w14:paraId="546C2F7D" w14:textId="77777777">
        <w:trPr>
          <w:trHeight w:val="300"/>
        </w:trPr>
        <w:tc>
          <w:tcPr>
            <w:tcW w:w="627"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796ECD74"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2691"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ACCD14E"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Formative Assessment</w:t>
            </w:r>
            <w:r w:rsidRPr="00EE4ED8">
              <w:rPr>
                <w:rFonts w:ascii="Calibri" w:hAnsi="Calibri" w:eastAsia="Times New Roman" w:cs="Calibri"/>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0E86620C"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Summative </w:t>
            </w:r>
            <w:r w:rsidRPr="00EE4ED8">
              <w:rPr>
                <w:rFonts w:ascii="Calibri" w:hAnsi="Calibri" w:eastAsia="Times New Roman" w:cs="Calibri"/>
                <w:sz w:val="20"/>
                <w:szCs w:val="20"/>
                <w:lang w:eastAsia="en-GB"/>
              </w:rPr>
              <w:t> </w:t>
            </w:r>
          </w:p>
        </w:tc>
      </w:tr>
      <w:tr w:rsidRPr="00EE4ED8" w:rsidR="00EE4ED8" w:rsidTr="00EE4ED8" w14:paraId="3C4DA20D" w14:textId="77777777">
        <w:trPr>
          <w:trHeight w:val="300"/>
        </w:trPr>
        <w:tc>
          <w:tcPr>
            <w:tcW w:w="627"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5566B30A"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2691"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5FEF5E4C"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Characteristics for trainees in this stage of their career</w:t>
            </w:r>
            <w:r w:rsidRPr="00EE4ED8">
              <w:rPr>
                <w:rFonts w:ascii="Calibri" w:hAnsi="Calibri" w:eastAsia="Times New Roman" w:cs="Calibri"/>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7D017760"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By the end of the course can</w:t>
            </w:r>
            <w:proofErr w:type="gramStart"/>
            <w:r w:rsidRPr="00EE4ED8">
              <w:rPr>
                <w:rFonts w:ascii="Calibri" w:hAnsi="Calibri" w:eastAsia="Times New Roman" w:cs="Calibri"/>
                <w:b/>
                <w:bCs/>
                <w:sz w:val="20"/>
                <w:szCs w:val="20"/>
                <w:lang w:eastAsia="en-GB"/>
              </w:rPr>
              <w:t>…..</w:t>
            </w:r>
            <w:proofErr w:type="gramEnd"/>
            <w:r w:rsidRPr="00EE4ED8">
              <w:rPr>
                <w:rFonts w:ascii="Calibri" w:hAnsi="Calibri" w:eastAsia="Times New Roman" w:cs="Calibri"/>
                <w:sz w:val="20"/>
                <w:szCs w:val="20"/>
                <w:lang w:eastAsia="en-GB"/>
              </w:rPr>
              <w:t> </w:t>
            </w:r>
          </w:p>
        </w:tc>
      </w:tr>
      <w:tr w:rsidRPr="00EE4ED8" w:rsidR="005E67A6" w:rsidTr="005E67A6" w14:paraId="08551DFA" w14:textId="77777777">
        <w:trPr>
          <w:trHeight w:val="300"/>
        </w:trPr>
        <w:tc>
          <w:tcPr>
            <w:tcW w:w="627"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094E9016"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5FA5AC9"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Emerging</w:t>
            </w:r>
            <w:r w:rsidRPr="00EE4ED8">
              <w:rPr>
                <w:rFonts w:ascii="Calibri" w:hAnsi="Calibri" w:eastAsia="Times New Roman" w:cs="Calibri"/>
                <w:sz w:val="20"/>
                <w:szCs w:val="20"/>
                <w:lang w:eastAsia="en-GB"/>
              </w:rPr>
              <w:t> </w:t>
            </w:r>
          </w:p>
        </w:tc>
        <w:tc>
          <w:tcPr>
            <w:tcW w:w="2518"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10798CBE"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Confident</w:t>
            </w:r>
            <w:r w:rsidRPr="00EE4ED8">
              <w:rPr>
                <w:rFonts w:ascii="Calibri" w:hAnsi="Calibri" w:eastAsia="Times New Roman" w:cs="Calibri"/>
                <w:sz w:val="20"/>
                <w:szCs w:val="20"/>
                <w:lang w:eastAsia="en-GB"/>
              </w:rPr>
              <w:t> </w:t>
            </w:r>
          </w:p>
        </w:tc>
        <w:tc>
          <w:tcPr>
            <w:tcW w:w="4570"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218FF9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Good </w:t>
            </w:r>
            <w:r w:rsidRPr="00EE4ED8">
              <w:rPr>
                <w:rFonts w:ascii="Calibri" w:hAnsi="Calibri" w:eastAsia="Times New Roman" w:cs="Calibri"/>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3411D790"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High performing </w:t>
            </w:r>
            <w:r w:rsidRPr="00EE4ED8">
              <w:rPr>
                <w:rFonts w:ascii="Calibri" w:hAnsi="Calibri" w:eastAsia="Times New Roman" w:cs="Calibri"/>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2B87806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r>
      <w:tr w:rsidRPr="00EE4ED8" w:rsidR="00EE4ED8" w:rsidTr="005E67A6" w14:paraId="0375AFD6"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46BA24A"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PB1</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03DB9A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Begin to understand the school ethos. With prompts contribute to the wider life of the school.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0B078A5E"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Understand the school ethos. </w:t>
            </w:r>
          </w:p>
          <w:p w:rsidRPr="00EE4ED8" w:rsidR="00EE4ED8" w:rsidP="00EE4ED8" w:rsidRDefault="00EE4ED8" w14:paraId="3B53FE35"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Make contributions to the wider life of the school e.g., supporting pastoral duties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204C0AB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Regularly contribute to the wider life and ethos of the school, f</w:t>
            </w:r>
            <w:r w:rsidRPr="00EE4ED8">
              <w:rPr>
                <w:rFonts w:ascii="Calibri" w:hAnsi="Calibri" w:eastAsia="Times New Roman" w:cs="Calibri"/>
                <w:sz w:val="20"/>
                <w:szCs w:val="20"/>
                <w:lang w:eastAsia="en-GB"/>
              </w:rPr>
              <w:t>or example,</w:t>
            </w:r>
            <w:r w:rsidRPr="00EE4ED8">
              <w:rPr>
                <w:rFonts w:ascii="Calibri" w:hAnsi="Calibri" w:eastAsia="Times New Roman" w:cs="Calibri"/>
                <w:i/>
                <w:iCs/>
                <w:color w:val="000000"/>
                <w:sz w:val="20"/>
                <w:szCs w:val="20"/>
                <w:lang w:eastAsia="en-GB"/>
              </w:rPr>
              <w:t> by supporting mentors/expert colleagues with their pastoral responsibilities, such as careers advice).</w:t>
            </w:r>
            <w:r w:rsidRPr="00EE4ED8">
              <w:rPr>
                <w:rFonts w:ascii="Calibri" w:hAnsi="Calibri" w:eastAsia="Times New Roman" w:cs="Calibri"/>
                <w:color w:val="000000"/>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2044426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Contributing positively to the wider school culture developing a feeling of shared responsibility for improving the lives of all pupils within the school.</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75B38802"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TS8a Make a positive contribution to the wider life and ethos of the school. </w:t>
            </w:r>
          </w:p>
        </w:tc>
      </w:tr>
      <w:tr w:rsidRPr="00EE4ED8" w:rsidR="00EE4ED8" w:rsidTr="005E67A6" w14:paraId="52D169E1"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4E76900"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PB2</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CB4110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Begin to build professional relationships with colleagues using basic skills in working collaboratively, recognising the need to seek advice.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32FED05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Work with mentors/expert colleagues effectively. Begin seeking advice to extend subject and pedagogic knowledge as part of the lesson preparation process.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48BE21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Collaborate with mentors/expert colleagues to share the load of planning and preparation and make use of shared resources (</w:t>
            </w:r>
            <w:proofErr w:type="gramStart"/>
            <w:r w:rsidRPr="00EE4ED8">
              <w:rPr>
                <w:rFonts w:ascii="Calibri" w:hAnsi="Calibri" w:eastAsia="Times New Roman" w:cs="Calibri"/>
                <w:i/>
                <w:iCs/>
                <w:color w:val="000000"/>
                <w:sz w:val="20"/>
                <w:szCs w:val="20"/>
                <w:lang w:eastAsia="en-GB"/>
              </w:rPr>
              <w:t>e.g.</w:t>
            </w:r>
            <w:proofErr w:type="gramEnd"/>
            <w:r w:rsidRPr="00EE4ED8">
              <w:rPr>
                <w:rFonts w:ascii="Calibri" w:hAnsi="Calibri" w:eastAsia="Times New Roman" w:cs="Calibri"/>
                <w:i/>
                <w:iCs/>
                <w:color w:val="000000"/>
                <w:sz w:val="20"/>
                <w:szCs w:val="20"/>
                <w:lang w:eastAsia="en-GB"/>
              </w:rPr>
              <w:t> textbooks). Seek advice to extend subject and pedagogic knowledge as part of the lesson preparation process.</w:t>
            </w:r>
            <w:r w:rsidRPr="00EE4ED8">
              <w:rPr>
                <w:rFonts w:ascii="Calibri" w:hAnsi="Calibri" w:eastAsia="Times New Roman" w:cs="Calibri"/>
                <w:color w:val="000000"/>
                <w:sz w:val="20"/>
                <w:szCs w:val="20"/>
                <w:lang w:eastAsia="en-GB"/>
              </w:rPr>
              <w:t> </w:t>
            </w:r>
          </w:p>
          <w:p w:rsidRPr="00EE4ED8" w:rsidR="00EE4ED8" w:rsidP="00EE4ED8" w:rsidRDefault="00EE4ED8" w14:paraId="356E4F1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Discuss and analyse with mentors/expert colleagues the importance of the right to support (</w:t>
            </w:r>
            <w:proofErr w:type="gramStart"/>
            <w:r w:rsidRPr="00EE4ED8">
              <w:rPr>
                <w:rFonts w:ascii="Calibri" w:hAnsi="Calibri" w:eastAsia="Times New Roman" w:cs="Calibri"/>
                <w:i/>
                <w:iCs/>
                <w:color w:val="000000"/>
                <w:sz w:val="20"/>
                <w:szCs w:val="20"/>
                <w:lang w:eastAsia="en-GB"/>
              </w:rPr>
              <w:t>e.g.</w:t>
            </w:r>
            <w:proofErr w:type="gramEnd"/>
            <w:r w:rsidRPr="00EE4ED8">
              <w:rPr>
                <w:rFonts w:ascii="Calibri" w:hAnsi="Calibri" w:eastAsia="Times New Roman" w:cs="Calibri"/>
                <w:i/>
                <w:iCs/>
                <w:color w:val="000000"/>
                <w:sz w:val="20"/>
                <w:szCs w:val="20"/>
                <w:lang w:eastAsia="en-GB"/>
              </w:rPr>
              <w:t> to deal with misbehaviour).</w:t>
            </w:r>
            <w:r w:rsidRPr="00EE4ED8">
              <w:rPr>
                <w:rFonts w:ascii="Calibri" w:hAnsi="Calibri" w:eastAsia="Times New Roman" w:cs="Calibri"/>
                <w:color w:val="000000"/>
                <w:sz w:val="20"/>
                <w:szCs w:val="20"/>
                <w:lang w:eastAsia="en-GB"/>
              </w:rPr>
              <w:t> </w:t>
            </w:r>
          </w:p>
          <w:p w:rsidRPr="00EE4ED8" w:rsidR="00EE4ED8" w:rsidP="00EE4ED8" w:rsidRDefault="00EE4ED8" w14:paraId="63DC4BF7"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Observe how colleagues use and personalise systems and routines to support efficient time and task management and deconstruct this approach.</w:t>
            </w:r>
            <w:r w:rsidRPr="00EE4ED8">
              <w:rPr>
                <w:rFonts w:ascii="Calibri" w:hAnsi="Calibri" w:eastAsia="Times New Roman" w:cs="Calibri"/>
                <w:color w:val="000000"/>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155B2830"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Work as part of a team</w:t>
            </w:r>
            <w:r w:rsidRPr="00EE4ED8">
              <w:rPr>
                <w:rFonts w:ascii="Calibri" w:hAnsi="Calibri" w:eastAsia="Times New Roman" w:cs="Calibri"/>
                <w:color w:val="000000"/>
                <w:sz w:val="20"/>
                <w:szCs w:val="20"/>
                <w:lang w:eastAsia="en-GB"/>
              </w:rPr>
              <w:t>. </w:t>
            </w:r>
            <w:r w:rsidRPr="00EE4ED8">
              <w:rPr>
                <w:rFonts w:ascii="Calibri" w:hAnsi="Calibri" w:eastAsia="Times New Roman" w:cs="Calibri"/>
                <w:i/>
                <w:iCs/>
                <w:color w:val="000000"/>
                <w:sz w:val="20"/>
                <w:szCs w:val="20"/>
                <w:lang w:eastAsia="en-GB"/>
              </w:rPr>
              <w:t>Seek challenge, </w:t>
            </w:r>
            <w:proofErr w:type="gramStart"/>
            <w:r w:rsidRPr="00EE4ED8">
              <w:rPr>
                <w:rFonts w:ascii="Calibri" w:hAnsi="Calibri" w:eastAsia="Times New Roman" w:cs="Calibri"/>
                <w:i/>
                <w:iCs/>
                <w:color w:val="000000"/>
                <w:sz w:val="20"/>
                <w:szCs w:val="20"/>
                <w:lang w:eastAsia="en-GB"/>
              </w:rPr>
              <w:t>feedback</w:t>
            </w:r>
            <w:proofErr w:type="gramEnd"/>
            <w:r w:rsidRPr="00EE4ED8">
              <w:rPr>
                <w:rFonts w:ascii="Calibri" w:hAnsi="Calibri" w:eastAsia="Times New Roman" w:cs="Calibri"/>
                <w:i/>
                <w:iCs/>
                <w:color w:val="000000"/>
                <w:sz w:val="20"/>
                <w:szCs w:val="20"/>
                <w:lang w:eastAsia="en-GB"/>
              </w:rPr>
              <w:t> and critique from mentors/expert colleagues in an open and trusting working environment.</w:t>
            </w:r>
            <w:r w:rsidRPr="00EE4ED8">
              <w:rPr>
                <w:rFonts w:ascii="Calibri" w:hAnsi="Calibri" w:eastAsia="Times New Roman" w:cs="Calibri"/>
                <w:color w:val="000000"/>
                <w:sz w:val="20"/>
                <w:szCs w:val="20"/>
                <w:lang w:eastAsia="en-GB"/>
              </w:rPr>
              <w:t> </w:t>
            </w:r>
          </w:p>
          <w:p w:rsidRPr="00EE4ED8" w:rsidR="00EE4ED8" w:rsidP="00EE4ED8" w:rsidRDefault="00EE4ED8" w14:paraId="65216AA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Protect time for rest and recovery and be aware of the sources of support available to support good mental well-being.</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4E05E28F"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TS8b Develop effective professional relationships with colleagues, knowing how and when to draw on advice and specialist support. </w:t>
            </w:r>
          </w:p>
        </w:tc>
      </w:tr>
      <w:tr w:rsidRPr="00EE4ED8" w:rsidR="00EE4ED8" w:rsidTr="005E67A6" w14:paraId="6DF2F6D4"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6D7C616"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PB3</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ED722A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Begin to communicate with support staff.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E59CA71"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Confidently communicate with a range of staff so that lessons run smoothly.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5B8467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With the support of mentors/expert colleagues k</w:t>
            </w:r>
            <w:r w:rsidRPr="00EE4ED8">
              <w:rPr>
                <w:rFonts w:ascii="Calibri" w:hAnsi="Calibri" w:eastAsia="Times New Roman" w:cs="Calibri"/>
                <w:color w:val="000000"/>
                <w:sz w:val="20"/>
                <w:szCs w:val="20"/>
                <w:lang w:eastAsia="en-GB"/>
              </w:rPr>
              <w:t>now how to prepare and plan for teaching assistants and other professionals -sharing the intended lesson outcomes ahead of lessons.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19740EF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Knows how to ensure that support provided by teaching assistants in lessons is additional to, rather than a replacement for, support from the teacher.</w:t>
            </w:r>
            <w:r w:rsidRPr="00EE4ED8">
              <w:rPr>
                <w:rFonts w:ascii="Calibri" w:hAnsi="Calibri" w:eastAsia="Times New Roman" w:cs="Calibri"/>
                <w:color w:val="000000"/>
                <w:sz w:val="20"/>
                <w:szCs w:val="20"/>
                <w:lang w:eastAsia="en-GB"/>
              </w:rPr>
              <w:t> </w:t>
            </w:r>
          </w:p>
          <w:p w:rsidRPr="00EE4ED8" w:rsidR="00EE4ED8" w:rsidP="00EE4ED8" w:rsidRDefault="00EE4ED8" w14:paraId="146FA587"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sz w:val="20"/>
                <w:szCs w:val="20"/>
                <w:lang w:eastAsia="en-GB"/>
              </w:rPr>
              <w:t>Works with </w:t>
            </w:r>
            <w:r w:rsidRPr="00EE4ED8">
              <w:rPr>
                <w:rFonts w:ascii="Calibri" w:hAnsi="Calibri" w:eastAsia="Times New Roman" w:cs="Calibri"/>
                <w:i/>
                <w:iCs/>
                <w:color w:val="000000"/>
                <w:sz w:val="20"/>
                <w:szCs w:val="20"/>
                <w:lang w:eastAsia="en-GB"/>
              </w:rPr>
              <w:t>the SENCO and other professionals supporting pupils with additional needs, knowing how to make explicit links between interventions delivered outside of lessons with classroom teaching.</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1A2DE691"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TS8c Deploy support staff effectively. </w:t>
            </w:r>
          </w:p>
        </w:tc>
      </w:tr>
    </w:tbl>
    <w:p w:rsidR="005E67A6" w:rsidRDefault="005E67A6" w14:paraId="713FE3BE" w14:textId="77777777">
      <w:r>
        <w:br w:type="page"/>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7"/>
        <w:gridCol w:w="1953"/>
        <w:gridCol w:w="2518"/>
        <w:gridCol w:w="4570"/>
        <w:gridCol w:w="3650"/>
        <w:gridCol w:w="2144"/>
      </w:tblGrid>
      <w:tr w:rsidRPr="00EE4ED8" w:rsidR="00EE4ED8" w:rsidTr="005E67A6" w14:paraId="6BECF231"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1CF41F06" w14:textId="6D625ABD">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lastRenderedPageBreak/>
              <w:t>PB4</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C56F455"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With support identify basic developmental targets on PebblePad. Respond to advice from mentors/expert colleagues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0EE841D7"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With support, collaboratively identify detailed SHARP (subject-specific where appropriate) targets and suggest strategies to address these using the Progression booklet. Routinely record and review targets during weekly reviews on PebblePad. Respond positively and proactively to advice from mentors/expert colleagues.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F328A3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Take ownership for personal development using the Progression booklet to track progress.</w:t>
            </w:r>
            <w:r w:rsidRPr="00EE4ED8">
              <w:rPr>
                <w:rFonts w:ascii="Calibri" w:hAnsi="Calibri" w:eastAsia="Times New Roman" w:cs="Calibri"/>
                <w:i/>
                <w:iCs/>
                <w:color w:val="000000"/>
                <w:sz w:val="20"/>
                <w:szCs w:val="20"/>
                <w:lang w:eastAsia="en-GB"/>
              </w:rPr>
              <w:t> With mentors/expert colleagues reflect on progress made, recognising strengths and weaknesses and identify next steps for further improvement using SHARP </w:t>
            </w:r>
            <w:r w:rsidRPr="00EE4ED8">
              <w:rPr>
                <w:rFonts w:ascii="Calibri" w:hAnsi="Calibri" w:eastAsia="Times New Roman" w:cs="Calibri"/>
                <w:color w:val="000000"/>
                <w:sz w:val="20"/>
                <w:szCs w:val="20"/>
                <w:lang w:eastAsia="en-GB"/>
              </w:rPr>
              <w:t>(subject specific where appropriate)</w:t>
            </w:r>
            <w:r w:rsidRPr="00EE4ED8">
              <w:rPr>
                <w:rFonts w:ascii="Calibri" w:hAnsi="Calibri" w:eastAsia="Times New Roman" w:cs="Calibri"/>
                <w:i/>
                <w:iCs/>
                <w:color w:val="000000"/>
                <w:sz w:val="20"/>
                <w:szCs w:val="20"/>
                <w:lang w:eastAsia="en-GB"/>
              </w:rPr>
              <w:t> measurable targets.</w:t>
            </w:r>
            <w:r w:rsidRPr="00EE4ED8">
              <w:rPr>
                <w:rFonts w:ascii="Calibri" w:hAnsi="Calibri" w:eastAsia="Times New Roman" w:cs="Calibri"/>
                <w:color w:val="000000"/>
                <w:sz w:val="20"/>
                <w:szCs w:val="20"/>
                <w:lang w:eastAsia="en-GB"/>
              </w:rPr>
              <w:t> </w:t>
            </w:r>
          </w:p>
          <w:p w:rsidRPr="00EE4ED8" w:rsidR="00EE4ED8" w:rsidP="00EE4ED8" w:rsidRDefault="00EE4ED8" w14:paraId="50EDCAF4"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Use weekly reviews to evaluate professional practice</w:t>
            </w:r>
            <w:r w:rsidRPr="00EE4ED8">
              <w:rPr>
                <w:rFonts w:ascii="Calibri" w:hAnsi="Calibri" w:eastAsia="Times New Roman" w:cs="Calibri"/>
                <w:i/>
                <w:iCs/>
                <w:color w:val="000000"/>
                <w:sz w:val="20"/>
                <w:szCs w:val="20"/>
                <w:lang w:eastAsia="en-GB"/>
              </w:rPr>
              <w:t> - responding positively and proactively to advice/feedback from colleagues.</w:t>
            </w:r>
            <w:r w:rsidRPr="00EE4ED8">
              <w:rPr>
                <w:rFonts w:ascii="Calibri" w:hAnsi="Calibri" w:eastAsia="Times New Roman" w:cs="Calibri"/>
                <w:color w:val="000000"/>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D8FE475"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Critically and rigorously evaluate professional practice in weekly reviews to identify challenging/SHARP (subject specific where appropriate) targets; meticulously use the Progression booklet and maintain PebblePad as evidence of self-evaluation. </w:t>
            </w:r>
          </w:p>
          <w:p w:rsidRPr="00EE4ED8" w:rsidR="00EE4ED8" w:rsidP="00EE4ED8" w:rsidRDefault="00EE4ED8" w14:paraId="243C32F9"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Strengthens pedagogical and subject knowledge by participating in wider networks. </w:t>
            </w:r>
            <w:r w:rsidRPr="00EE4ED8">
              <w:rPr>
                <w:rFonts w:ascii="Calibri" w:hAnsi="Calibri" w:eastAsia="Times New Roman" w:cs="Calibri"/>
                <w:color w:val="000000"/>
                <w:sz w:val="20"/>
                <w:szCs w:val="20"/>
                <w:lang w:eastAsia="en-GB"/>
              </w:rPr>
              <w:t> </w:t>
            </w:r>
          </w:p>
          <w:p w:rsidRPr="00EE4ED8" w:rsidR="00EE4ED8" w:rsidP="00EE4ED8" w:rsidRDefault="00EE4ED8" w14:paraId="347C457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Engage critically with research and use evidence to critique practice.</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1E8192E4"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TS8d Take responsibility for improving teaching through appropriate professional development, responding to advice and feedback from colleagues. </w:t>
            </w:r>
          </w:p>
        </w:tc>
      </w:tr>
      <w:tr w:rsidRPr="00EE4ED8" w:rsidR="00EE4ED8" w:rsidTr="005E67A6" w14:paraId="4091D4D6" w14:textId="77777777">
        <w:trPr>
          <w:trHeight w:val="1680"/>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C1438EF"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PB5</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2ED921D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With support and guidance, communicate with parents/carers about learners’ achievement and/or well-being.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AF3CFB4"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Work with mentors/expert colleagues, to assume some responsibility for communicating effectively with parents and carers in relation to pupils’ achievements and well-being.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67418B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Work with mentors/expert colleagues, to assume responsibility for </w:t>
            </w:r>
            <w:r w:rsidRPr="00EE4ED8">
              <w:rPr>
                <w:rFonts w:ascii="Calibri" w:hAnsi="Calibri" w:eastAsia="Times New Roman" w:cs="Calibri"/>
                <w:i/>
                <w:iCs/>
                <w:color w:val="000000"/>
                <w:sz w:val="20"/>
                <w:szCs w:val="20"/>
                <w:lang w:eastAsia="en-GB"/>
              </w:rPr>
              <w:t>communicating effectively, both verbally and in writing, with parents and carers in relation to pupils’ achievements and well-being</w:t>
            </w:r>
            <w:r w:rsidRPr="00EE4ED8">
              <w:rPr>
                <w:rFonts w:ascii="Calibri" w:hAnsi="Calibri" w:eastAsia="Times New Roman" w:cs="Calibri"/>
                <w:color w:val="000000"/>
                <w:sz w:val="20"/>
                <w:szCs w:val="20"/>
                <w:lang w:eastAsia="en-GB"/>
              </w:rPr>
              <w:t>, doing so in response to individual pupils’ emergent needs.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3EE5D72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Independently communicate effectively both verbally and in writing, with parents and carers in relation to pupils’ achievements and well-being. Be proactive in making effective use of parents’ evenings to engage parents and carers in their children’s schooling</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127C2B32"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TS8e Communicate effectively with parents </w:t>
            </w:r>
            <w:proofErr w:type="gramStart"/>
            <w:r w:rsidRPr="00EE4ED8">
              <w:rPr>
                <w:rFonts w:ascii="Calibri" w:hAnsi="Calibri" w:eastAsia="Times New Roman" w:cs="Calibri"/>
                <w:color w:val="000000"/>
                <w:sz w:val="20"/>
                <w:szCs w:val="20"/>
                <w:lang w:eastAsia="en-GB"/>
              </w:rPr>
              <w:t>with regard to</w:t>
            </w:r>
            <w:proofErr w:type="gramEnd"/>
            <w:r w:rsidRPr="00EE4ED8">
              <w:rPr>
                <w:rFonts w:ascii="Calibri" w:hAnsi="Calibri" w:eastAsia="Times New Roman" w:cs="Calibri"/>
                <w:color w:val="000000"/>
                <w:sz w:val="20"/>
                <w:szCs w:val="20"/>
                <w:lang w:eastAsia="en-GB"/>
              </w:rPr>
              <w:t> pupils’ achievements and well-being. </w:t>
            </w:r>
          </w:p>
        </w:tc>
      </w:tr>
    </w:tbl>
    <w:p w:rsidR="0002613F" w:rsidP="00F02D20" w:rsidRDefault="0002613F" w14:paraId="79C12F07" w14:textId="4F18641B">
      <w:pPr>
        <w:spacing w:after="0"/>
        <w:rPr>
          <w:bCs/>
        </w:rPr>
      </w:pPr>
    </w:p>
    <w:p w:rsidRPr="006C333F" w:rsidR="0016469F" w:rsidP="00F02D20" w:rsidRDefault="0016469F" w14:paraId="75C551EC" w14:textId="77777777">
      <w:pPr>
        <w:spacing w:after="0"/>
        <w:rPr>
          <w:bCs/>
        </w:rPr>
      </w:pPr>
    </w:p>
    <w:p w:rsidR="00F02D20" w:rsidP="00F02D20" w:rsidRDefault="00F02D20" w14:paraId="107D45E9" w14:textId="37FCD697">
      <w:pPr>
        <w:spacing w:after="0"/>
        <w:rPr>
          <w:b/>
          <w:sz w:val="40"/>
          <w:szCs w:val="40"/>
        </w:rPr>
      </w:pPr>
      <w:r>
        <w:rPr>
          <w:b/>
          <w:sz w:val="40"/>
          <w:szCs w:val="40"/>
        </w:rPr>
        <w:t xml:space="preserve">Professional Behaviours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457DCE" w14:paraId="20D3A435"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0EFAB00" w14:textId="5EF52DF9">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757FF10B" w14:textId="127D69D4">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484F2F3A" w14:textId="05C8FFD0">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480A83C9"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724F3A73"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64824CA1"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75C2AA41"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7B42BF6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566E9FBE"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6CF3212D"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464C9D6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044055F6"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332E7F6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19DA85BC"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6F4945AD"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6902E984"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2FC56DE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441627E9"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2105EC30" w14:textId="77777777">
            <w:pPr>
              <w:contextualSpacing/>
              <w:jc w:val="center"/>
              <w:rPr>
                <w:rFonts w:eastAsiaTheme="minorEastAsia"/>
                <w:sz w:val="20"/>
                <w:szCs w:val="20"/>
              </w:rPr>
            </w:pPr>
            <w:r>
              <w:rPr>
                <w:rFonts w:eastAsiaTheme="minorEastAsia"/>
                <w:sz w:val="20"/>
                <w:szCs w:val="20"/>
              </w:rPr>
              <w:t>High Perform</w:t>
            </w:r>
          </w:p>
        </w:tc>
      </w:tr>
    </w:tbl>
    <w:p w:rsidR="00F02D20" w:rsidP="00AC25CD" w:rsidRDefault="00F02D20" w14:paraId="6CB0D5DD" w14:textId="77777777">
      <w:pPr>
        <w:spacing w:after="0" w:line="240" w:lineRule="auto"/>
        <w:rPr>
          <w:rFonts w:ascii="Times New Roman" w:hAnsi="Times New Roman" w:eastAsia="Times New Roman" w:cs="Times New Roman"/>
          <w:sz w:val="24"/>
          <w:szCs w:val="24"/>
          <w:lang w:eastAsia="en-GB"/>
        </w:rPr>
      </w:pPr>
    </w:p>
    <w:p w:rsidR="006C333F" w:rsidP="00AC25CD" w:rsidRDefault="006C333F" w14:paraId="278E29CE" w14:textId="77777777">
      <w:pPr>
        <w:spacing w:after="0" w:line="240" w:lineRule="auto"/>
        <w:rPr>
          <w:rFonts w:ascii="Times New Roman" w:hAnsi="Times New Roman" w:eastAsia="Times New Roman" w:cs="Times New Roman"/>
          <w:sz w:val="24"/>
          <w:szCs w:val="24"/>
          <w:lang w:eastAsia="en-GB"/>
        </w:rPr>
        <w:sectPr w:rsidR="006C333F" w:rsidSect="00F02D20">
          <w:pgSz w:w="16838" w:h="11906" w:orient="landscape"/>
          <w:pgMar w:top="567" w:right="680" w:bottom="567" w:left="680" w:header="708" w:footer="708" w:gutter="0"/>
          <w:cols w:space="708"/>
          <w:docGrid w:linePitch="360"/>
        </w:sectPr>
      </w:pPr>
    </w:p>
    <w:p w:rsidRPr="006A7029" w:rsidR="006A7029" w:rsidP="006A7029" w:rsidRDefault="006A7029" w14:paraId="073BB700" w14:textId="68C8C5E3">
      <w:pPr>
        <w:spacing w:after="0" w:line="240" w:lineRule="auto"/>
        <w:textAlignment w:val="baseline"/>
        <w:rPr>
          <w:rFonts w:ascii="Calibri" w:hAnsi="Calibri" w:eastAsia="Times New Roman" w:cs="Calibri"/>
          <w:sz w:val="20"/>
          <w:szCs w:val="20"/>
          <w:lang w:eastAsia="en-GB"/>
        </w:rPr>
      </w:pPr>
      <w:r w:rsidRPr="006A7029">
        <w:rPr>
          <w:rFonts w:ascii="Times New Roman" w:hAnsi="Times New Roman" w:eastAsia="Times New Roman" w:cs="Times New Roman"/>
          <w:noProof/>
          <w:sz w:val="24"/>
          <w:szCs w:val="24"/>
          <w:lang w:eastAsia="en-GB"/>
        </w:rPr>
        <w:lastRenderedPageBreak/>
        <w:drawing>
          <wp:inline distT="0" distB="0" distL="0" distR="0" wp14:anchorId="12A0B127" wp14:editId="095A5057">
            <wp:extent cx="588645" cy="476885"/>
            <wp:effectExtent l="0" t="0" r="1905" b="0"/>
            <wp:docPr id="10" name="Picture 10"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tool&#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 cy="476885"/>
                    </a:xfrm>
                    <a:prstGeom prst="rect">
                      <a:avLst/>
                    </a:prstGeom>
                    <a:noFill/>
                    <a:ln>
                      <a:noFill/>
                    </a:ln>
                  </pic:spPr>
                </pic:pic>
              </a:graphicData>
            </a:graphic>
          </wp:inline>
        </w:drawing>
      </w:r>
      <w:r w:rsidRPr="006A7029">
        <w:rPr>
          <w:rFonts w:ascii="Times New Roman" w:hAnsi="Times New Roman" w:eastAsia="Times New Roman" w:cs="Times New Roman"/>
          <w:noProof/>
          <w:sz w:val="24"/>
          <w:szCs w:val="24"/>
          <w:lang w:eastAsia="en-GB"/>
        </w:rPr>
        <w:drawing>
          <wp:inline distT="0" distB="0" distL="0" distR="0" wp14:anchorId="39B8F27F" wp14:editId="03050527">
            <wp:extent cx="485140" cy="492760"/>
            <wp:effectExtent l="0" t="0" r="0" b="254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r w:rsidRPr="006A7029">
        <w:rPr>
          <w:rFonts w:ascii="Calibri" w:hAnsi="Calibri" w:eastAsia="Times New Roman" w:cs="Calibri"/>
          <w:b/>
          <w:bCs/>
          <w:sz w:val="40"/>
          <w:szCs w:val="40"/>
          <w:lang w:eastAsia="en-GB"/>
        </w:rPr>
        <w:t>Part 2</w:t>
      </w:r>
      <w:r w:rsidRPr="006A7029">
        <w:rPr>
          <w:rFonts w:ascii="Calibri" w:hAnsi="Calibri" w:eastAsia="Times New Roman" w:cs="Calibri"/>
          <w:sz w:val="40"/>
          <w:szCs w:val="4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99"/>
        <w:gridCol w:w="5384"/>
        <w:gridCol w:w="5279"/>
      </w:tblGrid>
      <w:tr w:rsidRPr="006A7029" w:rsidR="006A7029" w:rsidTr="006A7029" w14:paraId="1DE174C8" w14:textId="77777777">
        <w:tc>
          <w:tcPr>
            <w:tcW w:w="15465"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6A7029" w:rsidR="006A7029" w:rsidP="006A7029" w:rsidRDefault="006A7029" w14:paraId="18E82BB5" w14:textId="77777777">
            <w:pPr>
              <w:spacing w:after="0" w:line="240" w:lineRule="auto"/>
              <w:textAlignment w:val="baseline"/>
              <w:divId w:val="1138379623"/>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Meeting the Standards - </w:t>
            </w:r>
            <w:r w:rsidRPr="006A7029">
              <w:rPr>
                <w:rFonts w:ascii="Calibri" w:hAnsi="Calibri" w:eastAsia="Times New Roman" w:cs="Calibri"/>
                <w:lang w:eastAsia="en-GB"/>
              </w:rPr>
              <w:t> </w:t>
            </w:r>
          </w:p>
        </w:tc>
      </w:tr>
      <w:tr w:rsidRPr="006A7029" w:rsidR="006A7029" w:rsidTr="006A7029" w14:paraId="0897C849" w14:textId="77777777">
        <w:tc>
          <w:tcPr>
            <w:tcW w:w="4800" w:type="dxa"/>
            <w:tcBorders>
              <w:top w:val="nil"/>
              <w:left w:val="single" w:color="auto" w:sz="6" w:space="0"/>
              <w:bottom w:val="single" w:color="auto" w:sz="6" w:space="0"/>
              <w:right w:val="single" w:color="auto" w:sz="6" w:space="0"/>
            </w:tcBorders>
            <w:shd w:val="clear" w:color="auto" w:fill="D9D9D9"/>
            <w:hideMark/>
          </w:tcPr>
          <w:p w:rsidRPr="006A7029" w:rsidR="006A7029" w:rsidP="006A7029" w:rsidRDefault="006A7029" w14:paraId="6D49CEB5"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Part 2</w:t>
            </w:r>
            <w:r w:rsidRPr="006A7029">
              <w:rPr>
                <w:rFonts w:ascii="Calibri" w:hAnsi="Calibri" w:eastAsia="Times New Roman" w:cs="Calibri"/>
                <w:lang w:eastAsia="en-GB"/>
              </w:rPr>
              <w:t> </w:t>
            </w:r>
          </w:p>
        </w:tc>
        <w:tc>
          <w:tcPr>
            <w:tcW w:w="5385" w:type="dxa"/>
            <w:tcBorders>
              <w:top w:val="nil"/>
              <w:left w:val="nil"/>
              <w:bottom w:val="single" w:color="auto" w:sz="6" w:space="0"/>
              <w:right w:val="single" w:color="auto" w:sz="6" w:space="0"/>
            </w:tcBorders>
            <w:shd w:val="clear" w:color="auto" w:fill="D9D9D9"/>
            <w:hideMark/>
          </w:tcPr>
          <w:p w:rsidRPr="006A7029" w:rsidR="006A7029" w:rsidP="006A7029" w:rsidRDefault="006A7029" w14:paraId="438BDC7B"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Pass</w:t>
            </w:r>
            <w:r w:rsidRPr="006A7029">
              <w:rPr>
                <w:rFonts w:ascii="Calibri" w:hAnsi="Calibri" w:eastAsia="Times New Roman" w:cs="Calibri"/>
                <w:lang w:eastAsia="en-GB"/>
              </w:rPr>
              <w:t> </w:t>
            </w:r>
          </w:p>
        </w:tc>
        <w:tc>
          <w:tcPr>
            <w:tcW w:w="5265" w:type="dxa"/>
            <w:tcBorders>
              <w:top w:val="nil"/>
              <w:left w:val="nil"/>
              <w:bottom w:val="single" w:color="auto" w:sz="6" w:space="0"/>
              <w:right w:val="single" w:color="auto" w:sz="6" w:space="0"/>
            </w:tcBorders>
            <w:shd w:val="clear" w:color="auto" w:fill="D9D9D9"/>
            <w:hideMark/>
          </w:tcPr>
          <w:p w:rsidRPr="006A7029" w:rsidR="006A7029" w:rsidP="006A7029" w:rsidRDefault="006A7029" w14:paraId="679635B8"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Fail</w:t>
            </w:r>
            <w:r w:rsidRPr="006A7029">
              <w:rPr>
                <w:rFonts w:ascii="Calibri" w:hAnsi="Calibri" w:eastAsia="Times New Roman" w:cs="Calibri"/>
                <w:lang w:eastAsia="en-GB"/>
              </w:rPr>
              <w:t> </w:t>
            </w:r>
          </w:p>
        </w:tc>
      </w:tr>
      <w:tr w:rsidRPr="006A7029" w:rsidR="006A7029" w:rsidTr="006A7029" w14:paraId="4864F809" w14:textId="77777777">
        <w:tc>
          <w:tcPr>
            <w:tcW w:w="4800" w:type="dxa"/>
            <w:tcBorders>
              <w:top w:val="nil"/>
              <w:left w:val="single" w:color="auto" w:sz="6" w:space="0"/>
              <w:bottom w:val="single" w:color="auto" w:sz="6" w:space="0"/>
              <w:right w:val="single" w:color="auto" w:sz="6" w:space="0"/>
            </w:tcBorders>
            <w:shd w:val="clear" w:color="auto" w:fill="auto"/>
            <w:hideMark/>
          </w:tcPr>
          <w:p w:rsidRPr="006A7029" w:rsidR="006A7029" w:rsidP="006A7029" w:rsidRDefault="006A7029" w14:paraId="41EB5656"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A teacher is expected to demonstrate consistently high standards of personal and professional conduct. The following statements define the behaviour and attitudes which set the required standard for conduct throughout a teacher’s career. </w:t>
            </w:r>
          </w:p>
          <w:p w:rsidRPr="006A7029" w:rsidR="006A7029" w:rsidP="006A7029" w:rsidRDefault="006A7029" w14:paraId="7C5BF575"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Teachers uphold public trust in the profession and maintain high standards of ethics and behaviour, within and outside school, by: </w:t>
            </w:r>
          </w:p>
          <w:p w:rsidRPr="006A7029" w:rsidR="006A7029" w:rsidP="00FD3F51" w:rsidRDefault="006A7029" w14:paraId="6EE48FFF"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treating pupils with dignity, building relationships rooted in mutual respect, and </w:t>
            </w:r>
            <w:proofErr w:type="gramStart"/>
            <w:r w:rsidRPr="006A7029">
              <w:rPr>
                <w:rFonts w:ascii="Calibri" w:hAnsi="Calibri" w:eastAsia="Times New Roman" w:cs="Calibri"/>
                <w:sz w:val="20"/>
                <w:szCs w:val="20"/>
                <w:lang w:eastAsia="en-GB"/>
              </w:rPr>
              <w:t>at all times</w:t>
            </w:r>
            <w:proofErr w:type="gramEnd"/>
            <w:r w:rsidRPr="006A7029">
              <w:rPr>
                <w:rFonts w:ascii="Calibri" w:hAnsi="Calibri" w:eastAsia="Times New Roman" w:cs="Calibri"/>
                <w:sz w:val="20"/>
                <w:szCs w:val="20"/>
                <w:lang w:eastAsia="en-GB"/>
              </w:rPr>
              <w:t> observing proper boundaries appropriate to a teacher’s professional position. </w:t>
            </w:r>
          </w:p>
          <w:p w:rsidRPr="006A7029" w:rsidR="006A7029" w:rsidP="00FD3F51" w:rsidRDefault="006A7029" w14:paraId="51752BA3"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having regard for the need to safeguard pupils’ well-being, in accordance with statutory provisions. </w:t>
            </w:r>
          </w:p>
          <w:p w:rsidRPr="006A7029" w:rsidR="006A7029" w:rsidP="00FD3F51" w:rsidRDefault="006A7029" w14:paraId="1717EBC0"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showing tolerance of and respect for the rights of others. </w:t>
            </w:r>
          </w:p>
          <w:p w:rsidRPr="006A7029" w:rsidR="006A7029" w:rsidP="00FD3F51" w:rsidRDefault="006A7029" w14:paraId="0BBBEEEF"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not undermining fundamental British values, including democracy, the rule of law, individual liberty and mutual respect, and tolerance of those with different faiths and beliefs. </w:t>
            </w:r>
          </w:p>
          <w:p w:rsidRPr="006A7029" w:rsidR="006A7029" w:rsidP="00FD3F51" w:rsidRDefault="006A7029" w14:paraId="43C9F38E"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ensuring that personal beliefs are not expressed in ways which exploit pupils’ vulnerability or might lead them to break the law. </w:t>
            </w:r>
          </w:p>
          <w:p w:rsidRPr="006A7029" w:rsidR="006A7029" w:rsidP="00FD3F51" w:rsidRDefault="006A7029" w14:paraId="35917949" w14:textId="77777777">
            <w:pPr>
              <w:numPr>
                <w:ilvl w:val="0"/>
                <w:numId w:val="8"/>
              </w:numPr>
              <w:spacing w:after="0" w:line="240" w:lineRule="auto"/>
              <w:ind w:hanging="305"/>
              <w:textAlignment w:val="baseline"/>
              <w:rPr>
                <w:rFonts w:ascii="Arial" w:hAnsi="Arial" w:eastAsia="Times New Roman" w:cs="Arial"/>
                <w:sz w:val="20"/>
                <w:szCs w:val="20"/>
                <w:lang w:eastAsia="en-GB"/>
              </w:rPr>
            </w:pPr>
            <w:r w:rsidRPr="006A7029">
              <w:rPr>
                <w:rFonts w:ascii="Calibri" w:hAnsi="Calibri" w:eastAsia="Times New Roman" w:cs="Calibri"/>
                <w:sz w:val="20"/>
                <w:szCs w:val="20"/>
                <w:lang w:eastAsia="en-GB"/>
              </w:rPr>
              <w:t>teachers must have proper and professional regard for the ethos, policies and practices of the school in which they </w:t>
            </w:r>
            <w:proofErr w:type="gramStart"/>
            <w:r w:rsidRPr="006A7029">
              <w:rPr>
                <w:rFonts w:ascii="Calibri" w:hAnsi="Calibri" w:eastAsia="Times New Roman" w:cs="Calibri"/>
                <w:sz w:val="20"/>
                <w:szCs w:val="20"/>
                <w:lang w:eastAsia="en-GB"/>
              </w:rPr>
              <w:t>teach, and</w:t>
            </w:r>
            <w:proofErr w:type="gramEnd"/>
            <w:r w:rsidRPr="006A7029">
              <w:rPr>
                <w:rFonts w:ascii="Calibri" w:hAnsi="Calibri" w:eastAsia="Times New Roman" w:cs="Calibri"/>
                <w:sz w:val="20"/>
                <w:szCs w:val="20"/>
                <w:lang w:eastAsia="en-GB"/>
              </w:rPr>
              <w:t> maintain high standards in their own attendance and punctuality. </w:t>
            </w:r>
          </w:p>
          <w:p w:rsidRPr="006A7029" w:rsidR="006A7029" w:rsidP="006A7029" w:rsidRDefault="006A7029" w14:paraId="28E6B22C"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Teachers must </w:t>
            </w:r>
            <w:proofErr w:type="gramStart"/>
            <w:r w:rsidRPr="006A7029">
              <w:rPr>
                <w:rFonts w:ascii="Calibri" w:hAnsi="Calibri" w:eastAsia="Times New Roman" w:cs="Calibri"/>
                <w:sz w:val="20"/>
                <w:szCs w:val="20"/>
                <w:lang w:eastAsia="en-GB"/>
              </w:rPr>
              <w:t>have an understanding of</w:t>
            </w:r>
            <w:proofErr w:type="gramEnd"/>
            <w:r w:rsidRPr="006A7029">
              <w:rPr>
                <w:rFonts w:ascii="Calibri" w:hAnsi="Calibri" w:eastAsia="Times New Roman" w:cs="Calibri"/>
                <w:sz w:val="20"/>
                <w:szCs w:val="20"/>
                <w:lang w:eastAsia="en-GB"/>
              </w:rPr>
              <w:t>, and always act within, the statutory frameworks which set out their professional duties and responsibilities. </w:t>
            </w:r>
          </w:p>
        </w:tc>
        <w:tc>
          <w:tcPr>
            <w:tcW w:w="5385" w:type="dxa"/>
            <w:tcBorders>
              <w:top w:val="nil"/>
              <w:left w:val="nil"/>
              <w:bottom w:val="single" w:color="auto" w:sz="6" w:space="0"/>
              <w:right w:val="single" w:color="auto" w:sz="6" w:space="0"/>
            </w:tcBorders>
            <w:shd w:val="clear" w:color="auto" w:fill="auto"/>
            <w:hideMark/>
          </w:tcPr>
          <w:p w:rsidRPr="006A7029" w:rsidR="006A7029" w:rsidP="00FD3F51" w:rsidRDefault="006A7029" w14:paraId="354E14DB"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Have a commitment to the teaching profession, and the development of appropriate professional relationships with colleagues and pupils. Have regard for the need to safeguard pupils’ well-being, in accordance with statutory provisions. </w:t>
            </w:r>
            <w:r w:rsidRPr="006A7029">
              <w:rPr>
                <w:rFonts w:ascii="Calibri" w:hAnsi="Calibri" w:eastAsia="Times New Roman" w:cs="Calibri"/>
                <w:i/>
                <w:iCs/>
                <w:color w:val="000000"/>
                <w:sz w:val="20"/>
                <w:szCs w:val="20"/>
                <w:lang w:eastAsia="en-GB"/>
              </w:rPr>
              <w:t>Know who to contact with any safeguarding concerns and have a clear understanding of what sorts of behaviour, </w:t>
            </w:r>
            <w:proofErr w:type="gramStart"/>
            <w:r w:rsidRPr="006A7029">
              <w:rPr>
                <w:rFonts w:ascii="Calibri" w:hAnsi="Calibri" w:eastAsia="Times New Roman" w:cs="Calibri"/>
                <w:i/>
                <w:iCs/>
                <w:color w:val="000000"/>
                <w:sz w:val="20"/>
                <w:szCs w:val="20"/>
                <w:lang w:eastAsia="en-GB"/>
              </w:rPr>
              <w:t>disclosures</w:t>
            </w:r>
            <w:proofErr w:type="gramEnd"/>
            <w:r w:rsidRPr="006A7029">
              <w:rPr>
                <w:rFonts w:ascii="Calibri" w:hAnsi="Calibri" w:eastAsia="Times New Roman" w:cs="Calibri"/>
                <w:i/>
                <w:iCs/>
                <w:color w:val="000000"/>
                <w:sz w:val="20"/>
                <w:szCs w:val="20"/>
                <w:lang w:eastAsia="en-GB"/>
              </w:rPr>
              <w:t> and incidents to report.</w:t>
            </w:r>
            <w:r w:rsidRPr="006A7029">
              <w:rPr>
                <w:rFonts w:ascii="Calibri" w:hAnsi="Calibri" w:eastAsia="Times New Roman" w:cs="Calibri"/>
                <w:color w:val="000000"/>
                <w:sz w:val="20"/>
                <w:szCs w:val="20"/>
                <w:lang w:eastAsia="en-GB"/>
              </w:rPr>
              <w:t> </w:t>
            </w:r>
          </w:p>
          <w:p w:rsidRPr="006A7029" w:rsidR="006A7029" w:rsidP="00FD3F51" w:rsidRDefault="006A7029" w14:paraId="0F82EB5B" w14:textId="77777777">
            <w:pPr>
              <w:numPr>
                <w:ilvl w:val="0"/>
                <w:numId w:val="9"/>
              </w:numPr>
              <w:spacing w:after="0" w:line="240" w:lineRule="auto"/>
              <w:ind w:hanging="281"/>
              <w:textAlignment w:val="baseline"/>
              <w:rPr>
                <w:rFonts w:ascii="Times New Roman" w:hAnsi="Times New Roman" w:eastAsia="Times New Roman" w:cs="Times New Roman"/>
                <w:sz w:val="20"/>
                <w:szCs w:val="20"/>
                <w:lang w:eastAsia="en-GB"/>
              </w:rPr>
            </w:pPr>
            <w:r w:rsidRPr="006A7029">
              <w:rPr>
                <w:rFonts w:ascii="Calibri" w:hAnsi="Calibri" w:eastAsia="Times New Roman" w:cs="Calibri"/>
                <w:sz w:val="20"/>
                <w:szCs w:val="20"/>
                <w:lang w:eastAsia="en-GB"/>
              </w:rPr>
              <w:t>Understand that by law schools are required to teach a broad and balanced curriculum and are beginning to develop learners’ wider understanding of the social and culture of different faiths, in line with the maintenance of fundamental British values. </w:t>
            </w:r>
          </w:p>
          <w:p w:rsidRPr="006A7029" w:rsidR="006A7029" w:rsidP="00FD3F51" w:rsidRDefault="006A7029" w14:paraId="2C8BB4B6"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Understand the challenges of teaching in modern British schools and the implications of the Prevent strategy. </w:t>
            </w:r>
          </w:p>
          <w:p w:rsidRPr="006A7029" w:rsidR="006A7029" w:rsidP="00FD3F51" w:rsidRDefault="006A7029" w14:paraId="06A07BDE"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Assume an appropriate degree of responsibility for the implementation of workplace policies in the training setting. Adhere to school/university policies and practices, including those for attendance and punctuality. </w:t>
            </w:r>
          </w:p>
          <w:p w:rsidRPr="006A7029" w:rsidR="006A7029" w:rsidP="00FD3F51" w:rsidRDefault="006A7029" w14:paraId="55BCADA4"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Have a broad understanding of statutory professional responsibilities, including the requirement to promote equal opportunities and to provide reasonable adjustments for pupils with disabilities, as provided for in current equality legislation. Are aware of the professional duties of teachers as set out in the statutory </w:t>
            </w:r>
            <w:r w:rsidRPr="006A7029">
              <w:rPr>
                <w:rFonts w:ascii="Calibri" w:hAnsi="Calibri" w:eastAsia="Times New Roman" w:cs="Calibri"/>
                <w:i/>
                <w:iCs/>
                <w:sz w:val="20"/>
                <w:szCs w:val="20"/>
                <w:lang w:eastAsia="en-GB"/>
              </w:rPr>
              <w:t>School Teachers’ Pay and Conditions</w:t>
            </w:r>
            <w:r w:rsidRPr="006A7029">
              <w:rPr>
                <w:rFonts w:ascii="Calibri" w:hAnsi="Calibri" w:eastAsia="Times New Roman" w:cs="Calibri"/>
                <w:sz w:val="20"/>
                <w:szCs w:val="20"/>
                <w:lang w:eastAsia="en-GB"/>
              </w:rPr>
              <w:t> document. </w:t>
            </w:r>
          </w:p>
          <w:p w:rsidRPr="006A7029" w:rsidR="006A7029" w:rsidP="00FD3F51" w:rsidRDefault="006A7029" w14:paraId="425E5D0C"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Adhere to the school and university VLE/internet safety policy including safe and responsible use of social media. </w:t>
            </w:r>
          </w:p>
        </w:tc>
        <w:tc>
          <w:tcPr>
            <w:tcW w:w="5265" w:type="dxa"/>
            <w:tcBorders>
              <w:top w:val="nil"/>
              <w:left w:val="nil"/>
              <w:bottom w:val="single" w:color="auto" w:sz="6" w:space="0"/>
              <w:right w:val="single" w:color="auto" w:sz="6" w:space="0"/>
            </w:tcBorders>
            <w:shd w:val="clear" w:color="auto" w:fill="auto"/>
            <w:hideMark/>
          </w:tcPr>
          <w:p w:rsidRPr="006A7029" w:rsidR="006A7029" w:rsidP="00FD3F51" w:rsidRDefault="006A7029" w14:paraId="3924617D"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Fails to follow the course code of conduct. </w:t>
            </w:r>
          </w:p>
          <w:p w:rsidRPr="006A7029" w:rsidR="006A7029" w:rsidP="00FD3F51" w:rsidRDefault="006A7029" w14:paraId="43BCC0DE"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Unable to demonstrate a commitment to the teaching profession. Unable to develop appropriate professional relationships with colleagues and pupils or do so inconsistently. Have little or no regard to the need to safeguard pupils’ well-being, in accordance with statutory provisions. Do not understand or demonstrate that, by law, schools are required to teach a broad and balanced curriculum and have not begun to develop learners’ wider understanding of social and cultural diversity. </w:t>
            </w:r>
          </w:p>
          <w:p w:rsidRPr="006A7029" w:rsidR="006A7029" w:rsidP="00FD3F51" w:rsidRDefault="006A7029" w14:paraId="3B3FD0ED"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Unwilling or unable to assume an appropriate degree of responsibility for the implementation of workplace policies in the training setting. Do not fully and/or adequately adhere to school policies and practices, including those for attendance and punctuality. </w:t>
            </w:r>
          </w:p>
          <w:p w:rsidRPr="006A7029" w:rsidR="006A7029" w:rsidP="00FD3F51" w:rsidRDefault="006A7029" w14:paraId="1A3EEA7E"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Little or no understanding of the challenges of teaching in a modern British school or the implications of the Prevent strategy. </w:t>
            </w:r>
          </w:p>
          <w:p w:rsidRPr="006A7029" w:rsidR="006A7029" w:rsidP="00FD3F51" w:rsidRDefault="006A7029" w14:paraId="7AB6A7CE"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Do not have a broad enough understanding of statutory professional responsibilities, including the requirement to promote equal opportunities and to provide reasonable adjustments for pupils with disabilities, as provided for in current equality legislation.  Are unaware of the professional duties of teachers as set out in the statutory </w:t>
            </w:r>
            <w:r w:rsidRPr="006A7029">
              <w:rPr>
                <w:rFonts w:ascii="Calibri" w:hAnsi="Calibri" w:eastAsia="Times New Roman" w:cs="Calibri"/>
                <w:i/>
                <w:iCs/>
                <w:sz w:val="20"/>
                <w:szCs w:val="20"/>
                <w:lang w:eastAsia="en-GB"/>
              </w:rPr>
              <w:t>School Teachers’ Pay and Conditions</w:t>
            </w:r>
            <w:r w:rsidRPr="006A7029">
              <w:rPr>
                <w:rFonts w:ascii="Calibri" w:hAnsi="Calibri" w:eastAsia="Times New Roman" w:cs="Calibri"/>
                <w:sz w:val="20"/>
                <w:szCs w:val="20"/>
                <w:lang w:eastAsia="en-GB"/>
              </w:rPr>
              <w:t> document. </w:t>
            </w:r>
          </w:p>
          <w:p w:rsidRPr="006A7029" w:rsidR="006A7029" w:rsidP="00FD3F51" w:rsidRDefault="006A7029" w14:paraId="4C508757"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Unable to adhere to the school’s or provider’s VLE/internet safety policy including safe and responsible use of social media. </w:t>
            </w:r>
          </w:p>
        </w:tc>
      </w:tr>
    </w:tbl>
    <w:p w:rsidR="00083BF9" w:rsidP="00772BCD" w:rsidRDefault="00083BF9" w14:paraId="7AEA2B71" w14:textId="08AD6A59">
      <w:pPr>
        <w:spacing w:after="0" w:line="23" w:lineRule="atLeast"/>
        <w:rPr>
          <w:rFonts w:cstheme="minorHAnsi"/>
          <w:b/>
        </w:rPr>
      </w:pPr>
    </w:p>
    <w:tbl>
      <w:tblPr>
        <w:tblStyle w:val="TableGrid2"/>
        <w:tblW w:w="5000" w:type="pct"/>
        <w:jc w:val="center"/>
        <w:tblLook w:val="04A0" w:firstRow="1" w:lastRow="0" w:firstColumn="1" w:lastColumn="0" w:noHBand="0" w:noVBand="1"/>
      </w:tblPr>
      <w:tblGrid>
        <w:gridCol w:w="2543"/>
        <w:gridCol w:w="2546"/>
        <w:gridCol w:w="2546"/>
        <w:gridCol w:w="2549"/>
        <w:gridCol w:w="2642"/>
        <w:gridCol w:w="2642"/>
      </w:tblGrid>
      <w:tr w:rsidRPr="004E7819" w:rsidR="006C333F" w:rsidTr="00F77ED6" w14:paraId="332EBAA6" w14:textId="77777777">
        <w:trPr>
          <w:trHeight w:val="90"/>
          <w:jc w:val="center"/>
        </w:trPr>
        <w:tc>
          <w:tcPr>
            <w:tcW w:w="1645" w:type="pct"/>
            <w:gridSpan w:val="2"/>
            <w:tcBorders>
              <w:top w:val="single" w:color="auto" w:sz="4" w:space="0"/>
              <w:bottom w:val="single" w:color="auto" w:sz="4" w:space="0"/>
            </w:tcBorders>
            <w:shd w:val="clear" w:color="auto" w:fill="D5DCE4" w:themeFill="text2" w:themeFillTint="33"/>
          </w:tcPr>
          <w:p w:rsidRPr="004E7819" w:rsidR="006C333F" w:rsidP="00F77ED6" w:rsidRDefault="006C333F" w14:paraId="4F7A3BBC" w14:textId="77777777">
            <w:pPr>
              <w:contextualSpacing/>
              <w:rPr>
                <w:rFonts w:eastAsiaTheme="minorEastAsia"/>
                <w:sz w:val="20"/>
                <w:szCs w:val="20"/>
              </w:rPr>
            </w:pPr>
            <w:r>
              <w:rPr>
                <w:rFonts w:eastAsiaTheme="minorEastAsia"/>
                <w:sz w:val="20"/>
                <w:szCs w:val="20"/>
              </w:rPr>
              <w:t>Autumn</w:t>
            </w:r>
          </w:p>
        </w:tc>
        <w:tc>
          <w:tcPr>
            <w:tcW w:w="1647" w:type="pct"/>
            <w:gridSpan w:val="2"/>
            <w:tcBorders>
              <w:top w:val="single" w:color="auto" w:sz="4" w:space="0"/>
              <w:bottom w:val="single" w:color="auto" w:sz="4" w:space="0"/>
            </w:tcBorders>
            <w:shd w:val="clear" w:color="auto" w:fill="C5E0B3" w:themeFill="accent6" w:themeFillTint="66"/>
          </w:tcPr>
          <w:p w:rsidRPr="004E7819" w:rsidR="006C333F" w:rsidP="00F77ED6" w:rsidRDefault="006C333F" w14:paraId="1F5269F9" w14:textId="77777777">
            <w:pPr>
              <w:contextualSpacing/>
              <w:rPr>
                <w:rFonts w:eastAsiaTheme="minorEastAsia"/>
                <w:sz w:val="20"/>
                <w:szCs w:val="20"/>
              </w:rPr>
            </w:pPr>
            <w:r>
              <w:rPr>
                <w:rFonts w:eastAsiaTheme="minorEastAsia"/>
                <w:sz w:val="20"/>
                <w:szCs w:val="20"/>
              </w:rPr>
              <w:t>Spring</w:t>
            </w:r>
          </w:p>
        </w:tc>
        <w:tc>
          <w:tcPr>
            <w:tcW w:w="1708" w:type="pct"/>
            <w:gridSpan w:val="2"/>
            <w:tcBorders>
              <w:top w:val="single" w:color="auto" w:sz="4" w:space="0"/>
              <w:bottom w:val="single" w:color="auto" w:sz="4" w:space="0"/>
            </w:tcBorders>
            <w:shd w:val="clear" w:color="auto" w:fill="DBDBDB" w:themeFill="accent3" w:themeFillTint="66"/>
          </w:tcPr>
          <w:p w:rsidRPr="004E7819" w:rsidR="006C333F" w:rsidP="00F77ED6" w:rsidRDefault="006C333F" w14:paraId="37B844A8" w14:textId="77777777">
            <w:pPr>
              <w:contextualSpacing/>
              <w:rPr>
                <w:rFonts w:eastAsiaTheme="minorEastAsia"/>
                <w:sz w:val="20"/>
                <w:szCs w:val="20"/>
              </w:rPr>
            </w:pPr>
            <w:r>
              <w:rPr>
                <w:rFonts w:eastAsiaTheme="minorEastAsia"/>
                <w:sz w:val="20"/>
                <w:szCs w:val="20"/>
              </w:rPr>
              <w:t>Summer</w:t>
            </w:r>
          </w:p>
        </w:tc>
      </w:tr>
      <w:tr w:rsidRPr="004E7819" w:rsidR="006C333F" w:rsidTr="00F77ED6" w14:paraId="7C32485C" w14:textId="77777777">
        <w:trPr>
          <w:trHeight w:val="90"/>
          <w:jc w:val="center"/>
        </w:trPr>
        <w:tc>
          <w:tcPr>
            <w:tcW w:w="822" w:type="pct"/>
            <w:tcBorders>
              <w:top w:val="single" w:color="auto" w:sz="4" w:space="0"/>
              <w:bottom w:val="single" w:color="auto" w:sz="4" w:space="0"/>
            </w:tcBorders>
            <w:shd w:val="clear" w:color="auto" w:fill="auto"/>
          </w:tcPr>
          <w:p w:rsidRPr="00B06C49" w:rsidR="006C333F" w:rsidP="00F77ED6" w:rsidRDefault="006C333F" w14:paraId="22BB2F13" w14:textId="77777777">
            <w:pPr>
              <w:contextualSpacing/>
              <w:rPr>
                <w:rFonts w:eastAsiaTheme="minorEastAsia"/>
                <w:bCs/>
                <w:sz w:val="20"/>
                <w:szCs w:val="20"/>
              </w:rPr>
            </w:pPr>
            <w:r w:rsidRPr="00B06C49">
              <w:rPr>
                <w:rFonts w:eastAsiaTheme="minorEastAsia"/>
                <w:bCs/>
                <w:sz w:val="20"/>
                <w:szCs w:val="20"/>
              </w:rPr>
              <w:t>Pass</w:t>
            </w:r>
          </w:p>
        </w:tc>
        <w:tc>
          <w:tcPr>
            <w:tcW w:w="823" w:type="pct"/>
            <w:tcBorders>
              <w:top w:val="single" w:color="auto" w:sz="4" w:space="0"/>
              <w:bottom w:val="single" w:color="auto" w:sz="4" w:space="0"/>
            </w:tcBorders>
            <w:shd w:val="clear" w:color="auto" w:fill="auto"/>
          </w:tcPr>
          <w:p w:rsidRPr="00B06C49" w:rsidR="006C333F" w:rsidP="00F77ED6" w:rsidRDefault="006C333F" w14:paraId="0209AB4C" w14:textId="77777777">
            <w:pPr>
              <w:contextualSpacing/>
              <w:rPr>
                <w:rFonts w:eastAsiaTheme="minorEastAsia"/>
                <w:sz w:val="20"/>
                <w:szCs w:val="20"/>
              </w:rPr>
            </w:pPr>
            <w:r w:rsidRPr="00B06C49">
              <w:rPr>
                <w:rFonts w:eastAsiaTheme="minorEastAsia"/>
                <w:sz w:val="20"/>
                <w:szCs w:val="20"/>
              </w:rPr>
              <w:t>Fail</w:t>
            </w:r>
          </w:p>
        </w:tc>
        <w:tc>
          <w:tcPr>
            <w:tcW w:w="823" w:type="pct"/>
            <w:tcBorders>
              <w:top w:val="single" w:color="auto" w:sz="4" w:space="0"/>
              <w:bottom w:val="single" w:color="auto" w:sz="4" w:space="0"/>
            </w:tcBorders>
            <w:shd w:val="clear" w:color="auto" w:fill="auto"/>
          </w:tcPr>
          <w:p w:rsidRPr="00B06C49" w:rsidR="006C333F" w:rsidP="00F77ED6" w:rsidRDefault="006C333F" w14:paraId="47FD2959" w14:textId="77777777">
            <w:pPr>
              <w:contextualSpacing/>
              <w:rPr>
                <w:rFonts w:eastAsiaTheme="minorEastAsia"/>
                <w:sz w:val="20"/>
                <w:szCs w:val="20"/>
              </w:rPr>
            </w:pPr>
            <w:r w:rsidRPr="00B06C49">
              <w:rPr>
                <w:rFonts w:eastAsiaTheme="minorEastAsia"/>
                <w:sz w:val="20"/>
                <w:szCs w:val="20"/>
              </w:rPr>
              <w:t>Pass</w:t>
            </w:r>
          </w:p>
        </w:tc>
        <w:tc>
          <w:tcPr>
            <w:tcW w:w="824" w:type="pct"/>
            <w:tcBorders>
              <w:top w:val="single" w:color="auto" w:sz="4" w:space="0"/>
              <w:bottom w:val="single" w:color="auto" w:sz="4" w:space="0"/>
            </w:tcBorders>
            <w:shd w:val="clear" w:color="auto" w:fill="auto"/>
          </w:tcPr>
          <w:p w:rsidRPr="00B06C49" w:rsidR="006C333F" w:rsidP="00F77ED6" w:rsidRDefault="006C333F" w14:paraId="562811A7" w14:textId="77777777">
            <w:pPr>
              <w:contextualSpacing/>
              <w:rPr>
                <w:rFonts w:eastAsiaTheme="minorEastAsia"/>
                <w:sz w:val="20"/>
                <w:szCs w:val="20"/>
              </w:rPr>
            </w:pPr>
            <w:r w:rsidRPr="00B06C49">
              <w:rPr>
                <w:rFonts w:eastAsiaTheme="minorEastAsia"/>
                <w:sz w:val="20"/>
                <w:szCs w:val="20"/>
              </w:rPr>
              <w:t>Fail</w:t>
            </w:r>
          </w:p>
        </w:tc>
        <w:tc>
          <w:tcPr>
            <w:tcW w:w="854" w:type="pct"/>
            <w:tcBorders>
              <w:top w:val="single" w:color="auto" w:sz="4" w:space="0"/>
              <w:bottom w:val="single" w:color="auto" w:sz="4" w:space="0"/>
            </w:tcBorders>
            <w:shd w:val="clear" w:color="auto" w:fill="auto"/>
          </w:tcPr>
          <w:p w:rsidRPr="00B06C49" w:rsidR="006C333F" w:rsidP="00F77ED6" w:rsidRDefault="006C333F" w14:paraId="5A3A07BC" w14:textId="77777777">
            <w:pPr>
              <w:contextualSpacing/>
              <w:rPr>
                <w:rFonts w:eastAsiaTheme="minorEastAsia"/>
                <w:sz w:val="20"/>
                <w:szCs w:val="20"/>
              </w:rPr>
            </w:pPr>
            <w:r w:rsidRPr="00B06C49">
              <w:rPr>
                <w:rFonts w:eastAsiaTheme="minorEastAsia"/>
                <w:sz w:val="20"/>
                <w:szCs w:val="20"/>
              </w:rPr>
              <w:t>Pass</w:t>
            </w:r>
          </w:p>
        </w:tc>
        <w:tc>
          <w:tcPr>
            <w:tcW w:w="854" w:type="pct"/>
            <w:tcBorders>
              <w:top w:val="single" w:color="auto" w:sz="4" w:space="0"/>
              <w:bottom w:val="single" w:color="auto" w:sz="4" w:space="0"/>
            </w:tcBorders>
            <w:shd w:val="clear" w:color="auto" w:fill="auto"/>
          </w:tcPr>
          <w:p w:rsidR="006C333F" w:rsidP="00F77ED6" w:rsidRDefault="006C333F" w14:paraId="7F47AFDA" w14:textId="77777777">
            <w:pPr>
              <w:contextualSpacing/>
              <w:rPr>
                <w:rFonts w:eastAsiaTheme="minorEastAsia"/>
                <w:sz w:val="20"/>
                <w:szCs w:val="20"/>
              </w:rPr>
            </w:pPr>
            <w:r>
              <w:rPr>
                <w:rFonts w:eastAsiaTheme="minorEastAsia"/>
                <w:sz w:val="20"/>
                <w:szCs w:val="20"/>
              </w:rPr>
              <w:t>Fail</w:t>
            </w:r>
          </w:p>
        </w:tc>
      </w:tr>
    </w:tbl>
    <w:p w:rsidR="006C333F" w:rsidP="00772BCD" w:rsidRDefault="006C333F" w14:paraId="52735B85" w14:textId="2A6E3EDD">
      <w:pPr>
        <w:spacing w:after="0" w:line="23" w:lineRule="atLeast"/>
        <w:rPr>
          <w:rFonts w:cstheme="minorHAnsi"/>
          <w:b/>
        </w:rPr>
        <w:sectPr w:rsidR="006C333F" w:rsidSect="00F02D20">
          <w:pgSz w:w="16838" w:h="11906" w:orient="landscape"/>
          <w:pgMar w:top="567" w:right="680" w:bottom="567" w:left="680" w:header="708" w:footer="708" w:gutter="0"/>
          <w:cols w:space="708"/>
          <w:docGrid w:linePitch="360"/>
        </w:sectPr>
      </w:pPr>
    </w:p>
    <w:tbl>
      <w:tblPr>
        <w:tblpPr w:leftFromText="180" w:rightFromText="180" w:vertAnchor="text" w:horzAnchor="margin" w:tblpY="104"/>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79"/>
        <w:gridCol w:w="7580"/>
      </w:tblGrid>
      <w:tr w:rsidR="006C333F" w:rsidTr="00F77ED6" w14:paraId="087CE126" w14:textId="77777777">
        <w:trPr>
          <w:trHeight w:val="272"/>
        </w:trPr>
        <w:tc>
          <w:tcPr>
            <w:tcW w:w="5000" w:type="pct"/>
            <w:gridSpan w:val="2"/>
            <w:shd w:val="clear" w:color="auto" w:fill="D5DCE4" w:themeFill="text2" w:themeFillTint="33"/>
          </w:tcPr>
          <w:p w:rsidRPr="23080949" w:rsidR="006C333F" w:rsidP="00F77ED6" w:rsidRDefault="006C333F" w14:paraId="4C80E924" w14:textId="77777777">
            <w:pPr>
              <w:contextualSpacing/>
              <w:rPr>
                <w:rFonts w:eastAsiaTheme="minorEastAsia"/>
                <w:b/>
                <w:bCs/>
              </w:rPr>
            </w:pPr>
            <w:r>
              <w:rPr>
                <w:rFonts w:eastAsiaTheme="minorEastAsia"/>
                <w:b/>
                <w:bCs/>
              </w:rPr>
              <w:lastRenderedPageBreak/>
              <w:t xml:space="preserve">Phase 1 Record of Progress (Autumn Term) </w:t>
            </w:r>
          </w:p>
        </w:tc>
      </w:tr>
      <w:tr w:rsidR="006C333F" w:rsidTr="00F77ED6" w14:paraId="674FB16E" w14:textId="77777777">
        <w:trPr>
          <w:trHeight w:val="501"/>
        </w:trPr>
        <w:tc>
          <w:tcPr>
            <w:tcW w:w="5000" w:type="pct"/>
            <w:gridSpan w:val="2"/>
            <w:shd w:val="clear" w:color="auto" w:fill="D5DCE4" w:themeFill="text2" w:themeFillTint="33"/>
          </w:tcPr>
          <w:p w:rsidRPr="003A5F25" w:rsidR="006C333F" w:rsidP="00F77ED6" w:rsidRDefault="006C333F" w14:paraId="39D624D4" w14:textId="77777777">
            <w:pPr>
              <w:contextualSpacing/>
              <w:rPr>
                <w:rFonts w:eastAsiaTheme="minorEastAsia"/>
              </w:rPr>
            </w:pPr>
            <w:r w:rsidRPr="23080949">
              <w:rPr>
                <w:rFonts w:eastAsiaTheme="minorEastAsia"/>
                <w:b/>
                <w:bCs/>
              </w:rPr>
              <w:t>Overall Comment</w:t>
            </w:r>
            <w:r>
              <w:rPr>
                <w:rFonts w:eastAsiaTheme="minorEastAsia"/>
              </w:rPr>
              <w:t xml:space="preserve"> (Subject Mentor): Summarise what the trainee knows, understands and </w:t>
            </w:r>
            <w:proofErr w:type="gramStart"/>
            <w:r>
              <w:rPr>
                <w:rFonts w:eastAsiaTheme="minorEastAsia"/>
              </w:rPr>
              <w:t>is able to</w:t>
            </w:r>
            <w:proofErr w:type="gramEnd"/>
            <w:r>
              <w:rPr>
                <w:rFonts w:eastAsiaTheme="minorEastAsia"/>
              </w:rPr>
              <w:t xml:space="preserve"> do in relation to the intended subject specific curriculum</w:t>
            </w:r>
            <w:r w:rsidRPr="23080949">
              <w:rPr>
                <w:rFonts w:eastAsiaTheme="minorEastAsia"/>
              </w:rPr>
              <w:t xml:space="preserve">. This review must reflect the trainee’s attainment rather than effort or intention and should be an accurate record of the progress to date. </w:t>
            </w:r>
          </w:p>
        </w:tc>
      </w:tr>
      <w:tr w:rsidR="006C333F" w:rsidTr="00F77ED6" w14:paraId="57C2CD1A" w14:textId="77777777">
        <w:trPr>
          <w:trHeight w:val="1128"/>
        </w:trPr>
        <w:tc>
          <w:tcPr>
            <w:tcW w:w="5000" w:type="pct"/>
            <w:gridSpan w:val="2"/>
          </w:tcPr>
          <w:p w:rsidRPr="007D4F63" w:rsidR="006C333F" w:rsidP="00F77ED6" w:rsidRDefault="006C333F" w14:paraId="7756AFAF" w14:textId="77777777">
            <w:pPr>
              <w:contextualSpacing/>
              <w:rPr>
                <w:rFonts w:eastAsiaTheme="minorEastAsia"/>
              </w:rPr>
            </w:pPr>
            <w:r>
              <w:rPr>
                <w:rFonts w:eastAsiaTheme="minorEastAsia"/>
              </w:rPr>
              <w:t>Phase 1</w:t>
            </w:r>
            <w:r w:rsidRPr="007D4F63">
              <w:rPr>
                <w:rFonts w:eastAsiaTheme="minorEastAsia"/>
              </w:rPr>
              <w:t>:</w:t>
            </w:r>
            <w:r>
              <w:rPr>
                <w:rFonts w:eastAsiaTheme="minorEastAsia"/>
              </w:rPr>
              <w:t xml:space="preserve"> What the trainee knows and understands in relation to the intended subject specific curriculum. </w:t>
            </w:r>
          </w:p>
          <w:p w:rsidR="006C333F" w:rsidP="00F77ED6" w:rsidRDefault="006C333F" w14:paraId="539ECDE6" w14:textId="77777777">
            <w:pPr>
              <w:contextualSpacing/>
              <w:rPr>
                <w:rFonts w:cstheme="minorHAnsi"/>
              </w:rPr>
            </w:pPr>
          </w:p>
          <w:p w:rsidR="006C333F" w:rsidP="00F77ED6" w:rsidRDefault="006C333F" w14:paraId="0E4DDE2E" w14:textId="77777777">
            <w:pPr>
              <w:contextualSpacing/>
              <w:rPr>
                <w:rFonts w:cstheme="minorHAnsi"/>
              </w:rPr>
            </w:pPr>
          </w:p>
          <w:p w:rsidR="006C333F" w:rsidP="00F77ED6" w:rsidRDefault="006C333F" w14:paraId="5C513438" w14:textId="77777777">
            <w:pPr>
              <w:contextualSpacing/>
              <w:rPr>
                <w:rFonts w:cstheme="minorHAnsi"/>
              </w:rPr>
            </w:pPr>
          </w:p>
          <w:p w:rsidRPr="007D4F63" w:rsidR="006C333F" w:rsidP="00F77ED6" w:rsidRDefault="006C333F" w14:paraId="324D3A50" w14:textId="77777777">
            <w:pPr>
              <w:contextualSpacing/>
              <w:rPr>
                <w:rFonts w:cstheme="minorHAnsi"/>
              </w:rPr>
            </w:pPr>
          </w:p>
        </w:tc>
      </w:tr>
      <w:tr w:rsidR="006C333F" w:rsidTr="00F77ED6" w14:paraId="47A64092" w14:textId="77777777">
        <w:trPr>
          <w:trHeight w:val="1128"/>
        </w:trPr>
        <w:tc>
          <w:tcPr>
            <w:tcW w:w="5000" w:type="pct"/>
            <w:gridSpan w:val="2"/>
          </w:tcPr>
          <w:p w:rsidR="006C333F" w:rsidP="00F77ED6" w:rsidRDefault="006C333F" w14:paraId="67434791" w14:textId="77777777">
            <w:pPr>
              <w:contextualSpacing/>
              <w:rPr>
                <w:rFonts w:eastAsiaTheme="minorEastAsia"/>
              </w:rPr>
            </w:pPr>
            <w:r w:rsidRPr="007D4F63">
              <w:rPr>
                <w:rFonts w:eastAsiaTheme="minorEastAsia"/>
              </w:rPr>
              <w:t xml:space="preserve"> </w:t>
            </w:r>
            <w:r>
              <w:rPr>
                <w:rFonts w:eastAsiaTheme="minorEastAsia"/>
              </w:rPr>
              <w:t xml:space="preserve">What are the key aspects of the subject specific curriculum that should be the focus at the start of phase 2? (Maximum of 3 SHARP targets) </w:t>
            </w:r>
          </w:p>
          <w:p w:rsidR="006C333F" w:rsidP="00F77ED6" w:rsidRDefault="006C333F" w14:paraId="1B1D7FD0" w14:textId="77777777">
            <w:pPr>
              <w:contextualSpacing/>
              <w:rPr>
                <w:rFonts w:eastAsiaTheme="minorEastAsia"/>
              </w:rPr>
            </w:pPr>
          </w:p>
          <w:p w:rsidR="006C333F" w:rsidP="00F77ED6" w:rsidRDefault="006C333F" w14:paraId="55BD04E2" w14:textId="77777777">
            <w:pPr>
              <w:contextualSpacing/>
              <w:rPr>
                <w:rFonts w:eastAsiaTheme="minorEastAsia"/>
              </w:rPr>
            </w:pPr>
          </w:p>
          <w:p w:rsidRPr="007D4F63" w:rsidR="006C333F" w:rsidP="00F77ED6" w:rsidRDefault="006C333F" w14:paraId="4F714664" w14:textId="77777777">
            <w:pPr>
              <w:contextualSpacing/>
              <w:rPr>
                <w:rFonts w:eastAsiaTheme="minorEastAsia"/>
              </w:rPr>
            </w:pPr>
          </w:p>
        </w:tc>
      </w:tr>
      <w:tr w:rsidR="006C333F" w:rsidTr="00F77ED6" w14:paraId="36D01EB5" w14:textId="77777777">
        <w:trPr>
          <w:trHeight w:val="288"/>
        </w:trPr>
        <w:tc>
          <w:tcPr>
            <w:tcW w:w="2500" w:type="pct"/>
          </w:tcPr>
          <w:p w:rsidRPr="007D4F63" w:rsidR="006C333F" w:rsidP="00F77ED6" w:rsidRDefault="006C333F" w14:paraId="5007FD80" w14:textId="796D0BA3">
            <w:pPr>
              <w:contextualSpacing/>
              <w:rPr>
                <w:rFonts w:eastAsiaTheme="minorEastAsia"/>
              </w:rPr>
            </w:pPr>
            <w:r>
              <w:rPr>
                <w:rFonts w:eastAsiaTheme="minorEastAsia"/>
              </w:rPr>
              <w:t>Subject mentor’s n</w:t>
            </w:r>
            <w:r w:rsidRPr="007D4F63">
              <w:rPr>
                <w:rFonts w:eastAsiaTheme="minorEastAsia"/>
              </w:rPr>
              <w:t>ame:</w:t>
            </w:r>
          </w:p>
        </w:tc>
        <w:tc>
          <w:tcPr>
            <w:tcW w:w="2500" w:type="pct"/>
          </w:tcPr>
          <w:p w:rsidRPr="007D4F63" w:rsidR="006C333F" w:rsidP="00F77ED6" w:rsidRDefault="006C333F" w14:paraId="5D94F6E2" w14:textId="77777777">
            <w:pPr>
              <w:contextualSpacing/>
              <w:rPr>
                <w:rFonts w:eastAsiaTheme="minorEastAsia"/>
              </w:rPr>
            </w:pPr>
            <w:r>
              <w:rPr>
                <w:rFonts w:eastAsiaTheme="minorEastAsia"/>
              </w:rPr>
              <w:t>Date:</w:t>
            </w:r>
          </w:p>
        </w:tc>
      </w:tr>
      <w:tr w:rsidR="006C333F" w:rsidTr="00F77ED6" w14:paraId="7966194D" w14:textId="77777777">
        <w:trPr>
          <w:trHeight w:val="285"/>
        </w:trPr>
        <w:tc>
          <w:tcPr>
            <w:tcW w:w="5000" w:type="pct"/>
            <w:gridSpan w:val="2"/>
            <w:shd w:val="clear" w:color="auto" w:fill="D5DCE4" w:themeFill="text2" w:themeFillTint="33"/>
          </w:tcPr>
          <w:p w:rsidR="006C333F" w:rsidP="00F77ED6" w:rsidRDefault="006C333F" w14:paraId="6936E117" w14:textId="77777777">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r>
              <w:rPr>
                <w:rFonts w:eastAsiaTheme="minorEastAsia"/>
              </w:rPr>
              <w:t xml:space="preserve">: Summarise what the trainee knows, understands and </w:t>
            </w:r>
            <w:proofErr w:type="gramStart"/>
            <w:r>
              <w:rPr>
                <w:rFonts w:eastAsiaTheme="minorEastAsia"/>
              </w:rPr>
              <w:t>is able to</w:t>
            </w:r>
            <w:proofErr w:type="gramEnd"/>
            <w:r>
              <w:rPr>
                <w:rFonts w:eastAsiaTheme="minorEastAsia"/>
              </w:rPr>
              <w:t xml:space="preserve"> do in relation to the Professional Behaviours aspect of the curriculum and comment on their professional conduct. </w:t>
            </w:r>
          </w:p>
        </w:tc>
      </w:tr>
      <w:tr w:rsidR="006C333F" w:rsidTr="00F77ED6" w14:paraId="4DFE32FD" w14:textId="77777777">
        <w:trPr>
          <w:trHeight w:val="285"/>
        </w:trPr>
        <w:tc>
          <w:tcPr>
            <w:tcW w:w="5000" w:type="pct"/>
            <w:gridSpan w:val="2"/>
            <w:shd w:val="clear" w:color="auto" w:fill="auto"/>
          </w:tcPr>
          <w:p w:rsidR="006C333F" w:rsidP="00F77ED6" w:rsidRDefault="006C333F" w14:paraId="5CE59908" w14:textId="77777777">
            <w:pPr>
              <w:contextualSpacing/>
              <w:rPr>
                <w:rFonts w:eastAsiaTheme="minorEastAsia"/>
              </w:rPr>
            </w:pPr>
            <w:r>
              <w:rPr>
                <w:rFonts w:eastAsiaTheme="minorEastAsia"/>
              </w:rPr>
              <w:t xml:space="preserve">Phase 1: </w:t>
            </w:r>
          </w:p>
          <w:p w:rsidR="006C333F" w:rsidP="00F77ED6" w:rsidRDefault="006C333F" w14:paraId="6F2C9DB2" w14:textId="77777777">
            <w:pPr>
              <w:contextualSpacing/>
              <w:rPr>
                <w:rFonts w:eastAsiaTheme="minorEastAsia"/>
              </w:rPr>
            </w:pPr>
            <w:r>
              <w:rPr>
                <w:rFonts w:eastAsiaTheme="minorEastAsia"/>
              </w:rPr>
              <w:t>Professional Behaviours aspect of the curriculum:</w:t>
            </w:r>
          </w:p>
          <w:p w:rsidR="006C333F" w:rsidP="00F77ED6" w:rsidRDefault="006C333F" w14:paraId="1DAAB50B" w14:textId="77777777">
            <w:pPr>
              <w:contextualSpacing/>
              <w:rPr>
                <w:rFonts w:eastAsiaTheme="minorEastAsia"/>
              </w:rPr>
            </w:pPr>
          </w:p>
          <w:p w:rsidR="006C333F" w:rsidP="00F77ED6" w:rsidRDefault="006C333F" w14:paraId="38F038BE" w14:textId="77777777">
            <w:pPr>
              <w:contextualSpacing/>
              <w:rPr>
                <w:rFonts w:eastAsiaTheme="minorEastAsia"/>
              </w:rPr>
            </w:pPr>
          </w:p>
          <w:p w:rsidR="006C333F" w:rsidP="00F77ED6" w:rsidRDefault="006C333F" w14:paraId="72BDB161" w14:textId="77777777">
            <w:pPr>
              <w:contextualSpacing/>
              <w:rPr>
                <w:rFonts w:eastAsiaTheme="minorEastAsia"/>
              </w:rPr>
            </w:pPr>
            <w:r>
              <w:rPr>
                <w:rFonts w:eastAsiaTheme="minorEastAsia"/>
              </w:rPr>
              <w:t>Professional and Personal Conduct:</w:t>
            </w:r>
          </w:p>
          <w:p w:rsidR="006C333F" w:rsidP="00F77ED6" w:rsidRDefault="006C333F" w14:paraId="724AC6B4" w14:textId="77777777">
            <w:pPr>
              <w:contextualSpacing/>
              <w:rPr>
                <w:rFonts w:eastAsiaTheme="minorEastAsia"/>
              </w:rPr>
            </w:pPr>
          </w:p>
          <w:p w:rsidR="006C333F" w:rsidP="00F77ED6" w:rsidRDefault="006C333F" w14:paraId="39B5D9F5" w14:textId="77777777">
            <w:pPr>
              <w:contextualSpacing/>
              <w:rPr>
                <w:rFonts w:eastAsiaTheme="minorEastAsia"/>
              </w:rPr>
            </w:pPr>
          </w:p>
          <w:p w:rsidR="006C333F" w:rsidP="00F77ED6" w:rsidRDefault="006C333F" w14:paraId="10775B82" w14:textId="77777777">
            <w:pPr>
              <w:contextualSpacing/>
              <w:rPr>
                <w:rFonts w:eastAsiaTheme="minorEastAsia"/>
              </w:rPr>
            </w:pPr>
          </w:p>
        </w:tc>
      </w:tr>
      <w:tr w:rsidR="006C333F" w:rsidTr="00F77ED6" w14:paraId="7014431E" w14:textId="77777777">
        <w:trPr>
          <w:trHeight w:val="285"/>
        </w:trPr>
        <w:tc>
          <w:tcPr>
            <w:tcW w:w="2500" w:type="pct"/>
            <w:shd w:val="clear" w:color="auto" w:fill="auto"/>
          </w:tcPr>
          <w:p w:rsidR="006C333F" w:rsidP="00F77ED6" w:rsidRDefault="006C333F" w14:paraId="2BF6E68F" w14:textId="77777777">
            <w:pPr>
              <w:contextualSpacing/>
              <w:rPr>
                <w:rFonts w:eastAsiaTheme="minorEastAsia"/>
              </w:rPr>
            </w:pPr>
            <w:r>
              <w:rPr>
                <w:rFonts w:eastAsiaTheme="minorEastAsia"/>
              </w:rPr>
              <w:t>Professional mentors name</w:t>
            </w:r>
          </w:p>
        </w:tc>
        <w:tc>
          <w:tcPr>
            <w:tcW w:w="2500" w:type="pct"/>
            <w:shd w:val="clear" w:color="auto" w:fill="auto"/>
          </w:tcPr>
          <w:p w:rsidR="006C333F" w:rsidP="00F77ED6" w:rsidRDefault="006C333F" w14:paraId="39F7BCD6" w14:textId="77777777">
            <w:pPr>
              <w:contextualSpacing/>
              <w:rPr>
                <w:rFonts w:eastAsiaTheme="minorEastAsia"/>
              </w:rPr>
            </w:pPr>
            <w:r>
              <w:rPr>
                <w:rFonts w:eastAsiaTheme="minorEastAsia"/>
              </w:rPr>
              <w:t>Date:</w:t>
            </w:r>
          </w:p>
        </w:tc>
      </w:tr>
      <w:tr w:rsidR="006C333F" w:rsidTr="00F77ED6" w14:paraId="7A43E505" w14:textId="77777777">
        <w:trPr>
          <w:trHeight w:val="313"/>
        </w:trPr>
        <w:tc>
          <w:tcPr>
            <w:tcW w:w="5000" w:type="pct"/>
            <w:gridSpan w:val="2"/>
            <w:shd w:val="clear" w:color="auto" w:fill="D5DCE4" w:themeFill="text2" w:themeFillTint="33"/>
          </w:tcPr>
          <w:p w:rsidR="006C333F" w:rsidP="00F77ED6" w:rsidRDefault="006C333F" w14:paraId="545FCCE2" w14:textId="77777777">
            <w:pPr>
              <w:contextualSpacing/>
              <w:rPr>
                <w:rFonts w:eastAsiaTheme="minorEastAsia"/>
              </w:rPr>
            </w:pPr>
            <w:r w:rsidRPr="23080949">
              <w:rPr>
                <w:rFonts w:eastAsiaTheme="minorEastAsia"/>
                <w:b/>
                <w:bCs/>
              </w:rPr>
              <w:t xml:space="preserve"> </w:t>
            </w:r>
            <w:r>
              <w:rPr>
                <w:rFonts w:eastAsiaTheme="minorEastAsia"/>
                <w:b/>
                <w:bCs/>
              </w:rPr>
              <w:t xml:space="preserve">Trainee’s response: </w:t>
            </w:r>
            <w:r w:rsidRPr="004F212A">
              <w:rPr>
                <w:rFonts w:eastAsiaTheme="minorEastAsia"/>
                <w:bCs/>
              </w:rPr>
              <w:t>Which</w:t>
            </w:r>
            <w:r>
              <w:rPr>
                <w:rFonts w:eastAsiaTheme="minorEastAsia"/>
                <w:bCs/>
              </w:rPr>
              <w:t xml:space="preserve"> of</w:t>
            </w:r>
            <w:r w:rsidRPr="004F212A">
              <w:rPr>
                <w:rFonts w:eastAsiaTheme="minorEastAsia"/>
                <w:bCs/>
              </w:rPr>
              <w:t xml:space="preserve"> the curriculum threads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phase 2 </w:t>
            </w:r>
            <w:r w:rsidRPr="004F212A">
              <w:rPr>
                <w:rFonts w:eastAsiaTheme="minorEastAsia"/>
                <w:bCs/>
              </w:rPr>
              <w:t>that you w</w:t>
            </w:r>
            <w:r>
              <w:rPr>
                <w:rFonts w:eastAsiaTheme="minorEastAsia"/>
                <w:bCs/>
              </w:rPr>
              <w:t xml:space="preserve">ill add to your transition Plan? </w:t>
            </w:r>
          </w:p>
        </w:tc>
      </w:tr>
      <w:tr w:rsidR="006C333F" w:rsidTr="00F77ED6" w14:paraId="69253084" w14:textId="77777777">
        <w:trPr>
          <w:trHeight w:val="425"/>
        </w:trPr>
        <w:tc>
          <w:tcPr>
            <w:tcW w:w="5000" w:type="pct"/>
            <w:gridSpan w:val="2"/>
            <w:shd w:val="clear" w:color="auto" w:fill="auto"/>
          </w:tcPr>
          <w:p w:rsidR="006C333F" w:rsidP="00F77ED6" w:rsidRDefault="006C333F" w14:paraId="19B5F8BD" w14:textId="77777777">
            <w:pPr>
              <w:contextualSpacing/>
              <w:rPr>
                <w:rFonts w:eastAsiaTheme="minorEastAsia"/>
              </w:rPr>
            </w:pPr>
            <w:r>
              <w:rPr>
                <w:rFonts w:eastAsiaTheme="minorEastAsia"/>
              </w:rPr>
              <w:t>Phase 1: Curriculum threads where progress has been made:</w:t>
            </w:r>
          </w:p>
          <w:p w:rsidR="006C333F" w:rsidP="00F77ED6" w:rsidRDefault="006C333F" w14:paraId="75143151" w14:textId="77777777">
            <w:pPr>
              <w:contextualSpacing/>
              <w:rPr>
                <w:rFonts w:eastAsiaTheme="minorEastAsia"/>
              </w:rPr>
            </w:pPr>
          </w:p>
          <w:p w:rsidR="006C333F" w:rsidP="00F77ED6" w:rsidRDefault="006C333F" w14:paraId="22B4D548" w14:textId="77777777">
            <w:pPr>
              <w:contextualSpacing/>
              <w:rPr>
                <w:rFonts w:eastAsiaTheme="minorEastAsia"/>
              </w:rPr>
            </w:pPr>
            <w:r>
              <w:rPr>
                <w:rFonts w:eastAsiaTheme="minorEastAsia"/>
              </w:rPr>
              <w:t xml:space="preserve">Key priorities for phase 2 (to be transferred to your transition plan): </w:t>
            </w:r>
          </w:p>
          <w:p w:rsidR="006C333F" w:rsidP="00F77ED6" w:rsidRDefault="006C333F" w14:paraId="0E66F184" w14:textId="77777777">
            <w:pPr>
              <w:contextualSpacing/>
              <w:rPr>
                <w:rFonts w:eastAsiaTheme="minorEastAsia"/>
              </w:rPr>
            </w:pPr>
          </w:p>
          <w:p w:rsidRPr="23080949" w:rsidR="006C333F" w:rsidP="00F77ED6" w:rsidRDefault="006C333F" w14:paraId="1E4C1DF0" w14:textId="77777777">
            <w:pPr>
              <w:contextualSpacing/>
              <w:rPr>
                <w:rFonts w:eastAsiaTheme="minorEastAsia"/>
              </w:rPr>
            </w:pPr>
          </w:p>
        </w:tc>
      </w:tr>
    </w:tbl>
    <w:p w:rsidR="003C70BB" w:rsidP="00772BCD" w:rsidRDefault="003C70BB" w14:paraId="60311517" w14:textId="77777777">
      <w:pPr>
        <w:spacing w:after="0" w:line="23" w:lineRule="atLeast"/>
        <w:rPr>
          <w:rFonts w:cstheme="minorHAnsi"/>
          <w:b/>
        </w:rPr>
      </w:pPr>
    </w:p>
    <w:p w:rsidR="006C333F" w:rsidP="00772BCD" w:rsidRDefault="006C333F" w14:paraId="66775FE9" w14:textId="77777777">
      <w:pPr>
        <w:spacing w:after="0" w:line="23" w:lineRule="atLeast"/>
        <w:rPr>
          <w:rFonts w:cstheme="minorHAnsi"/>
          <w:b/>
        </w:rPr>
      </w:pPr>
    </w:p>
    <w:p w:rsidR="009F7B44" w:rsidRDefault="009F7B44" w14:paraId="3408FE15" w14:textId="27E9A7BE">
      <w:pPr>
        <w:rPr>
          <w:rFonts w:cstheme="minorHAnsi"/>
          <w:b/>
        </w:rPr>
      </w:pPr>
      <w:r>
        <w:rPr>
          <w:rFonts w:cstheme="minorHAnsi"/>
          <w:b/>
        </w:rPr>
        <w:br w:type="page"/>
      </w:r>
    </w:p>
    <w:p w:rsidRPr="00870974" w:rsidR="009F7B44" w:rsidP="00870974" w:rsidRDefault="009F7B44" w14:paraId="38800584" w14:textId="01EEDFD9">
      <w:pPr>
        <w:jc w:val="center"/>
        <w:rPr>
          <w:rFonts w:cstheme="minorHAnsi"/>
          <w:b/>
          <w:sz w:val="28"/>
          <w:szCs w:val="28"/>
        </w:rPr>
      </w:pPr>
      <w:r w:rsidRPr="00870974">
        <w:rPr>
          <w:rFonts w:cstheme="minorHAnsi"/>
          <w:b/>
          <w:sz w:val="28"/>
          <w:szCs w:val="28"/>
        </w:rPr>
        <w:lastRenderedPageBreak/>
        <w:t>Transition Plan for Term 1</w:t>
      </w:r>
      <w:r w:rsidR="008B0353">
        <w:rPr>
          <w:rFonts w:cstheme="minorHAnsi"/>
          <w:b/>
          <w:sz w:val="28"/>
          <w:szCs w:val="28"/>
        </w:rPr>
        <w:t xml:space="preserve"> (Spring)</w:t>
      </w:r>
      <w:r w:rsidR="00101D5A">
        <w:rPr>
          <w:rFonts w:cstheme="minorHAnsi"/>
          <w:b/>
          <w:sz w:val="28"/>
          <w:szCs w:val="28"/>
        </w:rPr>
        <w:t xml:space="preserve"> </w:t>
      </w:r>
      <w:r w:rsidR="00013209">
        <w:rPr>
          <w:rFonts w:cstheme="minorHAnsi"/>
          <w:b/>
          <w:sz w:val="28"/>
          <w:szCs w:val="28"/>
        </w:rPr>
        <w:t>– To be completed by trainee</w:t>
      </w:r>
    </w:p>
    <w:p w:rsidRPr="004016C1" w:rsidR="009F7B44" w:rsidP="009F7B44" w:rsidRDefault="00975860" w14:paraId="6A6858AC" w14:textId="4CF82719">
      <w:pPr>
        <w:rPr>
          <w:rFonts w:cstheme="minorHAnsi"/>
          <w:bCs/>
        </w:rPr>
      </w:pPr>
      <w:r>
        <w:rPr>
          <w:rFonts w:cstheme="minorHAnsi"/>
          <w:bCs/>
        </w:rPr>
        <w:t>Complete this transition plan b</w:t>
      </w:r>
      <w:r w:rsidR="004016C1">
        <w:rPr>
          <w:rFonts w:cstheme="minorHAnsi"/>
          <w:bCs/>
        </w:rPr>
        <w:t xml:space="preserve">ased on the </w:t>
      </w:r>
      <w:r w:rsidR="0035653E">
        <w:rPr>
          <w:rFonts w:cstheme="minorHAnsi"/>
          <w:bCs/>
        </w:rPr>
        <w:t xml:space="preserve">December report (above) and </w:t>
      </w:r>
      <w:r w:rsidR="0078571E">
        <w:rPr>
          <w:rFonts w:cstheme="minorHAnsi"/>
          <w:bCs/>
        </w:rPr>
        <w:t xml:space="preserve">your progress in your weekly reviews. </w:t>
      </w:r>
      <w:r w:rsidR="006B5EF5">
        <w:rPr>
          <w:rFonts w:cstheme="minorHAnsi"/>
          <w:bCs/>
        </w:rPr>
        <w:t xml:space="preserve">Based on </w:t>
      </w:r>
      <w:r w:rsidR="00B61F3A">
        <w:rPr>
          <w:rFonts w:cstheme="minorHAnsi"/>
          <w:bCs/>
        </w:rPr>
        <w:t xml:space="preserve">the outcomes of these reflections, celebrate your </w:t>
      </w:r>
      <w:r w:rsidR="000A48BF">
        <w:rPr>
          <w:rFonts w:cstheme="minorHAnsi"/>
          <w:bCs/>
        </w:rPr>
        <w:t>strengths</w:t>
      </w:r>
      <w:r w:rsidR="00F75A81">
        <w:rPr>
          <w:rFonts w:cstheme="minorHAnsi"/>
          <w:bCs/>
        </w:rPr>
        <w:t>,</w:t>
      </w:r>
      <w:r w:rsidR="000A48BF">
        <w:rPr>
          <w:rFonts w:cstheme="minorHAnsi"/>
          <w:bCs/>
        </w:rPr>
        <w:t xml:space="preserve"> and identify two medium term targets for the Spring Term. These should be focused targets with clear strategies that can be identified and measured. </w:t>
      </w:r>
      <w:r w:rsidR="00A912C6">
        <w:rPr>
          <w:rFonts w:cstheme="minorHAnsi"/>
          <w:bCs/>
        </w:rPr>
        <w:t xml:space="preserve">This plan must be discussed and agreed with your mentor </w:t>
      </w:r>
      <w:r w:rsidR="009251DD">
        <w:rPr>
          <w:rFonts w:cstheme="minorHAnsi"/>
          <w:bCs/>
        </w:rPr>
        <w:t>during your first weekly review meeting of the spring term.</w:t>
      </w:r>
    </w:p>
    <w:p w:rsidRPr="00870974" w:rsidR="00A87C93" w:rsidP="00A87C93" w:rsidRDefault="00A87C93" w14:paraId="4F6DECBE" w14:textId="0408CDF6">
      <w:pPr>
        <w:pStyle w:val="Heading2"/>
        <w:shd w:val="clear" w:color="auto" w:fill="FFFFFF"/>
        <w:spacing w:before="0" w:after="225"/>
        <w:rPr>
          <w:rFonts w:asciiTheme="minorHAnsi" w:hAnsiTheme="minorHAnsi" w:eastAsiaTheme="minorHAnsi" w:cstheme="minorHAnsi"/>
          <w:bCs w:val="0"/>
          <w:color w:val="auto"/>
          <w:sz w:val="24"/>
          <w:szCs w:val="24"/>
          <w:lang w:eastAsia="en-US"/>
        </w:rPr>
      </w:pPr>
      <w:r w:rsidRPr="00870974">
        <w:rPr>
          <w:rFonts w:asciiTheme="minorHAnsi" w:hAnsiTheme="minorHAnsi" w:eastAsiaTheme="minorHAnsi" w:cstheme="minorHAnsi"/>
          <w:bCs w:val="0"/>
          <w:color w:val="auto"/>
          <w:sz w:val="24"/>
          <w:szCs w:val="24"/>
          <w:lang w:eastAsia="en-US"/>
        </w:rPr>
        <w:t>Strengths and successes</w:t>
      </w:r>
      <w:r w:rsidR="00870974">
        <w:rPr>
          <w:rFonts w:asciiTheme="minorHAnsi" w:hAnsiTheme="minorHAnsi" w:eastAsiaTheme="minorHAnsi" w:cstheme="minorHAnsi"/>
          <w:bCs w:val="0"/>
          <w:color w:val="auto"/>
          <w:sz w:val="24"/>
          <w:szCs w:val="24"/>
          <w:lang w:eastAsia="en-US"/>
        </w:rPr>
        <w:t>:</w:t>
      </w:r>
    </w:p>
    <w:p w:rsidR="000E2F70" w:rsidP="00A87C93" w:rsidRDefault="00A87C93" w14:paraId="357F03FC" w14:textId="77777777">
      <w:pPr>
        <w:pStyle w:val="NormalWeb"/>
        <w:shd w:val="clear" w:color="auto" w:fill="FFFFFF"/>
        <w:jc w:val="both"/>
        <w:rPr>
          <w:rFonts w:asciiTheme="minorHAnsi" w:hAnsiTheme="minorHAnsi" w:cstheme="minorHAnsi"/>
          <w:bCs/>
          <w:sz w:val="22"/>
          <w:szCs w:val="22"/>
          <w:lang w:eastAsia="en-US"/>
        </w:rPr>
      </w:pPr>
      <w:r w:rsidRPr="00A87C93">
        <w:rPr>
          <w:rFonts w:asciiTheme="minorHAnsi" w:hAnsiTheme="minorHAnsi" w:cstheme="minorHAnsi"/>
          <w:bCs/>
          <w:sz w:val="22"/>
          <w:szCs w:val="22"/>
          <w:lang w:eastAsia="en-US"/>
        </w:rPr>
        <w:t>Ask yourself the following questions:</w:t>
      </w:r>
    </w:p>
    <w:p w:rsidR="000E2F70" w:rsidP="000E2F70" w:rsidRDefault="00A87C93" w14:paraId="4716D903" w14:textId="77777777">
      <w:pPr>
        <w:pStyle w:val="NormalWeb"/>
        <w:numPr>
          <w:ilvl w:val="0"/>
          <w:numId w:val="12"/>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area of practice are you good at? (Cross reference to the Progression Booklet) </w:t>
      </w:r>
    </w:p>
    <w:p w:rsidR="000E2F70" w:rsidP="000E2F70" w:rsidRDefault="00A87C93" w14:paraId="30218BF8" w14:textId="77777777">
      <w:pPr>
        <w:pStyle w:val="NormalWeb"/>
        <w:numPr>
          <w:ilvl w:val="0"/>
          <w:numId w:val="12"/>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sequence (or sequences of lessons) has given you confidence in this area?</w:t>
      </w:r>
    </w:p>
    <w:p w:rsidR="000E2F70" w:rsidP="000E2F70" w:rsidRDefault="00A87C93" w14:paraId="0B9B0D15" w14:textId="77777777">
      <w:pPr>
        <w:pStyle w:val="NormalWeb"/>
        <w:numPr>
          <w:ilvl w:val="0"/>
          <w:numId w:val="12"/>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did you do?</w:t>
      </w:r>
    </w:p>
    <w:p w:rsidRPr="00A87C93" w:rsidR="00A87C93" w:rsidP="000E2F70" w:rsidRDefault="00A87C93" w14:paraId="5A448D3A" w14:textId="1A6E1151">
      <w:pPr>
        <w:pStyle w:val="NormalWeb"/>
        <w:numPr>
          <w:ilvl w:val="0"/>
          <w:numId w:val="12"/>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How do you know that your teaching has impacted on pupil progress?</w:t>
      </w:r>
    </w:p>
    <w:p w:rsidR="009F7B44" w:rsidP="009F7B44" w:rsidRDefault="009F7B44" w14:paraId="5C622C45" w14:textId="5BF65A3A">
      <w:pPr>
        <w:rPr>
          <w:rFonts w:cstheme="minorHAnsi"/>
          <w:b/>
        </w:rPr>
      </w:pPr>
    </w:p>
    <w:tbl>
      <w:tblPr>
        <w:tblStyle w:val="TableGrid"/>
        <w:tblW w:w="0" w:type="auto"/>
        <w:tblLook w:val="04A0" w:firstRow="1" w:lastRow="0" w:firstColumn="1" w:lastColumn="0" w:noHBand="0" w:noVBand="1"/>
      </w:tblPr>
      <w:tblGrid>
        <w:gridCol w:w="15468"/>
      </w:tblGrid>
      <w:tr w:rsidR="00870974" w:rsidTr="00870974" w14:paraId="6FFD24C7" w14:textId="77777777">
        <w:tc>
          <w:tcPr>
            <w:tcW w:w="15468" w:type="dxa"/>
            <w:shd w:val="clear" w:color="auto" w:fill="000000" w:themeFill="text1"/>
          </w:tcPr>
          <w:p w:rsidRPr="00870974" w:rsidR="00870974" w:rsidP="009F7B44" w:rsidRDefault="00013209" w14:paraId="76C7F489" w14:textId="1AA2E6E8">
            <w:pPr>
              <w:rPr>
                <w:rFonts w:cstheme="minorHAnsi"/>
                <w:b/>
                <w:color w:val="FFFFFF" w:themeColor="background1"/>
              </w:rPr>
            </w:pPr>
            <w:r>
              <w:rPr>
                <w:rFonts w:cstheme="minorHAnsi"/>
                <w:b/>
                <w:color w:val="FFFFFF" w:themeColor="background1"/>
              </w:rPr>
              <w:t>Trainees’ r</w:t>
            </w:r>
            <w:r w:rsidR="00870974">
              <w:rPr>
                <w:rFonts w:cstheme="minorHAnsi"/>
                <w:b/>
                <w:color w:val="FFFFFF" w:themeColor="background1"/>
              </w:rPr>
              <w:t>eflections and evidence</w:t>
            </w:r>
          </w:p>
        </w:tc>
      </w:tr>
      <w:tr w:rsidR="00870974" w:rsidTr="00A55692" w14:paraId="7E7512D1" w14:textId="77777777">
        <w:trPr>
          <w:trHeight w:val="4862"/>
        </w:trPr>
        <w:tc>
          <w:tcPr>
            <w:tcW w:w="15468" w:type="dxa"/>
          </w:tcPr>
          <w:p w:rsidR="00870974" w:rsidP="009F7B44" w:rsidRDefault="00870974" w14:paraId="5D78CD9E" w14:textId="1F0C0DA5">
            <w:pPr>
              <w:rPr>
                <w:rFonts w:cstheme="minorHAnsi"/>
                <w:b/>
              </w:rPr>
            </w:pPr>
          </w:p>
        </w:tc>
      </w:tr>
    </w:tbl>
    <w:p w:rsidR="00870974" w:rsidP="009F7B44" w:rsidRDefault="00870974" w14:paraId="14F05D0E" w14:textId="77777777">
      <w:pPr>
        <w:rPr>
          <w:rFonts w:cstheme="minorHAnsi"/>
          <w:b/>
        </w:rPr>
      </w:pPr>
    </w:p>
    <w:p w:rsidR="00A87C93" w:rsidP="00A87C93" w:rsidRDefault="00A87C93" w14:paraId="3DC215A2" w14:textId="77777777">
      <w:pPr>
        <w:rPr>
          <w:rFonts w:cstheme="minorHAnsi"/>
          <w:b/>
        </w:rPr>
      </w:pPr>
    </w:p>
    <w:tbl>
      <w:tblPr>
        <w:tblStyle w:val="TableGrid"/>
        <w:tblW w:w="0" w:type="auto"/>
        <w:tblLook w:val="04A0" w:firstRow="1" w:lastRow="0" w:firstColumn="1" w:lastColumn="0" w:noHBand="0" w:noVBand="1"/>
      </w:tblPr>
      <w:tblGrid>
        <w:gridCol w:w="3119"/>
        <w:gridCol w:w="10626"/>
        <w:gridCol w:w="1723"/>
      </w:tblGrid>
      <w:tr w:rsidR="003E549B" w:rsidTr="00134AA6" w14:paraId="29ABEDE3" w14:textId="77777777">
        <w:tc>
          <w:tcPr>
            <w:tcW w:w="3119" w:type="dxa"/>
            <w:tcBorders>
              <w:top w:val="nil"/>
              <w:left w:val="nil"/>
            </w:tcBorders>
          </w:tcPr>
          <w:p w:rsidR="003E549B" w:rsidP="00A87C93" w:rsidRDefault="003E549B" w14:paraId="3890018B" w14:textId="77777777">
            <w:pPr>
              <w:rPr>
                <w:rFonts w:cstheme="minorHAnsi"/>
              </w:rPr>
            </w:pPr>
          </w:p>
        </w:tc>
        <w:tc>
          <w:tcPr>
            <w:tcW w:w="10626" w:type="dxa"/>
            <w:shd w:val="clear" w:color="auto" w:fill="000000" w:themeFill="text1"/>
            <w:vAlign w:val="center"/>
          </w:tcPr>
          <w:p w:rsidRPr="00890196" w:rsidR="003E549B" w:rsidP="00062D19" w:rsidRDefault="006D3BA9" w14:paraId="079811DC" w14:textId="2EBE5AF8">
            <w:pPr>
              <w:jc w:val="center"/>
              <w:rPr>
                <w:rFonts w:cstheme="minorHAnsi"/>
                <w:b/>
                <w:color w:val="FFFFFF" w:themeColor="background1"/>
              </w:rPr>
            </w:pPr>
            <w:r w:rsidRPr="00062D19">
              <w:rPr>
                <w:rFonts w:cstheme="minorHAnsi"/>
                <w:b/>
                <w:color w:val="FFFFFF" w:themeColor="background1"/>
                <w:sz w:val="28"/>
                <w:szCs w:val="28"/>
              </w:rPr>
              <w:t>Medium target 1</w:t>
            </w:r>
          </w:p>
        </w:tc>
        <w:tc>
          <w:tcPr>
            <w:tcW w:w="1723" w:type="dxa"/>
            <w:shd w:val="clear" w:color="auto" w:fill="000000" w:themeFill="text1"/>
            <w:vAlign w:val="center"/>
          </w:tcPr>
          <w:p w:rsidRPr="00890196" w:rsidR="003E549B" w:rsidP="00A55692" w:rsidRDefault="006D3BA9" w14:paraId="6FF1C8A9" w14:textId="656BBEBA">
            <w:pPr>
              <w:jc w:val="center"/>
              <w:rPr>
                <w:rFonts w:cstheme="minorHAnsi"/>
                <w:b/>
                <w:color w:val="FFFFFF" w:themeColor="background1"/>
              </w:rPr>
            </w:pPr>
            <w:r w:rsidRPr="00890196">
              <w:rPr>
                <w:rFonts w:cstheme="minorHAnsi"/>
                <w:b/>
                <w:color w:val="FFFFFF" w:themeColor="background1"/>
              </w:rPr>
              <w:t>Signed by mentor</w:t>
            </w:r>
          </w:p>
        </w:tc>
      </w:tr>
      <w:tr w:rsidR="00890196" w:rsidTr="00134AA6" w14:paraId="329D5115" w14:textId="77777777">
        <w:trPr>
          <w:trHeight w:val="1578"/>
        </w:trPr>
        <w:tc>
          <w:tcPr>
            <w:tcW w:w="3119" w:type="dxa"/>
            <w:vAlign w:val="center"/>
          </w:tcPr>
          <w:p w:rsidRPr="00062D19" w:rsidR="00890196" w:rsidP="00062D19" w:rsidRDefault="00890196" w14:paraId="43D1E5EC" w14:textId="4C73431C">
            <w:pPr>
              <w:jc w:val="center"/>
              <w:rPr>
                <w:rFonts w:cstheme="minorHAnsi"/>
                <w:sz w:val="28"/>
                <w:szCs w:val="28"/>
              </w:rPr>
            </w:pPr>
            <w:r w:rsidRPr="00062D19">
              <w:rPr>
                <w:rFonts w:cstheme="minorHAnsi"/>
                <w:sz w:val="28"/>
                <w:szCs w:val="28"/>
              </w:rPr>
              <w:t>Target - what? (Cross reference to your Progression Booklet)</w:t>
            </w:r>
          </w:p>
        </w:tc>
        <w:tc>
          <w:tcPr>
            <w:tcW w:w="10626" w:type="dxa"/>
          </w:tcPr>
          <w:p w:rsidR="00062D19" w:rsidP="00A87C93" w:rsidRDefault="00062D19" w14:paraId="666E5B02" w14:textId="03749E2E">
            <w:pPr>
              <w:rPr>
                <w:rFonts w:cstheme="minorHAnsi"/>
              </w:rPr>
            </w:pPr>
          </w:p>
        </w:tc>
        <w:tc>
          <w:tcPr>
            <w:tcW w:w="1723" w:type="dxa"/>
            <w:vMerge w:val="restart"/>
          </w:tcPr>
          <w:p w:rsidR="00890196" w:rsidP="00A87C93" w:rsidRDefault="00890196" w14:paraId="32A6587C" w14:textId="77777777">
            <w:pPr>
              <w:rPr>
                <w:rFonts w:cstheme="minorHAnsi"/>
              </w:rPr>
            </w:pPr>
          </w:p>
        </w:tc>
      </w:tr>
      <w:tr w:rsidR="00890196" w:rsidTr="00134AA6" w14:paraId="5445D2A5" w14:textId="77777777">
        <w:trPr>
          <w:trHeight w:val="1401"/>
        </w:trPr>
        <w:tc>
          <w:tcPr>
            <w:tcW w:w="3119" w:type="dxa"/>
            <w:vAlign w:val="center"/>
          </w:tcPr>
          <w:p w:rsidRPr="00062D19" w:rsidR="00890196" w:rsidP="00062D19" w:rsidRDefault="00890196" w14:paraId="583C69C5" w14:textId="26E2235C">
            <w:pPr>
              <w:jc w:val="center"/>
              <w:rPr>
                <w:rFonts w:cstheme="minorHAnsi"/>
                <w:sz w:val="28"/>
                <w:szCs w:val="28"/>
              </w:rPr>
            </w:pPr>
            <w:r w:rsidRPr="00062D19">
              <w:rPr>
                <w:rFonts w:cstheme="minorHAnsi"/>
                <w:sz w:val="28"/>
                <w:szCs w:val="28"/>
              </w:rPr>
              <w:t>Justification – why is this a priority?</w:t>
            </w:r>
          </w:p>
        </w:tc>
        <w:tc>
          <w:tcPr>
            <w:tcW w:w="10626" w:type="dxa"/>
          </w:tcPr>
          <w:p w:rsidR="00890196" w:rsidP="00A87C93" w:rsidRDefault="00890196" w14:paraId="20B28DEC" w14:textId="77777777">
            <w:pPr>
              <w:rPr>
                <w:rFonts w:cstheme="minorHAnsi"/>
              </w:rPr>
            </w:pPr>
          </w:p>
        </w:tc>
        <w:tc>
          <w:tcPr>
            <w:tcW w:w="1723" w:type="dxa"/>
            <w:vMerge/>
          </w:tcPr>
          <w:p w:rsidR="00890196" w:rsidP="00A87C93" w:rsidRDefault="00890196" w14:paraId="7CFB6B06" w14:textId="77777777">
            <w:pPr>
              <w:rPr>
                <w:rFonts w:cstheme="minorHAnsi"/>
              </w:rPr>
            </w:pPr>
          </w:p>
        </w:tc>
      </w:tr>
      <w:tr w:rsidR="00890196" w:rsidTr="00134AA6" w14:paraId="2229CA18" w14:textId="77777777">
        <w:trPr>
          <w:trHeight w:val="1550"/>
        </w:trPr>
        <w:tc>
          <w:tcPr>
            <w:tcW w:w="3119" w:type="dxa"/>
            <w:vAlign w:val="center"/>
          </w:tcPr>
          <w:p w:rsidRPr="00062D19" w:rsidR="00890196" w:rsidP="00062D19" w:rsidRDefault="00890196" w14:paraId="15AEDB63" w14:textId="18E76679">
            <w:pPr>
              <w:jc w:val="center"/>
              <w:rPr>
                <w:rFonts w:cstheme="minorHAnsi"/>
                <w:sz w:val="28"/>
                <w:szCs w:val="28"/>
              </w:rPr>
            </w:pPr>
            <w:r w:rsidRPr="00062D19">
              <w:rPr>
                <w:rFonts w:cstheme="minorHAnsi"/>
                <w:sz w:val="28"/>
                <w:szCs w:val="28"/>
              </w:rPr>
              <w:t>Devise strategies to develop professional skills and address the targets identified</w:t>
            </w:r>
          </w:p>
        </w:tc>
        <w:tc>
          <w:tcPr>
            <w:tcW w:w="10626" w:type="dxa"/>
          </w:tcPr>
          <w:p w:rsidR="00890196" w:rsidP="00A87C93" w:rsidRDefault="00890196" w14:paraId="70231777" w14:textId="77777777">
            <w:pPr>
              <w:rPr>
                <w:rFonts w:cstheme="minorHAnsi"/>
              </w:rPr>
            </w:pPr>
          </w:p>
        </w:tc>
        <w:tc>
          <w:tcPr>
            <w:tcW w:w="1723" w:type="dxa"/>
            <w:vMerge/>
          </w:tcPr>
          <w:p w:rsidR="00890196" w:rsidP="00A87C93" w:rsidRDefault="00890196" w14:paraId="0D481A68" w14:textId="77777777">
            <w:pPr>
              <w:rPr>
                <w:rFonts w:cstheme="minorHAnsi"/>
              </w:rPr>
            </w:pPr>
          </w:p>
        </w:tc>
      </w:tr>
      <w:tr w:rsidR="00A860FA" w:rsidTr="00134AA6" w14:paraId="2BFDC88E" w14:textId="77777777">
        <w:trPr>
          <w:trHeight w:val="1544"/>
        </w:trPr>
        <w:tc>
          <w:tcPr>
            <w:tcW w:w="3119" w:type="dxa"/>
            <w:vAlign w:val="center"/>
          </w:tcPr>
          <w:p w:rsidRPr="00062D19" w:rsidR="00A860FA" w:rsidP="00062D19" w:rsidRDefault="00890196" w14:paraId="3DD78126" w14:textId="7164F8AE">
            <w:pPr>
              <w:jc w:val="center"/>
              <w:rPr>
                <w:rFonts w:cstheme="minorHAnsi"/>
                <w:sz w:val="28"/>
                <w:szCs w:val="28"/>
              </w:rPr>
            </w:pPr>
            <w:r w:rsidRPr="00062D19">
              <w:rPr>
                <w:rFonts w:cstheme="minorHAnsi"/>
                <w:sz w:val="28"/>
                <w:szCs w:val="28"/>
              </w:rPr>
              <w:t>Review of progress (March</w:t>
            </w:r>
            <w:r w:rsidR="00134AA6">
              <w:rPr>
                <w:rFonts w:cstheme="minorHAnsi"/>
                <w:sz w:val="28"/>
                <w:szCs w:val="28"/>
              </w:rPr>
              <w:t>)</w:t>
            </w:r>
          </w:p>
        </w:tc>
        <w:tc>
          <w:tcPr>
            <w:tcW w:w="10626" w:type="dxa"/>
          </w:tcPr>
          <w:p w:rsidR="00A860FA" w:rsidP="00A87C93" w:rsidRDefault="00A860FA" w14:paraId="0F8272D6" w14:textId="77777777">
            <w:pPr>
              <w:rPr>
                <w:rFonts w:cstheme="minorHAnsi"/>
              </w:rPr>
            </w:pPr>
          </w:p>
        </w:tc>
        <w:tc>
          <w:tcPr>
            <w:tcW w:w="1723" w:type="dxa"/>
          </w:tcPr>
          <w:p w:rsidR="00A860FA" w:rsidP="00A87C93" w:rsidRDefault="00A860FA" w14:paraId="1A7C4207" w14:textId="77777777">
            <w:pPr>
              <w:rPr>
                <w:rFonts w:cstheme="minorHAnsi"/>
              </w:rPr>
            </w:pPr>
          </w:p>
        </w:tc>
      </w:tr>
    </w:tbl>
    <w:p w:rsidR="00A87C93" w:rsidP="00A87C93" w:rsidRDefault="00A87C93" w14:paraId="70B0FE87" w14:textId="77777777">
      <w:pPr>
        <w:rPr>
          <w:rFonts w:cstheme="minorHAnsi"/>
        </w:rPr>
      </w:pPr>
    </w:p>
    <w:p w:rsidR="00A55692" w:rsidP="00A55692" w:rsidRDefault="00A55692" w14:paraId="0951CEB6" w14:textId="77777777">
      <w:pPr>
        <w:rPr>
          <w:rFonts w:cstheme="minorHAnsi"/>
        </w:rPr>
      </w:pPr>
    </w:p>
    <w:tbl>
      <w:tblPr>
        <w:tblStyle w:val="TableGrid"/>
        <w:tblW w:w="0" w:type="auto"/>
        <w:tblLook w:val="04A0" w:firstRow="1" w:lastRow="0" w:firstColumn="1" w:lastColumn="0" w:noHBand="0" w:noVBand="1"/>
      </w:tblPr>
      <w:tblGrid>
        <w:gridCol w:w="3119"/>
        <w:gridCol w:w="10626"/>
        <w:gridCol w:w="1723"/>
      </w:tblGrid>
      <w:tr w:rsidR="00A55692" w:rsidTr="00134AA6" w14:paraId="51C08D24" w14:textId="77777777">
        <w:tc>
          <w:tcPr>
            <w:tcW w:w="3119" w:type="dxa"/>
            <w:tcBorders>
              <w:top w:val="nil"/>
              <w:left w:val="nil"/>
            </w:tcBorders>
          </w:tcPr>
          <w:p w:rsidR="00A55692" w:rsidP="00CF11B2" w:rsidRDefault="00A55692" w14:paraId="71BBE214" w14:textId="77777777">
            <w:pPr>
              <w:rPr>
                <w:rFonts w:cstheme="minorHAnsi"/>
              </w:rPr>
            </w:pPr>
          </w:p>
        </w:tc>
        <w:tc>
          <w:tcPr>
            <w:tcW w:w="10626" w:type="dxa"/>
            <w:shd w:val="clear" w:color="auto" w:fill="000000" w:themeFill="text1"/>
            <w:vAlign w:val="center"/>
          </w:tcPr>
          <w:p w:rsidRPr="00890196" w:rsidR="00A55692" w:rsidP="00CF11B2" w:rsidRDefault="00A55692" w14:paraId="4FDD18B8" w14:textId="0F8A7CCB">
            <w:pPr>
              <w:jc w:val="center"/>
              <w:rPr>
                <w:rFonts w:cstheme="minorHAnsi"/>
                <w:b/>
                <w:color w:val="FFFFFF" w:themeColor="background1"/>
              </w:rPr>
            </w:pPr>
            <w:r w:rsidRPr="00062D19">
              <w:rPr>
                <w:rFonts w:cstheme="minorHAnsi"/>
                <w:b/>
                <w:color w:val="FFFFFF" w:themeColor="background1"/>
                <w:sz w:val="28"/>
                <w:szCs w:val="28"/>
              </w:rPr>
              <w:t xml:space="preserve">Medium target </w:t>
            </w:r>
            <w:r w:rsidR="00987EC5">
              <w:rPr>
                <w:rFonts w:cstheme="minorHAnsi"/>
                <w:b/>
                <w:color w:val="FFFFFF" w:themeColor="background1"/>
                <w:sz w:val="28"/>
                <w:szCs w:val="28"/>
              </w:rPr>
              <w:t>2</w:t>
            </w:r>
          </w:p>
        </w:tc>
        <w:tc>
          <w:tcPr>
            <w:tcW w:w="1723" w:type="dxa"/>
            <w:shd w:val="clear" w:color="auto" w:fill="000000" w:themeFill="text1"/>
            <w:vAlign w:val="center"/>
          </w:tcPr>
          <w:p w:rsidRPr="00890196" w:rsidR="00A55692" w:rsidP="00A55692" w:rsidRDefault="00A55692" w14:paraId="700A2F2C" w14:textId="77777777">
            <w:pPr>
              <w:jc w:val="center"/>
              <w:rPr>
                <w:rFonts w:cstheme="minorHAnsi"/>
                <w:b/>
                <w:color w:val="FFFFFF" w:themeColor="background1"/>
              </w:rPr>
            </w:pPr>
            <w:r w:rsidRPr="00890196">
              <w:rPr>
                <w:rFonts w:cstheme="minorHAnsi"/>
                <w:b/>
                <w:color w:val="FFFFFF" w:themeColor="background1"/>
              </w:rPr>
              <w:t>Signed by mentor</w:t>
            </w:r>
          </w:p>
        </w:tc>
      </w:tr>
      <w:tr w:rsidR="00A55692" w:rsidTr="00134AA6" w14:paraId="0627A654" w14:textId="77777777">
        <w:trPr>
          <w:trHeight w:val="1578"/>
        </w:trPr>
        <w:tc>
          <w:tcPr>
            <w:tcW w:w="3119" w:type="dxa"/>
            <w:vAlign w:val="center"/>
          </w:tcPr>
          <w:p w:rsidRPr="00062D19" w:rsidR="00A55692" w:rsidP="00CF11B2" w:rsidRDefault="00A55692" w14:paraId="62F3761E" w14:textId="77777777">
            <w:pPr>
              <w:jc w:val="center"/>
              <w:rPr>
                <w:rFonts w:cstheme="minorHAnsi"/>
                <w:sz w:val="28"/>
                <w:szCs w:val="28"/>
              </w:rPr>
            </w:pPr>
            <w:r w:rsidRPr="00062D19">
              <w:rPr>
                <w:rFonts w:cstheme="minorHAnsi"/>
                <w:sz w:val="28"/>
                <w:szCs w:val="28"/>
              </w:rPr>
              <w:t>Target - what? (Cross reference to your Progression Booklet)</w:t>
            </w:r>
          </w:p>
        </w:tc>
        <w:tc>
          <w:tcPr>
            <w:tcW w:w="10626" w:type="dxa"/>
          </w:tcPr>
          <w:p w:rsidR="00A55692" w:rsidP="00CF11B2" w:rsidRDefault="00A55692" w14:paraId="31074726" w14:textId="77777777">
            <w:pPr>
              <w:rPr>
                <w:rFonts w:cstheme="minorHAnsi"/>
              </w:rPr>
            </w:pPr>
          </w:p>
        </w:tc>
        <w:tc>
          <w:tcPr>
            <w:tcW w:w="1723" w:type="dxa"/>
            <w:vMerge w:val="restart"/>
          </w:tcPr>
          <w:p w:rsidR="00A55692" w:rsidP="00CF11B2" w:rsidRDefault="00A55692" w14:paraId="7F414602" w14:textId="77777777">
            <w:pPr>
              <w:rPr>
                <w:rFonts w:cstheme="minorHAnsi"/>
              </w:rPr>
            </w:pPr>
          </w:p>
        </w:tc>
      </w:tr>
      <w:tr w:rsidR="00A55692" w:rsidTr="00134AA6" w14:paraId="28F25288" w14:textId="77777777">
        <w:trPr>
          <w:trHeight w:val="1401"/>
        </w:trPr>
        <w:tc>
          <w:tcPr>
            <w:tcW w:w="3119" w:type="dxa"/>
            <w:vAlign w:val="center"/>
          </w:tcPr>
          <w:p w:rsidRPr="00062D19" w:rsidR="00A55692" w:rsidP="00CF11B2" w:rsidRDefault="00A55692" w14:paraId="3A2491B3" w14:textId="77777777">
            <w:pPr>
              <w:jc w:val="center"/>
              <w:rPr>
                <w:rFonts w:cstheme="minorHAnsi"/>
                <w:sz w:val="28"/>
                <w:szCs w:val="28"/>
              </w:rPr>
            </w:pPr>
            <w:r w:rsidRPr="00062D19">
              <w:rPr>
                <w:rFonts w:cstheme="minorHAnsi"/>
                <w:sz w:val="28"/>
                <w:szCs w:val="28"/>
              </w:rPr>
              <w:lastRenderedPageBreak/>
              <w:t>Justification – why is this a priority?</w:t>
            </w:r>
          </w:p>
        </w:tc>
        <w:tc>
          <w:tcPr>
            <w:tcW w:w="10626" w:type="dxa"/>
          </w:tcPr>
          <w:p w:rsidR="00A55692" w:rsidP="00CF11B2" w:rsidRDefault="00A55692" w14:paraId="27F647CF" w14:textId="77777777">
            <w:pPr>
              <w:rPr>
                <w:rFonts w:cstheme="minorHAnsi"/>
              </w:rPr>
            </w:pPr>
          </w:p>
        </w:tc>
        <w:tc>
          <w:tcPr>
            <w:tcW w:w="1723" w:type="dxa"/>
            <w:vMerge/>
          </w:tcPr>
          <w:p w:rsidR="00A55692" w:rsidP="00CF11B2" w:rsidRDefault="00A55692" w14:paraId="2E2DAA7D" w14:textId="77777777">
            <w:pPr>
              <w:rPr>
                <w:rFonts w:cstheme="minorHAnsi"/>
              </w:rPr>
            </w:pPr>
          </w:p>
        </w:tc>
      </w:tr>
      <w:tr w:rsidR="00A55692" w:rsidTr="00134AA6" w14:paraId="75B90971" w14:textId="77777777">
        <w:trPr>
          <w:trHeight w:val="1550"/>
        </w:trPr>
        <w:tc>
          <w:tcPr>
            <w:tcW w:w="3119" w:type="dxa"/>
            <w:vAlign w:val="center"/>
          </w:tcPr>
          <w:p w:rsidRPr="00062D19" w:rsidR="00A55692" w:rsidP="00CF11B2" w:rsidRDefault="00A55692" w14:paraId="7354EC11" w14:textId="77777777">
            <w:pPr>
              <w:jc w:val="center"/>
              <w:rPr>
                <w:rFonts w:cstheme="minorHAnsi"/>
                <w:sz w:val="28"/>
                <w:szCs w:val="28"/>
              </w:rPr>
            </w:pPr>
            <w:r w:rsidRPr="00062D19">
              <w:rPr>
                <w:rFonts w:cstheme="minorHAnsi"/>
                <w:sz w:val="28"/>
                <w:szCs w:val="28"/>
              </w:rPr>
              <w:t>Devise strategies to develop professional skills and address the targets identified</w:t>
            </w:r>
          </w:p>
        </w:tc>
        <w:tc>
          <w:tcPr>
            <w:tcW w:w="10626" w:type="dxa"/>
          </w:tcPr>
          <w:p w:rsidR="00A55692" w:rsidP="00CF11B2" w:rsidRDefault="00A55692" w14:paraId="1BF13F04" w14:textId="77777777">
            <w:pPr>
              <w:rPr>
                <w:rFonts w:cstheme="minorHAnsi"/>
              </w:rPr>
            </w:pPr>
          </w:p>
        </w:tc>
        <w:tc>
          <w:tcPr>
            <w:tcW w:w="1723" w:type="dxa"/>
            <w:vMerge/>
          </w:tcPr>
          <w:p w:rsidR="00A55692" w:rsidP="00CF11B2" w:rsidRDefault="00A55692" w14:paraId="110B333B" w14:textId="77777777">
            <w:pPr>
              <w:rPr>
                <w:rFonts w:cstheme="minorHAnsi"/>
              </w:rPr>
            </w:pPr>
          </w:p>
        </w:tc>
      </w:tr>
      <w:tr w:rsidR="00A55692" w:rsidTr="00134AA6" w14:paraId="3D88061D" w14:textId="77777777">
        <w:trPr>
          <w:trHeight w:val="1544"/>
        </w:trPr>
        <w:tc>
          <w:tcPr>
            <w:tcW w:w="3119" w:type="dxa"/>
            <w:vAlign w:val="center"/>
          </w:tcPr>
          <w:p w:rsidRPr="00062D19" w:rsidR="00A55692" w:rsidP="00CF11B2" w:rsidRDefault="00A55692" w14:paraId="56AC17EE" w14:textId="67ABD1F0">
            <w:pPr>
              <w:jc w:val="center"/>
              <w:rPr>
                <w:rFonts w:cstheme="minorHAnsi"/>
                <w:sz w:val="28"/>
                <w:szCs w:val="28"/>
              </w:rPr>
            </w:pPr>
            <w:r w:rsidRPr="00062D19">
              <w:rPr>
                <w:rFonts w:cstheme="minorHAnsi"/>
                <w:sz w:val="28"/>
                <w:szCs w:val="28"/>
              </w:rPr>
              <w:t>Review of progress (March</w:t>
            </w:r>
            <w:r w:rsidR="00114A36">
              <w:rPr>
                <w:rFonts w:cstheme="minorHAnsi"/>
                <w:sz w:val="28"/>
                <w:szCs w:val="28"/>
              </w:rPr>
              <w:t>)</w:t>
            </w:r>
          </w:p>
        </w:tc>
        <w:tc>
          <w:tcPr>
            <w:tcW w:w="10626" w:type="dxa"/>
          </w:tcPr>
          <w:p w:rsidR="00A55692" w:rsidP="00CF11B2" w:rsidRDefault="00A55692" w14:paraId="231EE43F" w14:textId="77777777">
            <w:pPr>
              <w:rPr>
                <w:rFonts w:cstheme="minorHAnsi"/>
              </w:rPr>
            </w:pPr>
          </w:p>
        </w:tc>
        <w:tc>
          <w:tcPr>
            <w:tcW w:w="1723" w:type="dxa"/>
          </w:tcPr>
          <w:p w:rsidR="00A55692" w:rsidP="00CF11B2" w:rsidRDefault="00A55692" w14:paraId="7327161B" w14:textId="77777777">
            <w:pPr>
              <w:rPr>
                <w:rFonts w:cstheme="minorHAnsi"/>
              </w:rPr>
            </w:pPr>
          </w:p>
        </w:tc>
      </w:tr>
    </w:tbl>
    <w:p w:rsidR="00A55692" w:rsidP="00A55692" w:rsidRDefault="00A55692" w14:paraId="517F59EA" w14:textId="77777777">
      <w:pPr>
        <w:rPr>
          <w:rFonts w:cstheme="minorHAnsi"/>
        </w:rPr>
      </w:pPr>
    </w:p>
    <w:p w:rsidR="00A55692" w:rsidP="00A55692" w:rsidRDefault="00A55692" w14:paraId="015695C2" w14:textId="77777777">
      <w:pPr>
        <w:rPr>
          <w:rFonts w:cstheme="minorHAnsi"/>
        </w:rPr>
      </w:pPr>
    </w:p>
    <w:p w:rsidRPr="00A55692" w:rsidR="00A55692" w:rsidP="00A55692" w:rsidRDefault="00A55692" w14:paraId="60118614" w14:textId="1DA94206">
      <w:pPr>
        <w:rPr>
          <w:rFonts w:cstheme="minorHAnsi"/>
        </w:rPr>
        <w:sectPr w:rsidRPr="00A55692" w:rsidR="00A55692" w:rsidSect="00F02D20">
          <w:pgSz w:w="16838" w:h="11906" w:orient="landscape"/>
          <w:pgMar w:top="567" w:right="680" w:bottom="567" w:left="680" w:header="708" w:footer="708" w:gutter="0"/>
          <w:cols w:space="708"/>
          <w:docGrid w:linePitch="360"/>
        </w:sectPr>
      </w:pPr>
    </w:p>
    <w:tbl>
      <w:tblPr>
        <w:tblpPr w:leftFromText="180" w:rightFromText="180" w:vertAnchor="text" w:horzAnchor="margin" w:tblpY="218"/>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79"/>
        <w:gridCol w:w="7580"/>
      </w:tblGrid>
      <w:tr w:rsidRPr="23080949" w:rsidR="006C333F" w:rsidTr="00F77ED6" w14:paraId="6D89D513" w14:textId="77777777">
        <w:trPr>
          <w:trHeight w:val="272"/>
        </w:trPr>
        <w:tc>
          <w:tcPr>
            <w:tcW w:w="5000" w:type="pct"/>
            <w:gridSpan w:val="2"/>
            <w:shd w:val="clear" w:color="auto" w:fill="C5E0B3" w:themeFill="accent6" w:themeFillTint="66"/>
          </w:tcPr>
          <w:p w:rsidRPr="23080949" w:rsidR="006C333F" w:rsidP="00F77ED6" w:rsidRDefault="006C333F" w14:paraId="4F619479" w14:textId="77777777">
            <w:pPr>
              <w:contextualSpacing/>
              <w:rPr>
                <w:rFonts w:eastAsiaTheme="minorEastAsia"/>
                <w:b/>
                <w:bCs/>
              </w:rPr>
            </w:pPr>
            <w:r>
              <w:rPr>
                <w:rFonts w:eastAsiaTheme="minorEastAsia"/>
                <w:b/>
                <w:bCs/>
              </w:rPr>
              <w:lastRenderedPageBreak/>
              <w:t xml:space="preserve">Phase 2 Record of Progress (Spring Term) </w:t>
            </w:r>
          </w:p>
        </w:tc>
      </w:tr>
      <w:tr w:rsidRPr="003A5F25" w:rsidR="006C333F" w:rsidTr="00F77ED6" w14:paraId="74E73924" w14:textId="77777777">
        <w:trPr>
          <w:trHeight w:val="501"/>
        </w:trPr>
        <w:tc>
          <w:tcPr>
            <w:tcW w:w="5000" w:type="pct"/>
            <w:gridSpan w:val="2"/>
            <w:shd w:val="clear" w:color="auto" w:fill="C5E0B3" w:themeFill="accent6" w:themeFillTint="66"/>
          </w:tcPr>
          <w:p w:rsidRPr="003A5F25" w:rsidR="006C333F" w:rsidP="00F77ED6" w:rsidRDefault="006C333F" w14:paraId="5BC0220D" w14:textId="77777777">
            <w:pPr>
              <w:contextualSpacing/>
              <w:rPr>
                <w:rFonts w:eastAsiaTheme="minorEastAsia"/>
              </w:rPr>
            </w:pPr>
            <w:r w:rsidRPr="23080949">
              <w:rPr>
                <w:rFonts w:eastAsiaTheme="minorEastAsia"/>
                <w:b/>
                <w:bCs/>
              </w:rPr>
              <w:t>Overall Comment</w:t>
            </w:r>
            <w:r>
              <w:rPr>
                <w:rFonts w:eastAsiaTheme="minorEastAsia"/>
              </w:rPr>
              <w:t xml:space="preserve"> (Subject Mentor): Summarise what the trainee knows, understands and </w:t>
            </w:r>
            <w:proofErr w:type="gramStart"/>
            <w:r>
              <w:rPr>
                <w:rFonts w:eastAsiaTheme="minorEastAsia"/>
              </w:rPr>
              <w:t>is able to</w:t>
            </w:r>
            <w:proofErr w:type="gramEnd"/>
            <w:r>
              <w:rPr>
                <w:rFonts w:eastAsiaTheme="minorEastAsia"/>
              </w:rPr>
              <w:t xml:space="preserve"> do in relation to the intended subject specific curriculum</w:t>
            </w:r>
            <w:r w:rsidRPr="23080949">
              <w:rPr>
                <w:rFonts w:eastAsiaTheme="minorEastAsia"/>
              </w:rPr>
              <w:t xml:space="preserve">. This review must reflect the trainee’s attainment rather than effort or intention and should be an accurate record of the progress to date. </w:t>
            </w:r>
          </w:p>
        </w:tc>
      </w:tr>
      <w:tr w:rsidR="006C333F" w:rsidTr="00F77ED6" w14:paraId="6F74EE70" w14:textId="77777777">
        <w:trPr>
          <w:trHeight w:val="1128"/>
        </w:trPr>
        <w:tc>
          <w:tcPr>
            <w:tcW w:w="5000" w:type="pct"/>
            <w:gridSpan w:val="2"/>
          </w:tcPr>
          <w:p w:rsidRPr="007D4F63" w:rsidR="006C333F" w:rsidP="00F77ED6" w:rsidRDefault="006C333F" w14:paraId="658813E9" w14:textId="77777777">
            <w:pPr>
              <w:contextualSpacing/>
              <w:rPr>
                <w:rFonts w:eastAsiaTheme="minorEastAsia"/>
              </w:rPr>
            </w:pPr>
            <w:r>
              <w:rPr>
                <w:rFonts w:eastAsiaTheme="minorEastAsia"/>
              </w:rPr>
              <w:t xml:space="preserve"> Phase 2</w:t>
            </w:r>
            <w:r w:rsidRPr="007D4F63">
              <w:rPr>
                <w:rFonts w:eastAsiaTheme="minorEastAsia"/>
              </w:rPr>
              <w:t>:</w:t>
            </w:r>
            <w:r>
              <w:rPr>
                <w:rFonts w:eastAsiaTheme="minorEastAsia"/>
              </w:rPr>
              <w:t xml:space="preserve"> What the trainee knows and understands in relation to the intended subject specific curriculum. </w:t>
            </w:r>
          </w:p>
          <w:p w:rsidR="006C333F" w:rsidP="00F77ED6" w:rsidRDefault="006C333F" w14:paraId="3070B8F9" w14:textId="77777777">
            <w:pPr>
              <w:contextualSpacing/>
              <w:rPr>
                <w:rFonts w:cstheme="minorHAnsi"/>
              </w:rPr>
            </w:pPr>
          </w:p>
        </w:tc>
      </w:tr>
      <w:tr w:rsidR="006C333F" w:rsidTr="00F77ED6" w14:paraId="4735D998" w14:textId="77777777">
        <w:trPr>
          <w:trHeight w:val="1128"/>
        </w:trPr>
        <w:tc>
          <w:tcPr>
            <w:tcW w:w="5000" w:type="pct"/>
            <w:gridSpan w:val="2"/>
          </w:tcPr>
          <w:p w:rsidR="006C333F" w:rsidP="00F77ED6" w:rsidRDefault="006C333F" w14:paraId="73EC318D" w14:textId="77777777">
            <w:pPr>
              <w:contextualSpacing/>
              <w:rPr>
                <w:rFonts w:eastAsiaTheme="minorEastAsia"/>
              </w:rPr>
            </w:pPr>
            <w:r>
              <w:rPr>
                <w:rFonts w:eastAsiaTheme="minorEastAsia"/>
              </w:rPr>
              <w:t xml:space="preserve"> What are the key aspects of the subject specific curriculum that should be the focus at the start of phase 3? (Maximum of 3 SHARP targets)</w:t>
            </w:r>
          </w:p>
        </w:tc>
      </w:tr>
      <w:tr w:rsidRPr="23080949" w:rsidR="006C333F" w:rsidTr="00F77ED6" w14:paraId="55BE5D40" w14:textId="77777777">
        <w:trPr>
          <w:trHeight w:val="296"/>
        </w:trPr>
        <w:tc>
          <w:tcPr>
            <w:tcW w:w="2500" w:type="pct"/>
          </w:tcPr>
          <w:p w:rsidRPr="23080949" w:rsidR="006C333F" w:rsidP="00F77ED6" w:rsidRDefault="006C333F" w14:paraId="77E9814B" w14:textId="77777777">
            <w:pPr>
              <w:contextualSpacing/>
              <w:rPr>
                <w:rFonts w:eastAsiaTheme="minorEastAsia"/>
              </w:rPr>
            </w:pPr>
            <w:r>
              <w:rPr>
                <w:rFonts w:eastAsiaTheme="minorEastAsia"/>
              </w:rPr>
              <w:t>Subject mentor’s n</w:t>
            </w:r>
            <w:r w:rsidRPr="23080949">
              <w:rPr>
                <w:rFonts w:eastAsiaTheme="minorEastAsia"/>
              </w:rPr>
              <w:t>ame:</w:t>
            </w:r>
            <w:r>
              <w:rPr>
                <w:rFonts w:eastAsiaTheme="minorEastAsia"/>
              </w:rPr>
              <w:t xml:space="preserve">                                                           </w:t>
            </w:r>
          </w:p>
        </w:tc>
        <w:tc>
          <w:tcPr>
            <w:tcW w:w="2500" w:type="pct"/>
          </w:tcPr>
          <w:p w:rsidRPr="23080949" w:rsidR="006C333F" w:rsidP="00F77ED6" w:rsidRDefault="006C333F" w14:paraId="54121BB9" w14:textId="77777777">
            <w:pPr>
              <w:contextualSpacing/>
              <w:rPr>
                <w:rFonts w:eastAsiaTheme="minorEastAsia"/>
              </w:rPr>
            </w:pPr>
            <w:r>
              <w:rPr>
                <w:rFonts w:eastAsiaTheme="minorEastAsia"/>
              </w:rPr>
              <w:t>Date:</w:t>
            </w:r>
          </w:p>
        </w:tc>
      </w:tr>
      <w:tr w:rsidR="006C333F" w:rsidTr="00F77ED6" w14:paraId="080BEB4C" w14:textId="77777777">
        <w:trPr>
          <w:trHeight w:val="285"/>
        </w:trPr>
        <w:tc>
          <w:tcPr>
            <w:tcW w:w="5000" w:type="pct"/>
            <w:gridSpan w:val="2"/>
            <w:shd w:val="clear" w:color="auto" w:fill="C5E0B3" w:themeFill="accent6" w:themeFillTint="66"/>
          </w:tcPr>
          <w:p w:rsidR="006C333F" w:rsidP="00F77ED6" w:rsidRDefault="006C333F" w14:paraId="030C4050" w14:textId="77777777">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r>
              <w:rPr>
                <w:rFonts w:eastAsiaTheme="minorEastAsia"/>
              </w:rPr>
              <w:t xml:space="preserve">: Summarise what the trainee knows, understands and </w:t>
            </w:r>
            <w:proofErr w:type="gramStart"/>
            <w:r>
              <w:rPr>
                <w:rFonts w:eastAsiaTheme="minorEastAsia"/>
              </w:rPr>
              <w:t>is able to</w:t>
            </w:r>
            <w:proofErr w:type="gramEnd"/>
            <w:r>
              <w:rPr>
                <w:rFonts w:eastAsiaTheme="minorEastAsia"/>
              </w:rPr>
              <w:t xml:space="preserve"> do in relation to the Professional Behaviours aspect of the curriculum and comment on their professional conduct.</w:t>
            </w:r>
          </w:p>
        </w:tc>
      </w:tr>
      <w:tr w:rsidR="006C333F" w:rsidTr="00F77ED6" w14:paraId="130EFB32" w14:textId="77777777">
        <w:trPr>
          <w:trHeight w:val="285"/>
        </w:trPr>
        <w:tc>
          <w:tcPr>
            <w:tcW w:w="5000" w:type="pct"/>
            <w:gridSpan w:val="2"/>
            <w:shd w:val="clear" w:color="auto" w:fill="auto"/>
          </w:tcPr>
          <w:p w:rsidR="006C333F" w:rsidP="00F77ED6" w:rsidRDefault="006C333F" w14:paraId="4C4E78DC" w14:textId="77777777">
            <w:pPr>
              <w:contextualSpacing/>
              <w:rPr>
                <w:rFonts w:eastAsiaTheme="minorEastAsia"/>
              </w:rPr>
            </w:pPr>
            <w:r>
              <w:rPr>
                <w:rFonts w:eastAsiaTheme="minorEastAsia"/>
              </w:rPr>
              <w:t xml:space="preserve">Phase 2: </w:t>
            </w:r>
          </w:p>
          <w:p w:rsidR="006C333F" w:rsidP="00F77ED6" w:rsidRDefault="006C333F" w14:paraId="797F6DDF" w14:textId="77777777">
            <w:pPr>
              <w:contextualSpacing/>
              <w:rPr>
                <w:rFonts w:eastAsiaTheme="minorEastAsia"/>
              </w:rPr>
            </w:pPr>
            <w:r>
              <w:rPr>
                <w:rFonts w:eastAsiaTheme="minorEastAsia"/>
              </w:rPr>
              <w:t>Professional Behaviours aspect of the curriculum:</w:t>
            </w:r>
          </w:p>
          <w:p w:rsidR="006C333F" w:rsidP="00F77ED6" w:rsidRDefault="006C333F" w14:paraId="28A6EC63" w14:textId="77777777">
            <w:pPr>
              <w:contextualSpacing/>
              <w:rPr>
                <w:rFonts w:eastAsiaTheme="minorEastAsia"/>
              </w:rPr>
            </w:pPr>
          </w:p>
          <w:p w:rsidR="006C333F" w:rsidP="00F77ED6" w:rsidRDefault="006C333F" w14:paraId="26C76CDB" w14:textId="77777777">
            <w:pPr>
              <w:contextualSpacing/>
              <w:rPr>
                <w:rFonts w:eastAsiaTheme="minorEastAsia"/>
              </w:rPr>
            </w:pPr>
          </w:p>
          <w:p w:rsidR="006C333F" w:rsidP="00F77ED6" w:rsidRDefault="006C333F" w14:paraId="4BA7CDB2" w14:textId="77777777">
            <w:pPr>
              <w:contextualSpacing/>
              <w:rPr>
                <w:rFonts w:eastAsiaTheme="minorEastAsia"/>
              </w:rPr>
            </w:pPr>
            <w:r>
              <w:rPr>
                <w:rFonts w:eastAsiaTheme="minorEastAsia"/>
              </w:rPr>
              <w:t>Professional and Personal Conduct:</w:t>
            </w:r>
          </w:p>
          <w:p w:rsidR="006C333F" w:rsidP="00F77ED6" w:rsidRDefault="006C333F" w14:paraId="7F8B1215" w14:textId="77777777">
            <w:pPr>
              <w:contextualSpacing/>
              <w:rPr>
                <w:rFonts w:eastAsiaTheme="minorEastAsia"/>
              </w:rPr>
            </w:pPr>
            <w:r>
              <w:rPr>
                <w:rFonts w:eastAsiaTheme="minorEastAsia"/>
              </w:rPr>
              <w:t xml:space="preserve"> </w:t>
            </w:r>
          </w:p>
          <w:p w:rsidR="006C333F" w:rsidP="00F77ED6" w:rsidRDefault="006C333F" w14:paraId="1541A977" w14:textId="77777777">
            <w:pPr>
              <w:contextualSpacing/>
              <w:rPr>
                <w:rFonts w:eastAsiaTheme="minorEastAsia"/>
              </w:rPr>
            </w:pPr>
          </w:p>
        </w:tc>
      </w:tr>
      <w:tr w:rsidR="006C333F" w:rsidTr="00F77ED6" w14:paraId="1904ACA3" w14:textId="77777777">
        <w:trPr>
          <w:trHeight w:val="285"/>
        </w:trPr>
        <w:tc>
          <w:tcPr>
            <w:tcW w:w="2500" w:type="pct"/>
            <w:shd w:val="clear" w:color="auto" w:fill="auto"/>
          </w:tcPr>
          <w:p w:rsidR="006C333F" w:rsidP="00F77ED6" w:rsidRDefault="006C333F" w14:paraId="40C77326" w14:textId="77777777">
            <w:pPr>
              <w:contextualSpacing/>
              <w:rPr>
                <w:rFonts w:eastAsiaTheme="minorEastAsia"/>
              </w:rPr>
            </w:pPr>
            <w:r>
              <w:rPr>
                <w:rFonts w:eastAsiaTheme="minorEastAsia"/>
              </w:rPr>
              <w:t>Professional mentor’s name:</w:t>
            </w:r>
          </w:p>
        </w:tc>
        <w:tc>
          <w:tcPr>
            <w:tcW w:w="2500" w:type="pct"/>
            <w:shd w:val="clear" w:color="auto" w:fill="auto"/>
          </w:tcPr>
          <w:p w:rsidR="006C333F" w:rsidP="00F77ED6" w:rsidRDefault="006C333F" w14:paraId="3E99454F" w14:textId="77777777">
            <w:pPr>
              <w:contextualSpacing/>
              <w:rPr>
                <w:rFonts w:eastAsiaTheme="minorEastAsia"/>
              </w:rPr>
            </w:pPr>
            <w:r>
              <w:rPr>
                <w:rFonts w:eastAsiaTheme="minorEastAsia"/>
              </w:rPr>
              <w:t>Date:</w:t>
            </w:r>
          </w:p>
        </w:tc>
      </w:tr>
      <w:tr w:rsidR="006C333F" w:rsidTr="00F77ED6" w14:paraId="66ABFCBA" w14:textId="77777777">
        <w:trPr>
          <w:trHeight w:val="313"/>
        </w:trPr>
        <w:tc>
          <w:tcPr>
            <w:tcW w:w="5000" w:type="pct"/>
            <w:gridSpan w:val="2"/>
            <w:shd w:val="clear" w:color="auto" w:fill="C5E0B3" w:themeFill="accent6" w:themeFillTint="66"/>
          </w:tcPr>
          <w:p w:rsidR="006C333F" w:rsidP="00F77ED6" w:rsidRDefault="006C333F" w14:paraId="635FA0E2" w14:textId="77777777">
            <w:pPr>
              <w:contextualSpacing/>
              <w:rPr>
                <w:rFonts w:eastAsiaTheme="minorEastAsia"/>
              </w:rPr>
            </w:pPr>
            <w:r w:rsidRPr="23080949">
              <w:rPr>
                <w:rFonts w:eastAsiaTheme="minorEastAsia"/>
                <w:b/>
                <w:bCs/>
              </w:rPr>
              <w:t xml:space="preserve"> </w:t>
            </w:r>
            <w:r>
              <w:rPr>
                <w:rFonts w:eastAsiaTheme="minorEastAsia"/>
                <w:b/>
                <w:bCs/>
              </w:rPr>
              <w:t xml:space="preserve">Trainee’s response: </w:t>
            </w:r>
            <w:r w:rsidRPr="004F212A">
              <w:rPr>
                <w:rFonts w:eastAsiaTheme="minorEastAsia"/>
                <w:bCs/>
              </w:rPr>
              <w:t>Which</w:t>
            </w:r>
            <w:r>
              <w:rPr>
                <w:rFonts w:eastAsiaTheme="minorEastAsia"/>
                <w:bCs/>
              </w:rPr>
              <w:t xml:space="preserve"> of</w:t>
            </w:r>
            <w:r w:rsidRPr="004F212A">
              <w:rPr>
                <w:rFonts w:eastAsiaTheme="minorEastAsia"/>
                <w:bCs/>
              </w:rPr>
              <w:t xml:space="preserve"> the curriculum threads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phase 2 </w:t>
            </w:r>
            <w:r w:rsidRPr="004F212A">
              <w:rPr>
                <w:rFonts w:eastAsiaTheme="minorEastAsia"/>
                <w:bCs/>
              </w:rPr>
              <w:t>that you w</w:t>
            </w:r>
            <w:r>
              <w:rPr>
                <w:rFonts w:eastAsiaTheme="minorEastAsia"/>
                <w:bCs/>
              </w:rPr>
              <w:t>ill add to your transition Plan?</w:t>
            </w:r>
          </w:p>
        </w:tc>
      </w:tr>
      <w:tr w:rsidRPr="23080949" w:rsidR="006C333F" w:rsidTr="00F77ED6" w14:paraId="44AC55C6" w14:textId="77777777">
        <w:trPr>
          <w:trHeight w:val="425"/>
        </w:trPr>
        <w:tc>
          <w:tcPr>
            <w:tcW w:w="5000" w:type="pct"/>
            <w:gridSpan w:val="2"/>
            <w:shd w:val="clear" w:color="auto" w:fill="auto"/>
          </w:tcPr>
          <w:p w:rsidR="006C333F" w:rsidP="00F77ED6" w:rsidRDefault="006C333F" w14:paraId="6F0B6AB9" w14:textId="77777777">
            <w:pPr>
              <w:contextualSpacing/>
              <w:rPr>
                <w:rFonts w:eastAsiaTheme="minorEastAsia"/>
              </w:rPr>
            </w:pPr>
            <w:r>
              <w:rPr>
                <w:rFonts w:eastAsiaTheme="minorEastAsia"/>
              </w:rPr>
              <w:t>Phase 2: Curriculum threads where progress has been made:</w:t>
            </w:r>
          </w:p>
          <w:p w:rsidR="006C333F" w:rsidP="00F77ED6" w:rsidRDefault="006C333F" w14:paraId="240A1E6A" w14:textId="77777777">
            <w:pPr>
              <w:contextualSpacing/>
              <w:rPr>
                <w:rFonts w:eastAsiaTheme="minorEastAsia"/>
              </w:rPr>
            </w:pPr>
          </w:p>
          <w:p w:rsidR="006C333F" w:rsidP="00F77ED6" w:rsidRDefault="006C333F" w14:paraId="333D8EDE" w14:textId="77777777">
            <w:pPr>
              <w:contextualSpacing/>
              <w:rPr>
                <w:rFonts w:eastAsiaTheme="minorEastAsia"/>
              </w:rPr>
            </w:pPr>
          </w:p>
          <w:p w:rsidR="006C333F" w:rsidP="00F77ED6" w:rsidRDefault="006C333F" w14:paraId="5B9EA3A1" w14:textId="77777777">
            <w:pPr>
              <w:contextualSpacing/>
              <w:rPr>
                <w:rFonts w:eastAsiaTheme="minorEastAsia"/>
              </w:rPr>
            </w:pPr>
            <w:r>
              <w:rPr>
                <w:rFonts w:eastAsiaTheme="minorEastAsia"/>
              </w:rPr>
              <w:t xml:space="preserve">Key priorities for phase 2 (to be transferred to your transition plan): </w:t>
            </w:r>
          </w:p>
          <w:p w:rsidR="006C333F" w:rsidP="00F77ED6" w:rsidRDefault="006C333F" w14:paraId="6FF82E2D" w14:textId="77777777">
            <w:pPr>
              <w:contextualSpacing/>
              <w:rPr>
                <w:rFonts w:eastAsiaTheme="minorEastAsia"/>
              </w:rPr>
            </w:pPr>
          </w:p>
          <w:p w:rsidR="006C333F" w:rsidP="00F77ED6" w:rsidRDefault="006C333F" w14:paraId="1F107A9F" w14:textId="77777777">
            <w:pPr>
              <w:contextualSpacing/>
              <w:rPr>
                <w:rFonts w:eastAsiaTheme="minorEastAsia"/>
              </w:rPr>
            </w:pPr>
          </w:p>
          <w:p w:rsidR="006C333F" w:rsidP="00F77ED6" w:rsidRDefault="006C333F" w14:paraId="563CEC6B" w14:textId="77777777">
            <w:pPr>
              <w:contextualSpacing/>
              <w:rPr>
                <w:rFonts w:eastAsiaTheme="minorEastAsia"/>
              </w:rPr>
            </w:pPr>
          </w:p>
          <w:p w:rsidR="006C333F" w:rsidP="00F77ED6" w:rsidRDefault="006C333F" w14:paraId="7A46A9B9" w14:textId="77777777">
            <w:pPr>
              <w:contextualSpacing/>
              <w:rPr>
                <w:rFonts w:eastAsiaTheme="minorEastAsia"/>
              </w:rPr>
            </w:pPr>
          </w:p>
          <w:p w:rsidRPr="23080949" w:rsidR="006C333F" w:rsidP="00F77ED6" w:rsidRDefault="006C333F" w14:paraId="03EA0AC8" w14:textId="77777777">
            <w:pPr>
              <w:contextualSpacing/>
              <w:rPr>
                <w:rFonts w:eastAsiaTheme="minorEastAsia"/>
              </w:rPr>
            </w:pPr>
          </w:p>
        </w:tc>
      </w:tr>
    </w:tbl>
    <w:p w:rsidR="006C333F" w:rsidP="00772BCD" w:rsidRDefault="006C333F" w14:paraId="7DA5740A" w14:textId="77777777">
      <w:pPr>
        <w:spacing w:after="0" w:line="23" w:lineRule="atLeast"/>
        <w:rPr>
          <w:rFonts w:cstheme="minorHAnsi"/>
          <w:b/>
        </w:rPr>
      </w:pPr>
    </w:p>
    <w:p w:rsidR="006C333F" w:rsidP="00772BCD" w:rsidRDefault="006C333F" w14:paraId="6D212D7C" w14:textId="77777777">
      <w:pPr>
        <w:spacing w:after="0" w:line="23" w:lineRule="atLeast"/>
        <w:rPr>
          <w:rFonts w:cstheme="minorHAnsi"/>
          <w:b/>
        </w:rPr>
      </w:pPr>
    </w:p>
    <w:p w:rsidRPr="00870974" w:rsidR="00F36896" w:rsidP="00F36896" w:rsidRDefault="00F36896" w14:paraId="2CDAEA5B" w14:textId="233B7BC8">
      <w:pPr>
        <w:jc w:val="center"/>
        <w:rPr>
          <w:rFonts w:cstheme="minorHAnsi"/>
          <w:b/>
          <w:sz w:val="28"/>
          <w:szCs w:val="28"/>
        </w:rPr>
      </w:pPr>
      <w:r w:rsidRPr="00870974">
        <w:rPr>
          <w:rFonts w:cstheme="minorHAnsi"/>
          <w:b/>
          <w:sz w:val="28"/>
          <w:szCs w:val="28"/>
        </w:rPr>
        <w:t xml:space="preserve">Transition Plan for Term </w:t>
      </w:r>
      <w:r>
        <w:rPr>
          <w:rFonts w:cstheme="minorHAnsi"/>
          <w:b/>
          <w:sz w:val="28"/>
          <w:szCs w:val="28"/>
        </w:rPr>
        <w:t>2 (Summer)</w:t>
      </w:r>
      <w:r w:rsidR="0013082B">
        <w:rPr>
          <w:rFonts w:cstheme="minorHAnsi"/>
          <w:b/>
          <w:sz w:val="28"/>
          <w:szCs w:val="28"/>
        </w:rPr>
        <w:t xml:space="preserve"> – To be completed by the trainee</w:t>
      </w:r>
    </w:p>
    <w:p w:rsidRPr="004016C1" w:rsidR="00F36896" w:rsidP="00F36896" w:rsidRDefault="00F36896" w14:paraId="655D65B8" w14:textId="56852563">
      <w:pPr>
        <w:rPr>
          <w:rFonts w:cstheme="minorHAnsi"/>
          <w:bCs/>
        </w:rPr>
      </w:pPr>
      <w:r>
        <w:rPr>
          <w:rFonts w:cstheme="minorHAnsi"/>
          <w:bCs/>
        </w:rPr>
        <w:t xml:space="preserve">Complete this transition plan based on the </w:t>
      </w:r>
      <w:r w:rsidR="008B0353">
        <w:rPr>
          <w:rFonts w:cstheme="minorHAnsi"/>
          <w:bCs/>
        </w:rPr>
        <w:t>Easte</w:t>
      </w:r>
      <w:r>
        <w:rPr>
          <w:rFonts w:cstheme="minorHAnsi"/>
          <w:bCs/>
        </w:rPr>
        <w:t xml:space="preserve">r report (above) and your progress in your weekly reviews. Based on the outcomes of these reflections, celebrate your </w:t>
      </w:r>
      <w:r w:rsidR="00F75A81">
        <w:rPr>
          <w:rFonts w:cstheme="minorHAnsi"/>
          <w:bCs/>
        </w:rPr>
        <w:t>strengths,</w:t>
      </w:r>
      <w:r>
        <w:rPr>
          <w:rFonts w:cstheme="minorHAnsi"/>
          <w:bCs/>
        </w:rPr>
        <w:t xml:space="preserve"> and identify two medium term targets for the S</w:t>
      </w:r>
      <w:r w:rsidR="008B0353">
        <w:rPr>
          <w:rFonts w:cstheme="minorHAnsi"/>
          <w:bCs/>
        </w:rPr>
        <w:t>ummer</w:t>
      </w:r>
      <w:r>
        <w:rPr>
          <w:rFonts w:cstheme="minorHAnsi"/>
          <w:bCs/>
        </w:rPr>
        <w:t xml:space="preserve"> Term. These should be focused targets with clear strategies that can be identified and measured. This plan must be discussed and agreed with your mentor during your first weekly review meeting of the </w:t>
      </w:r>
      <w:r w:rsidR="00F75A81">
        <w:rPr>
          <w:rFonts w:cstheme="minorHAnsi"/>
          <w:bCs/>
        </w:rPr>
        <w:t>summer</w:t>
      </w:r>
      <w:r>
        <w:rPr>
          <w:rFonts w:cstheme="minorHAnsi"/>
          <w:bCs/>
        </w:rPr>
        <w:t xml:space="preserve"> term.</w:t>
      </w:r>
      <w:r w:rsidR="00F75A81">
        <w:rPr>
          <w:rFonts w:cstheme="minorHAnsi"/>
          <w:bCs/>
        </w:rPr>
        <w:t xml:space="preserve"> </w:t>
      </w:r>
      <w:r w:rsidRPr="00F75A81" w:rsidR="00F75A81">
        <w:rPr>
          <w:rFonts w:cstheme="minorHAnsi"/>
          <w:bCs/>
        </w:rPr>
        <w:t>Some of these actions may also feed into targets for your ECT phase that are recorded on your University of Worcester Career Entry Profile (UWCEP).</w:t>
      </w:r>
    </w:p>
    <w:p w:rsidRPr="00870974" w:rsidR="00F36896" w:rsidP="00F36896" w:rsidRDefault="00F36896" w14:paraId="4B143AAE" w14:textId="77777777">
      <w:pPr>
        <w:pStyle w:val="Heading2"/>
        <w:shd w:val="clear" w:color="auto" w:fill="FFFFFF"/>
        <w:spacing w:before="0" w:after="225"/>
        <w:rPr>
          <w:rFonts w:asciiTheme="minorHAnsi" w:hAnsiTheme="minorHAnsi" w:eastAsiaTheme="minorHAnsi" w:cstheme="minorHAnsi"/>
          <w:bCs w:val="0"/>
          <w:color w:val="auto"/>
          <w:sz w:val="24"/>
          <w:szCs w:val="24"/>
          <w:lang w:eastAsia="en-US"/>
        </w:rPr>
      </w:pPr>
      <w:r w:rsidRPr="00870974">
        <w:rPr>
          <w:rFonts w:asciiTheme="minorHAnsi" w:hAnsiTheme="minorHAnsi" w:eastAsiaTheme="minorHAnsi" w:cstheme="minorHAnsi"/>
          <w:bCs w:val="0"/>
          <w:color w:val="auto"/>
          <w:sz w:val="24"/>
          <w:szCs w:val="24"/>
          <w:lang w:eastAsia="en-US"/>
        </w:rPr>
        <w:t>Strengths and successes</w:t>
      </w:r>
      <w:r>
        <w:rPr>
          <w:rFonts w:asciiTheme="minorHAnsi" w:hAnsiTheme="minorHAnsi" w:eastAsiaTheme="minorHAnsi" w:cstheme="minorHAnsi"/>
          <w:bCs w:val="0"/>
          <w:color w:val="auto"/>
          <w:sz w:val="24"/>
          <w:szCs w:val="24"/>
          <w:lang w:eastAsia="en-US"/>
        </w:rPr>
        <w:t>:</w:t>
      </w:r>
    </w:p>
    <w:p w:rsidR="00F36896" w:rsidP="00F36896" w:rsidRDefault="00F36896" w14:paraId="621C0232" w14:textId="77777777">
      <w:pPr>
        <w:pStyle w:val="NormalWeb"/>
        <w:shd w:val="clear" w:color="auto" w:fill="FFFFFF"/>
        <w:jc w:val="both"/>
        <w:rPr>
          <w:rFonts w:asciiTheme="minorHAnsi" w:hAnsiTheme="minorHAnsi" w:cstheme="minorHAnsi"/>
          <w:bCs/>
          <w:sz w:val="22"/>
          <w:szCs w:val="22"/>
          <w:lang w:eastAsia="en-US"/>
        </w:rPr>
      </w:pPr>
      <w:r w:rsidRPr="00A87C93">
        <w:rPr>
          <w:rFonts w:asciiTheme="minorHAnsi" w:hAnsiTheme="minorHAnsi" w:cstheme="minorHAnsi"/>
          <w:bCs/>
          <w:sz w:val="22"/>
          <w:szCs w:val="22"/>
          <w:lang w:eastAsia="en-US"/>
        </w:rPr>
        <w:t>Ask yourself the following questions:</w:t>
      </w:r>
    </w:p>
    <w:p w:rsidR="00F36896" w:rsidP="00F36896" w:rsidRDefault="00F36896" w14:paraId="678D21F6" w14:textId="77777777">
      <w:pPr>
        <w:pStyle w:val="NormalWeb"/>
        <w:numPr>
          <w:ilvl w:val="0"/>
          <w:numId w:val="12"/>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area of practice are you good at? (Cross reference to the Progression Booklet) </w:t>
      </w:r>
    </w:p>
    <w:p w:rsidR="00F36896" w:rsidP="00F36896" w:rsidRDefault="00F36896" w14:paraId="2C5CC67E" w14:textId="77777777">
      <w:pPr>
        <w:pStyle w:val="NormalWeb"/>
        <w:numPr>
          <w:ilvl w:val="0"/>
          <w:numId w:val="12"/>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sequence (or sequences of lessons) has given you confidence in this area?</w:t>
      </w:r>
    </w:p>
    <w:p w:rsidR="00F36896" w:rsidP="00F36896" w:rsidRDefault="00F36896" w14:paraId="7E37875E" w14:textId="77777777">
      <w:pPr>
        <w:pStyle w:val="NormalWeb"/>
        <w:numPr>
          <w:ilvl w:val="0"/>
          <w:numId w:val="12"/>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What did you do?</w:t>
      </w:r>
    </w:p>
    <w:p w:rsidRPr="00A87C93" w:rsidR="00F36896" w:rsidP="00F36896" w:rsidRDefault="00F36896" w14:paraId="335118CF" w14:textId="77777777">
      <w:pPr>
        <w:pStyle w:val="NormalWeb"/>
        <w:numPr>
          <w:ilvl w:val="0"/>
          <w:numId w:val="12"/>
        </w:numPr>
        <w:shd w:val="clear" w:color="auto" w:fill="FFFFFF"/>
        <w:jc w:val="both"/>
        <w:rPr>
          <w:rFonts w:asciiTheme="minorHAnsi" w:hAnsiTheme="minorHAnsi" w:cstheme="minorHAnsi"/>
          <w:bCs/>
          <w:sz w:val="22"/>
          <w:szCs w:val="22"/>
        </w:rPr>
      </w:pPr>
      <w:r w:rsidRPr="00A87C93">
        <w:rPr>
          <w:rFonts w:asciiTheme="minorHAnsi" w:hAnsiTheme="minorHAnsi" w:cstheme="minorHAnsi"/>
          <w:bCs/>
          <w:sz w:val="22"/>
          <w:szCs w:val="22"/>
        </w:rPr>
        <w:t>How do you know that your teaching has impacted on pupil progress?</w:t>
      </w:r>
    </w:p>
    <w:p w:rsidR="00F36896" w:rsidP="00F36896" w:rsidRDefault="00F36896" w14:paraId="49319A2F" w14:textId="77777777">
      <w:pPr>
        <w:rPr>
          <w:rFonts w:cstheme="minorHAnsi"/>
          <w:b/>
        </w:rPr>
      </w:pPr>
    </w:p>
    <w:tbl>
      <w:tblPr>
        <w:tblStyle w:val="TableGrid"/>
        <w:tblW w:w="0" w:type="auto"/>
        <w:tblLook w:val="04A0" w:firstRow="1" w:lastRow="0" w:firstColumn="1" w:lastColumn="0" w:noHBand="0" w:noVBand="1"/>
      </w:tblPr>
      <w:tblGrid>
        <w:gridCol w:w="15468"/>
      </w:tblGrid>
      <w:tr w:rsidR="00F36896" w:rsidTr="00CF11B2" w14:paraId="6449E522" w14:textId="77777777">
        <w:tc>
          <w:tcPr>
            <w:tcW w:w="15468" w:type="dxa"/>
            <w:shd w:val="clear" w:color="auto" w:fill="000000" w:themeFill="text1"/>
          </w:tcPr>
          <w:p w:rsidRPr="00870974" w:rsidR="00F36896" w:rsidP="00CF11B2" w:rsidRDefault="004443C3" w14:paraId="0EF4E6E0" w14:textId="602CB4D6">
            <w:pPr>
              <w:rPr>
                <w:rFonts w:cstheme="minorHAnsi"/>
                <w:b/>
                <w:color w:val="FFFFFF" w:themeColor="background1"/>
              </w:rPr>
            </w:pPr>
            <w:r>
              <w:rPr>
                <w:rFonts w:cstheme="minorHAnsi"/>
                <w:b/>
                <w:color w:val="FFFFFF" w:themeColor="background1"/>
              </w:rPr>
              <w:t xml:space="preserve">Trainees’ </w:t>
            </w:r>
            <w:r w:rsidR="00F36896">
              <w:rPr>
                <w:rFonts w:cstheme="minorHAnsi"/>
                <w:b/>
                <w:color w:val="FFFFFF" w:themeColor="background1"/>
              </w:rPr>
              <w:t>Reflections and evidence</w:t>
            </w:r>
          </w:p>
        </w:tc>
      </w:tr>
      <w:tr w:rsidR="00F36896" w:rsidTr="00CF11B2" w14:paraId="4238F95C" w14:textId="77777777">
        <w:trPr>
          <w:trHeight w:val="4862"/>
        </w:trPr>
        <w:tc>
          <w:tcPr>
            <w:tcW w:w="15468" w:type="dxa"/>
          </w:tcPr>
          <w:p w:rsidR="00F36896" w:rsidP="00CF11B2" w:rsidRDefault="00F36896" w14:paraId="01E82751" w14:textId="77777777">
            <w:pPr>
              <w:rPr>
                <w:rFonts w:cstheme="minorHAnsi"/>
                <w:b/>
              </w:rPr>
            </w:pPr>
          </w:p>
        </w:tc>
      </w:tr>
    </w:tbl>
    <w:p w:rsidR="00F36896" w:rsidP="00F36896" w:rsidRDefault="00F36896" w14:paraId="1EC31B56" w14:textId="77777777">
      <w:pPr>
        <w:rPr>
          <w:rFonts w:cstheme="minorHAnsi"/>
          <w:b/>
        </w:rPr>
      </w:pPr>
    </w:p>
    <w:p w:rsidR="00F36896" w:rsidP="00F36896" w:rsidRDefault="00F36896" w14:paraId="3DFC85B6" w14:textId="77777777">
      <w:pPr>
        <w:rPr>
          <w:rFonts w:cstheme="minorHAnsi"/>
          <w:b/>
        </w:rPr>
      </w:pPr>
    </w:p>
    <w:tbl>
      <w:tblPr>
        <w:tblStyle w:val="TableGrid"/>
        <w:tblW w:w="0" w:type="auto"/>
        <w:tblLook w:val="04A0" w:firstRow="1" w:lastRow="0" w:firstColumn="1" w:lastColumn="0" w:noHBand="0" w:noVBand="1"/>
      </w:tblPr>
      <w:tblGrid>
        <w:gridCol w:w="2977"/>
        <w:gridCol w:w="10768"/>
        <w:gridCol w:w="1723"/>
      </w:tblGrid>
      <w:tr w:rsidR="00F36896" w:rsidTr="00B326EE" w14:paraId="29979C7B" w14:textId="77777777">
        <w:tc>
          <w:tcPr>
            <w:tcW w:w="2977" w:type="dxa"/>
            <w:tcBorders>
              <w:top w:val="nil"/>
              <w:left w:val="nil"/>
            </w:tcBorders>
          </w:tcPr>
          <w:p w:rsidR="00F36896" w:rsidP="00CF11B2" w:rsidRDefault="00F36896" w14:paraId="1BA27E4C" w14:textId="77777777">
            <w:pPr>
              <w:rPr>
                <w:rFonts w:cstheme="minorHAnsi"/>
              </w:rPr>
            </w:pPr>
          </w:p>
        </w:tc>
        <w:tc>
          <w:tcPr>
            <w:tcW w:w="10768" w:type="dxa"/>
            <w:shd w:val="clear" w:color="auto" w:fill="000000" w:themeFill="text1"/>
            <w:vAlign w:val="center"/>
          </w:tcPr>
          <w:p w:rsidRPr="00890196" w:rsidR="00F36896" w:rsidP="00CF11B2" w:rsidRDefault="00F36896" w14:paraId="43D3E1A8" w14:textId="77777777">
            <w:pPr>
              <w:jc w:val="center"/>
              <w:rPr>
                <w:rFonts w:cstheme="minorHAnsi"/>
                <w:b/>
                <w:color w:val="FFFFFF" w:themeColor="background1"/>
              </w:rPr>
            </w:pPr>
            <w:r w:rsidRPr="00062D19">
              <w:rPr>
                <w:rFonts w:cstheme="minorHAnsi"/>
                <w:b/>
                <w:color w:val="FFFFFF" w:themeColor="background1"/>
                <w:sz w:val="28"/>
                <w:szCs w:val="28"/>
              </w:rPr>
              <w:t>Medium target 1</w:t>
            </w:r>
          </w:p>
        </w:tc>
        <w:tc>
          <w:tcPr>
            <w:tcW w:w="1723" w:type="dxa"/>
            <w:shd w:val="clear" w:color="auto" w:fill="000000" w:themeFill="text1"/>
            <w:vAlign w:val="center"/>
          </w:tcPr>
          <w:p w:rsidRPr="00890196" w:rsidR="00F36896" w:rsidP="00CF11B2" w:rsidRDefault="00F36896" w14:paraId="3284BEC7" w14:textId="77777777">
            <w:pPr>
              <w:jc w:val="center"/>
              <w:rPr>
                <w:rFonts w:cstheme="minorHAnsi"/>
                <w:b/>
                <w:color w:val="FFFFFF" w:themeColor="background1"/>
              </w:rPr>
            </w:pPr>
            <w:r w:rsidRPr="00890196">
              <w:rPr>
                <w:rFonts w:cstheme="minorHAnsi"/>
                <w:b/>
                <w:color w:val="FFFFFF" w:themeColor="background1"/>
              </w:rPr>
              <w:t>Signed by mentor</w:t>
            </w:r>
          </w:p>
        </w:tc>
      </w:tr>
      <w:tr w:rsidR="00F36896" w:rsidTr="00B326EE" w14:paraId="278548D1" w14:textId="77777777">
        <w:trPr>
          <w:trHeight w:val="1578"/>
        </w:trPr>
        <w:tc>
          <w:tcPr>
            <w:tcW w:w="2977" w:type="dxa"/>
            <w:vAlign w:val="center"/>
          </w:tcPr>
          <w:p w:rsidRPr="00062D19" w:rsidR="00F36896" w:rsidP="00CF11B2" w:rsidRDefault="00F36896" w14:paraId="385AD966" w14:textId="77777777">
            <w:pPr>
              <w:jc w:val="center"/>
              <w:rPr>
                <w:rFonts w:cstheme="minorHAnsi"/>
                <w:sz w:val="28"/>
                <w:szCs w:val="28"/>
              </w:rPr>
            </w:pPr>
            <w:r w:rsidRPr="00062D19">
              <w:rPr>
                <w:rFonts w:cstheme="minorHAnsi"/>
                <w:sz w:val="28"/>
                <w:szCs w:val="28"/>
              </w:rPr>
              <w:t>Target - what? (Cross reference to your Progression Booklet)</w:t>
            </w:r>
          </w:p>
        </w:tc>
        <w:tc>
          <w:tcPr>
            <w:tcW w:w="10768" w:type="dxa"/>
          </w:tcPr>
          <w:p w:rsidR="00F36896" w:rsidP="00CF11B2" w:rsidRDefault="00F36896" w14:paraId="1052F92C" w14:textId="77777777">
            <w:pPr>
              <w:rPr>
                <w:rFonts w:cstheme="minorHAnsi"/>
              </w:rPr>
            </w:pPr>
          </w:p>
        </w:tc>
        <w:tc>
          <w:tcPr>
            <w:tcW w:w="1723" w:type="dxa"/>
            <w:vMerge w:val="restart"/>
          </w:tcPr>
          <w:p w:rsidR="00F36896" w:rsidP="00CF11B2" w:rsidRDefault="00F36896" w14:paraId="5A2DBBAA" w14:textId="77777777">
            <w:pPr>
              <w:rPr>
                <w:rFonts w:cstheme="minorHAnsi"/>
              </w:rPr>
            </w:pPr>
          </w:p>
        </w:tc>
      </w:tr>
      <w:tr w:rsidR="00F36896" w:rsidTr="00B326EE" w14:paraId="1FB1103D" w14:textId="77777777">
        <w:trPr>
          <w:trHeight w:val="1401"/>
        </w:trPr>
        <w:tc>
          <w:tcPr>
            <w:tcW w:w="2977" w:type="dxa"/>
            <w:vAlign w:val="center"/>
          </w:tcPr>
          <w:p w:rsidRPr="00062D19" w:rsidR="00F36896" w:rsidP="00CF11B2" w:rsidRDefault="00F36896" w14:paraId="3F474E85" w14:textId="77777777">
            <w:pPr>
              <w:jc w:val="center"/>
              <w:rPr>
                <w:rFonts w:cstheme="minorHAnsi"/>
                <w:sz w:val="28"/>
                <w:szCs w:val="28"/>
              </w:rPr>
            </w:pPr>
            <w:r w:rsidRPr="00062D19">
              <w:rPr>
                <w:rFonts w:cstheme="minorHAnsi"/>
                <w:sz w:val="28"/>
                <w:szCs w:val="28"/>
              </w:rPr>
              <w:t>Justification – why is this a priority?</w:t>
            </w:r>
          </w:p>
        </w:tc>
        <w:tc>
          <w:tcPr>
            <w:tcW w:w="10768" w:type="dxa"/>
          </w:tcPr>
          <w:p w:rsidR="00F36896" w:rsidP="00CF11B2" w:rsidRDefault="00F36896" w14:paraId="2D9C20EE" w14:textId="77777777">
            <w:pPr>
              <w:rPr>
                <w:rFonts w:cstheme="minorHAnsi"/>
              </w:rPr>
            </w:pPr>
          </w:p>
        </w:tc>
        <w:tc>
          <w:tcPr>
            <w:tcW w:w="1723" w:type="dxa"/>
            <w:vMerge/>
          </w:tcPr>
          <w:p w:rsidR="00F36896" w:rsidP="00CF11B2" w:rsidRDefault="00F36896" w14:paraId="59A8116B" w14:textId="77777777">
            <w:pPr>
              <w:rPr>
                <w:rFonts w:cstheme="minorHAnsi"/>
              </w:rPr>
            </w:pPr>
          </w:p>
        </w:tc>
      </w:tr>
      <w:tr w:rsidR="00F36896" w:rsidTr="00B326EE" w14:paraId="4D5A3FDE" w14:textId="77777777">
        <w:trPr>
          <w:trHeight w:val="1550"/>
        </w:trPr>
        <w:tc>
          <w:tcPr>
            <w:tcW w:w="2977" w:type="dxa"/>
            <w:vAlign w:val="center"/>
          </w:tcPr>
          <w:p w:rsidRPr="00062D19" w:rsidR="00F36896" w:rsidP="00CF11B2" w:rsidRDefault="00F36896" w14:paraId="66C8A9E2" w14:textId="77777777">
            <w:pPr>
              <w:jc w:val="center"/>
              <w:rPr>
                <w:rFonts w:cstheme="minorHAnsi"/>
                <w:sz w:val="28"/>
                <w:szCs w:val="28"/>
              </w:rPr>
            </w:pPr>
            <w:r w:rsidRPr="00062D19">
              <w:rPr>
                <w:rFonts w:cstheme="minorHAnsi"/>
                <w:sz w:val="28"/>
                <w:szCs w:val="28"/>
              </w:rPr>
              <w:t>Devise strategies to develop professional skills and address the targets identified</w:t>
            </w:r>
          </w:p>
        </w:tc>
        <w:tc>
          <w:tcPr>
            <w:tcW w:w="10768" w:type="dxa"/>
          </w:tcPr>
          <w:p w:rsidR="00F36896" w:rsidP="00CF11B2" w:rsidRDefault="00F36896" w14:paraId="3B2A2602" w14:textId="77777777">
            <w:pPr>
              <w:rPr>
                <w:rFonts w:cstheme="minorHAnsi"/>
              </w:rPr>
            </w:pPr>
          </w:p>
        </w:tc>
        <w:tc>
          <w:tcPr>
            <w:tcW w:w="1723" w:type="dxa"/>
            <w:vMerge/>
          </w:tcPr>
          <w:p w:rsidR="00F36896" w:rsidP="00CF11B2" w:rsidRDefault="00F36896" w14:paraId="5B00EB93" w14:textId="77777777">
            <w:pPr>
              <w:rPr>
                <w:rFonts w:cstheme="minorHAnsi"/>
              </w:rPr>
            </w:pPr>
          </w:p>
        </w:tc>
      </w:tr>
      <w:tr w:rsidR="00F36896" w:rsidTr="00B326EE" w14:paraId="6C777E78" w14:textId="77777777">
        <w:trPr>
          <w:trHeight w:val="1544"/>
        </w:trPr>
        <w:tc>
          <w:tcPr>
            <w:tcW w:w="2977" w:type="dxa"/>
            <w:vAlign w:val="center"/>
          </w:tcPr>
          <w:p w:rsidRPr="00062D19" w:rsidR="00F36896" w:rsidP="00CF11B2" w:rsidRDefault="00F36896" w14:paraId="1A50FCD8" w14:textId="59A89148">
            <w:pPr>
              <w:jc w:val="center"/>
              <w:rPr>
                <w:rFonts w:cstheme="minorHAnsi"/>
                <w:sz w:val="28"/>
                <w:szCs w:val="28"/>
              </w:rPr>
            </w:pPr>
            <w:r w:rsidRPr="00062D19">
              <w:rPr>
                <w:rFonts w:cstheme="minorHAnsi"/>
                <w:sz w:val="28"/>
                <w:szCs w:val="28"/>
              </w:rPr>
              <w:t>Review of progress (</w:t>
            </w:r>
            <w:r w:rsidR="00B326EE">
              <w:rPr>
                <w:rFonts w:cstheme="minorHAnsi"/>
                <w:sz w:val="28"/>
                <w:szCs w:val="28"/>
              </w:rPr>
              <w:t>June)</w:t>
            </w:r>
          </w:p>
        </w:tc>
        <w:tc>
          <w:tcPr>
            <w:tcW w:w="10768" w:type="dxa"/>
          </w:tcPr>
          <w:p w:rsidR="00F36896" w:rsidP="00CF11B2" w:rsidRDefault="00F36896" w14:paraId="3000B21A" w14:textId="77777777">
            <w:pPr>
              <w:rPr>
                <w:rFonts w:cstheme="minorHAnsi"/>
              </w:rPr>
            </w:pPr>
          </w:p>
        </w:tc>
        <w:tc>
          <w:tcPr>
            <w:tcW w:w="1723" w:type="dxa"/>
          </w:tcPr>
          <w:p w:rsidR="00F36896" w:rsidP="00CF11B2" w:rsidRDefault="00F36896" w14:paraId="25BD5BCD" w14:textId="77777777">
            <w:pPr>
              <w:rPr>
                <w:rFonts w:cstheme="minorHAnsi"/>
              </w:rPr>
            </w:pPr>
          </w:p>
        </w:tc>
      </w:tr>
    </w:tbl>
    <w:p w:rsidR="00F36896" w:rsidP="00F36896" w:rsidRDefault="00F36896" w14:paraId="3F3BA7DF" w14:textId="77777777">
      <w:pPr>
        <w:rPr>
          <w:rFonts w:cstheme="minorHAnsi"/>
        </w:rPr>
      </w:pPr>
    </w:p>
    <w:p w:rsidR="00F36896" w:rsidP="00F36896" w:rsidRDefault="00F36896" w14:paraId="6EA3ED9A" w14:textId="77777777">
      <w:pPr>
        <w:rPr>
          <w:rFonts w:cstheme="minorHAnsi"/>
        </w:rPr>
      </w:pPr>
    </w:p>
    <w:tbl>
      <w:tblPr>
        <w:tblStyle w:val="TableGrid"/>
        <w:tblW w:w="0" w:type="auto"/>
        <w:tblLook w:val="04A0" w:firstRow="1" w:lastRow="0" w:firstColumn="1" w:lastColumn="0" w:noHBand="0" w:noVBand="1"/>
      </w:tblPr>
      <w:tblGrid>
        <w:gridCol w:w="2977"/>
        <w:gridCol w:w="10768"/>
        <w:gridCol w:w="1723"/>
      </w:tblGrid>
      <w:tr w:rsidR="00F36896" w:rsidTr="00B326EE" w14:paraId="7B12989A" w14:textId="77777777">
        <w:tc>
          <w:tcPr>
            <w:tcW w:w="2977" w:type="dxa"/>
            <w:tcBorders>
              <w:top w:val="nil"/>
              <w:left w:val="nil"/>
            </w:tcBorders>
          </w:tcPr>
          <w:p w:rsidR="00F36896" w:rsidP="00CF11B2" w:rsidRDefault="00F36896" w14:paraId="21DF13C0" w14:textId="77777777">
            <w:pPr>
              <w:rPr>
                <w:rFonts w:cstheme="minorHAnsi"/>
              </w:rPr>
            </w:pPr>
          </w:p>
        </w:tc>
        <w:tc>
          <w:tcPr>
            <w:tcW w:w="10768" w:type="dxa"/>
            <w:shd w:val="clear" w:color="auto" w:fill="000000" w:themeFill="text1"/>
            <w:vAlign w:val="center"/>
          </w:tcPr>
          <w:p w:rsidRPr="00890196" w:rsidR="00F36896" w:rsidP="00CF11B2" w:rsidRDefault="00F36896" w14:paraId="06056852" w14:textId="2E224EC2">
            <w:pPr>
              <w:jc w:val="center"/>
              <w:rPr>
                <w:rFonts w:cstheme="minorHAnsi"/>
                <w:b/>
                <w:color w:val="FFFFFF" w:themeColor="background1"/>
              </w:rPr>
            </w:pPr>
            <w:r w:rsidRPr="00062D19">
              <w:rPr>
                <w:rFonts w:cstheme="minorHAnsi"/>
                <w:b/>
                <w:color w:val="FFFFFF" w:themeColor="background1"/>
                <w:sz w:val="28"/>
                <w:szCs w:val="28"/>
              </w:rPr>
              <w:t xml:space="preserve">Medium target </w:t>
            </w:r>
            <w:r w:rsidR="004443C3">
              <w:rPr>
                <w:rFonts w:cstheme="minorHAnsi"/>
                <w:b/>
                <w:color w:val="FFFFFF" w:themeColor="background1"/>
                <w:sz w:val="28"/>
                <w:szCs w:val="28"/>
              </w:rPr>
              <w:t>2</w:t>
            </w:r>
          </w:p>
        </w:tc>
        <w:tc>
          <w:tcPr>
            <w:tcW w:w="1723" w:type="dxa"/>
            <w:shd w:val="clear" w:color="auto" w:fill="000000" w:themeFill="text1"/>
            <w:vAlign w:val="center"/>
          </w:tcPr>
          <w:p w:rsidRPr="00890196" w:rsidR="00F36896" w:rsidP="00CF11B2" w:rsidRDefault="00F36896" w14:paraId="187FD4C7" w14:textId="77777777">
            <w:pPr>
              <w:jc w:val="center"/>
              <w:rPr>
                <w:rFonts w:cstheme="minorHAnsi"/>
                <w:b/>
                <w:color w:val="FFFFFF" w:themeColor="background1"/>
              </w:rPr>
            </w:pPr>
            <w:r w:rsidRPr="00890196">
              <w:rPr>
                <w:rFonts w:cstheme="minorHAnsi"/>
                <w:b/>
                <w:color w:val="FFFFFF" w:themeColor="background1"/>
              </w:rPr>
              <w:t>Signed by mentor</w:t>
            </w:r>
          </w:p>
        </w:tc>
      </w:tr>
      <w:tr w:rsidR="00F36896" w:rsidTr="00B326EE" w14:paraId="436B9E97" w14:textId="77777777">
        <w:trPr>
          <w:trHeight w:val="1578"/>
        </w:trPr>
        <w:tc>
          <w:tcPr>
            <w:tcW w:w="2977" w:type="dxa"/>
            <w:vAlign w:val="center"/>
          </w:tcPr>
          <w:p w:rsidRPr="00062D19" w:rsidR="00F36896" w:rsidP="00CF11B2" w:rsidRDefault="00F36896" w14:paraId="137542A3" w14:textId="77777777">
            <w:pPr>
              <w:jc w:val="center"/>
              <w:rPr>
                <w:rFonts w:cstheme="minorHAnsi"/>
                <w:sz w:val="28"/>
                <w:szCs w:val="28"/>
              </w:rPr>
            </w:pPr>
            <w:r w:rsidRPr="00062D19">
              <w:rPr>
                <w:rFonts w:cstheme="minorHAnsi"/>
                <w:sz w:val="28"/>
                <w:szCs w:val="28"/>
              </w:rPr>
              <w:t>Target - what? (Cross reference to your Progression Booklet)</w:t>
            </w:r>
          </w:p>
        </w:tc>
        <w:tc>
          <w:tcPr>
            <w:tcW w:w="10768" w:type="dxa"/>
          </w:tcPr>
          <w:p w:rsidR="00F36896" w:rsidP="00CF11B2" w:rsidRDefault="00F36896" w14:paraId="148A0FE7" w14:textId="77777777">
            <w:pPr>
              <w:rPr>
                <w:rFonts w:cstheme="minorHAnsi"/>
              </w:rPr>
            </w:pPr>
          </w:p>
        </w:tc>
        <w:tc>
          <w:tcPr>
            <w:tcW w:w="1723" w:type="dxa"/>
            <w:vMerge w:val="restart"/>
          </w:tcPr>
          <w:p w:rsidR="00F36896" w:rsidP="00CF11B2" w:rsidRDefault="00F36896" w14:paraId="0F90DC99" w14:textId="77777777">
            <w:pPr>
              <w:rPr>
                <w:rFonts w:cstheme="minorHAnsi"/>
              </w:rPr>
            </w:pPr>
          </w:p>
        </w:tc>
      </w:tr>
      <w:tr w:rsidR="00F36896" w:rsidTr="00B326EE" w14:paraId="11485D4B" w14:textId="77777777">
        <w:trPr>
          <w:trHeight w:val="1401"/>
        </w:trPr>
        <w:tc>
          <w:tcPr>
            <w:tcW w:w="2977" w:type="dxa"/>
            <w:vAlign w:val="center"/>
          </w:tcPr>
          <w:p w:rsidRPr="00062D19" w:rsidR="00F36896" w:rsidP="00CF11B2" w:rsidRDefault="00F36896" w14:paraId="12AFEBDD" w14:textId="77777777">
            <w:pPr>
              <w:jc w:val="center"/>
              <w:rPr>
                <w:rFonts w:cstheme="minorHAnsi"/>
                <w:sz w:val="28"/>
                <w:szCs w:val="28"/>
              </w:rPr>
            </w:pPr>
            <w:r w:rsidRPr="00062D19">
              <w:rPr>
                <w:rFonts w:cstheme="minorHAnsi"/>
                <w:sz w:val="28"/>
                <w:szCs w:val="28"/>
              </w:rPr>
              <w:lastRenderedPageBreak/>
              <w:t>Justification – why is this a priority?</w:t>
            </w:r>
          </w:p>
        </w:tc>
        <w:tc>
          <w:tcPr>
            <w:tcW w:w="10768" w:type="dxa"/>
          </w:tcPr>
          <w:p w:rsidR="00F36896" w:rsidP="00CF11B2" w:rsidRDefault="00F36896" w14:paraId="01F82B12" w14:textId="77777777">
            <w:pPr>
              <w:rPr>
                <w:rFonts w:cstheme="minorHAnsi"/>
              </w:rPr>
            </w:pPr>
          </w:p>
        </w:tc>
        <w:tc>
          <w:tcPr>
            <w:tcW w:w="1723" w:type="dxa"/>
            <w:vMerge/>
          </w:tcPr>
          <w:p w:rsidR="00F36896" w:rsidP="00CF11B2" w:rsidRDefault="00F36896" w14:paraId="28990458" w14:textId="77777777">
            <w:pPr>
              <w:rPr>
                <w:rFonts w:cstheme="minorHAnsi"/>
              </w:rPr>
            </w:pPr>
          </w:p>
        </w:tc>
      </w:tr>
      <w:tr w:rsidR="00F36896" w:rsidTr="00B326EE" w14:paraId="28585DCD" w14:textId="77777777">
        <w:trPr>
          <w:trHeight w:val="1550"/>
        </w:trPr>
        <w:tc>
          <w:tcPr>
            <w:tcW w:w="2977" w:type="dxa"/>
            <w:vAlign w:val="center"/>
          </w:tcPr>
          <w:p w:rsidRPr="00062D19" w:rsidR="00F36896" w:rsidP="00CF11B2" w:rsidRDefault="00F36896" w14:paraId="202FCF01" w14:textId="77777777">
            <w:pPr>
              <w:jc w:val="center"/>
              <w:rPr>
                <w:rFonts w:cstheme="minorHAnsi"/>
                <w:sz w:val="28"/>
                <w:szCs w:val="28"/>
              </w:rPr>
            </w:pPr>
            <w:r w:rsidRPr="00062D19">
              <w:rPr>
                <w:rFonts w:cstheme="minorHAnsi"/>
                <w:sz w:val="28"/>
                <w:szCs w:val="28"/>
              </w:rPr>
              <w:t>Devise strategies to develop professional skills and address the targets identified</w:t>
            </w:r>
          </w:p>
        </w:tc>
        <w:tc>
          <w:tcPr>
            <w:tcW w:w="10768" w:type="dxa"/>
          </w:tcPr>
          <w:p w:rsidR="00F36896" w:rsidP="00CF11B2" w:rsidRDefault="00F36896" w14:paraId="65251B26" w14:textId="77777777">
            <w:pPr>
              <w:rPr>
                <w:rFonts w:cstheme="minorHAnsi"/>
              </w:rPr>
            </w:pPr>
          </w:p>
        </w:tc>
        <w:tc>
          <w:tcPr>
            <w:tcW w:w="1723" w:type="dxa"/>
            <w:vMerge/>
          </w:tcPr>
          <w:p w:rsidR="00F36896" w:rsidP="00CF11B2" w:rsidRDefault="00F36896" w14:paraId="5B8F6D13" w14:textId="77777777">
            <w:pPr>
              <w:rPr>
                <w:rFonts w:cstheme="minorHAnsi"/>
              </w:rPr>
            </w:pPr>
          </w:p>
        </w:tc>
      </w:tr>
      <w:tr w:rsidR="00F36896" w:rsidTr="00B326EE" w14:paraId="7B0E56BD" w14:textId="77777777">
        <w:trPr>
          <w:trHeight w:val="1544"/>
        </w:trPr>
        <w:tc>
          <w:tcPr>
            <w:tcW w:w="2977" w:type="dxa"/>
            <w:vAlign w:val="center"/>
          </w:tcPr>
          <w:p w:rsidRPr="00062D19" w:rsidR="00F36896" w:rsidP="00CF11B2" w:rsidRDefault="00F36896" w14:paraId="61134A87" w14:textId="50181977">
            <w:pPr>
              <w:jc w:val="center"/>
              <w:rPr>
                <w:rFonts w:cstheme="minorHAnsi"/>
                <w:sz w:val="28"/>
                <w:szCs w:val="28"/>
              </w:rPr>
            </w:pPr>
            <w:r w:rsidRPr="00062D19">
              <w:rPr>
                <w:rFonts w:cstheme="minorHAnsi"/>
                <w:sz w:val="28"/>
                <w:szCs w:val="28"/>
              </w:rPr>
              <w:t>Review of progress (</w:t>
            </w:r>
            <w:r w:rsidR="00B326EE">
              <w:rPr>
                <w:rFonts w:cstheme="minorHAnsi"/>
                <w:sz w:val="28"/>
                <w:szCs w:val="28"/>
              </w:rPr>
              <w:t>June)</w:t>
            </w:r>
          </w:p>
        </w:tc>
        <w:tc>
          <w:tcPr>
            <w:tcW w:w="10768" w:type="dxa"/>
          </w:tcPr>
          <w:p w:rsidR="00F36896" w:rsidP="00CF11B2" w:rsidRDefault="00F36896" w14:paraId="3C1EFAB4" w14:textId="77777777">
            <w:pPr>
              <w:rPr>
                <w:rFonts w:cstheme="minorHAnsi"/>
              </w:rPr>
            </w:pPr>
          </w:p>
        </w:tc>
        <w:tc>
          <w:tcPr>
            <w:tcW w:w="1723" w:type="dxa"/>
          </w:tcPr>
          <w:p w:rsidR="00F36896" w:rsidP="00CF11B2" w:rsidRDefault="00F36896" w14:paraId="0B84A72E" w14:textId="77777777">
            <w:pPr>
              <w:rPr>
                <w:rFonts w:cstheme="minorHAnsi"/>
              </w:rPr>
            </w:pPr>
          </w:p>
        </w:tc>
      </w:tr>
    </w:tbl>
    <w:p w:rsidR="00F36896" w:rsidP="00772BCD" w:rsidRDefault="00F36896" w14:paraId="7FC639AE" w14:textId="44E70114">
      <w:pPr>
        <w:spacing w:after="0" w:line="23" w:lineRule="atLeast"/>
        <w:rPr>
          <w:rFonts w:cstheme="minorHAnsi"/>
          <w:b/>
        </w:rPr>
        <w:sectPr w:rsidR="00F36896" w:rsidSect="00F02D20">
          <w:pgSz w:w="16838" w:h="11906" w:orient="landscape"/>
          <w:pgMar w:top="567" w:right="680" w:bottom="567" w:left="680" w:header="708" w:footer="708" w:gutter="0"/>
          <w:cols w:space="708"/>
          <w:docGrid w:linePitch="360"/>
        </w:sectPr>
      </w:pPr>
    </w:p>
    <w:tbl>
      <w:tblPr>
        <w:tblpPr w:leftFromText="180" w:rightFromText="180" w:vertAnchor="text" w:horzAnchor="margin" w:tblpY="131"/>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79"/>
        <w:gridCol w:w="7580"/>
      </w:tblGrid>
      <w:tr w:rsidRPr="23080949" w:rsidR="006C333F" w:rsidTr="00F77ED6" w14:paraId="061D6DCD" w14:textId="77777777">
        <w:trPr>
          <w:trHeight w:val="272"/>
        </w:trPr>
        <w:tc>
          <w:tcPr>
            <w:tcW w:w="5000" w:type="pct"/>
            <w:gridSpan w:val="2"/>
            <w:shd w:val="clear" w:color="auto" w:fill="DBDBDB" w:themeFill="accent3" w:themeFillTint="66"/>
          </w:tcPr>
          <w:p w:rsidRPr="23080949" w:rsidR="006C333F" w:rsidP="00F77ED6" w:rsidRDefault="006C333F" w14:paraId="5657EC9F" w14:textId="77777777">
            <w:pPr>
              <w:contextualSpacing/>
              <w:rPr>
                <w:rFonts w:eastAsiaTheme="minorEastAsia"/>
                <w:b/>
                <w:bCs/>
              </w:rPr>
            </w:pPr>
            <w:r>
              <w:rPr>
                <w:rFonts w:eastAsiaTheme="minorEastAsia"/>
                <w:b/>
                <w:bCs/>
              </w:rPr>
              <w:lastRenderedPageBreak/>
              <w:t>Phase 3: Final Summary Record of Progress</w:t>
            </w:r>
          </w:p>
        </w:tc>
      </w:tr>
      <w:tr w:rsidRPr="003A5F25" w:rsidR="006C333F" w:rsidTr="00F77ED6" w14:paraId="453052AA" w14:textId="77777777">
        <w:trPr>
          <w:trHeight w:val="501"/>
        </w:trPr>
        <w:tc>
          <w:tcPr>
            <w:tcW w:w="5000" w:type="pct"/>
            <w:gridSpan w:val="2"/>
            <w:shd w:val="clear" w:color="auto" w:fill="DBDBDB" w:themeFill="accent3" w:themeFillTint="66"/>
          </w:tcPr>
          <w:p w:rsidRPr="003A5F25" w:rsidR="006C333F" w:rsidP="00F77ED6" w:rsidRDefault="006C333F" w14:paraId="320A0360" w14:textId="77777777">
            <w:pPr>
              <w:contextualSpacing/>
              <w:rPr>
                <w:rFonts w:eastAsiaTheme="minorEastAsia"/>
              </w:rPr>
            </w:pPr>
            <w:r w:rsidRPr="23080949">
              <w:rPr>
                <w:rFonts w:eastAsiaTheme="minorEastAsia"/>
                <w:b/>
                <w:bCs/>
              </w:rPr>
              <w:t>Overall Comment</w:t>
            </w:r>
            <w:r>
              <w:rPr>
                <w:rFonts w:eastAsiaTheme="minorEastAsia"/>
              </w:rPr>
              <w:t xml:space="preserve"> (Subject Mentor): Summarise the trainee’s key strengths in relation to meeting the Teachers’ Standards (right hand column of the Progression booklet)</w:t>
            </w:r>
          </w:p>
        </w:tc>
      </w:tr>
      <w:tr w:rsidR="006C333F" w:rsidTr="00F77ED6" w14:paraId="505E30BB" w14:textId="77777777">
        <w:trPr>
          <w:trHeight w:val="1128"/>
        </w:trPr>
        <w:tc>
          <w:tcPr>
            <w:tcW w:w="5000" w:type="pct"/>
            <w:gridSpan w:val="2"/>
          </w:tcPr>
          <w:p w:rsidR="006C333F" w:rsidP="00F77ED6" w:rsidRDefault="006C333F" w14:paraId="69E026F6" w14:textId="77777777">
            <w:pPr>
              <w:contextualSpacing/>
              <w:rPr>
                <w:rFonts w:eastAsiaTheme="minorEastAsia"/>
              </w:rPr>
            </w:pPr>
            <w:r>
              <w:rPr>
                <w:rFonts w:eastAsiaTheme="minorEastAsia"/>
              </w:rPr>
              <w:t>Phase 3: Key strengths in relation to meeting the Teacher’s Standards (right hand column of the Progression booklet).</w:t>
            </w:r>
          </w:p>
          <w:p w:rsidR="006C333F" w:rsidP="00F77ED6" w:rsidRDefault="006C333F" w14:paraId="57439816" w14:textId="77777777">
            <w:pPr>
              <w:contextualSpacing/>
              <w:rPr>
                <w:rFonts w:cstheme="minorHAnsi"/>
              </w:rPr>
            </w:pPr>
          </w:p>
          <w:p w:rsidR="006C333F" w:rsidP="00F77ED6" w:rsidRDefault="006C333F" w14:paraId="572E7356" w14:textId="77777777">
            <w:pPr>
              <w:contextualSpacing/>
              <w:rPr>
                <w:rFonts w:cstheme="minorHAnsi"/>
              </w:rPr>
            </w:pPr>
          </w:p>
          <w:p w:rsidR="006C333F" w:rsidP="00F77ED6" w:rsidRDefault="006C333F" w14:paraId="2C0B80F0" w14:textId="77777777">
            <w:pPr>
              <w:contextualSpacing/>
              <w:rPr>
                <w:rFonts w:cstheme="minorHAnsi"/>
              </w:rPr>
            </w:pPr>
          </w:p>
        </w:tc>
      </w:tr>
      <w:tr w:rsidR="006C333F" w:rsidTr="00F77ED6" w14:paraId="00610F80" w14:textId="77777777">
        <w:trPr>
          <w:trHeight w:val="1128"/>
        </w:trPr>
        <w:tc>
          <w:tcPr>
            <w:tcW w:w="5000" w:type="pct"/>
            <w:gridSpan w:val="2"/>
          </w:tcPr>
          <w:p w:rsidR="006C333F" w:rsidP="00F77ED6" w:rsidRDefault="006C333F" w14:paraId="488062F4" w14:textId="77777777">
            <w:pPr>
              <w:contextualSpacing/>
              <w:rPr>
                <w:rFonts w:eastAsiaTheme="minorEastAsia"/>
              </w:rPr>
            </w:pPr>
            <w:r w:rsidRPr="23080949">
              <w:rPr>
                <w:rFonts w:eastAsiaTheme="minorEastAsia"/>
              </w:rPr>
              <w:t xml:space="preserve"> </w:t>
            </w:r>
            <w:r>
              <w:rPr>
                <w:rFonts w:eastAsiaTheme="minorEastAsia"/>
              </w:rPr>
              <w:t xml:space="preserve">What are the key targets for further development in relation to the Teachers’ Standards (right had column of the Progression booklet)?  – maximum of three. </w:t>
            </w:r>
          </w:p>
        </w:tc>
      </w:tr>
      <w:tr w:rsidRPr="23080949" w:rsidR="006C333F" w:rsidTr="00F77ED6" w14:paraId="7DC58631" w14:textId="77777777">
        <w:trPr>
          <w:trHeight w:val="287"/>
        </w:trPr>
        <w:tc>
          <w:tcPr>
            <w:tcW w:w="2500" w:type="pct"/>
          </w:tcPr>
          <w:p w:rsidRPr="23080949" w:rsidR="006C333F" w:rsidP="00F77ED6" w:rsidRDefault="006C333F" w14:paraId="269C4159" w14:textId="1E438462">
            <w:pPr>
              <w:contextualSpacing/>
              <w:rPr>
                <w:rFonts w:eastAsiaTheme="minorEastAsia"/>
              </w:rPr>
            </w:pPr>
            <w:r>
              <w:rPr>
                <w:rFonts w:eastAsiaTheme="minorEastAsia"/>
              </w:rPr>
              <w:t xml:space="preserve">Subject mentor’s name: </w:t>
            </w:r>
          </w:p>
        </w:tc>
        <w:tc>
          <w:tcPr>
            <w:tcW w:w="2500" w:type="pct"/>
          </w:tcPr>
          <w:p w:rsidRPr="23080949" w:rsidR="006C333F" w:rsidP="00F77ED6" w:rsidRDefault="006C333F" w14:paraId="5383AE60" w14:textId="77777777">
            <w:pPr>
              <w:contextualSpacing/>
              <w:rPr>
                <w:rFonts w:eastAsiaTheme="minorEastAsia"/>
              </w:rPr>
            </w:pPr>
            <w:r>
              <w:rPr>
                <w:rFonts w:eastAsiaTheme="minorEastAsia"/>
              </w:rPr>
              <w:t>Date:</w:t>
            </w:r>
          </w:p>
        </w:tc>
      </w:tr>
      <w:tr w:rsidR="006C333F" w:rsidTr="00F77ED6" w14:paraId="04994549" w14:textId="77777777">
        <w:trPr>
          <w:trHeight w:val="285"/>
        </w:trPr>
        <w:tc>
          <w:tcPr>
            <w:tcW w:w="5000" w:type="pct"/>
            <w:gridSpan w:val="2"/>
            <w:shd w:val="clear" w:color="auto" w:fill="DBDBDB" w:themeFill="accent3" w:themeFillTint="66"/>
          </w:tcPr>
          <w:p w:rsidR="006C333F" w:rsidP="00F77ED6" w:rsidRDefault="006C333F" w14:paraId="1DBA0688" w14:textId="77777777">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p>
        </w:tc>
      </w:tr>
      <w:tr w:rsidR="006C333F" w:rsidTr="00F77ED6" w14:paraId="4359BC3E" w14:textId="77777777">
        <w:trPr>
          <w:trHeight w:val="285"/>
        </w:trPr>
        <w:tc>
          <w:tcPr>
            <w:tcW w:w="5000" w:type="pct"/>
            <w:gridSpan w:val="2"/>
            <w:shd w:val="clear" w:color="auto" w:fill="auto"/>
          </w:tcPr>
          <w:p w:rsidR="006C333F" w:rsidP="00F77ED6" w:rsidRDefault="006C333F" w14:paraId="0703A5A4" w14:textId="77777777">
            <w:pPr>
              <w:contextualSpacing/>
              <w:rPr>
                <w:rFonts w:eastAsiaTheme="minorEastAsia"/>
              </w:rPr>
            </w:pPr>
            <w:r>
              <w:rPr>
                <w:rFonts w:eastAsiaTheme="minorEastAsia"/>
              </w:rPr>
              <w:t>Phase 3:</w:t>
            </w:r>
          </w:p>
          <w:p w:rsidR="006C333F" w:rsidP="00F77ED6" w:rsidRDefault="006C333F" w14:paraId="31F626D2" w14:textId="77777777">
            <w:pPr>
              <w:contextualSpacing/>
              <w:rPr>
                <w:rFonts w:eastAsiaTheme="minorEastAsia"/>
              </w:rPr>
            </w:pPr>
            <w:r>
              <w:rPr>
                <w:rFonts w:eastAsiaTheme="minorEastAsia"/>
              </w:rPr>
              <w:t>Teaching Standard 8 (right hand column of the Progression booklet):</w:t>
            </w:r>
          </w:p>
          <w:p w:rsidR="006C333F" w:rsidP="00F77ED6" w:rsidRDefault="006C333F" w14:paraId="4B3C2081" w14:textId="77777777">
            <w:pPr>
              <w:contextualSpacing/>
              <w:rPr>
                <w:rFonts w:eastAsiaTheme="minorEastAsia"/>
              </w:rPr>
            </w:pPr>
          </w:p>
          <w:p w:rsidR="006C333F" w:rsidP="00F77ED6" w:rsidRDefault="006C333F" w14:paraId="5CB7C303" w14:textId="77777777">
            <w:pPr>
              <w:contextualSpacing/>
              <w:rPr>
                <w:rFonts w:eastAsiaTheme="minorEastAsia"/>
              </w:rPr>
            </w:pPr>
          </w:p>
          <w:p w:rsidR="006C333F" w:rsidP="00F77ED6" w:rsidRDefault="006C333F" w14:paraId="10C1353E" w14:textId="77777777">
            <w:pPr>
              <w:contextualSpacing/>
              <w:rPr>
                <w:rFonts w:eastAsiaTheme="minorEastAsia"/>
              </w:rPr>
            </w:pPr>
            <w:r>
              <w:rPr>
                <w:rFonts w:eastAsiaTheme="minorEastAsia"/>
              </w:rPr>
              <w:t xml:space="preserve">Part 2 – Teachers Standards (as detailed in the Progression booklet) </w:t>
            </w:r>
          </w:p>
          <w:p w:rsidR="006C333F" w:rsidP="00F77ED6" w:rsidRDefault="006C333F" w14:paraId="5F243542" w14:textId="77777777">
            <w:pPr>
              <w:contextualSpacing/>
              <w:rPr>
                <w:rFonts w:eastAsiaTheme="minorEastAsia"/>
              </w:rPr>
            </w:pPr>
          </w:p>
          <w:p w:rsidR="006C333F" w:rsidP="00F77ED6" w:rsidRDefault="006C333F" w14:paraId="0B1C057D" w14:textId="77777777">
            <w:pPr>
              <w:contextualSpacing/>
              <w:rPr>
                <w:rFonts w:eastAsiaTheme="minorEastAsia"/>
              </w:rPr>
            </w:pPr>
          </w:p>
          <w:p w:rsidR="006C333F" w:rsidP="00F77ED6" w:rsidRDefault="006C333F" w14:paraId="4D0B3E16" w14:textId="77777777">
            <w:pPr>
              <w:contextualSpacing/>
              <w:rPr>
                <w:rFonts w:eastAsiaTheme="minorEastAsia"/>
              </w:rPr>
            </w:pPr>
          </w:p>
        </w:tc>
      </w:tr>
      <w:tr w:rsidR="006C333F" w:rsidTr="00F77ED6" w14:paraId="24039B2B" w14:textId="77777777">
        <w:trPr>
          <w:trHeight w:val="285"/>
        </w:trPr>
        <w:tc>
          <w:tcPr>
            <w:tcW w:w="2500" w:type="pct"/>
            <w:shd w:val="clear" w:color="auto" w:fill="auto"/>
          </w:tcPr>
          <w:p w:rsidR="006C333F" w:rsidP="00F77ED6" w:rsidRDefault="006C333F" w14:paraId="64975FBA" w14:textId="77777777">
            <w:pPr>
              <w:contextualSpacing/>
              <w:rPr>
                <w:rFonts w:eastAsiaTheme="minorEastAsia"/>
              </w:rPr>
            </w:pPr>
            <w:r>
              <w:rPr>
                <w:rFonts w:eastAsiaTheme="minorEastAsia"/>
              </w:rPr>
              <w:t>Professional mentor’s name:</w:t>
            </w:r>
          </w:p>
        </w:tc>
        <w:tc>
          <w:tcPr>
            <w:tcW w:w="2500" w:type="pct"/>
            <w:shd w:val="clear" w:color="auto" w:fill="auto"/>
          </w:tcPr>
          <w:p w:rsidR="006C333F" w:rsidP="00F77ED6" w:rsidRDefault="006C333F" w14:paraId="1E404E2B" w14:textId="77777777">
            <w:pPr>
              <w:contextualSpacing/>
              <w:rPr>
                <w:rFonts w:eastAsiaTheme="minorEastAsia"/>
              </w:rPr>
            </w:pPr>
            <w:r>
              <w:rPr>
                <w:rFonts w:eastAsiaTheme="minorEastAsia"/>
              </w:rPr>
              <w:t>Date:</w:t>
            </w:r>
          </w:p>
        </w:tc>
      </w:tr>
      <w:tr w:rsidR="006C333F" w:rsidTr="00F77ED6" w14:paraId="60D1B1B4" w14:textId="77777777">
        <w:trPr>
          <w:trHeight w:val="313"/>
        </w:trPr>
        <w:tc>
          <w:tcPr>
            <w:tcW w:w="5000" w:type="pct"/>
            <w:gridSpan w:val="2"/>
            <w:shd w:val="clear" w:color="auto" w:fill="DBDBDB" w:themeFill="accent3" w:themeFillTint="66"/>
          </w:tcPr>
          <w:p w:rsidR="006C333F" w:rsidP="00F77ED6" w:rsidRDefault="006C333F" w14:paraId="39648867" w14:textId="56C81E2E">
            <w:pPr>
              <w:contextualSpacing/>
              <w:rPr>
                <w:rFonts w:eastAsiaTheme="minorEastAsia"/>
              </w:rPr>
            </w:pPr>
            <w:r>
              <w:rPr>
                <w:rFonts w:eastAsiaTheme="minorEastAsia"/>
                <w:b/>
                <w:bCs/>
              </w:rPr>
              <w:t xml:space="preserve">Trainees’ response: </w:t>
            </w:r>
            <w:r w:rsidRPr="004F212A">
              <w:rPr>
                <w:rFonts w:eastAsiaTheme="minorEastAsia"/>
                <w:bCs/>
              </w:rPr>
              <w:t xml:space="preserve"> Which</w:t>
            </w:r>
            <w:r>
              <w:rPr>
                <w:rFonts w:eastAsiaTheme="minorEastAsia"/>
                <w:bCs/>
              </w:rPr>
              <w:t xml:space="preserve"> of</w:t>
            </w:r>
            <w:r w:rsidRPr="004F212A">
              <w:rPr>
                <w:rFonts w:eastAsiaTheme="minorEastAsia"/>
                <w:bCs/>
              </w:rPr>
              <w:t xml:space="preserve"> the </w:t>
            </w:r>
            <w:r>
              <w:rPr>
                <w:rFonts w:eastAsiaTheme="minorEastAsia"/>
                <w:bCs/>
              </w:rPr>
              <w:t>Teacher’s Standards</w:t>
            </w:r>
            <w:r w:rsidRPr="004F212A">
              <w:rPr>
                <w:rFonts w:eastAsiaTheme="minorEastAsia"/>
                <w:bCs/>
              </w:rPr>
              <w:t xml:space="preserve">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ECT phase </w:t>
            </w:r>
            <w:r w:rsidRPr="004F212A">
              <w:rPr>
                <w:rFonts w:eastAsiaTheme="minorEastAsia"/>
                <w:bCs/>
              </w:rPr>
              <w:t>that you w</w:t>
            </w:r>
            <w:r>
              <w:rPr>
                <w:rFonts w:eastAsiaTheme="minorEastAsia"/>
                <w:bCs/>
              </w:rPr>
              <w:t>ill add to your University of Worcester Career Profile (UWCEP)?</w:t>
            </w:r>
          </w:p>
        </w:tc>
      </w:tr>
      <w:tr w:rsidRPr="23080949" w:rsidR="006C333F" w:rsidTr="00F77ED6" w14:paraId="7C8446CB" w14:textId="77777777">
        <w:trPr>
          <w:trHeight w:val="425"/>
        </w:trPr>
        <w:tc>
          <w:tcPr>
            <w:tcW w:w="5000" w:type="pct"/>
            <w:gridSpan w:val="2"/>
            <w:shd w:val="clear" w:color="auto" w:fill="auto"/>
          </w:tcPr>
          <w:p w:rsidR="006C333F" w:rsidP="00F77ED6" w:rsidRDefault="006C333F" w14:paraId="679B41DF" w14:textId="77777777">
            <w:pPr>
              <w:contextualSpacing/>
              <w:rPr>
                <w:rFonts w:eastAsiaTheme="minorEastAsia"/>
              </w:rPr>
            </w:pPr>
            <w:r>
              <w:rPr>
                <w:rFonts w:eastAsiaTheme="minorEastAsia"/>
              </w:rPr>
              <w:t>Phase 3: Teacher’s Standards where progress has been made:</w:t>
            </w:r>
          </w:p>
          <w:p w:rsidR="006C333F" w:rsidP="00F77ED6" w:rsidRDefault="006C333F" w14:paraId="4A3AEF0A" w14:textId="77777777">
            <w:pPr>
              <w:contextualSpacing/>
              <w:rPr>
                <w:rFonts w:eastAsiaTheme="minorEastAsia"/>
              </w:rPr>
            </w:pPr>
          </w:p>
          <w:p w:rsidR="006C333F" w:rsidP="00F77ED6" w:rsidRDefault="006C333F" w14:paraId="51F1231B" w14:textId="77777777">
            <w:pPr>
              <w:contextualSpacing/>
              <w:rPr>
                <w:rFonts w:eastAsiaTheme="minorEastAsia"/>
              </w:rPr>
            </w:pPr>
          </w:p>
          <w:p w:rsidR="006C333F" w:rsidP="00F77ED6" w:rsidRDefault="006C333F" w14:paraId="2ADC9FCC" w14:textId="77777777">
            <w:pPr>
              <w:contextualSpacing/>
              <w:rPr>
                <w:rFonts w:eastAsiaTheme="minorEastAsia"/>
              </w:rPr>
            </w:pPr>
          </w:p>
          <w:p w:rsidR="006C333F" w:rsidP="00F77ED6" w:rsidRDefault="006C333F" w14:paraId="6CEB188B" w14:textId="77777777">
            <w:pPr>
              <w:contextualSpacing/>
              <w:rPr>
                <w:rFonts w:eastAsiaTheme="minorEastAsia"/>
              </w:rPr>
            </w:pPr>
            <w:r>
              <w:rPr>
                <w:rFonts w:eastAsiaTheme="minorEastAsia"/>
              </w:rPr>
              <w:t xml:space="preserve">Key priorities for the ECT phase (to be transferred to your UWCEP): </w:t>
            </w:r>
          </w:p>
          <w:p w:rsidR="006C333F" w:rsidP="00F77ED6" w:rsidRDefault="006C333F" w14:paraId="1219789F" w14:textId="77777777">
            <w:pPr>
              <w:contextualSpacing/>
              <w:rPr>
                <w:rFonts w:eastAsiaTheme="minorEastAsia"/>
              </w:rPr>
            </w:pPr>
          </w:p>
          <w:p w:rsidR="006C333F" w:rsidP="00F77ED6" w:rsidRDefault="006C333F" w14:paraId="7635236E" w14:textId="77777777">
            <w:pPr>
              <w:contextualSpacing/>
              <w:rPr>
                <w:rFonts w:eastAsiaTheme="minorEastAsia"/>
              </w:rPr>
            </w:pPr>
          </w:p>
          <w:p w:rsidRPr="23080949" w:rsidR="006C333F" w:rsidP="00F77ED6" w:rsidRDefault="006C333F" w14:paraId="6F9D3196" w14:textId="77777777">
            <w:pPr>
              <w:contextualSpacing/>
              <w:rPr>
                <w:rFonts w:eastAsiaTheme="minorEastAsia"/>
              </w:rPr>
            </w:pPr>
          </w:p>
        </w:tc>
      </w:tr>
    </w:tbl>
    <w:p w:rsidR="00F6575C" w:rsidP="006C333F" w:rsidRDefault="00F6575C" w14:paraId="2A8903CF" w14:textId="77777777">
      <w:pPr>
        <w:spacing w:after="0" w:line="23" w:lineRule="atLeast"/>
        <w:rPr>
          <w:rFonts w:cstheme="minorHAnsi"/>
          <w:b/>
        </w:rPr>
      </w:pPr>
    </w:p>
    <w:sectPr w:rsidR="00F6575C" w:rsidSect="00F02D20">
      <w:pgSz w:w="16838" w:h="11906" w:orient="landscape"/>
      <w:pgMar w:top="567" w:right="680" w:bottom="567"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27E8B" w14:textId="77777777" w:rsidR="000E64FB" w:rsidRDefault="000E64FB" w:rsidP="002C055E">
      <w:pPr>
        <w:spacing w:after="0" w:line="240" w:lineRule="auto"/>
      </w:pPr>
      <w:r>
        <w:separator/>
      </w:r>
    </w:p>
  </w:endnote>
  <w:endnote w:type="continuationSeparator" w:id="0">
    <w:p w14:paraId="57E52588" w14:textId="77777777" w:rsidR="000E64FB" w:rsidRDefault="000E64FB" w:rsidP="002C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92AC5" w14:textId="185066A7" w:rsidR="005D5043" w:rsidRDefault="005D5043" w:rsidP="00E47339">
    <w:pPr>
      <w:pStyle w:val="Footer"/>
      <w:jc w:val="center"/>
    </w:pPr>
    <w:r w:rsidRPr="001D339F">
      <w:rPr>
        <w:rFonts w:eastAsiaTheme="minorEastAsia" w:cs="Arial"/>
        <w:b/>
        <w:color w:val="000000" w:themeColor="text1"/>
      </w:rPr>
      <w:t xml:space="preserve">Please note: </w:t>
    </w:r>
    <w:r>
      <w:rPr>
        <w:rFonts w:eastAsiaTheme="minorEastAsia" w:cs="Arial"/>
        <w:b/>
        <w:color w:val="000000" w:themeColor="text1"/>
      </w:rPr>
      <w:t>Italics</w:t>
    </w:r>
    <w:r w:rsidRPr="001D339F">
      <w:rPr>
        <w:rFonts w:eastAsiaTheme="minorEastAsia" w:cs="Arial"/>
        <w:b/>
        <w:color w:val="000000" w:themeColor="text1"/>
      </w:rPr>
      <w:t xml:space="preserve"> are directly from the ‘</w:t>
    </w:r>
    <w:r>
      <w:rPr>
        <w:rFonts w:eastAsiaTheme="minorEastAsia" w:cs="Arial"/>
        <w:b/>
        <w:color w:val="000000" w:themeColor="text1"/>
      </w:rPr>
      <w:t>ITT Core Content Framework</w:t>
    </w:r>
    <w:r w:rsidRPr="001D339F">
      <w:rPr>
        <w:rFonts w:eastAsiaTheme="minorEastAsia" w:cs="Arial"/>
        <w:b/>
        <w:color w:val="000000" w:themeColor="text1"/>
      </w:rPr>
      <w:t>’ (</w:t>
    </w:r>
    <w:r>
      <w:rPr>
        <w:rFonts w:eastAsiaTheme="minorEastAsia" w:cs="Arial"/>
        <w:b/>
        <w:color w:val="000000" w:themeColor="text1"/>
      </w:rPr>
      <w:t>DfE, 2019</w:t>
    </w:r>
    <w:r w:rsidRPr="001D339F">
      <w:rPr>
        <w:rFonts w:eastAsiaTheme="minorEastAsia" w:cs="Arial"/>
        <w:b/>
        <w:color w:val="000000" w:themeColor="text1"/>
      </w:rPr>
      <w:t>)</w:t>
    </w:r>
    <w:r>
      <w:rPr>
        <w:noProof/>
        <w:lang w:eastAsia="en-GB"/>
      </w:rPr>
      <mc:AlternateContent>
        <mc:Choice Requires="wps">
          <w:drawing>
            <wp:anchor distT="0" distB="0" distL="114300" distR="114300" simplePos="0" relativeHeight="251663360" behindDoc="0" locked="0" layoutInCell="1" allowOverlap="1" wp14:anchorId="6F395626" wp14:editId="0252ADB9">
              <wp:simplePos x="0" y="0"/>
              <wp:positionH relativeFrom="margin">
                <wp:posOffset>6001385</wp:posOffset>
              </wp:positionH>
              <wp:positionV relativeFrom="margin">
                <wp:posOffset>9374505</wp:posOffset>
              </wp:positionV>
              <wp:extent cx="657225" cy="2667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6489065" w14:textId="56B90037" w:rsidR="005D5043" w:rsidRDefault="005D5043" w:rsidP="00CD1A90">
                          <w:r>
                            <w:t xml:space="preserve">Page </w:t>
                          </w:r>
                          <w:r>
                            <w:fldChar w:fldCharType="begin"/>
                          </w:r>
                          <w:r>
                            <w:instrText xml:space="preserve"> PAGE  \* Arabic  \* MERGEFORMAT </w:instrText>
                          </w:r>
                          <w:r>
                            <w:fldChar w:fldCharType="separate"/>
                          </w:r>
                          <w:r w:rsidR="00F42891">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95626" id="_x0000_t202" coordsize="21600,21600" o:spt="202" path="m,l,21600r21600,l21600,xe">
              <v:stroke joinstyle="miter"/>
              <v:path gradientshapeok="t" o:connecttype="rect"/>
            </v:shapetype>
            <v:shape id="Text Box 8" o:spid="_x0000_s1026" type="#_x0000_t202" style="position:absolute;left:0;text-align:left;margin-left:472.55pt;margin-top:738.15pt;width:51.7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qWKwIAAFMEAAAOAAAAZHJzL2Uyb0RvYy54bWysVEtv2zAMvg/YfxB0X+x4SboZcYosRYYB&#10;QVsgHXpWZCk2IIuapMTOfv0o2Xms22nYRSZFio/vIz2/7xpFjsK6GnRBx6OUEqE5lLXeF/T7y/rD&#10;J0qcZ7pkCrQo6Ek4er94/27emlxkUIEqhSUYRLu8NQWtvDd5kjheiYa5ERih0SjBNsyjavdJaVmL&#10;0RuVZGk6S1qwpbHAhXN4+9Ab6SLGl1Jw/ySlE56ogmJtPp42nrtwJos5y/eWmarmQxnsH6poWK0x&#10;6SXUA/OMHGz9R6im5hYcSD/i0CQgZc1F7AG7GadvutlWzIjYC4LjzAUm9//C8sfj1jxb4rsv0CGB&#10;AZDWuNzhZeink7YJX6yUoB0hPF1gE50nHC9n07ssm1LC0ZTNZndphDW5PjbW+a8CGhKEglpkJYLF&#10;jhvnMSG6nl1CLgeqLte1UlEJkyBWypIjQw6VjyXii9+8lCYtFvJxmsbAGsLzPrLSmODaUpB8t+uG&#10;PndQnrB9C/1kOMPXNRa5Yc4/M4ujgB3jePsnPKQCTAKDREkF9uff7oM/MoRWSlocrYK6HwdmBSXq&#10;m0buPo8nkzCLUZkgeKjYW8vu1qIPzQqw8zEukuFRDP5enUVpoXnFLViGrGhimmPugvqzuPL9wOMW&#10;cbFcRiecPsP8Rm8ND6ED0oGCl+6VWTPw5JHgRzgPIcvf0NX7hpcalgcPso5cBoB7VAfccXIjxcOW&#10;hdW41aPX9V+w+AUAAP//AwBQSwMEFAAGAAgAAAAhANpqJGHkAAAADgEAAA8AAABkcnMvZG93bnJl&#10;di54bWxMj01PhDAQhu8m/odmTLyY3YJ8LCJlY4wfiTeXVeOtS0cg0pbQLuC/d/akt5m8T955ptgu&#10;umcTjq6zRkC4DoChqa3qTCNgXz2uMmDOS6Nkbw0K+EEH2/L8rJC5srN5xWnnG0YlxuVSQOv9kHPu&#10;6ha1dGs7oKHsy45aelrHhqtRzlSue34dBCnXsjN0oZUD3rdYf++OWsDnVfPx4pantzlKouHheao2&#10;76oS4vJiubsF5nHxfzCc9EkdSnI62KNRjvUCbuIkJJSCeJNGwE5IEGcpsANNSZhFwMuC/3+j/AUA&#10;AP//AwBQSwECLQAUAAYACAAAACEAtoM4kv4AAADhAQAAEwAAAAAAAAAAAAAAAAAAAAAAW0NvbnRl&#10;bnRfVHlwZXNdLnhtbFBLAQItABQABgAIAAAAIQA4/SH/1gAAAJQBAAALAAAAAAAAAAAAAAAAAC8B&#10;AABfcmVscy8ucmVsc1BLAQItABQABgAIAAAAIQAuSvqWKwIAAFMEAAAOAAAAAAAAAAAAAAAAAC4C&#10;AABkcnMvZTJvRG9jLnhtbFBLAQItABQABgAIAAAAIQDaaiRh5AAAAA4BAAAPAAAAAAAAAAAAAAAA&#10;AIUEAABkcnMvZG93bnJldi54bWxQSwUGAAAAAAQABADzAAAAlgUAAAAA&#10;" fillcolor="white [3201]" stroked="f" strokeweight=".5pt">
              <v:textbox>
                <w:txbxContent>
                  <w:p w14:paraId="36489065" w14:textId="56B90037" w:rsidR="005D5043" w:rsidRDefault="005D5043" w:rsidP="00CD1A90">
                    <w:r>
                      <w:t xml:space="preserve">Page </w:t>
                    </w:r>
                    <w:r>
                      <w:fldChar w:fldCharType="begin"/>
                    </w:r>
                    <w:r>
                      <w:instrText xml:space="preserve"> PAGE  \* Arabic  \* MERGEFORMAT </w:instrText>
                    </w:r>
                    <w:r>
                      <w:fldChar w:fldCharType="separate"/>
                    </w:r>
                    <w:r w:rsidR="00F42891">
                      <w:rPr>
                        <w:noProof/>
                      </w:rPr>
                      <w:t>1</w:t>
                    </w:r>
                    <w: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9554337" wp14:editId="0AA5B413">
              <wp:simplePos x="0" y="0"/>
              <wp:positionH relativeFrom="column">
                <wp:posOffset>9455150</wp:posOffset>
              </wp:positionH>
              <wp:positionV relativeFrom="page">
                <wp:posOffset>7077075</wp:posOffset>
              </wp:positionV>
              <wp:extent cx="6572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66124E03" w14:textId="18ABB28F" w:rsidR="005D5043" w:rsidRDefault="005D5043">
                          <w:r>
                            <w:t xml:space="preserve">Page </w:t>
                          </w:r>
                          <w:r>
                            <w:fldChar w:fldCharType="begin"/>
                          </w:r>
                          <w:r>
                            <w:instrText xml:space="preserve"> PAGE  \* Arabic  \* MERGEFORMAT </w:instrText>
                          </w:r>
                          <w:r>
                            <w:fldChar w:fldCharType="separate"/>
                          </w:r>
                          <w:r w:rsidR="00F42891">
                            <w:rPr>
                              <w:noProof/>
                            </w:rP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4337" id="Text Box 4" o:spid="_x0000_s1027" type="#_x0000_t202" style="position:absolute;left:0;text-align:left;margin-left:744.5pt;margin-top:557.25pt;width:5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4dLQIAAFoEAAAOAAAAZHJzL2Uyb0RvYy54bWysVEuP2jAQvlfqf7B8LwkU2DYirCgrqkpo&#10;dyW22rNxbGLJ8bi2IaG/vmOHV7c9Vb04M57xPL5vJrP7rtHkIJxXYEo6HOSUCMOhUmZX0u8vqw+f&#10;KPGBmYppMKKkR+Hp/fz9u1lrCzGCGnQlHMEgxhetLWkdgi2yzPNaNMwPwAqDRgmuYQFVt8sqx1qM&#10;3uhslOfTrAVXWQdceI+3D72RzlN8KQUPT1J6EYguKdYW0unSuY1nNp+xYueYrRU/lcH+oYqGKYNJ&#10;L6EeWGBk79QfoRrFHXiQYcChyUBKxUXqAbsZ5m+62dTMitQLguPtBSb//8Lyx8PGPjsSui/QIYER&#10;kNb6wuNl7KeTrolfrJSgHSE8XmATXSAcL6eTu9FoQglH02g6vcsTrNn1sXU+fBXQkCiU1CErCSx2&#10;WPuACdH17BJzedCqWimtkxInQSy1IweGHOqQSsQXv3lpQ1os5OMkT4ENxOd9ZG0wwbWlKIVu2xFV&#10;3bS7heqIKDjoB8RbvlJY65r58MwcTgQ2jlMenvCQGjAXnCRKanA//3Yf/ZEotFLS4oSV1P/YMyco&#10;0d8MUvh5OB7HkUzKGDFExd1atrcWs2+WgAAMcZ8sT2L0D/osSgfNKy7DImZFEzMcc5c0nMVl6Oce&#10;l4mLxSI54RBaFtZmY3kMHQGPTLx0r8zZE10BeX6E8yyy4g1rvW98aWCxDyBVojTi3KN6gh8HODF9&#10;Wra4Ibd68rr+Eua/AAAA//8DAFBLAwQUAAYACAAAACEAPeJdKuMAAAAPAQAADwAAAGRycy9kb3du&#10;cmV2LnhtbExPy07DMBC8I/EP1iJxQdRJW/cR4lQIAZW40RQQNzc2SUS8jmI3CX/P5gS3mZ3R7Ey6&#10;G23DetP52qGEeBYBM1g4XWMp4Zg/3W6A+aBQq8ahkfBjPOyyy4tUJdoN+Gr6QygZhaBPlIQqhDbh&#10;3BeVscrPXGuQtC/XWRWIdiXXnRoo3DZ8HkUrblWN9KFSrXmoTPF9OFsJnzflx4sfn9+GhVi0j/s+&#10;X7/rXMrrq/H+DlgwY/gzw1SfqkNGnU7ujNqzhvhys6UxgVAcLwWwySO2c0Kn6SZWAniW8v87sl8A&#10;AAD//wMAUEsBAi0AFAAGAAgAAAAhALaDOJL+AAAA4QEAABMAAAAAAAAAAAAAAAAAAAAAAFtDb250&#10;ZW50X1R5cGVzXS54bWxQSwECLQAUAAYACAAAACEAOP0h/9YAAACUAQAACwAAAAAAAAAAAAAAAAAv&#10;AQAAX3JlbHMvLnJlbHNQSwECLQAUAAYACAAAACEAscFeHS0CAABaBAAADgAAAAAAAAAAAAAAAAAu&#10;AgAAZHJzL2Uyb0RvYy54bWxQSwECLQAUAAYACAAAACEAPeJdKuMAAAAPAQAADwAAAAAAAAAAAAAA&#10;AACHBAAAZHJzL2Rvd25yZXYueG1sUEsFBgAAAAAEAAQA8wAAAJcFAAAAAA==&#10;" fillcolor="white [3201]" stroked="f" strokeweight=".5pt">
              <v:textbox>
                <w:txbxContent>
                  <w:p w14:paraId="66124E03" w14:textId="18ABB28F" w:rsidR="005D5043" w:rsidRDefault="005D5043">
                    <w:r>
                      <w:t xml:space="preserve">Page </w:t>
                    </w:r>
                    <w:r>
                      <w:fldChar w:fldCharType="begin"/>
                    </w:r>
                    <w:r>
                      <w:instrText xml:space="preserve"> PAGE  \* Arabic  \* MERGEFORMAT </w:instrText>
                    </w:r>
                    <w:r>
                      <w:fldChar w:fldCharType="separate"/>
                    </w:r>
                    <w:r w:rsidR="00F42891">
                      <w:rPr>
                        <w:noProof/>
                      </w:rPr>
                      <w:t>1</w:t>
                    </w:r>
                    <w: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176F9" w14:textId="77777777" w:rsidR="000E64FB" w:rsidRDefault="000E64FB" w:rsidP="002C055E">
      <w:pPr>
        <w:spacing w:after="0" w:line="240" w:lineRule="auto"/>
      </w:pPr>
      <w:r>
        <w:separator/>
      </w:r>
    </w:p>
  </w:footnote>
  <w:footnote w:type="continuationSeparator" w:id="0">
    <w:p w14:paraId="519BE012" w14:textId="77777777" w:rsidR="000E64FB" w:rsidRDefault="000E64FB" w:rsidP="002C0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FD0"/>
    <w:multiLevelType w:val="multilevel"/>
    <w:tmpl w:val="A892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43EE1"/>
    <w:multiLevelType w:val="multilevel"/>
    <w:tmpl w:val="D7C6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B343F"/>
    <w:multiLevelType w:val="multilevel"/>
    <w:tmpl w:val="377A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87F4B"/>
    <w:multiLevelType w:val="hybridMultilevel"/>
    <w:tmpl w:val="73AC2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36BAC"/>
    <w:multiLevelType w:val="multilevel"/>
    <w:tmpl w:val="FD0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1823B6"/>
    <w:multiLevelType w:val="multilevel"/>
    <w:tmpl w:val="543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7C3629"/>
    <w:multiLevelType w:val="multilevel"/>
    <w:tmpl w:val="281E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9A1A61"/>
    <w:multiLevelType w:val="multilevel"/>
    <w:tmpl w:val="57F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670E3E"/>
    <w:multiLevelType w:val="multilevel"/>
    <w:tmpl w:val="408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83557"/>
    <w:multiLevelType w:val="multilevel"/>
    <w:tmpl w:val="338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3556A8"/>
    <w:multiLevelType w:val="multilevel"/>
    <w:tmpl w:val="438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885904"/>
    <w:multiLevelType w:val="hybridMultilevel"/>
    <w:tmpl w:val="6EC29266"/>
    <w:lvl w:ilvl="0" w:tplc="C65A165C">
      <w:start w:val="1"/>
      <w:numFmt w:val="bullet"/>
      <w:pStyle w:val="Bulletsstandard"/>
      <w:lvlText w:val=""/>
      <w:lvlJc w:val="left"/>
      <w:pPr>
        <w:tabs>
          <w:tab w:val="num" w:pos="927"/>
        </w:tabs>
        <w:ind w:left="927" w:hanging="360"/>
      </w:pPr>
      <w:rPr>
        <w:rFonts w:ascii="Wingdings" w:hAnsi="Wingdings" w:hint="default"/>
        <w:color w:val="auto"/>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56154590">
    <w:abstractNumId w:val="11"/>
  </w:num>
  <w:num w:numId="2" w16cid:durableId="1158375926">
    <w:abstractNumId w:val="0"/>
  </w:num>
  <w:num w:numId="3" w16cid:durableId="573586679">
    <w:abstractNumId w:val="7"/>
  </w:num>
  <w:num w:numId="4" w16cid:durableId="1712264011">
    <w:abstractNumId w:val="6"/>
  </w:num>
  <w:num w:numId="5" w16cid:durableId="2143886799">
    <w:abstractNumId w:val="9"/>
  </w:num>
  <w:num w:numId="6" w16cid:durableId="1902517801">
    <w:abstractNumId w:val="10"/>
  </w:num>
  <w:num w:numId="7" w16cid:durableId="2035493228">
    <w:abstractNumId w:val="4"/>
  </w:num>
  <w:num w:numId="8" w16cid:durableId="2004772383">
    <w:abstractNumId w:val="8"/>
  </w:num>
  <w:num w:numId="9" w16cid:durableId="630018456">
    <w:abstractNumId w:val="1"/>
  </w:num>
  <w:num w:numId="10" w16cid:durableId="1279332382">
    <w:abstractNumId w:val="5"/>
  </w:num>
  <w:num w:numId="11" w16cid:durableId="780343587">
    <w:abstractNumId w:val="2"/>
  </w:num>
  <w:num w:numId="12" w16cid:durableId="160399782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560"/>
    <w:rsid w:val="00007DB6"/>
    <w:rsid w:val="00013209"/>
    <w:rsid w:val="00016DAA"/>
    <w:rsid w:val="0002613F"/>
    <w:rsid w:val="00026A4F"/>
    <w:rsid w:val="00040FB2"/>
    <w:rsid w:val="0005672A"/>
    <w:rsid w:val="00062D19"/>
    <w:rsid w:val="000654B4"/>
    <w:rsid w:val="00083BF9"/>
    <w:rsid w:val="000A42A0"/>
    <w:rsid w:val="000A48BF"/>
    <w:rsid w:val="000B2437"/>
    <w:rsid w:val="000E2F70"/>
    <w:rsid w:val="000E4D98"/>
    <w:rsid w:val="000E64FB"/>
    <w:rsid w:val="00101D5A"/>
    <w:rsid w:val="00114A36"/>
    <w:rsid w:val="001307BA"/>
    <w:rsid w:val="0013082B"/>
    <w:rsid w:val="00134AA6"/>
    <w:rsid w:val="0016469F"/>
    <w:rsid w:val="001730C0"/>
    <w:rsid w:val="001C27E2"/>
    <w:rsid w:val="001E1DFF"/>
    <w:rsid w:val="001F1789"/>
    <w:rsid w:val="00213817"/>
    <w:rsid w:val="002201A3"/>
    <w:rsid w:val="002A2956"/>
    <w:rsid w:val="002B6C5F"/>
    <w:rsid w:val="002C055E"/>
    <w:rsid w:val="002D299F"/>
    <w:rsid w:val="002F73E2"/>
    <w:rsid w:val="00304E42"/>
    <w:rsid w:val="00334223"/>
    <w:rsid w:val="0035653E"/>
    <w:rsid w:val="00362C84"/>
    <w:rsid w:val="00371F7D"/>
    <w:rsid w:val="00382354"/>
    <w:rsid w:val="003C70BB"/>
    <w:rsid w:val="003E549B"/>
    <w:rsid w:val="003E7F66"/>
    <w:rsid w:val="003F0600"/>
    <w:rsid w:val="004016C1"/>
    <w:rsid w:val="00411C4F"/>
    <w:rsid w:val="004423B1"/>
    <w:rsid w:val="004443C3"/>
    <w:rsid w:val="00447E76"/>
    <w:rsid w:val="004507CA"/>
    <w:rsid w:val="004617CE"/>
    <w:rsid w:val="004678BF"/>
    <w:rsid w:val="004910D0"/>
    <w:rsid w:val="004D06F4"/>
    <w:rsid w:val="004D2F46"/>
    <w:rsid w:val="004F212A"/>
    <w:rsid w:val="004F667F"/>
    <w:rsid w:val="005232C0"/>
    <w:rsid w:val="0052398B"/>
    <w:rsid w:val="00524E27"/>
    <w:rsid w:val="00567B93"/>
    <w:rsid w:val="005D5043"/>
    <w:rsid w:val="005E29FB"/>
    <w:rsid w:val="005E67A6"/>
    <w:rsid w:val="0066077F"/>
    <w:rsid w:val="00661949"/>
    <w:rsid w:val="00696560"/>
    <w:rsid w:val="006A7029"/>
    <w:rsid w:val="006B5EF5"/>
    <w:rsid w:val="006B6DE6"/>
    <w:rsid w:val="006C333F"/>
    <w:rsid w:val="006D3BA9"/>
    <w:rsid w:val="006E73DF"/>
    <w:rsid w:val="007123D1"/>
    <w:rsid w:val="007231C8"/>
    <w:rsid w:val="00726570"/>
    <w:rsid w:val="00735EA5"/>
    <w:rsid w:val="0075075C"/>
    <w:rsid w:val="00753FFD"/>
    <w:rsid w:val="00772BCD"/>
    <w:rsid w:val="00782FFF"/>
    <w:rsid w:val="0078384F"/>
    <w:rsid w:val="0078571E"/>
    <w:rsid w:val="007970D7"/>
    <w:rsid w:val="007B7DBC"/>
    <w:rsid w:val="00870974"/>
    <w:rsid w:val="008732EF"/>
    <w:rsid w:val="00890196"/>
    <w:rsid w:val="008A3EBE"/>
    <w:rsid w:val="008B0353"/>
    <w:rsid w:val="008B381A"/>
    <w:rsid w:val="008D1875"/>
    <w:rsid w:val="008D78D4"/>
    <w:rsid w:val="00920BDA"/>
    <w:rsid w:val="009251DD"/>
    <w:rsid w:val="00930788"/>
    <w:rsid w:val="00944231"/>
    <w:rsid w:val="009668BF"/>
    <w:rsid w:val="00967017"/>
    <w:rsid w:val="00975860"/>
    <w:rsid w:val="00976432"/>
    <w:rsid w:val="0097686C"/>
    <w:rsid w:val="0098431A"/>
    <w:rsid w:val="00987EC5"/>
    <w:rsid w:val="00992EA7"/>
    <w:rsid w:val="00994F2F"/>
    <w:rsid w:val="009B24DA"/>
    <w:rsid w:val="009B4060"/>
    <w:rsid w:val="009C1477"/>
    <w:rsid w:val="009C520B"/>
    <w:rsid w:val="009D678D"/>
    <w:rsid w:val="009E673C"/>
    <w:rsid w:val="009F5CCB"/>
    <w:rsid w:val="009F7B44"/>
    <w:rsid w:val="00A0571F"/>
    <w:rsid w:val="00A079F9"/>
    <w:rsid w:val="00A43D38"/>
    <w:rsid w:val="00A55692"/>
    <w:rsid w:val="00A80EAF"/>
    <w:rsid w:val="00A843A6"/>
    <w:rsid w:val="00A860FA"/>
    <w:rsid w:val="00A87C93"/>
    <w:rsid w:val="00A912C6"/>
    <w:rsid w:val="00AB2651"/>
    <w:rsid w:val="00AB50F4"/>
    <w:rsid w:val="00AC25CD"/>
    <w:rsid w:val="00AD0E29"/>
    <w:rsid w:val="00AD16AF"/>
    <w:rsid w:val="00AE4FA3"/>
    <w:rsid w:val="00AF2D55"/>
    <w:rsid w:val="00B06C49"/>
    <w:rsid w:val="00B326EE"/>
    <w:rsid w:val="00B515E1"/>
    <w:rsid w:val="00B61F3A"/>
    <w:rsid w:val="00B6797E"/>
    <w:rsid w:val="00BB4DB5"/>
    <w:rsid w:val="00BC6EBE"/>
    <w:rsid w:val="00BF3B37"/>
    <w:rsid w:val="00C06476"/>
    <w:rsid w:val="00C24446"/>
    <w:rsid w:val="00C448EE"/>
    <w:rsid w:val="00C7144D"/>
    <w:rsid w:val="00C72C7C"/>
    <w:rsid w:val="00C86D45"/>
    <w:rsid w:val="00C920C4"/>
    <w:rsid w:val="00CB0377"/>
    <w:rsid w:val="00CD166E"/>
    <w:rsid w:val="00CD1A90"/>
    <w:rsid w:val="00D3647B"/>
    <w:rsid w:val="00D51CD1"/>
    <w:rsid w:val="00D73CBD"/>
    <w:rsid w:val="00D81C62"/>
    <w:rsid w:val="00D82E20"/>
    <w:rsid w:val="00DD66A3"/>
    <w:rsid w:val="00E47339"/>
    <w:rsid w:val="00E5629C"/>
    <w:rsid w:val="00E61DA2"/>
    <w:rsid w:val="00E87D27"/>
    <w:rsid w:val="00EB502E"/>
    <w:rsid w:val="00ED5779"/>
    <w:rsid w:val="00EE4ED8"/>
    <w:rsid w:val="00EF3B40"/>
    <w:rsid w:val="00F02D20"/>
    <w:rsid w:val="00F36896"/>
    <w:rsid w:val="00F42891"/>
    <w:rsid w:val="00F50469"/>
    <w:rsid w:val="00F6575C"/>
    <w:rsid w:val="00F75A81"/>
    <w:rsid w:val="00FC7E0C"/>
    <w:rsid w:val="00FD3F51"/>
    <w:rsid w:val="00FE32B6"/>
    <w:rsid w:val="00FE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BBCB0"/>
  <w15:chartTrackingRefBased/>
  <w15:docId w15:val="{6F0F1DFC-01B7-4AD4-8ABE-04C971D7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6C5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EAF"/>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A8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8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D45"/>
    <w:pPr>
      <w:spacing w:after="0" w:line="240" w:lineRule="auto"/>
      <w:ind w:left="720"/>
      <w:contextualSpacing/>
    </w:pPr>
    <w:rPr>
      <w:rFonts w:ascii="Times New Roman" w:hAnsi="Times New Roman" w:cs="Times New Roman"/>
      <w:sz w:val="24"/>
      <w:szCs w:val="24"/>
      <w:lang w:eastAsia="en-GB"/>
    </w:rPr>
  </w:style>
  <w:style w:type="paragraph" w:customStyle="1" w:styleId="Bulletsstandard">
    <w:name w:val="Bullets (standard)"/>
    <w:basedOn w:val="Normal"/>
    <w:rsid w:val="00C86D45"/>
    <w:pPr>
      <w:numPr>
        <w:numId w:val="1"/>
      </w:numPr>
      <w:spacing w:after="0" w:line="240" w:lineRule="auto"/>
      <w:ind w:left="924" w:hanging="357"/>
    </w:pPr>
    <w:rPr>
      <w:rFonts w:ascii="Tahoma" w:eastAsia="Times New Roman" w:hAnsi="Tahoma" w:cs="Times New Roman"/>
      <w:color w:val="000000"/>
      <w:sz w:val="24"/>
      <w:szCs w:val="24"/>
    </w:rPr>
  </w:style>
  <w:style w:type="paragraph" w:customStyle="1" w:styleId="Tabletextbullet">
    <w:name w:val="Table text bullet"/>
    <w:basedOn w:val="Bulletsstandard"/>
    <w:rsid w:val="00C86D45"/>
    <w:pPr>
      <w:tabs>
        <w:tab w:val="left" w:pos="567"/>
      </w:tabs>
      <w:spacing w:before="60" w:after="60"/>
      <w:ind w:left="927" w:hanging="360"/>
      <w:contextualSpacing/>
    </w:pPr>
    <w:rPr>
      <w:sz w:val="22"/>
    </w:rPr>
  </w:style>
  <w:style w:type="paragraph" w:styleId="NoSpacing">
    <w:name w:val="No Spacing"/>
    <w:link w:val="NoSpacingChar"/>
    <w:uiPriority w:val="1"/>
    <w:qFormat/>
    <w:rsid w:val="00C86D45"/>
    <w:pPr>
      <w:spacing w:after="0" w:line="240" w:lineRule="auto"/>
    </w:pPr>
  </w:style>
  <w:style w:type="character" w:customStyle="1" w:styleId="NoSpacingChar">
    <w:name w:val="No Spacing Char"/>
    <w:link w:val="NoSpacing"/>
    <w:uiPriority w:val="1"/>
    <w:rsid w:val="00C86D45"/>
  </w:style>
  <w:style w:type="character" w:customStyle="1" w:styleId="Heading2Char">
    <w:name w:val="Heading 2 Char"/>
    <w:basedOn w:val="DefaultParagraphFont"/>
    <w:link w:val="Heading2"/>
    <w:uiPriority w:val="9"/>
    <w:rsid w:val="002B6C5F"/>
    <w:rPr>
      <w:rFonts w:asciiTheme="majorHAnsi" w:eastAsiaTheme="majorEastAsia" w:hAnsiTheme="majorHAnsi" w:cstheme="majorBidi"/>
      <w:b/>
      <w:bCs/>
      <w:color w:val="4472C4" w:themeColor="accent1"/>
      <w:sz w:val="26"/>
      <w:szCs w:val="26"/>
      <w:lang w:eastAsia="en-GB"/>
    </w:rPr>
  </w:style>
  <w:style w:type="table" w:customStyle="1" w:styleId="TableGrid1">
    <w:name w:val="Table Grid1"/>
    <w:basedOn w:val="TableNormal"/>
    <w:uiPriority w:val="59"/>
    <w:rsid w:val="002B6C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55E"/>
  </w:style>
  <w:style w:type="paragraph" w:styleId="Footer">
    <w:name w:val="footer"/>
    <w:basedOn w:val="Normal"/>
    <w:link w:val="FooterChar"/>
    <w:uiPriority w:val="99"/>
    <w:unhideWhenUsed/>
    <w:rsid w:val="002C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55E"/>
  </w:style>
  <w:style w:type="character" w:styleId="Hyperlink">
    <w:name w:val="Hyperlink"/>
    <w:basedOn w:val="DefaultParagraphFont"/>
    <w:uiPriority w:val="99"/>
    <w:unhideWhenUsed/>
    <w:rsid w:val="00BF3B37"/>
    <w:rPr>
      <w:color w:val="0563C1" w:themeColor="hyperlink"/>
      <w:u w:val="single"/>
    </w:rPr>
  </w:style>
  <w:style w:type="paragraph" w:customStyle="1" w:styleId="paragraph">
    <w:name w:val="paragraph"/>
    <w:basedOn w:val="Normal"/>
    <w:rsid w:val="00735E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EA5"/>
  </w:style>
  <w:style w:type="character" w:customStyle="1" w:styleId="eop">
    <w:name w:val="eop"/>
    <w:basedOn w:val="DefaultParagraphFont"/>
    <w:rsid w:val="0073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3688">
      <w:bodyDiv w:val="1"/>
      <w:marLeft w:val="0"/>
      <w:marRight w:val="0"/>
      <w:marTop w:val="0"/>
      <w:marBottom w:val="0"/>
      <w:divBdr>
        <w:top w:val="none" w:sz="0" w:space="0" w:color="auto"/>
        <w:left w:val="none" w:sz="0" w:space="0" w:color="auto"/>
        <w:bottom w:val="none" w:sz="0" w:space="0" w:color="auto"/>
        <w:right w:val="none" w:sz="0" w:space="0" w:color="auto"/>
      </w:divBdr>
      <w:divsChild>
        <w:div w:id="978919654">
          <w:marLeft w:val="0"/>
          <w:marRight w:val="0"/>
          <w:marTop w:val="0"/>
          <w:marBottom w:val="0"/>
          <w:divBdr>
            <w:top w:val="none" w:sz="0" w:space="0" w:color="auto"/>
            <w:left w:val="none" w:sz="0" w:space="0" w:color="auto"/>
            <w:bottom w:val="none" w:sz="0" w:space="0" w:color="auto"/>
            <w:right w:val="none" w:sz="0" w:space="0" w:color="auto"/>
          </w:divBdr>
        </w:div>
        <w:div w:id="500900534">
          <w:marLeft w:val="0"/>
          <w:marRight w:val="0"/>
          <w:marTop w:val="0"/>
          <w:marBottom w:val="0"/>
          <w:divBdr>
            <w:top w:val="none" w:sz="0" w:space="0" w:color="auto"/>
            <w:left w:val="none" w:sz="0" w:space="0" w:color="auto"/>
            <w:bottom w:val="none" w:sz="0" w:space="0" w:color="auto"/>
            <w:right w:val="none" w:sz="0" w:space="0" w:color="auto"/>
          </w:divBdr>
        </w:div>
        <w:div w:id="1334382096">
          <w:marLeft w:val="0"/>
          <w:marRight w:val="0"/>
          <w:marTop w:val="0"/>
          <w:marBottom w:val="0"/>
          <w:divBdr>
            <w:top w:val="none" w:sz="0" w:space="0" w:color="auto"/>
            <w:left w:val="none" w:sz="0" w:space="0" w:color="auto"/>
            <w:bottom w:val="none" w:sz="0" w:space="0" w:color="auto"/>
            <w:right w:val="none" w:sz="0" w:space="0" w:color="auto"/>
          </w:divBdr>
          <w:divsChild>
            <w:div w:id="1072701017">
              <w:marLeft w:val="0"/>
              <w:marRight w:val="0"/>
              <w:marTop w:val="30"/>
              <w:marBottom w:val="30"/>
              <w:divBdr>
                <w:top w:val="none" w:sz="0" w:space="0" w:color="auto"/>
                <w:left w:val="none" w:sz="0" w:space="0" w:color="auto"/>
                <w:bottom w:val="none" w:sz="0" w:space="0" w:color="auto"/>
                <w:right w:val="none" w:sz="0" w:space="0" w:color="auto"/>
              </w:divBdr>
              <w:divsChild>
                <w:div w:id="2060470953">
                  <w:marLeft w:val="0"/>
                  <w:marRight w:val="0"/>
                  <w:marTop w:val="0"/>
                  <w:marBottom w:val="0"/>
                  <w:divBdr>
                    <w:top w:val="none" w:sz="0" w:space="0" w:color="auto"/>
                    <w:left w:val="none" w:sz="0" w:space="0" w:color="auto"/>
                    <w:bottom w:val="none" w:sz="0" w:space="0" w:color="auto"/>
                    <w:right w:val="none" w:sz="0" w:space="0" w:color="auto"/>
                  </w:divBdr>
                  <w:divsChild>
                    <w:div w:id="957763683">
                      <w:marLeft w:val="0"/>
                      <w:marRight w:val="0"/>
                      <w:marTop w:val="0"/>
                      <w:marBottom w:val="0"/>
                      <w:divBdr>
                        <w:top w:val="none" w:sz="0" w:space="0" w:color="auto"/>
                        <w:left w:val="none" w:sz="0" w:space="0" w:color="auto"/>
                        <w:bottom w:val="none" w:sz="0" w:space="0" w:color="auto"/>
                        <w:right w:val="none" w:sz="0" w:space="0" w:color="auto"/>
                      </w:divBdr>
                    </w:div>
                  </w:divsChild>
                </w:div>
                <w:div w:id="375012881">
                  <w:marLeft w:val="0"/>
                  <w:marRight w:val="0"/>
                  <w:marTop w:val="0"/>
                  <w:marBottom w:val="0"/>
                  <w:divBdr>
                    <w:top w:val="none" w:sz="0" w:space="0" w:color="auto"/>
                    <w:left w:val="none" w:sz="0" w:space="0" w:color="auto"/>
                    <w:bottom w:val="none" w:sz="0" w:space="0" w:color="auto"/>
                    <w:right w:val="none" w:sz="0" w:space="0" w:color="auto"/>
                  </w:divBdr>
                  <w:divsChild>
                    <w:div w:id="1102996431">
                      <w:marLeft w:val="0"/>
                      <w:marRight w:val="0"/>
                      <w:marTop w:val="0"/>
                      <w:marBottom w:val="0"/>
                      <w:divBdr>
                        <w:top w:val="none" w:sz="0" w:space="0" w:color="auto"/>
                        <w:left w:val="none" w:sz="0" w:space="0" w:color="auto"/>
                        <w:bottom w:val="none" w:sz="0" w:space="0" w:color="auto"/>
                        <w:right w:val="none" w:sz="0" w:space="0" w:color="auto"/>
                      </w:divBdr>
                    </w:div>
                  </w:divsChild>
                </w:div>
                <w:div w:id="264926912">
                  <w:marLeft w:val="0"/>
                  <w:marRight w:val="0"/>
                  <w:marTop w:val="0"/>
                  <w:marBottom w:val="0"/>
                  <w:divBdr>
                    <w:top w:val="none" w:sz="0" w:space="0" w:color="auto"/>
                    <w:left w:val="none" w:sz="0" w:space="0" w:color="auto"/>
                    <w:bottom w:val="none" w:sz="0" w:space="0" w:color="auto"/>
                    <w:right w:val="none" w:sz="0" w:space="0" w:color="auto"/>
                  </w:divBdr>
                  <w:divsChild>
                    <w:div w:id="454837663">
                      <w:marLeft w:val="0"/>
                      <w:marRight w:val="0"/>
                      <w:marTop w:val="0"/>
                      <w:marBottom w:val="0"/>
                      <w:divBdr>
                        <w:top w:val="none" w:sz="0" w:space="0" w:color="auto"/>
                        <w:left w:val="none" w:sz="0" w:space="0" w:color="auto"/>
                        <w:bottom w:val="none" w:sz="0" w:space="0" w:color="auto"/>
                        <w:right w:val="none" w:sz="0" w:space="0" w:color="auto"/>
                      </w:divBdr>
                    </w:div>
                  </w:divsChild>
                </w:div>
                <w:div w:id="181285910">
                  <w:marLeft w:val="0"/>
                  <w:marRight w:val="0"/>
                  <w:marTop w:val="0"/>
                  <w:marBottom w:val="0"/>
                  <w:divBdr>
                    <w:top w:val="none" w:sz="0" w:space="0" w:color="auto"/>
                    <w:left w:val="none" w:sz="0" w:space="0" w:color="auto"/>
                    <w:bottom w:val="none" w:sz="0" w:space="0" w:color="auto"/>
                    <w:right w:val="none" w:sz="0" w:space="0" w:color="auto"/>
                  </w:divBdr>
                  <w:divsChild>
                    <w:div w:id="1023435897">
                      <w:marLeft w:val="0"/>
                      <w:marRight w:val="0"/>
                      <w:marTop w:val="0"/>
                      <w:marBottom w:val="0"/>
                      <w:divBdr>
                        <w:top w:val="none" w:sz="0" w:space="0" w:color="auto"/>
                        <w:left w:val="none" w:sz="0" w:space="0" w:color="auto"/>
                        <w:bottom w:val="none" w:sz="0" w:space="0" w:color="auto"/>
                        <w:right w:val="none" w:sz="0" w:space="0" w:color="auto"/>
                      </w:divBdr>
                    </w:div>
                  </w:divsChild>
                </w:div>
                <w:div w:id="1310787933">
                  <w:marLeft w:val="0"/>
                  <w:marRight w:val="0"/>
                  <w:marTop w:val="0"/>
                  <w:marBottom w:val="0"/>
                  <w:divBdr>
                    <w:top w:val="none" w:sz="0" w:space="0" w:color="auto"/>
                    <w:left w:val="none" w:sz="0" w:space="0" w:color="auto"/>
                    <w:bottom w:val="none" w:sz="0" w:space="0" w:color="auto"/>
                    <w:right w:val="none" w:sz="0" w:space="0" w:color="auto"/>
                  </w:divBdr>
                  <w:divsChild>
                    <w:div w:id="956332936">
                      <w:marLeft w:val="0"/>
                      <w:marRight w:val="0"/>
                      <w:marTop w:val="0"/>
                      <w:marBottom w:val="0"/>
                      <w:divBdr>
                        <w:top w:val="none" w:sz="0" w:space="0" w:color="auto"/>
                        <w:left w:val="none" w:sz="0" w:space="0" w:color="auto"/>
                        <w:bottom w:val="none" w:sz="0" w:space="0" w:color="auto"/>
                        <w:right w:val="none" w:sz="0" w:space="0" w:color="auto"/>
                      </w:divBdr>
                    </w:div>
                  </w:divsChild>
                </w:div>
                <w:div w:id="1722901887">
                  <w:marLeft w:val="0"/>
                  <w:marRight w:val="0"/>
                  <w:marTop w:val="0"/>
                  <w:marBottom w:val="0"/>
                  <w:divBdr>
                    <w:top w:val="none" w:sz="0" w:space="0" w:color="auto"/>
                    <w:left w:val="none" w:sz="0" w:space="0" w:color="auto"/>
                    <w:bottom w:val="none" w:sz="0" w:space="0" w:color="auto"/>
                    <w:right w:val="none" w:sz="0" w:space="0" w:color="auto"/>
                  </w:divBdr>
                  <w:divsChild>
                    <w:div w:id="1068962983">
                      <w:marLeft w:val="0"/>
                      <w:marRight w:val="0"/>
                      <w:marTop w:val="0"/>
                      <w:marBottom w:val="0"/>
                      <w:divBdr>
                        <w:top w:val="none" w:sz="0" w:space="0" w:color="auto"/>
                        <w:left w:val="none" w:sz="0" w:space="0" w:color="auto"/>
                        <w:bottom w:val="none" w:sz="0" w:space="0" w:color="auto"/>
                        <w:right w:val="none" w:sz="0" w:space="0" w:color="auto"/>
                      </w:divBdr>
                    </w:div>
                  </w:divsChild>
                </w:div>
                <w:div w:id="1985234442">
                  <w:marLeft w:val="0"/>
                  <w:marRight w:val="0"/>
                  <w:marTop w:val="0"/>
                  <w:marBottom w:val="0"/>
                  <w:divBdr>
                    <w:top w:val="none" w:sz="0" w:space="0" w:color="auto"/>
                    <w:left w:val="none" w:sz="0" w:space="0" w:color="auto"/>
                    <w:bottom w:val="none" w:sz="0" w:space="0" w:color="auto"/>
                    <w:right w:val="none" w:sz="0" w:space="0" w:color="auto"/>
                  </w:divBdr>
                  <w:divsChild>
                    <w:div w:id="1591963675">
                      <w:marLeft w:val="0"/>
                      <w:marRight w:val="0"/>
                      <w:marTop w:val="0"/>
                      <w:marBottom w:val="0"/>
                      <w:divBdr>
                        <w:top w:val="none" w:sz="0" w:space="0" w:color="auto"/>
                        <w:left w:val="none" w:sz="0" w:space="0" w:color="auto"/>
                        <w:bottom w:val="none" w:sz="0" w:space="0" w:color="auto"/>
                        <w:right w:val="none" w:sz="0" w:space="0" w:color="auto"/>
                      </w:divBdr>
                    </w:div>
                  </w:divsChild>
                </w:div>
                <w:div w:id="1268081878">
                  <w:marLeft w:val="0"/>
                  <w:marRight w:val="0"/>
                  <w:marTop w:val="0"/>
                  <w:marBottom w:val="0"/>
                  <w:divBdr>
                    <w:top w:val="none" w:sz="0" w:space="0" w:color="auto"/>
                    <w:left w:val="none" w:sz="0" w:space="0" w:color="auto"/>
                    <w:bottom w:val="none" w:sz="0" w:space="0" w:color="auto"/>
                    <w:right w:val="none" w:sz="0" w:space="0" w:color="auto"/>
                  </w:divBdr>
                  <w:divsChild>
                    <w:div w:id="93476512">
                      <w:marLeft w:val="0"/>
                      <w:marRight w:val="0"/>
                      <w:marTop w:val="0"/>
                      <w:marBottom w:val="0"/>
                      <w:divBdr>
                        <w:top w:val="none" w:sz="0" w:space="0" w:color="auto"/>
                        <w:left w:val="none" w:sz="0" w:space="0" w:color="auto"/>
                        <w:bottom w:val="none" w:sz="0" w:space="0" w:color="auto"/>
                        <w:right w:val="none" w:sz="0" w:space="0" w:color="auto"/>
                      </w:divBdr>
                    </w:div>
                  </w:divsChild>
                </w:div>
                <w:div w:id="2078673316">
                  <w:marLeft w:val="0"/>
                  <w:marRight w:val="0"/>
                  <w:marTop w:val="0"/>
                  <w:marBottom w:val="0"/>
                  <w:divBdr>
                    <w:top w:val="none" w:sz="0" w:space="0" w:color="auto"/>
                    <w:left w:val="none" w:sz="0" w:space="0" w:color="auto"/>
                    <w:bottom w:val="none" w:sz="0" w:space="0" w:color="auto"/>
                    <w:right w:val="none" w:sz="0" w:space="0" w:color="auto"/>
                  </w:divBdr>
                  <w:divsChild>
                    <w:div w:id="166943633">
                      <w:marLeft w:val="0"/>
                      <w:marRight w:val="0"/>
                      <w:marTop w:val="0"/>
                      <w:marBottom w:val="0"/>
                      <w:divBdr>
                        <w:top w:val="none" w:sz="0" w:space="0" w:color="auto"/>
                        <w:left w:val="none" w:sz="0" w:space="0" w:color="auto"/>
                        <w:bottom w:val="none" w:sz="0" w:space="0" w:color="auto"/>
                        <w:right w:val="none" w:sz="0" w:space="0" w:color="auto"/>
                      </w:divBdr>
                    </w:div>
                  </w:divsChild>
                </w:div>
                <w:div w:id="1162967928">
                  <w:marLeft w:val="0"/>
                  <w:marRight w:val="0"/>
                  <w:marTop w:val="0"/>
                  <w:marBottom w:val="0"/>
                  <w:divBdr>
                    <w:top w:val="none" w:sz="0" w:space="0" w:color="auto"/>
                    <w:left w:val="none" w:sz="0" w:space="0" w:color="auto"/>
                    <w:bottom w:val="none" w:sz="0" w:space="0" w:color="auto"/>
                    <w:right w:val="none" w:sz="0" w:space="0" w:color="auto"/>
                  </w:divBdr>
                  <w:divsChild>
                    <w:div w:id="1951278141">
                      <w:marLeft w:val="0"/>
                      <w:marRight w:val="0"/>
                      <w:marTop w:val="0"/>
                      <w:marBottom w:val="0"/>
                      <w:divBdr>
                        <w:top w:val="none" w:sz="0" w:space="0" w:color="auto"/>
                        <w:left w:val="none" w:sz="0" w:space="0" w:color="auto"/>
                        <w:bottom w:val="none" w:sz="0" w:space="0" w:color="auto"/>
                        <w:right w:val="none" w:sz="0" w:space="0" w:color="auto"/>
                      </w:divBdr>
                    </w:div>
                  </w:divsChild>
                </w:div>
                <w:div w:id="1121268492">
                  <w:marLeft w:val="0"/>
                  <w:marRight w:val="0"/>
                  <w:marTop w:val="0"/>
                  <w:marBottom w:val="0"/>
                  <w:divBdr>
                    <w:top w:val="none" w:sz="0" w:space="0" w:color="auto"/>
                    <w:left w:val="none" w:sz="0" w:space="0" w:color="auto"/>
                    <w:bottom w:val="none" w:sz="0" w:space="0" w:color="auto"/>
                    <w:right w:val="none" w:sz="0" w:space="0" w:color="auto"/>
                  </w:divBdr>
                  <w:divsChild>
                    <w:div w:id="1489512252">
                      <w:marLeft w:val="0"/>
                      <w:marRight w:val="0"/>
                      <w:marTop w:val="0"/>
                      <w:marBottom w:val="0"/>
                      <w:divBdr>
                        <w:top w:val="none" w:sz="0" w:space="0" w:color="auto"/>
                        <w:left w:val="none" w:sz="0" w:space="0" w:color="auto"/>
                        <w:bottom w:val="none" w:sz="0" w:space="0" w:color="auto"/>
                        <w:right w:val="none" w:sz="0" w:space="0" w:color="auto"/>
                      </w:divBdr>
                    </w:div>
                  </w:divsChild>
                </w:div>
                <w:div w:id="1807774466">
                  <w:marLeft w:val="0"/>
                  <w:marRight w:val="0"/>
                  <w:marTop w:val="0"/>
                  <w:marBottom w:val="0"/>
                  <w:divBdr>
                    <w:top w:val="none" w:sz="0" w:space="0" w:color="auto"/>
                    <w:left w:val="none" w:sz="0" w:space="0" w:color="auto"/>
                    <w:bottom w:val="none" w:sz="0" w:space="0" w:color="auto"/>
                    <w:right w:val="none" w:sz="0" w:space="0" w:color="auto"/>
                  </w:divBdr>
                  <w:divsChild>
                    <w:div w:id="1510833263">
                      <w:marLeft w:val="0"/>
                      <w:marRight w:val="0"/>
                      <w:marTop w:val="0"/>
                      <w:marBottom w:val="0"/>
                      <w:divBdr>
                        <w:top w:val="none" w:sz="0" w:space="0" w:color="auto"/>
                        <w:left w:val="none" w:sz="0" w:space="0" w:color="auto"/>
                        <w:bottom w:val="none" w:sz="0" w:space="0" w:color="auto"/>
                        <w:right w:val="none" w:sz="0" w:space="0" w:color="auto"/>
                      </w:divBdr>
                    </w:div>
                  </w:divsChild>
                </w:div>
                <w:div w:id="1735466696">
                  <w:marLeft w:val="0"/>
                  <w:marRight w:val="0"/>
                  <w:marTop w:val="0"/>
                  <w:marBottom w:val="0"/>
                  <w:divBdr>
                    <w:top w:val="none" w:sz="0" w:space="0" w:color="auto"/>
                    <w:left w:val="none" w:sz="0" w:space="0" w:color="auto"/>
                    <w:bottom w:val="none" w:sz="0" w:space="0" w:color="auto"/>
                    <w:right w:val="none" w:sz="0" w:space="0" w:color="auto"/>
                  </w:divBdr>
                  <w:divsChild>
                    <w:div w:id="1058433277">
                      <w:marLeft w:val="0"/>
                      <w:marRight w:val="0"/>
                      <w:marTop w:val="0"/>
                      <w:marBottom w:val="0"/>
                      <w:divBdr>
                        <w:top w:val="none" w:sz="0" w:space="0" w:color="auto"/>
                        <w:left w:val="none" w:sz="0" w:space="0" w:color="auto"/>
                        <w:bottom w:val="none" w:sz="0" w:space="0" w:color="auto"/>
                        <w:right w:val="none" w:sz="0" w:space="0" w:color="auto"/>
                      </w:divBdr>
                    </w:div>
                  </w:divsChild>
                </w:div>
                <w:div w:id="445465597">
                  <w:marLeft w:val="0"/>
                  <w:marRight w:val="0"/>
                  <w:marTop w:val="0"/>
                  <w:marBottom w:val="0"/>
                  <w:divBdr>
                    <w:top w:val="none" w:sz="0" w:space="0" w:color="auto"/>
                    <w:left w:val="none" w:sz="0" w:space="0" w:color="auto"/>
                    <w:bottom w:val="none" w:sz="0" w:space="0" w:color="auto"/>
                    <w:right w:val="none" w:sz="0" w:space="0" w:color="auto"/>
                  </w:divBdr>
                  <w:divsChild>
                    <w:div w:id="1939171029">
                      <w:marLeft w:val="0"/>
                      <w:marRight w:val="0"/>
                      <w:marTop w:val="0"/>
                      <w:marBottom w:val="0"/>
                      <w:divBdr>
                        <w:top w:val="none" w:sz="0" w:space="0" w:color="auto"/>
                        <w:left w:val="none" w:sz="0" w:space="0" w:color="auto"/>
                        <w:bottom w:val="none" w:sz="0" w:space="0" w:color="auto"/>
                        <w:right w:val="none" w:sz="0" w:space="0" w:color="auto"/>
                      </w:divBdr>
                    </w:div>
                  </w:divsChild>
                </w:div>
                <w:div w:id="716779268">
                  <w:marLeft w:val="0"/>
                  <w:marRight w:val="0"/>
                  <w:marTop w:val="0"/>
                  <w:marBottom w:val="0"/>
                  <w:divBdr>
                    <w:top w:val="none" w:sz="0" w:space="0" w:color="auto"/>
                    <w:left w:val="none" w:sz="0" w:space="0" w:color="auto"/>
                    <w:bottom w:val="none" w:sz="0" w:space="0" w:color="auto"/>
                    <w:right w:val="none" w:sz="0" w:space="0" w:color="auto"/>
                  </w:divBdr>
                  <w:divsChild>
                    <w:div w:id="1543595056">
                      <w:marLeft w:val="0"/>
                      <w:marRight w:val="0"/>
                      <w:marTop w:val="0"/>
                      <w:marBottom w:val="0"/>
                      <w:divBdr>
                        <w:top w:val="none" w:sz="0" w:space="0" w:color="auto"/>
                        <w:left w:val="none" w:sz="0" w:space="0" w:color="auto"/>
                        <w:bottom w:val="none" w:sz="0" w:space="0" w:color="auto"/>
                        <w:right w:val="none" w:sz="0" w:space="0" w:color="auto"/>
                      </w:divBdr>
                    </w:div>
                    <w:div w:id="1099837765">
                      <w:marLeft w:val="0"/>
                      <w:marRight w:val="0"/>
                      <w:marTop w:val="0"/>
                      <w:marBottom w:val="0"/>
                      <w:divBdr>
                        <w:top w:val="none" w:sz="0" w:space="0" w:color="auto"/>
                        <w:left w:val="none" w:sz="0" w:space="0" w:color="auto"/>
                        <w:bottom w:val="none" w:sz="0" w:space="0" w:color="auto"/>
                        <w:right w:val="none" w:sz="0" w:space="0" w:color="auto"/>
                      </w:divBdr>
                    </w:div>
                    <w:div w:id="1120608379">
                      <w:marLeft w:val="0"/>
                      <w:marRight w:val="0"/>
                      <w:marTop w:val="0"/>
                      <w:marBottom w:val="0"/>
                      <w:divBdr>
                        <w:top w:val="none" w:sz="0" w:space="0" w:color="auto"/>
                        <w:left w:val="none" w:sz="0" w:space="0" w:color="auto"/>
                        <w:bottom w:val="none" w:sz="0" w:space="0" w:color="auto"/>
                        <w:right w:val="none" w:sz="0" w:space="0" w:color="auto"/>
                      </w:divBdr>
                    </w:div>
                  </w:divsChild>
                </w:div>
                <w:div w:id="479153791">
                  <w:marLeft w:val="0"/>
                  <w:marRight w:val="0"/>
                  <w:marTop w:val="0"/>
                  <w:marBottom w:val="0"/>
                  <w:divBdr>
                    <w:top w:val="none" w:sz="0" w:space="0" w:color="auto"/>
                    <w:left w:val="none" w:sz="0" w:space="0" w:color="auto"/>
                    <w:bottom w:val="none" w:sz="0" w:space="0" w:color="auto"/>
                    <w:right w:val="none" w:sz="0" w:space="0" w:color="auto"/>
                  </w:divBdr>
                  <w:divsChild>
                    <w:div w:id="924269793">
                      <w:marLeft w:val="0"/>
                      <w:marRight w:val="0"/>
                      <w:marTop w:val="0"/>
                      <w:marBottom w:val="0"/>
                      <w:divBdr>
                        <w:top w:val="none" w:sz="0" w:space="0" w:color="auto"/>
                        <w:left w:val="none" w:sz="0" w:space="0" w:color="auto"/>
                        <w:bottom w:val="none" w:sz="0" w:space="0" w:color="auto"/>
                        <w:right w:val="none" w:sz="0" w:space="0" w:color="auto"/>
                      </w:divBdr>
                    </w:div>
                    <w:div w:id="763917147">
                      <w:marLeft w:val="0"/>
                      <w:marRight w:val="0"/>
                      <w:marTop w:val="0"/>
                      <w:marBottom w:val="0"/>
                      <w:divBdr>
                        <w:top w:val="none" w:sz="0" w:space="0" w:color="auto"/>
                        <w:left w:val="none" w:sz="0" w:space="0" w:color="auto"/>
                        <w:bottom w:val="none" w:sz="0" w:space="0" w:color="auto"/>
                        <w:right w:val="none" w:sz="0" w:space="0" w:color="auto"/>
                      </w:divBdr>
                    </w:div>
                  </w:divsChild>
                </w:div>
                <w:div w:id="527372613">
                  <w:marLeft w:val="0"/>
                  <w:marRight w:val="0"/>
                  <w:marTop w:val="0"/>
                  <w:marBottom w:val="0"/>
                  <w:divBdr>
                    <w:top w:val="none" w:sz="0" w:space="0" w:color="auto"/>
                    <w:left w:val="none" w:sz="0" w:space="0" w:color="auto"/>
                    <w:bottom w:val="none" w:sz="0" w:space="0" w:color="auto"/>
                    <w:right w:val="none" w:sz="0" w:space="0" w:color="auto"/>
                  </w:divBdr>
                  <w:divsChild>
                    <w:div w:id="89132881">
                      <w:marLeft w:val="0"/>
                      <w:marRight w:val="0"/>
                      <w:marTop w:val="0"/>
                      <w:marBottom w:val="0"/>
                      <w:divBdr>
                        <w:top w:val="none" w:sz="0" w:space="0" w:color="auto"/>
                        <w:left w:val="none" w:sz="0" w:space="0" w:color="auto"/>
                        <w:bottom w:val="none" w:sz="0" w:space="0" w:color="auto"/>
                        <w:right w:val="none" w:sz="0" w:space="0" w:color="auto"/>
                      </w:divBdr>
                    </w:div>
                  </w:divsChild>
                </w:div>
                <w:div w:id="965238514">
                  <w:marLeft w:val="0"/>
                  <w:marRight w:val="0"/>
                  <w:marTop w:val="0"/>
                  <w:marBottom w:val="0"/>
                  <w:divBdr>
                    <w:top w:val="none" w:sz="0" w:space="0" w:color="auto"/>
                    <w:left w:val="none" w:sz="0" w:space="0" w:color="auto"/>
                    <w:bottom w:val="none" w:sz="0" w:space="0" w:color="auto"/>
                    <w:right w:val="none" w:sz="0" w:space="0" w:color="auto"/>
                  </w:divBdr>
                  <w:divsChild>
                    <w:div w:id="586497954">
                      <w:marLeft w:val="0"/>
                      <w:marRight w:val="0"/>
                      <w:marTop w:val="0"/>
                      <w:marBottom w:val="0"/>
                      <w:divBdr>
                        <w:top w:val="none" w:sz="0" w:space="0" w:color="auto"/>
                        <w:left w:val="none" w:sz="0" w:space="0" w:color="auto"/>
                        <w:bottom w:val="none" w:sz="0" w:space="0" w:color="auto"/>
                        <w:right w:val="none" w:sz="0" w:space="0" w:color="auto"/>
                      </w:divBdr>
                    </w:div>
                  </w:divsChild>
                </w:div>
                <w:div w:id="110638338">
                  <w:marLeft w:val="0"/>
                  <w:marRight w:val="0"/>
                  <w:marTop w:val="0"/>
                  <w:marBottom w:val="0"/>
                  <w:divBdr>
                    <w:top w:val="none" w:sz="0" w:space="0" w:color="auto"/>
                    <w:left w:val="none" w:sz="0" w:space="0" w:color="auto"/>
                    <w:bottom w:val="none" w:sz="0" w:space="0" w:color="auto"/>
                    <w:right w:val="none" w:sz="0" w:space="0" w:color="auto"/>
                  </w:divBdr>
                  <w:divsChild>
                    <w:div w:id="285159257">
                      <w:marLeft w:val="0"/>
                      <w:marRight w:val="0"/>
                      <w:marTop w:val="0"/>
                      <w:marBottom w:val="0"/>
                      <w:divBdr>
                        <w:top w:val="none" w:sz="0" w:space="0" w:color="auto"/>
                        <w:left w:val="none" w:sz="0" w:space="0" w:color="auto"/>
                        <w:bottom w:val="none" w:sz="0" w:space="0" w:color="auto"/>
                        <w:right w:val="none" w:sz="0" w:space="0" w:color="auto"/>
                      </w:divBdr>
                    </w:div>
                  </w:divsChild>
                </w:div>
                <w:div w:id="541283452">
                  <w:marLeft w:val="0"/>
                  <w:marRight w:val="0"/>
                  <w:marTop w:val="0"/>
                  <w:marBottom w:val="0"/>
                  <w:divBdr>
                    <w:top w:val="none" w:sz="0" w:space="0" w:color="auto"/>
                    <w:left w:val="none" w:sz="0" w:space="0" w:color="auto"/>
                    <w:bottom w:val="none" w:sz="0" w:space="0" w:color="auto"/>
                    <w:right w:val="none" w:sz="0" w:space="0" w:color="auto"/>
                  </w:divBdr>
                  <w:divsChild>
                    <w:div w:id="633679579">
                      <w:marLeft w:val="0"/>
                      <w:marRight w:val="0"/>
                      <w:marTop w:val="0"/>
                      <w:marBottom w:val="0"/>
                      <w:divBdr>
                        <w:top w:val="none" w:sz="0" w:space="0" w:color="auto"/>
                        <w:left w:val="none" w:sz="0" w:space="0" w:color="auto"/>
                        <w:bottom w:val="none" w:sz="0" w:space="0" w:color="auto"/>
                        <w:right w:val="none" w:sz="0" w:space="0" w:color="auto"/>
                      </w:divBdr>
                    </w:div>
                  </w:divsChild>
                </w:div>
                <w:div w:id="1658454179">
                  <w:marLeft w:val="0"/>
                  <w:marRight w:val="0"/>
                  <w:marTop w:val="0"/>
                  <w:marBottom w:val="0"/>
                  <w:divBdr>
                    <w:top w:val="none" w:sz="0" w:space="0" w:color="auto"/>
                    <w:left w:val="none" w:sz="0" w:space="0" w:color="auto"/>
                    <w:bottom w:val="none" w:sz="0" w:space="0" w:color="auto"/>
                    <w:right w:val="none" w:sz="0" w:space="0" w:color="auto"/>
                  </w:divBdr>
                  <w:divsChild>
                    <w:div w:id="1280718868">
                      <w:marLeft w:val="0"/>
                      <w:marRight w:val="0"/>
                      <w:marTop w:val="0"/>
                      <w:marBottom w:val="0"/>
                      <w:divBdr>
                        <w:top w:val="none" w:sz="0" w:space="0" w:color="auto"/>
                        <w:left w:val="none" w:sz="0" w:space="0" w:color="auto"/>
                        <w:bottom w:val="none" w:sz="0" w:space="0" w:color="auto"/>
                        <w:right w:val="none" w:sz="0" w:space="0" w:color="auto"/>
                      </w:divBdr>
                    </w:div>
                  </w:divsChild>
                </w:div>
                <w:div w:id="587009056">
                  <w:marLeft w:val="0"/>
                  <w:marRight w:val="0"/>
                  <w:marTop w:val="0"/>
                  <w:marBottom w:val="0"/>
                  <w:divBdr>
                    <w:top w:val="none" w:sz="0" w:space="0" w:color="auto"/>
                    <w:left w:val="none" w:sz="0" w:space="0" w:color="auto"/>
                    <w:bottom w:val="none" w:sz="0" w:space="0" w:color="auto"/>
                    <w:right w:val="none" w:sz="0" w:space="0" w:color="auto"/>
                  </w:divBdr>
                  <w:divsChild>
                    <w:div w:id="1800949473">
                      <w:marLeft w:val="0"/>
                      <w:marRight w:val="0"/>
                      <w:marTop w:val="0"/>
                      <w:marBottom w:val="0"/>
                      <w:divBdr>
                        <w:top w:val="none" w:sz="0" w:space="0" w:color="auto"/>
                        <w:left w:val="none" w:sz="0" w:space="0" w:color="auto"/>
                        <w:bottom w:val="none" w:sz="0" w:space="0" w:color="auto"/>
                        <w:right w:val="none" w:sz="0" w:space="0" w:color="auto"/>
                      </w:divBdr>
                    </w:div>
                  </w:divsChild>
                </w:div>
                <w:div w:id="396704951">
                  <w:marLeft w:val="0"/>
                  <w:marRight w:val="0"/>
                  <w:marTop w:val="0"/>
                  <w:marBottom w:val="0"/>
                  <w:divBdr>
                    <w:top w:val="none" w:sz="0" w:space="0" w:color="auto"/>
                    <w:left w:val="none" w:sz="0" w:space="0" w:color="auto"/>
                    <w:bottom w:val="none" w:sz="0" w:space="0" w:color="auto"/>
                    <w:right w:val="none" w:sz="0" w:space="0" w:color="auto"/>
                  </w:divBdr>
                  <w:divsChild>
                    <w:div w:id="915241456">
                      <w:marLeft w:val="0"/>
                      <w:marRight w:val="0"/>
                      <w:marTop w:val="0"/>
                      <w:marBottom w:val="0"/>
                      <w:divBdr>
                        <w:top w:val="none" w:sz="0" w:space="0" w:color="auto"/>
                        <w:left w:val="none" w:sz="0" w:space="0" w:color="auto"/>
                        <w:bottom w:val="none" w:sz="0" w:space="0" w:color="auto"/>
                        <w:right w:val="none" w:sz="0" w:space="0" w:color="auto"/>
                      </w:divBdr>
                    </w:div>
                  </w:divsChild>
                </w:div>
                <w:div w:id="726152063">
                  <w:marLeft w:val="0"/>
                  <w:marRight w:val="0"/>
                  <w:marTop w:val="0"/>
                  <w:marBottom w:val="0"/>
                  <w:divBdr>
                    <w:top w:val="none" w:sz="0" w:space="0" w:color="auto"/>
                    <w:left w:val="none" w:sz="0" w:space="0" w:color="auto"/>
                    <w:bottom w:val="none" w:sz="0" w:space="0" w:color="auto"/>
                    <w:right w:val="none" w:sz="0" w:space="0" w:color="auto"/>
                  </w:divBdr>
                  <w:divsChild>
                    <w:div w:id="1633291106">
                      <w:marLeft w:val="0"/>
                      <w:marRight w:val="0"/>
                      <w:marTop w:val="0"/>
                      <w:marBottom w:val="0"/>
                      <w:divBdr>
                        <w:top w:val="none" w:sz="0" w:space="0" w:color="auto"/>
                        <w:left w:val="none" w:sz="0" w:space="0" w:color="auto"/>
                        <w:bottom w:val="none" w:sz="0" w:space="0" w:color="auto"/>
                        <w:right w:val="none" w:sz="0" w:space="0" w:color="auto"/>
                      </w:divBdr>
                    </w:div>
                  </w:divsChild>
                </w:div>
                <w:div w:id="1719671137">
                  <w:marLeft w:val="0"/>
                  <w:marRight w:val="0"/>
                  <w:marTop w:val="0"/>
                  <w:marBottom w:val="0"/>
                  <w:divBdr>
                    <w:top w:val="none" w:sz="0" w:space="0" w:color="auto"/>
                    <w:left w:val="none" w:sz="0" w:space="0" w:color="auto"/>
                    <w:bottom w:val="none" w:sz="0" w:space="0" w:color="auto"/>
                    <w:right w:val="none" w:sz="0" w:space="0" w:color="auto"/>
                  </w:divBdr>
                  <w:divsChild>
                    <w:div w:id="369191536">
                      <w:marLeft w:val="0"/>
                      <w:marRight w:val="0"/>
                      <w:marTop w:val="0"/>
                      <w:marBottom w:val="0"/>
                      <w:divBdr>
                        <w:top w:val="none" w:sz="0" w:space="0" w:color="auto"/>
                        <w:left w:val="none" w:sz="0" w:space="0" w:color="auto"/>
                        <w:bottom w:val="none" w:sz="0" w:space="0" w:color="auto"/>
                        <w:right w:val="none" w:sz="0" w:space="0" w:color="auto"/>
                      </w:divBdr>
                    </w:div>
                  </w:divsChild>
                </w:div>
                <w:div w:id="2122724256">
                  <w:marLeft w:val="0"/>
                  <w:marRight w:val="0"/>
                  <w:marTop w:val="0"/>
                  <w:marBottom w:val="0"/>
                  <w:divBdr>
                    <w:top w:val="none" w:sz="0" w:space="0" w:color="auto"/>
                    <w:left w:val="none" w:sz="0" w:space="0" w:color="auto"/>
                    <w:bottom w:val="none" w:sz="0" w:space="0" w:color="auto"/>
                    <w:right w:val="none" w:sz="0" w:space="0" w:color="auto"/>
                  </w:divBdr>
                  <w:divsChild>
                    <w:div w:id="933517361">
                      <w:marLeft w:val="0"/>
                      <w:marRight w:val="0"/>
                      <w:marTop w:val="0"/>
                      <w:marBottom w:val="0"/>
                      <w:divBdr>
                        <w:top w:val="none" w:sz="0" w:space="0" w:color="auto"/>
                        <w:left w:val="none" w:sz="0" w:space="0" w:color="auto"/>
                        <w:bottom w:val="none" w:sz="0" w:space="0" w:color="auto"/>
                        <w:right w:val="none" w:sz="0" w:space="0" w:color="auto"/>
                      </w:divBdr>
                    </w:div>
                  </w:divsChild>
                </w:div>
                <w:div w:id="1268079306">
                  <w:marLeft w:val="0"/>
                  <w:marRight w:val="0"/>
                  <w:marTop w:val="0"/>
                  <w:marBottom w:val="0"/>
                  <w:divBdr>
                    <w:top w:val="none" w:sz="0" w:space="0" w:color="auto"/>
                    <w:left w:val="none" w:sz="0" w:space="0" w:color="auto"/>
                    <w:bottom w:val="none" w:sz="0" w:space="0" w:color="auto"/>
                    <w:right w:val="none" w:sz="0" w:space="0" w:color="auto"/>
                  </w:divBdr>
                  <w:divsChild>
                    <w:div w:id="531112088">
                      <w:marLeft w:val="0"/>
                      <w:marRight w:val="0"/>
                      <w:marTop w:val="0"/>
                      <w:marBottom w:val="0"/>
                      <w:divBdr>
                        <w:top w:val="none" w:sz="0" w:space="0" w:color="auto"/>
                        <w:left w:val="none" w:sz="0" w:space="0" w:color="auto"/>
                        <w:bottom w:val="none" w:sz="0" w:space="0" w:color="auto"/>
                        <w:right w:val="none" w:sz="0" w:space="0" w:color="auto"/>
                      </w:divBdr>
                    </w:div>
                    <w:div w:id="2045982211">
                      <w:marLeft w:val="0"/>
                      <w:marRight w:val="0"/>
                      <w:marTop w:val="0"/>
                      <w:marBottom w:val="0"/>
                      <w:divBdr>
                        <w:top w:val="none" w:sz="0" w:space="0" w:color="auto"/>
                        <w:left w:val="none" w:sz="0" w:space="0" w:color="auto"/>
                        <w:bottom w:val="none" w:sz="0" w:space="0" w:color="auto"/>
                        <w:right w:val="none" w:sz="0" w:space="0" w:color="auto"/>
                      </w:divBdr>
                    </w:div>
                    <w:div w:id="771239521">
                      <w:marLeft w:val="0"/>
                      <w:marRight w:val="0"/>
                      <w:marTop w:val="0"/>
                      <w:marBottom w:val="0"/>
                      <w:divBdr>
                        <w:top w:val="none" w:sz="0" w:space="0" w:color="auto"/>
                        <w:left w:val="none" w:sz="0" w:space="0" w:color="auto"/>
                        <w:bottom w:val="none" w:sz="0" w:space="0" w:color="auto"/>
                        <w:right w:val="none" w:sz="0" w:space="0" w:color="auto"/>
                      </w:divBdr>
                    </w:div>
                  </w:divsChild>
                </w:div>
                <w:div w:id="538737462">
                  <w:marLeft w:val="0"/>
                  <w:marRight w:val="0"/>
                  <w:marTop w:val="0"/>
                  <w:marBottom w:val="0"/>
                  <w:divBdr>
                    <w:top w:val="none" w:sz="0" w:space="0" w:color="auto"/>
                    <w:left w:val="none" w:sz="0" w:space="0" w:color="auto"/>
                    <w:bottom w:val="none" w:sz="0" w:space="0" w:color="auto"/>
                    <w:right w:val="none" w:sz="0" w:space="0" w:color="auto"/>
                  </w:divBdr>
                  <w:divsChild>
                    <w:div w:id="456139831">
                      <w:marLeft w:val="0"/>
                      <w:marRight w:val="0"/>
                      <w:marTop w:val="0"/>
                      <w:marBottom w:val="0"/>
                      <w:divBdr>
                        <w:top w:val="none" w:sz="0" w:space="0" w:color="auto"/>
                        <w:left w:val="none" w:sz="0" w:space="0" w:color="auto"/>
                        <w:bottom w:val="none" w:sz="0" w:space="0" w:color="auto"/>
                        <w:right w:val="none" w:sz="0" w:space="0" w:color="auto"/>
                      </w:divBdr>
                    </w:div>
                    <w:div w:id="1999504368">
                      <w:marLeft w:val="0"/>
                      <w:marRight w:val="0"/>
                      <w:marTop w:val="0"/>
                      <w:marBottom w:val="0"/>
                      <w:divBdr>
                        <w:top w:val="none" w:sz="0" w:space="0" w:color="auto"/>
                        <w:left w:val="none" w:sz="0" w:space="0" w:color="auto"/>
                        <w:bottom w:val="none" w:sz="0" w:space="0" w:color="auto"/>
                        <w:right w:val="none" w:sz="0" w:space="0" w:color="auto"/>
                      </w:divBdr>
                    </w:div>
                    <w:div w:id="649870558">
                      <w:marLeft w:val="0"/>
                      <w:marRight w:val="0"/>
                      <w:marTop w:val="0"/>
                      <w:marBottom w:val="0"/>
                      <w:divBdr>
                        <w:top w:val="none" w:sz="0" w:space="0" w:color="auto"/>
                        <w:left w:val="none" w:sz="0" w:space="0" w:color="auto"/>
                        <w:bottom w:val="none" w:sz="0" w:space="0" w:color="auto"/>
                        <w:right w:val="none" w:sz="0" w:space="0" w:color="auto"/>
                      </w:divBdr>
                    </w:div>
                  </w:divsChild>
                </w:div>
                <w:div w:id="147601739">
                  <w:marLeft w:val="0"/>
                  <w:marRight w:val="0"/>
                  <w:marTop w:val="0"/>
                  <w:marBottom w:val="0"/>
                  <w:divBdr>
                    <w:top w:val="none" w:sz="0" w:space="0" w:color="auto"/>
                    <w:left w:val="none" w:sz="0" w:space="0" w:color="auto"/>
                    <w:bottom w:val="none" w:sz="0" w:space="0" w:color="auto"/>
                    <w:right w:val="none" w:sz="0" w:space="0" w:color="auto"/>
                  </w:divBdr>
                  <w:divsChild>
                    <w:div w:id="1806925036">
                      <w:marLeft w:val="0"/>
                      <w:marRight w:val="0"/>
                      <w:marTop w:val="0"/>
                      <w:marBottom w:val="0"/>
                      <w:divBdr>
                        <w:top w:val="none" w:sz="0" w:space="0" w:color="auto"/>
                        <w:left w:val="none" w:sz="0" w:space="0" w:color="auto"/>
                        <w:bottom w:val="none" w:sz="0" w:space="0" w:color="auto"/>
                        <w:right w:val="none" w:sz="0" w:space="0" w:color="auto"/>
                      </w:divBdr>
                    </w:div>
                  </w:divsChild>
                </w:div>
                <w:div w:id="1625649425">
                  <w:marLeft w:val="0"/>
                  <w:marRight w:val="0"/>
                  <w:marTop w:val="0"/>
                  <w:marBottom w:val="0"/>
                  <w:divBdr>
                    <w:top w:val="none" w:sz="0" w:space="0" w:color="auto"/>
                    <w:left w:val="none" w:sz="0" w:space="0" w:color="auto"/>
                    <w:bottom w:val="none" w:sz="0" w:space="0" w:color="auto"/>
                    <w:right w:val="none" w:sz="0" w:space="0" w:color="auto"/>
                  </w:divBdr>
                  <w:divsChild>
                    <w:div w:id="474226035">
                      <w:marLeft w:val="0"/>
                      <w:marRight w:val="0"/>
                      <w:marTop w:val="0"/>
                      <w:marBottom w:val="0"/>
                      <w:divBdr>
                        <w:top w:val="none" w:sz="0" w:space="0" w:color="auto"/>
                        <w:left w:val="none" w:sz="0" w:space="0" w:color="auto"/>
                        <w:bottom w:val="none" w:sz="0" w:space="0" w:color="auto"/>
                        <w:right w:val="none" w:sz="0" w:space="0" w:color="auto"/>
                      </w:divBdr>
                    </w:div>
                  </w:divsChild>
                </w:div>
                <w:div w:id="278726999">
                  <w:marLeft w:val="0"/>
                  <w:marRight w:val="0"/>
                  <w:marTop w:val="0"/>
                  <w:marBottom w:val="0"/>
                  <w:divBdr>
                    <w:top w:val="none" w:sz="0" w:space="0" w:color="auto"/>
                    <w:left w:val="none" w:sz="0" w:space="0" w:color="auto"/>
                    <w:bottom w:val="none" w:sz="0" w:space="0" w:color="auto"/>
                    <w:right w:val="none" w:sz="0" w:space="0" w:color="auto"/>
                  </w:divBdr>
                  <w:divsChild>
                    <w:div w:id="1284389502">
                      <w:marLeft w:val="0"/>
                      <w:marRight w:val="0"/>
                      <w:marTop w:val="0"/>
                      <w:marBottom w:val="0"/>
                      <w:divBdr>
                        <w:top w:val="none" w:sz="0" w:space="0" w:color="auto"/>
                        <w:left w:val="none" w:sz="0" w:space="0" w:color="auto"/>
                        <w:bottom w:val="none" w:sz="0" w:space="0" w:color="auto"/>
                        <w:right w:val="none" w:sz="0" w:space="0" w:color="auto"/>
                      </w:divBdr>
                    </w:div>
                  </w:divsChild>
                </w:div>
                <w:div w:id="632636926">
                  <w:marLeft w:val="0"/>
                  <w:marRight w:val="0"/>
                  <w:marTop w:val="0"/>
                  <w:marBottom w:val="0"/>
                  <w:divBdr>
                    <w:top w:val="none" w:sz="0" w:space="0" w:color="auto"/>
                    <w:left w:val="none" w:sz="0" w:space="0" w:color="auto"/>
                    <w:bottom w:val="none" w:sz="0" w:space="0" w:color="auto"/>
                    <w:right w:val="none" w:sz="0" w:space="0" w:color="auto"/>
                  </w:divBdr>
                  <w:divsChild>
                    <w:div w:id="1248617133">
                      <w:marLeft w:val="0"/>
                      <w:marRight w:val="0"/>
                      <w:marTop w:val="0"/>
                      <w:marBottom w:val="0"/>
                      <w:divBdr>
                        <w:top w:val="none" w:sz="0" w:space="0" w:color="auto"/>
                        <w:left w:val="none" w:sz="0" w:space="0" w:color="auto"/>
                        <w:bottom w:val="none" w:sz="0" w:space="0" w:color="auto"/>
                        <w:right w:val="none" w:sz="0" w:space="0" w:color="auto"/>
                      </w:divBdr>
                    </w:div>
                  </w:divsChild>
                </w:div>
                <w:div w:id="1533224804">
                  <w:marLeft w:val="0"/>
                  <w:marRight w:val="0"/>
                  <w:marTop w:val="0"/>
                  <w:marBottom w:val="0"/>
                  <w:divBdr>
                    <w:top w:val="none" w:sz="0" w:space="0" w:color="auto"/>
                    <w:left w:val="none" w:sz="0" w:space="0" w:color="auto"/>
                    <w:bottom w:val="none" w:sz="0" w:space="0" w:color="auto"/>
                    <w:right w:val="none" w:sz="0" w:space="0" w:color="auto"/>
                  </w:divBdr>
                  <w:divsChild>
                    <w:div w:id="1149902976">
                      <w:marLeft w:val="0"/>
                      <w:marRight w:val="0"/>
                      <w:marTop w:val="0"/>
                      <w:marBottom w:val="0"/>
                      <w:divBdr>
                        <w:top w:val="none" w:sz="0" w:space="0" w:color="auto"/>
                        <w:left w:val="none" w:sz="0" w:space="0" w:color="auto"/>
                        <w:bottom w:val="none" w:sz="0" w:space="0" w:color="auto"/>
                        <w:right w:val="none" w:sz="0" w:space="0" w:color="auto"/>
                      </w:divBdr>
                    </w:div>
                  </w:divsChild>
                </w:div>
                <w:div w:id="2091266154">
                  <w:marLeft w:val="0"/>
                  <w:marRight w:val="0"/>
                  <w:marTop w:val="0"/>
                  <w:marBottom w:val="0"/>
                  <w:divBdr>
                    <w:top w:val="none" w:sz="0" w:space="0" w:color="auto"/>
                    <w:left w:val="none" w:sz="0" w:space="0" w:color="auto"/>
                    <w:bottom w:val="none" w:sz="0" w:space="0" w:color="auto"/>
                    <w:right w:val="none" w:sz="0" w:space="0" w:color="auto"/>
                  </w:divBdr>
                  <w:divsChild>
                    <w:div w:id="743840209">
                      <w:marLeft w:val="0"/>
                      <w:marRight w:val="0"/>
                      <w:marTop w:val="0"/>
                      <w:marBottom w:val="0"/>
                      <w:divBdr>
                        <w:top w:val="none" w:sz="0" w:space="0" w:color="auto"/>
                        <w:left w:val="none" w:sz="0" w:space="0" w:color="auto"/>
                        <w:bottom w:val="none" w:sz="0" w:space="0" w:color="auto"/>
                        <w:right w:val="none" w:sz="0" w:space="0" w:color="auto"/>
                      </w:divBdr>
                    </w:div>
                  </w:divsChild>
                </w:div>
                <w:div w:id="224029427">
                  <w:marLeft w:val="0"/>
                  <w:marRight w:val="0"/>
                  <w:marTop w:val="0"/>
                  <w:marBottom w:val="0"/>
                  <w:divBdr>
                    <w:top w:val="none" w:sz="0" w:space="0" w:color="auto"/>
                    <w:left w:val="none" w:sz="0" w:space="0" w:color="auto"/>
                    <w:bottom w:val="none" w:sz="0" w:space="0" w:color="auto"/>
                    <w:right w:val="none" w:sz="0" w:space="0" w:color="auto"/>
                  </w:divBdr>
                  <w:divsChild>
                    <w:div w:id="1611663491">
                      <w:marLeft w:val="0"/>
                      <w:marRight w:val="0"/>
                      <w:marTop w:val="0"/>
                      <w:marBottom w:val="0"/>
                      <w:divBdr>
                        <w:top w:val="none" w:sz="0" w:space="0" w:color="auto"/>
                        <w:left w:val="none" w:sz="0" w:space="0" w:color="auto"/>
                        <w:bottom w:val="none" w:sz="0" w:space="0" w:color="auto"/>
                        <w:right w:val="none" w:sz="0" w:space="0" w:color="auto"/>
                      </w:divBdr>
                    </w:div>
                  </w:divsChild>
                </w:div>
                <w:div w:id="2145809851">
                  <w:marLeft w:val="0"/>
                  <w:marRight w:val="0"/>
                  <w:marTop w:val="0"/>
                  <w:marBottom w:val="0"/>
                  <w:divBdr>
                    <w:top w:val="none" w:sz="0" w:space="0" w:color="auto"/>
                    <w:left w:val="none" w:sz="0" w:space="0" w:color="auto"/>
                    <w:bottom w:val="none" w:sz="0" w:space="0" w:color="auto"/>
                    <w:right w:val="none" w:sz="0" w:space="0" w:color="auto"/>
                  </w:divBdr>
                  <w:divsChild>
                    <w:div w:id="649331465">
                      <w:marLeft w:val="0"/>
                      <w:marRight w:val="0"/>
                      <w:marTop w:val="0"/>
                      <w:marBottom w:val="0"/>
                      <w:divBdr>
                        <w:top w:val="none" w:sz="0" w:space="0" w:color="auto"/>
                        <w:left w:val="none" w:sz="0" w:space="0" w:color="auto"/>
                        <w:bottom w:val="none" w:sz="0" w:space="0" w:color="auto"/>
                        <w:right w:val="none" w:sz="0" w:space="0" w:color="auto"/>
                      </w:divBdr>
                    </w:div>
                  </w:divsChild>
                </w:div>
                <w:div w:id="1214580126">
                  <w:marLeft w:val="0"/>
                  <w:marRight w:val="0"/>
                  <w:marTop w:val="0"/>
                  <w:marBottom w:val="0"/>
                  <w:divBdr>
                    <w:top w:val="none" w:sz="0" w:space="0" w:color="auto"/>
                    <w:left w:val="none" w:sz="0" w:space="0" w:color="auto"/>
                    <w:bottom w:val="none" w:sz="0" w:space="0" w:color="auto"/>
                    <w:right w:val="none" w:sz="0" w:space="0" w:color="auto"/>
                  </w:divBdr>
                  <w:divsChild>
                    <w:div w:id="835999071">
                      <w:marLeft w:val="0"/>
                      <w:marRight w:val="0"/>
                      <w:marTop w:val="0"/>
                      <w:marBottom w:val="0"/>
                      <w:divBdr>
                        <w:top w:val="none" w:sz="0" w:space="0" w:color="auto"/>
                        <w:left w:val="none" w:sz="0" w:space="0" w:color="auto"/>
                        <w:bottom w:val="none" w:sz="0" w:space="0" w:color="auto"/>
                        <w:right w:val="none" w:sz="0" w:space="0" w:color="auto"/>
                      </w:divBdr>
                    </w:div>
                  </w:divsChild>
                </w:div>
                <w:div w:id="410733517">
                  <w:marLeft w:val="0"/>
                  <w:marRight w:val="0"/>
                  <w:marTop w:val="0"/>
                  <w:marBottom w:val="0"/>
                  <w:divBdr>
                    <w:top w:val="none" w:sz="0" w:space="0" w:color="auto"/>
                    <w:left w:val="none" w:sz="0" w:space="0" w:color="auto"/>
                    <w:bottom w:val="none" w:sz="0" w:space="0" w:color="auto"/>
                    <w:right w:val="none" w:sz="0" w:space="0" w:color="auto"/>
                  </w:divBdr>
                  <w:divsChild>
                    <w:div w:id="1991863768">
                      <w:marLeft w:val="0"/>
                      <w:marRight w:val="0"/>
                      <w:marTop w:val="0"/>
                      <w:marBottom w:val="0"/>
                      <w:divBdr>
                        <w:top w:val="none" w:sz="0" w:space="0" w:color="auto"/>
                        <w:left w:val="none" w:sz="0" w:space="0" w:color="auto"/>
                        <w:bottom w:val="none" w:sz="0" w:space="0" w:color="auto"/>
                        <w:right w:val="none" w:sz="0" w:space="0" w:color="auto"/>
                      </w:divBdr>
                    </w:div>
                  </w:divsChild>
                </w:div>
                <w:div w:id="129396435">
                  <w:marLeft w:val="0"/>
                  <w:marRight w:val="0"/>
                  <w:marTop w:val="0"/>
                  <w:marBottom w:val="0"/>
                  <w:divBdr>
                    <w:top w:val="none" w:sz="0" w:space="0" w:color="auto"/>
                    <w:left w:val="none" w:sz="0" w:space="0" w:color="auto"/>
                    <w:bottom w:val="none" w:sz="0" w:space="0" w:color="auto"/>
                    <w:right w:val="none" w:sz="0" w:space="0" w:color="auto"/>
                  </w:divBdr>
                  <w:divsChild>
                    <w:div w:id="337392590">
                      <w:marLeft w:val="0"/>
                      <w:marRight w:val="0"/>
                      <w:marTop w:val="0"/>
                      <w:marBottom w:val="0"/>
                      <w:divBdr>
                        <w:top w:val="none" w:sz="0" w:space="0" w:color="auto"/>
                        <w:left w:val="none" w:sz="0" w:space="0" w:color="auto"/>
                        <w:bottom w:val="none" w:sz="0" w:space="0" w:color="auto"/>
                        <w:right w:val="none" w:sz="0" w:space="0" w:color="auto"/>
                      </w:divBdr>
                    </w:div>
                  </w:divsChild>
                </w:div>
                <w:div w:id="1744326718">
                  <w:marLeft w:val="0"/>
                  <w:marRight w:val="0"/>
                  <w:marTop w:val="0"/>
                  <w:marBottom w:val="0"/>
                  <w:divBdr>
                    <w:top w:val="none" w:sz="0" w:space="0" w:color="auto"/>
                    <w:left w:val="none" w:sz="0" w:space="0" w:color="auto"/>
                    <w:bottom w:val="none" w:sz="0" w:space="0" w:color="auto"/>
                    <w:right w:val="none" w:sz="0" w:space="0" w:color="auto"/>
                  </w:divBdr>
                  <w:divsChild>
                    <w:div w:id="1317998792">
                      <w:marLeft w:val="0"/>
                      <w:marRight w:val="0"/>
                      <w:marTop w:val="0"/>
                      <w:marBottom w:val="0"/>
                      <w:divBdr>
                        <w:top w:val="none" w:sz="0" w:space="0" w:color="auto"/>
                        <w:left w:val="none" w:sz="0" w:space="0" w:color="auto"/>
                        <w:bottom w:val="none" w:sz="0" w:space="0" w:color="auto"/>
                        <w:right w:val="none" w:sz="0" w:space="0" w:color="auto"/>
                      </w:divBdr>
                    </w:div>
                  </w:divsChild>
                </w:div>
                <w:div w:id="252474855">
                  <w:marLeft w:val="0"/>
                  <w:marRight w:val="0"/>
                  <w:marTop w:val="0"/>
                  <w:marBottom w:val="0"/>
                  <w:divBdr>
                    <w:top w:val="none" w:sz="0" w:space="0" w:color="auto"/>
                    <w:left w:val="none" w:sz="0" w:space="0" w:color="auto"/>
                    <w:bottom w:val="none" w:sz="0" w:space="0" w:color="auto"/>
                    <w:right w:val="none" w:sz="0" w:space="0" w:color="auto"/>
                  </w:divBdr>
                  <w:divsChild>
                    <w:div w:id="21223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5670">
      <w:bodyDiv w:val="1"/>
      <w:marLeft w:val="0"/>
      <w:marRight w:val="0"/>
      <w:marTop w:val="0"/>
      <w:marBottom w:val="0"/>
      <w:divBdr>
        <w:top w:val="none" w:sz="0" w:space="0" w:color="auto"/>
        <w:left w:val="none" w:sz="0" w:space="0" w:color="auto"/>
        <w:bottom w:val="none" w:sz="0" w:space="0" w:color="auto"/>
        <w:right w:val="none" w:sz="0" w:space="0" w:color="auto"/>
      </w:divBdr>
      <w:divsChild>
        <w:div w:id="301272278">
          <w:marLeft w:val="0"/>
          <w:marRight w:val="0"/>
          <w:marTop w:val="30"/>
          <w:marBottom w:val="30"/>
          <w:divBdr>
            <w:top w:val="none" w:sz="0" w:space="0" w:color="auto"/>
            <w:left w:val="none" w:sz="0" w:space="0" w:color="auto"/>
            <w:bottom w:val="none" w:sz="0" w:space="0" w:color="auto"/>
            <w:right w:val="none" w:sz="0" w:space="0" w:color="auto"/>
          </w:divBdr>
          <w:divsChild>
            <w:div w:id="1605725649">
              <w:marLeft w:val="0"/>
              <w:marRight w:val="0"/>
              <w:marTop w:val="0"/>
              <w:marBottom w:val="0"/>
              <w:divBdr>
                <w:top w:val="none" w:sz="0" w:space="0" w:color="auto"/>
                <w:left w:val="none" w:sz="0" w:space="0" w:color="auto"/>
                <w:bottom w:val="none" w:sz="0" w:space="0" w:color="auto"/>
                <w:right w:val="none" w:sz="0" w:space="0" w:color="auto"/>
              </w:divBdr>
              <w:divsChild>
                <w:div w:id="1138379623">
                  <w:marLeft w:val="0"/>
                  <w:marRight w:val="0"/>
                  <w:marTop w:val="0"/>
                  <w:marBottom w:val="0"/>
                  <w:divBdr>
                    <w:top w:val="none" w:sz="0" w:space="0" w:color="auto"/>
                    <w:left w:val="none" w:sz="0" w:space="0" w:color="auto"/>
                    <w:bottom w:val="none" w:sz="0" w:space="0" w:color="auto"/>
                    <w:right w:val="none" w:sz="0" w:space="0" w:color="auto"/>
                  </w:divBdr>
                </w:div>
              </w:divsChild>
            </w:div>
            <w:div w:id="907112435">
              <w:marLeft w:val="0"/>
              <w:marRight w:val="0"/>
              <w:marTop w:val="0"/>
              <w:marBottom w:val="0"/>
              <w:divBdr>
                <w:top w:val="none" w:sz="0" w:space="0" w:color="auto"/>
                <w:left w:val="none" w:sz="0" w:space="0" w:color="auto"/>
                <w:bottom w:val="none" w:sz="0" w:space="0" w:color="auto"/>
                <w:right w:val="none" w:sz="0" w:space="0" w:color="auto"/>
              </w:divBdr>
              <w:divsChild>
                <w:div w:id="91585376">
                  <w:marLeft w:val="0"/>
                  <w:marRight w:val="0"/>
                  <w:marTop w:val="0"/>
                  <w:marBottom w:val="0"/>
                  <w:divBdr>
                    <w:top w:val="none" w:sz="0" w:space="0" w:color="auto"/>
                    <w:left w:val="none" w:sz="0" w:space="0" w:color="auto"/>
                    <w:bottom w:val="none" w:sz="0" w:space="0" w:color="auto"/>
                    <w:right w:val="none" w:sz="0" w:space="0" w:color="auto"/>
                  </w:divBdr>
                </w:div>
              </w:divsChild>
            </w:div>
            <w:div w:id="437989605">
              <w:marLeft w:val="0"/>
              <w:marRight w:val="0"/>
              <w:marTop w:val="0"/>
              <w:marBottom w:val="0"/>
              <w:divBdr>
                <w:top w:val="none" w:sz="0" w:space="0" w:color="auto"/>
                <w:left w:val="none" w:sz="0" w:space="0" w:color="auto"/>
                <w:bottom w:val="none" w:sz="0" w:space="0" w:color="auto"/>
                <w:right w:val="none" w:sz="0" w:space="0" w:color="auto"/>
              </w:divBdr>
              <w:divsChild>
                <w:div w:id="1473674860">
                  <w:marLeft w:val="0"/>
                  <w:marRight w:val="0"/>
                  <w:marTop w:val="0"/>
                  <w:marBottom w:val="0"/>
                  <w:divBdr>
                    <w:top w:val="none" w:sz="0" w:space="0" w:color="auto"/>
                    <w:left w:val="none" w:sz="0" w:space="0" w:color="auto"/>
                    <w:bottom w:val="none" w:sz="0" w:space="0" w:color="auto"/>
                    <w:right w:val="none" w:sz="0" w:space="0" w:color="auto"/>
                  </w:divBdr>
                </w:div>
              </w:divsChild>
            </w:div>
            <w:div w:id="2069768460">
              <w:marLeft w:val="0"/>
              <w:marRight w:val="0"/>
              <w:marTop w:val="0"/>
              <w:marBottom w:val="0"/>
              <w:divBdr>
                <w:top w:val="none" w:sz="0" w:space="0" w:color="auto"/>
                <w:left w:val="none" w:sz="0" w:space="0" w:color="auto"/>
                <w:bottom w:val="none" w:sz="0" w:space="0" w:color="auto"/>
                <w:right w:val="none" w:sz="0" w:space="0" w:color="auto"/>
              </w:divBdr>
              <w:divsChild>
                <w:div w:id="1228883799">
                  <w:marLeft w:val="0"/>
                  <w:marRight w:val="0"/>
                  <w:marTop w:val="0"/>
                  <w:marBottom w:val="0"/>
                  <w:divBdr>
                    <w:top w:val="none" w:sz="0" w:space="0" w:color="auto"/>
                    <w:left w:val="none" w:sz="0" w:space="0" w:color="auto"/>
                    <w:bottom w:val="none" w:sz="0" w:space="0" w:color="auto"/>
                    <w:right w:val="none" w:sz="0" w:space="0" w:color="auto"/>
                  </w:divBdr>
                </w:div>
              </w:divsChild>
            </w:div>
            <w:div w:id="1506021211">
              <w:marLeft w:val="0"/>
              <w:marRight w:val="0"/>
              <w:marTop w:val="0"/>
              <w:marBottom w:val="0"/>
              <w:divBdr>
                <w:top w:val="none" w:sz="0" w:space="0" w:color="auto"/>
                <w:left w:val="none" w:sz="0" w:space="0" w:color="auto"/>
                <w:bottom w:val="none" w:sz="0" w:space="0" w:color="auto"/>
                <w:right w:val="none" w:sz="0" w:space="0" w:color="auto"/>
              </w:divBdr>
              <w:divsChild>
                <w:div w:id="1395465241">
                  <w:marLeft w:val="0"/>
                  <w:marRight w:val="0"/>
                  <w:marTop w:val="0"/>
                  <w:marBottom w:val="0"/>
                  <w:divBdr>
                    <w:top w:val="none" w:sz="0" w:space="0" w:color="auto"/>
                    <w:left w:val="none" w:sz="0" w:space="0" w:color="auto"/>
                    <w:bottom w:val="none" w:sz="0" w:space="0" w:color="auto"/>
                    <w:right w:val="none" w:sz="0" w:space="0" w:color="auto"/>
                  </w:divBdr>
                </w:div>
                <w:div w:id="66073829">
                  <w:marLeft w:val="0"/>
                  <w:marRight w:val="0"/>
                  <w:marTop w:val="0"/>
                  <w:marBottom w:val="0"/>
                  <w:divBdr>
                    <w:top w:val="none" w:sz="0" w:space="0" w:color="auto"/>
                    <w:left w:val="none" w:sz="0" w:space="0" w:color="auto"/>
                    <w:bottom w:val="none" w:sz="0" w:space="0" w:color="auto"/>
                    <w:right w:val="none" w:sz="0" w:space="0" w:color="auto"/>
                  </w:divBdr>
                </w:div>
                <w:div w:id="440151593">
                  <w:marLeft w:val="0"/>
                  <w:marRight w:val="0"/>
                  <w:marTop w:val="0"/>
                  <w:marBottom w:val="0"/>
                  <w:divBdr>
                    <w:top w:val="none" w:sz="0" w:space="0" w:color="auto"/>
                    <w:left w:val="none" w:sz="0" w:space="0" w:color="auto"/>
                    <w:bottom w:val="none" w:sz="0" w:space="0" w:color="auto"/>
                    <w:right w:val="none" w:sz="0" w:space="0" w:color="auto"/>
                  </w:divBdr>
                </w:div>
                <w:div w:id="1947539320">
                  <w:marLeft w:val="0"/>
                  <w:marRight w:val="0"/>
                  <w:marTop w:val="0"/>
                  <w:marBottom w:val="0"/>
                  <w:divBdr>
                    <w:top w:val="none" w:sz="0" w:space="0" w:color="auto"/>
                    <w:left w:val="none" w:sz="0" w:space="0" w:color="auto"/>
                    <w:bottom w:val="none" w:sz="0" w:space="0" w:color="auto"/>
                    <w:right w:val="none" w:sz="0" w:space="0" w:color="auto"/>
                  </w:divBdr>
                </w:div>
              </w:divsChild>
            </w:div>
            <w:div w:id="2136944024">
              <w:marLeft w:val="0"/>
              <w:marRight w:val="0"/>
              <w:marTop w:val="0"/>
              <w:marBottom w:val="0"/>
              <w:divBdr>
                <w:top w:val="none" w:sz="0" w:space="0" w:color="auto"/>
                <w:left w:val="none" w:sz="0" w:space="0" w:color="auto"/>
                <w:bottom w:val="none" w:sz="0" w:space="0" w:color="auto"/>
                <w:right w:val="none" w:sz="0" w:space="0" w:color="auto"/>
              </w:divBdr>
              <w:divsChild>
                <w:div w:id="525170653">
                  <w:marLeft w:val="0"/>
                  <w:marRight w:val="0"/>
                  <w:marTop w:val="0"/>
                  <w:marBottom w:val="0"/>
                  <w:divBdr>
                    <w:top w:val="none" w:sz="0" w:space="0" w:color="auto"/>
                    <w:left w:val="none" w:sz="0" w:space="0" w:color="auto"/>
                    <w:bottom w:val="none" w:sz="0" w:space="0" w:color="auto"/>
                    <w:right w:val="none" w:sz="0" w:space="0" w:color="auto"/>
                  </w:divBdr>
                </w:div>
              </w:divsChild>
            </w:div>
            <w:div w:id="1788619873">
              <w:marLeft w:val="0"/>
              <w:marRight w:val="0"/>
              <w:marTop w:val="0"/>
              <w:marBottom w:val="0"/>
              <w:divBdr>
                <w:top w:val="none" w:sz="0" w:space="0" w:color="auto"/>
                <w:left w:val="none" w:sz="0" w:space="0" w:color="auto"/>
                <w:bottom w:val="none" w:sz="0" w:space="0" w:color="auto"/>
                <w:right w:val="none" w:sz="0" w:space="0" w:color="auto"/>
              </w:divBdr>
              <w:divsChild>
                <w:div w:id="19923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3174">
      <w:bodyDiv w:val="1"/>
      <w:marLeft w:val="0"/>
      <w:marRight w:val="0"/>
      <w:marTop w:val="0"/>
      <w:marBottom w:val="0"/>
      <w:divBdr>
        <w:top w:val="none" w:sz="0" w:space="0" w:color="auto"/>
        <w:left w:val="none" w:sz="0" w:space="0" w:color="auto"/>
        <w:bottom w:val="none" w:sz="0" w:space="0" w:color="auto"/>
        <w:right w:val="none" w:sz="0" w:space="0" w:color="auto"/>
      </w:divBdr>
      <w:divsChild>
        <w:div w:id="1468015051">
          <w:marLeft w:val="0"/>
          <w:marRight w:val="0"/>
          <w:marTop w:val="0"/>
          <w:marBottom w:val="0"/>
          <w:divBdr>
            <w:top w:val="none" w:sz="0" w:space="0" w:color="auto"/>
            <w:left w:val="none" w:sz="0" w:space="0" w:color="auto"/>
            <w:bottom w:val="none" w:sz="0" w:space="0" w:color="auto"/>
            <w:right w:val="none" w:sz="0" w:space="0" w:color="auto"/>
          </w:divBdr>
        </w:div>
        <w:div w:id="143468763">
          <w:marLeft w:val="0"/>
          <w:marRight w:val="0"/>
          <w:marTop w:val="0"/>
          <w:marBottom w:val="0"/>
          <w:divBdr>
            <w:top w:val="none" w:sz="0" w:space="0" w:color="auto"/>
            <w:left w:val="none" w:sz="0" w:space="0" w:color="auto"/>
            <w:bottom w:val="none" w:sz="0" w:space="0" w:color="auto"/>
            <w:right w:val="none" w:sz="0" w:space="0" w:color="auto"/>
          </w:divBdr>
        </w:div>
        <w:div w:id="2032099967">
          <w:marLeft w:val="0"/>
          <w:marRight w:val="0"/>
          <w:marTop w:val="0"/>
          <w:marBottom w:val="0"/>
          <w:divBdr>
            <w:top w:val="none" w:sz="0" w:space="0" w:color="auto"/>
            <w:left w:val="none" w:sz="0" w:space="0" w:color="auto"/>
            <w:bottom w:val="none" w:sz="0" w:space="0" w:color="auto"/>
            <w:right w:val="none" w:sz="0" w:space="0" w:color="auto"/>
          </w:divBdr>
          <w:divsChild>
            <w:div w:id="2054039985">
              <w:marLeft w:val="-75"/>
              <w:marRight w:val="0"/>
              <w:marTop w:val="30"/>
              <w:marBottom w:val="30"/>
              <w:divBdr>
                <w:top w:val="none" w:sz="0" w:space="0" w:color="auto"/>
                <w:left w:val="none" w:sz="0" w:space="0" w:color="auto"/>
                <w:bottom w:val="none" w:sz="0" w:space="0" w:color="auto"/>
                <w:right w:val="none" w:sz="0" w:space="0" w:color="auto"/>
              </w:divBdr>
              <w:divsChild>
                <w:div w:id="1025212355">
                  <w:marLeft w:val="0"/>
                  <w:marRight w:val="0"/>
                  <w:marTop w:val="0"/>
                  <w:marBottom w:val="0"/>
                  <w:divBdr>
                    <w:top w:val="none" w:sz="0" w:space="0" w:color="auto"/>
                    <w:left w:val="none" w:sz="0" w:space="0" w:color="auto"/>
                    <w:bottom w:val="none" w:sz="0" w:space="0" w:color="auto"/>
                    <w:right w:val="none" w:sz="0" w:space="0" w:color="auto"/>
                  </w:divBdr>
                  <w:divsChild>
                    <w:div w:id="1872919706">
                      <w:marLeft w:val="0"/>
                      <w:marRight w:val="0"/>
                      <w:marTop w:val="0"/>
                      <w:marBottom w:val="0"/>
                      <w:divBdr>
                        <w:top w:val="none" w:sz="0" w:space="0" w:color="auto"/>
                        <w:left w:val="none" w:sz="0" w:space="0" w:color="auto"/>
                        <w:bottom w:val="none" w:sz="0" w:space="0" w:color="auto"/>
                        <w:right w:val="none" w:sz="0" w:space="0" w:color="auto"/>
                      </w:divBdr>
                    </w:div>
                  </w:divsChild>
                </w:div>
                <w:div w:id="603610057">
                  <w:marLeft w:val="0"/>
                  <w:marRight w:val="0"/>
                  <w:marTop w:val="0"/>
                  <w:marBottom w:val="0"/>
                  <w:divBdr>
                    <w:top w:val="none" w:sz="0" w:space="0" w:color="auto"/>
                    <w:left w:val="none" w:sz="0" w:space="0" w:color="auto"/>
                    <w:bottom w:val="none" w:sz="0" w:space="0" w:color="auto"/>
                    <w:right w:val="none" w:sz="0" w:space="0" w:color="auto"/>
                  </w:divBdr>
                  <w:divsChild>
                    <w:div w:id="439498520">
                      <w:marLeft w:val="0"/>
                      <w:marRight w:val="0"/>
                      <w:marTop w:val="0"/>
                      <w:marBottom w:val="0"/>
                      <w:divBdr>
                        <w:top w:val="none" w:sz="0" w:space="0" w:color="auto"/>
                        <w:left w:val="none" w:sz="0" w:space="0" w:color="auto"/>
                        <w:bottom w:val="none" w:sz="0" w:space="0" w:color="auto"/>
                        <w:right w:val="none" w:sz="0" w:space="0" w:color="auto"/>
                      </w:divBdr>
                    </w:div>
                  </w:divsChild>
                </w:div>
                <w:div w:id="1426612980">
                  <w:marLeft w:val="0"/>
                  <w:marRight w:val="0"/>
                  <w:marTop w:val="0"/>
                  <w:marBottom w:val="0"/>
                  <w:divBdr>
                    <w:top w:val="none" w:sz="0" w:space="0" w:color="auto"/>
                    <w:left w:val="none" w:sz="0" w:space="0" w:color="auto"/>
                    <w:bottom w:val="none" w:sz="0" w:space="0" w:color="auto"/>
                    <w:right w:val="none" w:sz="0" w:space="0" w:color="auto"/>
                  </w:divBdr>
                  <w:divsChild>
                    <w:div w:id="1104882900">
                      <w:marLeft w:val="0"/>
                      <w:marRight w:val="0"/>
                      <w:marTop w:val="0"/>
                      <w:marBottom w:val="0"/>
                      <w:divBdr>
                        <w:top w:val="none" w:sz="0" w:space="0" w:color="auto"/>
                        <w:left w:val="none" w:sz="0" w:space="0" w:color="auto"/>
                        <w:bottom w:val="none" w:sz="0" w:space="0" w:color="auto"/>
                        <w:right w:val="none" w:sz="0" w:space="0" w:color="auto"/>
                      </w:divBdr>
                    </w:div>
                  </w:divsChild>
                </w:div>
                <w:div w:id="1601796874">
                  <w:marLeft w:val="0"/>
                  <w:marRight w:val="0"/>
                  <w:marTop w:val="0"/>
                  <w:marBottom w:val="0"/>
                  <w:divBdr>
                    <w:top w:val="none" w:sz="0" w:space="0" w:color="auto"/>
                    <w:left w:val="none" w:sz="0" w:space="0" w:color="auto"/>
                    <w:bottom w:val="none" w:sz="0" w:space="0" w:color="auto"/>
                    <w:right w:val="none" w:sz="0" w:space="0" w:color="auto"/>
                  </w:divBdr>
                  <w:divsChild>
                    <w:div w:id="1436975025">
                      <w:marLeft w:val="0"/>
                      <w:marRight w:val="0"/>
                      <w:marTop w:val="0"/>
                      <w:marBottom w:val="0"/>
                      <w:divBdr>
                        <w:top w:val="none" w:sz="0" w:space="0" w:color="auto"/>
                        <w:left w:val="none" w:sz="0" w:space="0" w:color="auto"/>
                        <w:bottom w:val="none" w:sz="0" w:space="0" w:color="auto"/>
                        <w:right w:val="none" w:sz="0" w:space="0" w:color="auto"/>
                      </w:divBdr>
                    </w:div>
                  </w:divsChild>
                </w:div>
                <w:div w:id="331497539">
                  <w:marLeft w:val="0"/>
                  <w:marRight w:val="0"/>
                  <w:marTop w:val="0"/>
                  <w:marBottom w:val="0"/>
                  <w:divBdr>
                    <w:top w:val="none" w:sz="0" w:space="0" w:color="auto"/>
                    <w:left w:val="none" w:sz="0" w:space="0" w:color="auto"/>
                    <w:bottom w:val="none" w:sz="0" w:space="0" w:color="auto"/>
                    <w:right w:val="none" w:sz="0" w:space="0" w:color="auto"/>
                  </w:divBdr>
                  <w:divsChild>
                    <w:div w:id="1556045955">
                      <w:marLeft w:val="0"/>
                      <w:marRight w:val="0"/>
                      <w:marTop w:val="0"/>
                      <w:marBottom w:val="0"/>
                      <w:divBdr>
                        <w:top w:val="none" w:sz="0" w:space="0" w:color="auto"/>
                        <w:left w:val="none" w:sz="0" w:space="0" w:color="auto"/>
                        <w:bottom w:val="none" w:sz="0" w:space="0" w:color="auto"/>
                        <w:right w:val="none" w:sz="0" w:space="0" w:color="auto"/>
                      </w:divBdr>
                    </w:div>
                  </w:divsChild>
                </w:div>
                <w:div w:id="1187596177">
                  <w:marLeft w:val="0"/>
                  <w:marRight w:val="0"/>
                  <w:marTop w:val="0"/>
                  <w:marBottom w:val="0"/>
                  <w:divBdr>
                    <w:top w:val="none" w:sz="0" w:space="0" w:color="auto"/>
                    <w:left w:val="none" w:sz="0" w:space="0" w:color="auto"/>
                    <w:bottom w:val="none" w:sz="0" w:space="0" w:color="auto"/>
                    <w:right w:val="none" w:sz="0" w:space="0" w:color="auto"/>
                  </w:divBdr>
                  <w:divsChild>
                    <w:div w:id="1497379842">
                      <w:marLeft w:val="0"/>
                      <w:marRight w:val="0"/>
                      <w:marTop w:val="0"/>
                      <w:marBottom w:val="0"/>
                      <w:divBdr>
                        <w:top w:val="none" w:sz="0" w:space="0" w:color="auto"/>
                        <w:left w:val="none" w:sz="0" w:space="0" w:color="auto"/>
                        <w:bottom w:val="none" w:sz="0" w:space="0" w:color="auto"/>
                        <w:right w:val="none" w:sz="0" w:space="0" w:color="auto"/>
                      </w:divBdr>
                    </w:div>
                  </w:divsChild>
                </w:div>
                <w:div w:id="54357546">
                  <w:marLeft w:val="0"/>
                  <w:marRight w:val="0"/>
                  <w:marTop w:val="0"/>
                  <w:marBottom w:val="0"/>
                  <w:divBdr>
                    <w:top w:val="none" w:sz="0" w:space="0" w:color="auto"/>
                    <w:left w:val="none" w:sz="0" w:space="0" w:color="auto"/>
                    <w:bottom w:val="none" w:sz="0" w:space="0" w:color="auto"/>
                    <w:right w:val="none" w:sz="0" w:space="0" w:color="auto"/>
                  </w:divBdr>
                  <w:divsChild>
                    <w:div w:id="319232332">
                      <w:marLeft w:val="0"/>
                      <w:marRight w:val="0"/>
                      <w:marTop w:val="0"/>
                      <w:marBottom w:val="0"/>
                      <w:divBdr>
                        <w:top w:val="none" w:sz="0" w:space="0" w:color="auto"/>
                        <w:left w:val="none" w:sz="0" w:space="0" w:color="auto"/>
                        <w:bottom w:val="none" w:sz="0" w:space="0" w:color="auto"/>
                        <w:right w:val="none" w:sz="0" w:space="0" w:color="auto"/>
                      </w:divBdr>
                    </w:div>
                  </w:divsChild>
                </w:div>
                <w:div w:id="901714978">
                  <w:marLeft w:val="0"/>
                  <w:marRight w:val="0"/>
                  <w:marTop w:val="0"/>
                  <w:marBottom w:val="0"/>
                  <w:divBdr>
                    <w:top w:val="none" w:sz="0" w:space="0" w:color="auto"/>
                    <w:left w:val="none" w:sz="0" w:space="0" w:color="auto"/>
                    <w:bottom w:val="none" w:sz="0" w:space="0" w:color="auto"/>
                    <w:right w:val="none" w:sz="0" w:space="0" w:color="auto"/>
                  </w:divBdr>
                  <w:divsChild>
                    <w:div w:id="2027712271">
                      <w:marLeft w:val="0"/>
                      <w:marRight w:val="0"/>
                      <w:marTop w:val="0"/>
                      <w:marBottom w:val="0"/>
                      <w:divBdr>
                        <w:top w:val="none" w:sz="0" w:space="0" w:color="auto"/>
                        <w:left w:val="none" w:sz="0" w:space="0" w:color="auto"/>
                        <w:bottom w:val="none" w:sz="0" w:space="0" w:color="auto"/>
                        <w:right w:val="none" w:sz="0" w:space="0" w:color="auto"/>
                      </w:divBdr>
                    </w:div>
                  </w:divsChild>
                </w:div>
                <w:div w:id="1693874079">
                  <w:marLeft w:val="0"/>
                  <w:marRight w:val="0"/>
                  <w:marTop w:val="0"/>
                  <w:marBottom w:val="0"/>
                  <w:divBdr>
                    <w:top w:val="none" w:sz="0" w:space="0" w:color="auto"/>
                    <w:left w:val="none" w:sz="0" w:space="0" w:color="auto"/>
                    <w:bottom w:val="none" w:sz="0" w:space="0" w:color="auto"/>
                    <w:right w:val="none" w:sz="0" w:space="0" w:color="auto"/>
                  </w:divBdr>
                  <w:divsChild>
                    <w:div w:id="1955554937">
                      <w:marLeft w:val="0"/>
                      <w:marRight w:val="0"/>
                      <w:marTop w:val="0"/>
                      <w:marBottom w:val="0"/>
                      <w:divBdr>
                        <w:top w:val="none" w:sz="0" w:space="0" w:color="auto"/>
                        <w:left w:val="none" w:sz="0" w:space="0" w:color="auto"/>
                        <w:bottom w:val="none" w:sz="0" w:space="0" w:color="auto"/>
                        <w:right w:val="none" w:sz="0" w:space="0" w:color="auto"/>
                      </w:divBdr>
                    </w:div>
                  </w:divsChild>
                </w:div>
                <w:div w:id="107703063">
                  <w:marLeft w:val="0"/>
                  <w:marRight w:val="0"/>
                  <w:marTop w:val="0"/>
                  <w:marBottom w:val="0"/>
                  <w:divBdr>
                    <w:top w:val="none" w:sz="0" w:space="0" w:color="auto"/>
                    <w:left w:val="none" w:sz="0" w:space="0" w:color="auto"/>
                    <w:bottom w:val="none" w:sz="0" w:space="0" w:color="auto"/>
                    <w:right w:val="none" w:sz="0" w:space="0" w:color="auto"/>
                  </w:divBdr>
                  <w:divsChild>
                    <w:div w:id="1284651833">
                      <w:marLeft w:val="0"/>
                      <w:marRight w:val="0"/>
                      <w:marTop w:val="0"/>
                      <w:marBottom w:val="0"/>
                      <w:divBdr>
                        <w:top w:val="none" w:sz="0" w:space="0" w:color="auto"/>
                        <w:left w:val="none" w:sz="0" w:space="0" w:color="auto"/>
                        <w:bottom w:val="none" w:sz="0" w:space="0" w:color="auto"/>
                        <w:right w:val="none" w:sz="0" w:space="0" w:color="auto"/>
                      </w:divBdr>
                    </w:div>
                  </w:divsChild>
                </w:div>
                <w:div w:id="235019173">
                  <w:marLeft w:val="0"/>
                  <w:marRight w:val="0"/>
                  <w:marTop w:val="0"/>
                  <w:marBottom w:val="0"/>
                  <w:divBdr>
                    <w:top w:val="none" w:sz="0" w:space="0" w:color="auto"/>
                    <w:left w:val="none" w:sz="0" w:space="0" w:color="auto"/>
                    <w:bottom w:val="none" w:sz="0" w:space="0" w:color="auto"/>
                    <w:right w:val="none" w:sz="0" w:space="0" w:color="auto"/>
                  </w:divBdr>
                  <w:divsChild>
                    <w:div w:id="1969507574">
                      <w:marLeft w:val="0"/>
                      <w:marRight w:val="0"/>
                      <w:marTop w:val="0"/>
                      <w:marBottom w:val="0"/>
                      <w:divBdr>
                        <w:top w:val="none" w:sz="0" w:space="0" w:color="auto"/>
                        <w:left w:val="none" w:sz="0" w:space="0" w:color="auto"/>
                        <w:bottom w:val="none" w:sz="0" w:space="0" w:color="auto"/>
                        <w:right w:val="none" w:sz="0" w:space="0" w:color="auto"/>
                      </w:divBdr>
                    </w:div>
                  </w:divsChild>
                </w:div>
                <w:div w:id="1863274846">
                  <w:marLeft w:val="0"/>
                  <w:marRight w:val="0"/>
                  <w:marTop w:val="0"/>
                  <w:marBottom w:val="0"/>
                  <w:divBdr>
                    <w:top w:val="none" w:sz="0" w:space="0" w:color="auto"/>
                    <w:left w:val="none" w:sz="0" w:space="0" w:color="auto"/>
                    <w:bottom w:val="none" w:sz="0" w:space="0" w:color="auto"/>
                    <w:right w:val="none" w:sz="0" w:space="0" w:color="auto"/>
                  </w:divBdr>
                  <w:divsChild>
                    <w:div w:id="364065381">
                      <w:marLeft w:val="0"/>
                      <w:marRight w:val="0"/>
                      <w:marTop w:val="0"/>
                      <w:marBottom w:val="0"/>
                      <w:divBdr>
                        <w:top w:val="none" w:sz="0" w:space="0" w:color="auto"/>
                        <w:left w:val="none" w:sz="0" w:space="0" w:color="auto"/>
                        <w:bottom w:val="none" w:sz="0" w:space="0" w:color="auto"/>
                        <w:right w:val="none" w:sz="0" w:space="0" w:color="auto"/>
                      </w:divBdr>
                    </w:div>
                  </w:divsChild>
                </w:div>
                <w:div w:id="442385519">
                  <w:marLeft w:val="0"/>
                  <w:marRight w:val="0"/>
                  <w:marTop w:val="0"/>
                  <w:marBottom w:val="0"/>
                  <w:divBdr>
                    <w:top w:val="none" w:sz="0" w:space="0" w:color="auto"/>
                    <w:left w:val="none" w:sz="0" w:space="0" w:color="auto"/>
                    <w:bottom w:val="none" w:sz="0" w:space="0" w:color="auto"/>
                    <w:right w:val="none" w:sz="0" w:space="0" w:color="auto"/>
                  </w:divBdr>
                  <w:divsChild>
                    <w:div w:id="320037045">
                      <w:marLeft w:val="0"/>
                      <w:marRight w:val="0"/>
                      <w:marTop w:val="0"/>
                      <w:marBottom w:val="0"/>
                      <w:divBdr>
                        <w:top w:val="none" w:sz="0" w:space="0" w:color="auto"/>
                        <w:left w:val="none" w:sz="0" w:space="0" w:color="auto"/>
                        <w:bottom w:val="none" w:sz="0" w:space="0" w:color="auto"/>
                        <w:right w:val="none" w:sz="0" w:space="0" w:color="auto"/>
                      </w:divBdr>
                    </w:div>
                  </w:divsChild>
                </w:div>
                <w:div w:id="1065951854">
                  <w:marLeft w:val="0"/>
                  <w:marRight w:val="0"/>
                  <w:marTop w:val="0"/>
                  <w:marBottom w:val="0"/>
                  <w:divBdr>
                    <w:top w:val="none" w:sz="0" w:space="0" w:color="auto"/>
                    <w:left w:val="none" w:sz="0" w:space="0" w:color="auto"/>
                    <w:bottom w:val="none" w:sz="0" w:space="0" w:color="auto"/>
                    <w:right w:val="none" w:sz="0" w:space="0" w:color="auto"/>
                  </w:divBdr>
                  <w:divsChild>
                    <w:div w:id="2017271938">
                      <w:marLeft w:val="0"/>
                      <w:marRight w:val="0"/>
                      <w:marTop w:val="0"/>
                      <w:marBottom w:val="0"/>
                      <w:divBdr>
                        <w:top w:val="none" w:sz="0" w:space="0" w:color="auto"/>
                        <w:left w:val="none" w:sz="0" w:space="0" w:color="auto"/>
                        <w:bottom w:val="none" w:sz="0" w:space="0" w:color="auto"/>
                        <w:right w:val="none" w:sz="0" w:space="0" w:color="auto"/>
                      </w:divBdr>
                    </w:div>
                  </w:divsChild>
                </w:div>
                <w:div w:id="1827473985">
                  <w:marLeft w:val="0"/>
                  <w:marRight w:val="0"/>
                  <w:marTop w:val="0"/>
                  <w:marBottom w:val="0"/>
                  <w:divBdr>
                    <w:top w:val="none" w:sz="0" w:space="0" w:color="auto"/>
                    <w:left w:val="none" w:sz="0" w:space="0" w:color="auto"/>
                    <w:bottom w:val="none" w:sz="0" w:space="0" w:color="auto"/>
                    <w:right w:val="none" w:sz="0" w:space="0" w:color="auto"/>
                  </w:divBdr>
                  <w:divsChild>
                    <w:div w:id="1713729395">
                      <w:marLeft w:val="0"/>
                      <w:marRight w:val="0"/>
                      <w:marTop w:val="0"/>
                      <w:marBottom w:val="0"/>
                      <w:divBdr>
                        <w:top w:val="none" w:sz="0" w:space="0" w:color="auto"/>
                        <w:left w:val="none" w:sz="0" w:space="0" w:color="auto"/>
                        <w:bottom w:val="none" w:sz="0" w:space="0" w:color="auto"/>
                        <w:right w:val="none" w:sz="0" w:space="0" w:color="auto"/>
                      </w:divBdr>
                    </w:div>
                    <w:div w:id="977996026">
                      <w:marLeft w:val="0"/>
                      <w:marRight w:val="0"/>
                      <w:marTop w:val="0"/>
                      <w:marBottom w:val="0"/>
                      <w:divBdr>
                        <w:top w:val="none" w:sz="0" w:space="0" w:color="auto"/>
                        <w:left w:val="none" w:sz="0" w:space="0" w:color="auto"/>
                        <w:bottom w:val="none" w:sz="0" w:space="0" w:color="auto"/>
                        <w:right w:val="none" w:sz="0" w:space="0" w:color="auto"/>
                      </w:divBdr>
                    </w:div>
                  </w:divsChild>
                </w:div>
                <w:div w:id="2141682741">
                  <w:marLeft w:val="0"/>
                  <w:marRight w:val="0"/>
                  <w:marTop w:val="0"/>
                  <w:marBottom w:val="0"/>
                  <w:divBdr>
                    <w:top w:val="none" w:sz="0" w:space="0" w:color="auto"/>
                    <w:left w:val="none" w:sz="0" w:space="0" w:color="auto"/>
                    <w:bottom w:val="none" w:sz="0" w:space="0" w:color="auto"/>
                    <w:right w:val="none" w:sz="0" w:space="0" w:color="auto"/>
                  </w:divBdr>
                  <w:divsChild>
                    <w:div w:id="2101023713">
                      <w:marLeft w:val="0"/>
                      <w:marRight w:val="0"/>
                      <w:marTop w:val="0"/>
                      <w:marBottom w:val="0"/>
                      <w:divBdr>
                        <w:top w:val="none" w:sz="0" w:space="0" w:color="auto"/>
                        <w:left w:val="none" w:sz="0" w:space="0" w:color="auto"/>
                        <w:bottom w:val="none" w:sz="0" w:space="0" w:color="auto"/>
                        <w:right w:val="none" w:sz="0" w:space="0" w:color="auto"/>
                      </w:divBdr>
                    </w:div>
                    <w:div w:id="549146913">
                      <w:marLeft w:val="0"/>
                      <w:marRight w:val="0"/>
                      <w:marTop w:val="0"/>
                      <w:marBottom w:val="0"/>
                      <w:divBdr>
                        <w:top w:val="none" w:sz="0" w:space="0" w:color="auto"/>
                        <w:left w:val="none" w:sz="0" w:space="0" w:color="auto"/>
                        <w:bottom w:val="none" w:sz="0" w:space="0" w:color="auto"/>
                        <w:right w:val="none" w:sz="0" w:space="0" w:color="auto"/>
                      </w:divBdr>
                    </w:div>
                  </w:divsChild>
                </w:div>
                <w:div w:id="822357580">
                  <w:marLeft w:val="0"/>
                  <w:marRight w:val="0"/>
                  <w:marTop w:val="0"/>
                  <w:marBottom w:val="0"/>
                  <w:divBdr>
                    <w:top w:val="none" w:sz="0" w:space="0" w:color="auto"/>
                    <w:left w:val="none" w:sz="0" w:space="0" w:color="auto"/>
                    <w:bottom w:val="none" w:sz="0" w:space="0" w:color="auto"/>
                    <w:right w:val="none" w:sz="0" w:space="0" w:color="auto"/>
                  </w:divBdr>
                  <w:divsChild>
                    <w:div w:id="801002483">
                      <w:marLeft w:val="0"/>
                      <w:marRight w:val="0"/>
                      <w:marTop w:val="0"/>
                      <w:marBottom w:val="0"/>
                      <w:divBdr>
                        <w:top w:val="none" w:sz="0" w:space="0" w:color="auto"/>
                        <w:left w:val="none" w:sz="0" w:space="0" w:color="auto"/>
                        <w:bottom w:val="none" w:sz="0" w:space="0" w:color="auto"/>
                        <w:right w:val="none" w:sz="0" w:space="0" w:color="auto"/>
                      </w:divBdr>
                    </w:div>
                  </w:divsChild>
                </w:div>
                <w:div w:id="1810395850">
                  <w:marLeft w:val="0"/>
                  <w:marRight w:val="0"/>
                  <w:marTop w:val="0"/>
                  <w:marBottom w:val="0"/>
                  <w:divBdr>
                    <w:top w:val="none" w:sz="0" w:space="0" w:color="auto"/>
                    <w:left w:val="none" w:sz="0" w:space="0" w:color="auto"/>
                    <w:bottom w:val="none" w:sz="0" w:space="0" w:color="auto"/>
                    <w:right w:val="none" w:sz="0" w:space="0" w:color="auto"/>
                  </w:divBdr>
                  <w:divsChild>
                    <w:div w:id="901603731">
                      <w:marLeft w:val="0"/>
                      <w:marRight w:val="0"/>
                      <w:marTop w:val="0"/>
                      <w:marBottom w:val="0"/>
                      <w:divBdr>
                        <w:top w:val="none" w:sz="0" w:space="0" w:color="auto"/>
                        <w:left w:val="none" w:sz="0" w:space="0" w:color="auto"/>
                        <w:bottom w:val="none" w:sz="0" w:space="0" w:color="auto"/>
                        <w:right w:val="none" w:sz="0" w:space="0" w:color="auto"/>
                      </w:divBdr>
                    </w:div>
                  </w:divsChild>
                </w:div>
                <w:div w:id="319970211">
                  <w:marLeft w:val="0"/>
                  <w:marRight w:val="0"/>
                  <w:marTop w:val="0"/>
                  <w:marBottom w:val="0"/>
                  <w:divBdr>
                    <w:top w:val="none" w:sz="0" w:space="0" w:color="auto"/>
                    <w:left w:val="none" w:sz="0" w:space="0" w:color="auto"/>
                    <w:bottom w:val="none" w:sz="0" w:space="0" w:color="auto"/>
                    <w:right w:val="none" w:sz="0" w:space="0" w:color="auto"/>
                  </w:divBdr>
                  <w:divsChild>
                    <w:div w:id="1187476418">
                      <w:marLeft w:val="0"/>
                      <w:marRight w:val="0"/>
                      <w:marTop w:val="0"/>
                      <w:marBottom w:val="0"/>
                      <w:divBdr>
                        <w:top w:val="none" w:sz="0" w:space="0" w:color="auto"/>
                        <w:left w:val="none" w:sz="0" w:space="0" w:color="auto"/>
                        <w:bottom w:val="none" w:sz="0" w:space="0" w:color="auto"/>
                        <w:right w:val="none" w:sz="0" w:space="0" w:color="auto"/>
                      </w:divBdr>
                    </w:div>
                  </w:divsChild>
                </w:div>
                <w:div w:id="1659185391">
                  <w:marLeft w:val="0"/>
                  <w:marRight w:val="0"/>
                  <w:marTop w:val="0"/>
                  <w:marBottom w:val="0"/>
                  <w:divBdr>
                    <w:top w:val="none" w:sz="0" w:space="0" w:color="auto"/>
                    <w:left w:val="none" w:sz="0" w:space="0" w:color="auto"/>
                    <w:bottom w:val="none" w:sz="0" w:space="0" w:color="auto"/>
                    <w:right w:val="none" w:sz="0" w:space="0" w:color="auto"/>
                  </w:divBdr>
                  <w:divsChild>
                    <w:div w:id="502159522">
                      <w:marLeft w:val="0"/>
                      <w:marRight w:val="0"/>
                      <w:marTop w:val="0"/>
                      <w:marBottom w:val="0"/>
                      <w:divBdr>
                        <w:top w:val="none" w:sz="0" w:space="0" w:color="auto"/>
                        <w:left w:val="none" w:sz="0" w:space="0" w:color="auto"/>
                        <w:bottom w:val="none" w:sz="0" w:space="0" w:color="auto"/>
                        <w:right w:val="none" w:sz="0" w:space="0" w:color="auto"/>
                      </w:divBdr>
                    </w:div>
                  </w:divsChild>
                </w:div>
                <w:div w:id="514079245">
                  <w:marLeft w:val="0"/>
                  <w:marRight w:val="0"/>
                  <w:marTop w:val="0"/>
                  <w:marBottom w:val="0"/>
                  <w:divBdr>
                    <w:top w:val="none" w:sz="0" w:space="0" w:color="auto"/>
                    <w:left w:val="none" w:sz="0" w:space="0" w:color="auto"/>
                    <w:bottom w:val="none" w:sz="0" w:space="0" w:color="auto"/>
                    <w:right w:val="none" w:sz="0" w:space="0" w:color="auto"/>
                  </w:divBdr>
                  <w:divsChild>
                    <w:div w:id="2063628582">
                      <w:marLeft w:val="0"/>
                      <w:marRight w:val="0"/>
                      <w:marTop w:val="0"/>
                      <w:marBottom w:val="0"/>
                      <w:divBdr>
                        <w:top w:val="none" w:sz="0" w:space="0" w:color="auto"/>
                        <w:left w:val="none" w:sz="0" w:space="0" w:color="auto"/>
                        <w:bottom w:val="none" w:sz="0" w:space="0" w:color="auto"/>
                        <w:right w:val="none" w:sz="0" w:space="0" w:color="auto"/>
                      </w:divBdr>
                    </w:div>
                    <w:div w:id="1364475608">
                      <w:marLeft w:val="0"/>
                      <w:marRight w:val="0"/>
                      <w:marTop w:val="0"/>
                      <w:marBottom w:val="0"/>
                      <w:divBdr>
                        <w:top w:val="none" w:sz="0" w:space="0" w:color="auto"/>
                        <w:left w:val="none" w:sz="0" w:space="0" w:color="auto"/>
                        <w:bottom w:val="none" w:sz="0" w:space="0" w:color="auto"/>
                        <w:right w:val="none" w:sz="0" w:space="0" w:color="auto"/>
                      </w:divBdr>
                    </w:div>
                    <w:div w:id="1108084657">
                      <w:marLeft w:val="0"/>
                      <w:marRight w:val="0"/>
                      <w:marTop w:val="0"/>
                      <w:marBottom w:val="0"/>
                      <w:divBdr>
                        <w:top w:val="none" w:sz="0" w:space="0" w:color="auto"/>
                        <w:left w:val="none" w:sz="0" w:space="0" w:color="auto"/>
                        <w:bottom w:val="none" w:sz="0" w:space="0" w:color="auto"/>
                        <w:right w:val="none" w:sz="0" w:space="0" w:color="auto"/>
                      </w:divBdr>
                    </w:div>
                  </w:divsChild>
                </w:div>
                <w:div w:id="217984930">
                  <w:marLeft w:val="0"/>
                  <w:marRight w:val="0"/>
                  <w:marTop w:val="0"/>
                  <w:marBottom w:val="0"/>
                  <w:divBdr>
                    <w:top w:val="none" w:sz="0" w:space="0" w:color="auto"/>
                    <w:left w:val="none" w:sz="0" w:space="0" w:color="auto"/>
                    <w:bottom w:val="none" w:sz="0" w:space="0" w:color="auto"/>
                    <w:right w:val="none" w:sz="0" w:space="0" w:color="auto"/>
                  </w:divBdr>
                  <w:divsChild>
                    <w:div w:id="724649025">
                      <w:marLeft w:val="0"/>
                      <w:marRight w:val="0"/>
                      <w:marTop w:val="0"/>
                      <w:marBottom w:val="0"/>
                      <w:divBdr>
                        <w:top w:val="none" w:sz="0" w:space="0" w:color="auto"/>
                        <w:left w:val="none" w:sz="0" w:space="0" w:color="auto"/>
                        <w:bottom w:val="none" w:sz="0" w:space="0" w:color="auto"/>
                        <w:right w:val="none" w:sz="0" w:space="0" w:color="auto"/>
                      </w:divBdr>
                    </w:div>
                    <w:div w:id="299924082">
                      <w:marLeft w:val="0"/>
                      <w:marRight w:val="0"/>
                      <w:marTop w:val="0"/>
                      <w:marBottom w:val="0"/>
                      <w:divBdr>
                        <w:top w:val="none" w:sz="0" w:space="0" w:color="auto"/>
                        <w:left w:val="none" w:sz="0" w:space="0" w:color="auto"/>
                        <w:bottom w:val="none" w:sz="0" w:space="0" w:color="auto"/>
                        <w:right w:val="none" w:sz="0" w:space="0" w:color="auto"/>
                      </w:divBdr>
                    </w:div>
                  </w:divsChild>
                </w:div>
                <w:div w:id="1209417285">
                  <w:marLeft w:val="0"/>
                  <w:marRight w:val="0"/>
                  <w:marTop w:val="0"/>
                  <w:marBottom w:val="0"/>
                  <w:divBdr>
                    <w:top w:val="none" w:sz="0" w:space="0" w:color="auto"/>
                    <w:left w:val="none" w:sz="0" w:space="0" w:color="auto"/>
                    <w:bottom w:val="none" w:sz="0" w:space="0" w:color="auto"/>
                    <w:right w:val="none" w:sz="0" w:space="0" w:color="auto"/>
                  </w:divBdr>
                  <w:divsChild>
                    <w:div w:id="1714768236">
                      <w:marLeft w:val="0"/>
                      <w:marRight w:val="0"/>
                      <w:marTop w:val="0"/>
                      <w:marBottom w:val="0"/>
                      <w:divBdr>
                        <w:top w:val="none" w:sz="0" w:space="0" w:color="auto"/>
                        <w:left w:val="none" w:sz="0" w:space="0" w:color="auto"/>
                        <w:bottom w:val="none" w:sz="0" w:space="0" w:color="auto"/>
                        <w:right w:val="none" w:sz="0" w:space="0" w:color="auto"/>
                      </w:divBdr>
                    </w:div>
                  </w:divsChild>
                </w:div>
                <w:div w:id="335160072">
                  <w:marLeft w:val="0"/>
                  <w:marRight w:val="0"/>
                  <w:marTop w:val="0"/>
                  <w:marBottom w:val="0"/>
                  <w:divBdr>
                    <w:top w:val="none" w:sz="0" w:space="0" w:color="auto"/>
                    <w:left w:val="none" w:sz="0" w:space="0" w:color="auto"/>
                    <w:bottom w:val="none" w:sz="0" w:space="0" w:color="auto"/>
                    <w:right w:val="none" w:sz="0" w:space="0" w:color="auto"/>
                  </w:divBdr>
                  <w:divsChild>
                    <w:div w:id="107434704">
                      <w:marLeft w:val="0"/>
                      <w:marRight w:val="0"/>
                      <w:marTop w:val="0"/>
                      <w:marBottom w:val="0"/>
                      <w:divBdr>
                        <w:top w:val="none" w:sz="0" w:space="0" w:color="auto"/>
                        <w:left w:val="none" w:sz="0" w:space="0" w:color="auto"/>
                        <w:bottom w:val="none" w:sz="0" w:space="0" w:color="auto"/>
                        <w:right w:val="none" w:sz="0" w:space="0" w:color="auto"/>
                      </w:divBdr>
                    </w:div>
                  </w:divsChild>
                </w:div>
                <w:div w:id="280842491">
                  <w:marLeft w:val="0"/>
                  <w:marRight w:val="0"/>
                  <w:marTop w:val="0"/>
                  <w:marBottom w:val="0"/>
                  <w:divBdr>
                    <w:top w:val="none" w:sz="0" w:space="0" w:color="auto"/>
                    <w:left w:val="none" w:sz="0" w:space="0" w:color="auto"/>
                    <w:bottom w:val="none" w:sz="0" w:space="0" w:color="auto"/>
                    <w:right w:val="none" w:sz="0" w:space="0" w:color="auto"/>
                  </w:divBdr>
                  <w:divsChild>
                    <w:div w:id="89009376">
                      <w:marLeft w:val="0"/>
                      <w:marRight w:val="0"/>
                      <w:marTop w:val="0"/>
                      <w:marBottom w:val="0"/>
                      <w:divBdr>
                        <w:top w:val="none" w:sz="0" w:space="0" w:color="auto"/>
                        <w:left w:val="none" w:sz="0" w:space="0" w:color="auto"/>
                        <w:bottom w:val="none" w:sz="0" w:space="0" w:color="auto"/>
                        <w:right w:val="none" w:sz="0" w:space="0" w:color="auto"/>
                      </w:divBdr>
                    </w:div>
                  </w:divsChild>
                </w:div>
                <w:div w:id="1582787894">
                  <w:marLeft w:val="0"/>
                  <w:marRight w:val="0"/>
                  <w:marTop w:val="0"/>
                  <w:marBottom w:val="0"/>
                  <w:divBdr>
                    <w:top w:val="none" w:sz="0" w:space="0" w:color="auto"/>
                    <w:left w:val="none" w:sz="0" w:space="0" w:color="auto"/>
                    <w:bottom w:val="none" w:sz="0" w:space="0" w:color="auto"/>
                    <w:right w:val="none" w:sz="0" w:space="0" w:color="auto"/>
                  </w:divBdr>
                  <w:divsChild>
                    <w:div w:id="1248228196">
                      <w:marLeft w:val="0"/>
                      <w:marRight w:val="0"/>
                      <w:marTop w:val="0"/>
                      <w:marBottom w:val="0"/>
                      <w:divBdr>
                        <w:top w:val="none" w:sz="0" w:space="0" w:color="auto"/>
                        <w:left w:val="none" w:sz="0" w:space="0" w:color="auto"/>
                        <w:bottom w:val="none" w:sz="0" w:space="0" w:color="auto"/>
                        <w:right w:val="none" w:sz="0" w:space="0" w:color="auto"/>
                      </w:divBdr>
                    </w:div>
                  </w:divsChild>
                </w:div>
                <w:div w:id="890458532">
                  <w:marLeft w:val="0"/>
                  <w:marRight w:val="0"/>
                  <w:marTop w:val="0"/>
                  <w:marBottom w:val="0"/>
                  <w:divBdr>
                    <w:top w:val="none" w:sz="0" w:space="0" w:color="auto"/>
                    <w:left w:val="none" w:sz="0" w:space="0" w:color="auto"/>
                    <w:bottom w:val="none" w:sz="0" w:space="0" w:color="auto"/>
                    <w:right w:val="none" w:sz="0" w:space="0" w:color="auto"/>
                  </w:divBdr>
                  <w:divsChild>
                    <w:div w:id="1715471335">
                      <w:marLeft w:val="0"/>
                      <w:marRight w:val="0"/>
                      <w:marTop w:val="0"/>
                      <w:marBottom w:val="0"/>
                      <w:divBdr>
                        <w:top w:val="none" w:sz="0" w:space="0" w:color="auto"/>
                        <w:left w:val="none" w:sz="0" w:space="0" w:color="auto"/>
                        <w:bottom w:val="none" w:sz="0" w:space="0" w:color="auto"/>
                        <w:right w:val="none" w:sz="0" w:space="0" w:color="auto"/>
                      </w:divBdr>
                    </w:div>
                  </w:divsChild>
                </w:div>
                <w:div w:id="901713822">
                  <w:marLeft w:val="0"/>
                  <w:marRight w:val="0"/>
                  <w:marTop w:val="0"/>
                  <w:marBottom w:val="0"/>
                  <w:divBdr>
                    <w:top w:val="none" w:sz="0" w:space="0" w:color="auto"/>
                    <w:left w:val="none" w:sz="0" w:space="0" w:color="auto"/>
                    <w:bottom w:val="none" w:sz="0" w:space="0" w:color="auto"/>
                    <w:right w:val="none" w:sz="0" w:space="0" w:color="auto"/>
                  </w:divBdr>
                  <w:divsChild>
                    <w:div w:id="736977264">
                      <w:marLeft w:val="0"/>
                      <w:marRight w:val="0"/>
                      <w:marTop w:val="0"/>
                      <w:marBottom w:val="0"/>
                      <w:divBdr>
                        <w:top w:val="none" w:sz="0" w:space="0" w:color="auto"/>
                        <w:left w:val="none" w:sz="0" w:space="0" w:color="auto"/>
                        <w:bottom w:val="none" w:sz="0" w:space="0" w:color="auto"/>
                        <w:right w:val="none" w:sz="0" w:space="0" w:color="auto"/>
                      </w:divBdr>
                    </w:div>
                  </w:divsChild>
                </w:div>
                <w:div w:id="385422296">
                  <w:marLeft w:val="0"/>
                  <w:marRight w:val="0"/>
                  <w:marTop w:val="0"/>
                  <w:marBottom w:val="0"/>
                  <w:divBdr>
                    <w:top w:val="none" w:sz="0" w:space="0" w:color="auto"/>
                    <w:left w:val="none" w:sz="0" w:space="0" w:color="auto"/>
                    <w:bottom w:val="none" w:sz="0" w:space="0" w:color="auto"/>
                    <w:right w:val="none" w:sz="0" w:space="0" w:color="auto"/>
                  </w:divBdr>
                  <w:divsChild>
                    <w:div w:id="628777514">
                      <w:marLeft w:val="0"/>
                      <w:marRight w:val="0"/>
                      <w:marTop w:val="0"/>
                      <w:marBottom w:val="0"/>
                      <w:divBdr>
                        <w:top w:val="none" w:sz="0" w:space="0" w:color="auto"/>
                        <w:left w:val="none" w:sz="0" w:space="0" w:color="auto"/>
                        <w:bottom w:val="none" w:sz="0" w:space="0" w:color="auto"/>
                        <w:right w:val="none" w:sz="0" w:space="0" w:color="auto"/>
                      </w:divBdr>
                    </w:div>
                  </w:divsChild>
                </w:div>
                <w:div w:id="986016044">
                  <w:marLeft w:val="0"/>
                  <w:marRight w:val="0"/>
                  <w:marTop w:val="0"/>
                  <w:marBottom w:val="0"/>
                  <w:divBdr>
                    <w:top w:val="none" w:sz="0" w:space="0" w:color="auto"/>
                    <w:left w:val="none" w:sz="0" w:space="0" w:color="auto"/>
                    <w:bottom w:val="none" w:sz="0" w:space="0" w:color="auto"/>
                    <w:right w:val="none" w:sz="0" w:space="0" w:color="auto"/>
                  </w:divBdr>
                  <w:divsChild>
                    <w:div w:id="1689015734">
                      <w:marLeft w:val="0"/>
                      <w:marRight w:val="0"/>
                      <w:marTop w:val="0"/>
                      <w:marBottom w:val="0"/>
                      <w:divBdr>
                        <w:top w:val="none" w:sz="0" w:space="0" w:color="auto"/>
                        <w:left w:val="none" w:sz="0" w:space="0" w:color="auto"/>
                        <w:bottom w:val="none" w:sz="0" w:space="0" w:color="auto"/>
                        <w:right w:val="none" w:sz="0" w:space="0" w:color="auto"/>
                      </w:divBdr>
                    </w:div>
                  </w:divsChild>
                </w:div>
                <w:div w:id="633489069">
                  <w:marLeft w:val="0"/>
                  <w:marRight w:val="0"/>
                  <w:marTop w:val="0"/>
                  <w:marBottom w:val="0"/>
                  <w:divBdr>
                    <w:top w:val="none" w:sz="0" w:space="0" w:color="auto"/>
                    <w:left w:val="none" w:sz="0" w:space="0" w:color="auto"/>
                    <w:bottom w:val="none" w:sz="0" w:space="0" w:color="auto"/>
                    <w:right w:val="none" w:sz="0" w:space="0" w:color="auto"/>
                  </w:divBdr>
                  <w:divsChild>
                    <w:div w:id="1681927953">
                      <w:marLeft w:val="0"/>
                      <w:marRight w:val="0"/>
                      <w:marTop w:val="0"/>
                      <w:marBottom w:val="0"/>
                      <w:divBdr>
                        <w:top w:val="none" w:sz="0" w:space="0" w:color="auto"/>
                        <w:left w:val="none" w:sz="0" w:space="0" w:color="auto"/>
                        <w:bottom w:val="none" w:sz="0" w:space="0" w:color="auto"/>
                        <w:right w:val="none" w:sz="0" w:space="0" w:color="auto"/>
                      </w:divBdr>
                    </w:div>
                  </w:divsChild>
                </w:div>
                <w:div w:id="2127844728">
                  <w:marLeft w:val="0"/>
                  <w:marRight w:val="0"/>
                  <w:marTop w:val="0"/>
                  <w:marBottom w:val="0"/>
                  <w:divBdr>
                    <w:top w:val="none" w:sz="0" w:space="0" w:color="auto"/>
                    <w:left w:val="none" w:sz="0" w:space="0" w:color="auto"/>
                    <w:bottom w:val="none" w:sz="0" w:space="0" w:color="auto"/>
                    <w:right w:val="none" w:sz="0" w:space="0" w:color="auto"/>
                  </w:divBdr>
                  <w:divsChild>
                    <w:div w:id="1750807512">
                      <w:marLeft w:val="0"/>
                      <w:marRight w:val="0"/>
                      <w:marTop w:val="0"/>
                      <w:marBottom w:val="0"/>
                      <w:divBdr>
                        <w:top w:val="none" w:sz="0" w:space="0" w:color="auto"/>
                        <w:left w:val="none" w:sz="0" w:space="0" w:color="auto"/>
                        <w:bottom w:val="none" w:sz="0" w:space="0" w:color="auto"/>
                        <w:right w:val="none" w:sz="0" w:space="0" w:color="auto"/>
                      </w:divBdr>
                    </w:div>
                  </w:divsChild>
                </w:div>
                <w:div w:id="786313095">
                  <w:marLeft w:val="0"/>
                  <w:marRight w:val="0"/>
                  <w:marTop w:val="0"/>
                  <w:marBottom w:val="0"/>
                  <w:divBdr>
                    <w:top w:val="none" w:sz="0" w:space="0" w:color="auto"/>
                    <w:left w:val="none" w:sz="0" w:space="0" w:color="auto"/>
                    <w:bottom w:val="none" w:sz="0" w:space="0" w:color="auto"/>
                    <w:right w:val="none" w:sz="0" w:space="0" w:color="auto"/>
                  </w:divBdr>
                  <w:divsChild>
                    <w:div w:id="1982297779">
                      <w:marLeft w:val="0"/>
                      <w:marRight w:val="0"/>
                      <w:marTop w:val="0"/>
                      <w:marBottom w:val="0"/>
                      <w:divBdr>
                        <w:top w:val="none" w:sz="0" w:space="0" w:color="auto"/>
                        <w:left w:val="none" w:sz="0" w:space="0" w:color="auto"/>
                        <w:bottom w:val="none" w:sz="0" w:space="0" w:color="auto"/>
                        <w:right w:val="none" w:sz="0" w:space="0" w:color="auto"/>
                      </w:divBdr>
                    </w:div>
                    <w:div w:id="1280721565">
                      <w:marLeft w:val="0"/>
                      <w:marRight w:val="0"/>
                      <w:marTop w:val="0"/>
                      <w:marBottom w:val="0"/>
                      <w:divBdr>
                        <w:top w:val="none" w:sz="0" w:space="0" w:color="auto"/>
                        <w:left w:val="none" w:sz="0" w:space="0" w:color="auto"/>
                        <w:bottom w:val="none" w:sz="0" w:space="0" w:color="auto"/>
                        <w:right w:val="none" w:sz="0" w:space="0" w:color="auto"/>
                      </w:divBdr>
                    </w:div>
                    <w:div w:id="717902214">
                      <w:marLeft w:val="0"/>
                      <w:marRight w:val="0"/>
                      <w:marTop w:val="0"/>
                      <w:marBottom w:val="0"/>
                      <w:divBdr>
                        <w:top w:val="none" w:sz="0" w:space="0" w:color="auto"/>
                        <w:left w:val="none" w:sz="0" w:space="0" w:color="auto"/>
                        <w:bottom w:val="none" w:sz="0" w:space="0" w:color="auto"/>
                        <w:right w:val="none" w:sz="0" w:space="0" w:color="auto"/>
                      </w:divBdr>
                    </w:div>
                  </w:divsChild>
                </w:div>
                <w:div w:id="708996751">
                  <w:marLeft w:val="0"/>
                  <w:marRight w:val="0"/>
                  <w:marTop w:val="0"/>
                  <w:marBottom w:val="0"/>
                  <w:divBdr>
                    <w:top w:val="none" w:sz="0" w:space="0" w:color="auto"/>
                    <w:left w:val="none" w:sz="0" w:space="0" w:color="auto"/>
                    <w:bottom w:val="none" w:sz="0" w:space="0" w:color="auto"/>
                    <w:right w:val="none" w:sz="0" w:space="0" w:color="auto"/>
                  </w:divBdr>
                  <w:divsChild>
                    <w:div w:id="1782148115">
                      <w:marLeft w:val="0"/>
                      <w:marRight w:val="0"/>
                      <w:marTop w:val="0"/>
                      <w:marBottom w:val="0"/>
                      <w:divBdr>
                        <w:top w:val="none" w:sz="0" w:space="0" w:color="auto"/>
                        <w:left w:val="none" w:sz="0" w:space="0" w:color="auto"/>
                        <w:bottom w:val="none" w:sz="0" w:space="0" w:color="auto"/>
                        <w:right w:val="none" w:sz="0" w:space="0" w:color="auto"/>
                      </w:divBdr>
                    </w:div>
                  </w:divsChild>
                </w:div>
                <w:div w:id="668408213">
                  <w:marLeft w:val="0"/>
                  <w:marRight w:val="0"/>
                  <w:marTop w:val="0"/>
                  <w:marBottom w:val="0"/>
                  <w:divBdr>
                    <w:top w:val="none" w:sz="0" w:space="0" w:color="auto"/>
                    <w:left w:val="none" w:sz="0" w:space="0" w:color="auto"/>
                    <w:bottom w:val="none" w:sz="0" w:space="0" w:color="auto"/>
                    <w:right w:val="none" w:sz="0" w:space="0" w:color="auto"/>
                  </w:divBdr>
                  <w:divsChild>
                    <w:div w:id="2092387741">
                      <w:marLeft w:val="0"/>
                      <w:marRight w:val="0"/>
                      <w:marTop w:val="0"/>
                      <w:marBottom w:val="0"/>
                      <w:divBdr>
                        <w:top w:val="none" w:sz="0" w:space="0" w:color="auto"/>
                        <w:left w:val="none" w:sz="0" w:space="0" w:color="auto"/>
                        <w:bottom w:val="none" w:sz="0" w:space="0" w:color="auto"/>
                        <w:right w:val="none" w:sz="0" w:space="0" w:color="auto"/>
                      </w:divBdr>
                    </w:div>
                  </w:divsChild>
                </w:div>
                <w:div w:id="1474520414">
                  <w:marLeft w:val="0"/>
                  <w:marRight w:val="0"/>
                  <w:marTop w:val="0"/>
                  <w:marBottom w:val="0"/>
                  <w:divBdr>
                    <w:top w:val="none" w:sz="0" w:space="0" w:color="auto"/>
                    <w:left w:val="none" w:sz="0" w:space="0" w:color="auto"/>
                    <w:bottom w:val="none" w:sz="0" w:space="0" w:color="auto"/>
                    <w:right w:val="none" w:sz="0" w:space="0" w:color="auto"/>
                  </w:divBdr>
                  <w:divsChild>
                    <w:div w:id="72826800">
                      <w:marLeft w:val="0"/>
                      <w:marRight w:val="0"/>
                      <w:marTop w:val="0"/>
                      <w:marBottom w:val="0"/>
                      <w:divBdr>
                        <w:top w:val="none" w:sz="0" w:space="0" w:color="auto"/>
                        <w:left w:val="none" w:sz="0" w:space="0" w:color="auto"/>
                        <w:bottom w:val="none" w:sz="0" w:space="0" w:color="auto"/>
                        <w:right w:val="none" w:sz="0" w:space="0" w:color="auto"/>
                      </w:divBdr>
                    </w:div>
                  </w:divsChild>
                </w:div>
                <w:div w:id="697269740">
                  <w:marLeft w:val="0"/>
                  <w:marRight w:val="0"/>
                  <w:marTop w:val="0"/>
                  <w:marBottom w:val="0"/>
                  <w:divBdr>
                    <w:top w:val="none" w:sz="0" w:space="0" w:color="auto"/>
                    <w:left w:val="none" w:sz="0" w:space="0" w:color="auto"/>
                    <w:bottom w:val="none" w:sz="0" w:space="0" w:color="auto"/>
                    <w:right w:val="none" w:sz="0" w:space="0" w:color="auto"/>
                  </w:divBdr>
                  <w:divsChild>
                    <w:div w:id="1769499466">
                      <w:marLeft w:val="0"/>
                      <w:marRight w:val="0"/>
                      <w:marTop w:val="0"/>
                      <w:marBottom w:val="0"/>
                      <w:divBdr>
                        <w:top w:val="none" w:sz="0" w:space="0" w:color="auto"/>
                        <w:left w:val="none" w:sz="0" w:space="0" w:color="auto"/>
                        <w:bottom w:val="none" w:sz="0" w:space="0" w:color="auto"/>
                        <w:right w:val="none" w:sz="0" w:space="0" w:color="auto"/>
                      </w:divBdr>
                    </w:div>
                  </w:divsChild>
                </w:div>
                <w:div w:id="327250241">
                  <w:marLeft w:val="0"/>
                  <w:marRight w:val="0"/>
                  <w:marTop w:val="0"/>
                  <w:marBottom w:val="0"/>
                  <w:divBdr>
                    <w:top w:val="none" w:sz="0" w:space="0" w:color="auto"/>
                    <w:left w:val="none" w:sz="0" w:space="0" w:color="auto"/>
                    <w:bottom w:val="none" w:sz="0" w:space="0" w:color="auto"/>
                    <w:right w:val="none" w:sz="0" w:space="0" w:color="auto"/>
                  </w:divBdr>
                  <w:divsChild>
                    <w:div w:id="1783574545">
                      <w:marLeft w:val="0"/>
                      <w:marRight w:val="0"/>
                      <w:marTop w:val="0"/>
                      <w:marBottom w:val="0"/>
                      <w:divBdr>
                        <w:top w:val="none" w:sz="0" w:space="0" w:color="auto"/>
                        <w:left w:val="none" w:sz="0" w:space="0" w:color="auto"/>
                        <w:bottom w:val="none" w:sz="0" w:space="0" w:color="auto"/>
                        <w:right w:val="none" w:sz="0" w:space="0" w:color="auto"/>
                      </w:divBdr>
                    </w:div>
                  </w:divsChild>
                </w:div>
                <w:div w:id="246229223">
                  <w:marLeft w:val="0"/>
                  <w:marRight w:val="0"/>
                  <w:marTop w:val="0"/>
                  <w:marBottom w:val="0"/>
                  <w:divBdr>
                    <w:top w:val="none" w:sz="0" w:space="0" w:color="auto"/>
                    <w:left w:val="none" w:sz="0" w:space="0" w:color="auto"/>
                    <w:bottom w:val="none" w:sz="0" w:space="0" w:color="auto"/>
                    <w:right w:val="none" w:sz="0" w:space="0" w:color="auto"/>
                  </w:divBdr>
                  <w:divsChild>
                    <w:div w:id="1658220832">
                      <w:marLeft w:val="0"/>
                      <w:marRight w:val="0"/>
                      <w:marTop w:val="0"/>
                      <w:marBottom w:val="0"/>
                      <w:divBdr>
                        <w:top w:val="none" w:sz="0" w:space="0" w:color="auto"/>
                        <w:left w:val="none" w:sz="0" w:space="0" w:color="auto"/>
                        <w:bottom w:val="none" w:sz="0" w:space="0" w:color="auto"/>
                        <w:right w:val="none" w:sz="0" w:space="0" w:color="auto"/>
                      </w:divBdr>
                    </w:div>
                  </w:divsChild>
                </w:div>
                <w:div w:id="190920302">
                  <w:marLeft w:val="0"/>
                  <w:marRight w:val="0"/>
                  <w:marTop w:val="0"/>
                  <w:marBottom w:val="0"/>
                  <w:divBdr>
                    <w:top w:val="none" w:sz="0" w:space="0" w:color="auto"/>
                    <w:left w:val="none" w:sz="0" w:space="0" w:color="auto"/>
                    <w:bottom w:val="none" w:sz="0" w:space="0" w:color="auto"/>
                    <w:right w:val="none" w:sz="0" w:space="0" w:color="auto"/>
                  </w:divBdr>
                  <w:divsChild>
                    <w:div w:id="1195312392">
                      <w:marLeft w:val="0"/>
                      <w:marRight w:val="0"/>
                      <w:marTop w:val="0"/>
                      <w:marBottom w:val="0"/>
                      <w:divBdr>
                        <w:top w:val="none" w:sz="0" w:space="0" w:color="auto"/>
                        <w:left w:val="none" w:sz="0" w:space="0" w:color="auto"/>
                        <w:bottom w:val="none" w:sz="0" w:space="0" w:color="auto"/>
                        <w:right w:val="none" w:sz="0" w:space="0" w:color="auto"/>
                      </w:divBdr>
                    </w:div>
                  </w:divsChild>
                </w:div>
                <w:div w:id="1317950288">
                  <w:marLeft w:val="0"/>
                  <w:marRight w:val="0"/>
                  <w:marTop w:val="0"/>
                  <w:marBottom w:val="0"/>
                  <w:divBdr>
                    <w:top w:val="none" w:sz="0" w:space="0" w:color="auto"/>
                    <w:left w:val="none" w:sz="0" w:space="0" w:color="auto"/>
                    <w:bottom w:val="none" w:sz="0" w:space="0" w:color="auto"/>
                    <w:right w:val="none" w:sz="0" w:space="0" w:color="auto"/>
                  </w:divBdr>
                  <w:divsChild>
                    <w:div w:id="7704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5093">
          <w:marLeft w:val="0"/>
          <w:marRight w:val="0"/>
          <w:marTop w:val="0"/>
          <w:marBottom w:val="0"/>
          <w:divBdr>
            <w:top w:val="none" w:sz="0" w:space="0" w:color="auto"/>
            <w:left w:val="none" w:sz="0" w:space="0" w:color="auto"/>
            <w:bottom w:val="none" w:sz="0" w:space="0" w:color="auto"/>
            <w:right w:val="none" w:sz="0" w:space="0" w:color="auto"/>
          </w:divBdr>
        </w:div>
      </w:divsChild>
    </w:div>
    <w:div w:id="616104568">
      <w:bodyDiv w:val="1"/>
      <w:marLeft w:val="0"/>
      <w:marRight w:val="0"/>
      <w:marTop w:val="0"/>
      <w:marBottom w:val="0"/>
      <w:divBdr>
        <w:top w:val="none" w:sz="0" w:space="0" w:color="auto"/>
        <w:left w:val="none" w:sz="0" w:space="0" w:color="auto"/>
        <w:bottom w:val="none" w:sz="0" w:space="0" w:color="auto"/>
        <w:right w:val="none" w:sz="0" w:space="0" w:color="auto"/>
      </w:divBdr>
      <w:divsChild>
        <w:div w:id="1696034027">
          <w:marLeft w:val="0"/>
          <w:marRight w:val="0"/>
          <w:marTop w:val="0"/>
          <w:marBottom w:val="0"/>
          <w:divBdr>
            <w:top w:val="none" w:sz="0" w:space="0" w:color="auto"/>
            <w:left w:val="none" w:sz="0" w:space="0" w:color="auto"/>
            <w:bottom w:val="none" w:sz="0" w:space="0" w:color="auto"/>
            <w:right w:val="none" w:sz="0" w:space="0" w:color="auto"/>
          </w:divBdr>
        </w:div>
      </w:divsChild>
    </w:div>
    <w:div w:id="641427050">
      <w:bodyDiv w:val="1"/>
      <w:marLeft w:val="0"/>
      <w:marRight w:val="0"/>
      <w:marTop w:val="0"/>
      <w:marBottom w:val="0"/>
      <w:divBdr>
        <w:top w:val="none" w:sz="0" w:space="0" w:color="auto"/>
        <w:left w:val="none" w:sz="0" w:space="0" w:color="auto"/>
        <w:bottom w:val="none" w:sz="0" w:space="0" w:color="auto"/>
        <w:right w:val="none" w:sz="0" w:space="0" w:color="auto"/>
      </w:divBdr>
      <w:divsChild>
        <w:div w:id="186456227">
          <w:marLeft w:val="0"/>
          <w:marRight w:val="0"/>
          <w:marTop w:val="0"/>
          <w:marBottom w:val="0"/>
          <w:divBdr>
            <w:top w:val="none" w:sz="0" w:space="0" w:color="auto"/>
            <w:left w:val="none" w:sz="0" w:space="0" w:color="auto"/>
            <w:bottom w:val="none" w:sz="0" w:space="0" w:color="auto"/>
            <w:right w:val="none" w:sz="0" w:space="0" w:color="auto"/>
          </w:divBdr>
        </w:div>
      </w:divsChild>
    </w:div>
    <w:div w:id="658921061">
      <w:bodyDiv w:val="1"/>
      <w:marLeft w:val="0"/>
      <w:marRight w:val="0"/>
      <w:marTop w:val="0"/>
      <w:marBottom w:val="0"/>
      <w:divBdr>
        <w:top w:val="none" w:sz="0" w:space="0" w:color="auto"/>
        <w:left w:val="none" w:sz="0" w:space="0" w:color="auto"/>
        <w:bottom w:val="none" w:sz="0" w:space="0" w:color="auto"/>
        <w:right w:val="none" w:sz="0" w:space="0" w:color="auto"/>
      </w:divBdr>
      <w:divsChild>
        <w:div w:id="1499928322">
          <w:marLeft w:val="0"/>
          <w:marRight w:val="0"/>
          <w:marTop w:val="0"/>
          <w:marBottom w:val="0"/>
          <w:divBdr>
            <w:top w:val="none" w:sz="0" w:space="0" w:color="auto"/>
            <w:left w:val="none" w:sz="0" w:space="0" w:color="auto"/>
            <w:bottom w:val="none" w:sz="0" w:space="0" w:color="auto"/>
            <w:right w:val="none" w:sz="0" w:space="0" w:color="auto"/>
          </w:divBdr>
        </w:div>
        <w:div w:id="717898660">
          <w:marLeft w:val="0"/>
          <w:marRight w:val="0"/>
          <w:marTop w:val="0"/>
          <w:marBottom w:val="0"/>
          <w:divBdr>
            <w:top w:val="none" w:sz="0" w:space="0" w:color="auto"/>
            <w:left w:val="none" w:sz="0" w:space="0" w:color="auto"/>
            <w:bottom w:val="none" w:sz="0" w:space="0" w:color="auto"/>
            <w:right w:val="none" w:sz="0" w:space="0" w:color="auto"/>
          </w:divBdr>
        </w:div>
        <w:div w:id="543099969">
          <w:marLeft w:val="0"/>
          <w:marRight w:val="0"/>
          <w:marTop w:val="0"/>
          <w:marBottom w:val="0"/>
          <w:divBdr>
            <w:top w:val="none" w:sz="0" w:space="0" w:color="auto"/>
            <w:left w:val="none" w:sz="0" w:space="0" w:color="auto"/>
            <w:bottom w:val="none" w:sz="0" w:space="0" w:color="auto"/>
            <w:right w:val="none" w:sz="0" w:space="0" w:color="auto"/>
          </w:divBdr>
          <w:divsChild>
            <w:div w:id="1718047260">
              <w:marLeft w:val="0"/>
              <w:marRight w:val="0"/>
              <w:marTop w:val="30"/>
              <w:marBottom w:val="30"/>
              <w:divBdr>
                <w:top w:val="none" w:sz="0" w:space="0" w:color="auto"/>
                <w:left w:val="none" w:sz="0" w:space="0" w:color="auto"/>
                <w:bottom w:val="none" w:sz="0" w:space="0" w:color="auto"/>
                <w:right w:val="none" w:sz="0" w:space="0" w:color="auto"/>
              </w:divBdr>
              <w:divsChild>
                <w:div w:id="758722955">
                  <w:marLeft w:val="0"/>
                  <w:marRight w:val="0"/>
                  <w:marTop w:val="0"/>
                  <w:marBottom w:val="0"/>
                  <w:divBdr>
                    <w:top w:val="none" w:sz="0" w:space="0" w:color="auto"/>
                    <w:left w:val="none" w:sz="0" w:space="0" w:color="auto"/>
                    <w:bottom w:val="none" w:sz="0" w:space="0" w:color="auto"/>
                    <w:right w:val="none" w:sz="0" w:space="0" w:color="auto"/>
                  </w:divBdr>
                  <w:divsChild>
                    <w:div w:id="66222810">
                      <w:marLeft w:val="0"/>
                      <w:marRight w:val="0"/>
                      <w:marTop w:val="0"/>
                      <w:marBottom w:val="0"/>
                      <w:divBdr>
                        <w:top w:val="none" w:sz="0" w:space="0" w:color="auto"/>
                        <w:left w:val="none" w:sz="0" w:space="0" w:color="auto"/>
                        <w:bottom w:val="none" w:sz="0" w:space="0" w:color="auto"/>
                        <w:right w:val="none" w:sz="0" w:space="0" w:color="auto"/>
                      </w:divBdr>
                    </w:div>
                  </w:divsChild>
                </w:div>
                <w:div w:id="1529485402">
                  <w:marLeft w:val="0"/>
                  <w:marRight w:val="0"/>
                  <w:marTop w:val="0"/>
                  <w:marBottom w:val="0"/>
                  <w:divBdr>
                    <w:top w:val="none" w:sz="0" w:space="0" w:color="auto"/>
                    <w:left w:val="none" w:sz="0" w:space="0" w:color="auto"/>
                    <w:bottom w:val="none" w:sz="0" w:space="0" w:color="auto"/>
                    <w:right w:val="none" w:sz="0" w:space="0" w:color="auto"/>
                  </w:divBdr>
                  <w:divsChild>
                    <w:div w:id="844247466">
                      <w:marLeft w:val="0"/>
                      <w:marRight w:val="0"/>
                      <w:marTop w:val="0"/>
                      <w:marBottom w:val="0"/>
                      <w:divBdr>
                        <w:top w:val="none" w:sz="0" w:space="0" w:color="auto"/>
                        <w:left w:val="none" w:sz="0" w:space="0" w:color="auto"/>
                        <w:bottom w:val="none" w:sz="0" w:space="0" w:color="auto"/>
                        <w:right w:val="none" w:sz="0" w:space="0" w:color="auto"/>
                      </w:divBdr>
                    </w:div>
                  </w:divsChild>
                </w:div>
                <w:div w:id="355157944">
                  <w:marLeft w:val="0"/>
                  <w:marRight w:val="0"/>
                  <w:marTop w:val="0"/>
                  <w:marBottom w:val="0"/>
                  <w:divBdr>
                    <w:top w:val="none" w:sz="0" w:space="0" w:color="auto"/>
                    <w:left w:val="none" w:sz="0" w:space="0" w:color="auto"/>
                    <w:bottom w:val="none" w:sz="0" w:space="0" w:color="auto"/>
                    <w:right w:val="none" w:sz="0" w:space="0" w:color="auto"/>
                  </w:divBdr>
                  <w:divsChild>
                    <w:div w:id="1228031158">
                      <w:marLeft w:val="0"/>
                      <w:marRight w:val="0"/>
                      <w:marTop w:val="0"/>
                      <w:marBottom w:val="0"/>
                      <w:divBdr>
                        <w:top w:val="none" w:sz="0" w:space="0" w:color="auto"/>
                        <w:left w:val="none" w:sz="0" w:space="0" w:color="auto"/>
                        <w:bottom w:val="none" w:sz="0" w:space="0" w:color="auto"/>
                        <w:right w:val="none" w:sz="0" w:space="0" w:color="auto"/>
                      </w:divBdr>
                    </w:div>
                  </w:divsChild>
                </w:div>
                <w:div w:id="868296504">
                  <w:marLeft w:val="0"/>
                  <w:marRight w:val="0"/>
                  <w:marTop w:val="0"/>
                  <w:marBottom w:val="0"/>
                  <w:divBdr>
                    <w:top w:val="none" w:sz="0" w:space="0" w:color="auto"/>
                    <w:left w:val="none" w:sz="0" w:space="0" w:color="auto"/>
                    <w:bottom w:val="none" w:sz="0" w:space="0" w:color="auto"/>
                    <w:right w:val="none" w:sz="0" w:space="0" w:color="auto"/>
                  </w:divBdr>
                  <w:divsChild>
                    <w:div w:id="1909804219">
                      <w:marLeft w:val="0"/>
                      <w:marRight w:val="0"/>
                      <w:marTop w:val="0"/>
                      <w:marBottom w:val="0"/>
                      <w:divBdr>
                        <w:top w:val="none" w:sz="0" w:space="0" w:color="auto"/>
                        <w:left w:val="none" w:sz="0" w:space="0" w:color="auto"/>
                        <w:bottom w:val="none" w:sz="0" w:space="0" w:color="auto"/>
                        <w:right w:val="none" w:sz="0" w:space="0" w:color="auto"/>
                      </w:divBdr>
                    </w:div>
                  </w:divsChild>
                </w:div>
                <w:div w:id="1807818296">
                  <w:marLeft w:val="0"/>
                  <w:marRight w:val="0"/>
                  <w:marTop w:val="0"/>
                  <w:marBottom w:val="0"/>
                  <w:divBdr>
                    <w:top w:val="none" w:sz="0" w:space="0" w:color="auto"/>
                    <w:left w:val="none" w:sz="0" w:space="0" w:color="auto"/>
                    <w:bottom w:val="none" w:sz="0" w:space="0" w:color="auto"/>
                    <w:right w:val="none" w:sz="0" w:space="0" w:color="auto"/>
                  </w:divBdr>
                  <w:divsChild>
                    <w:div w:id="558442932">
                      <w:marLeft w:val="0"/>
                      <w:marRight w:val="0"/>
                      <w:marTop w:val="0"/>
                      <w:marBottom w:val="0"/>
                      <w:divBdr>
                        <w:top w:val="none" w:sz="0" w:space="0" w:color="auto"/>
                        <w:left w:val="none" w:sz="0" w:space="0" w:color="auto"/>
                        <w:bottom w:val="none" w:sz="0" w:space="0" w:color="auto"/>
                        <w:right w:val="none" w:sz="0" w:space="0" w:color="auto"/>
                      </w:divBdr>
                    </w:div>
                  </w:divsChild>
                </w:div>
                <w:div w:id="2128087133">
                  <w:marLeft w:val="0"/>
                  <w:marRight w:val="0"/>
                  <w:marTop w:val="0"/>
                  <w:marBottom w:val="0"/>
                  <w:divBdr>
                    <w:top w:val="none" w:sz="0" w:space="0" w:color="auto"/>
                    <w:left w:val="none" w:sz="0" w:space="0" w:color="auto"/>
                    <w:bottom w:val="none" w:sz="0" w:space="0" w:color="auto"/>
                    <w:right w:val="none" w:sz="0" w:space="0" w:color="auto"/>
                  </w:divBdr>
                  <w:divsChild>
                    <w:div w:id="1848129606">
                      <w:marLeft w:val="0"/>
                      <w:marRight w:val="0"/>
                      <w:marTop w:val="0"/>
                      <w:marBottom w:val="0"/>
                      <w:divBdr>
                        <w:top w:val="none" w:sz="0" w:space="0" w:color="auto"/>
                        <w:left w:val="none" w:sz="0" w:space="0" w:color="auto"/>
                        <w:bottom w:val="none" w:sz="0" w:space="0" w:color="auto"/>
                        <w:right w:val="none" w:sz="0" w:space="0" w:color="auto"/>
                      </w:divBdr>
                    </w:div>
                  </w:divsChild>
                </w:div>
                <w:div w:id="76680068">
                  <w:marLeft w:val="0"/>
                  <w:marRight w:val="0"/>
                  <w:marTop w:val="0"/>
                  <w:marBottom w:val="0"/>
                  <w:divBdr>
                    <w:top w:val="none" w:sz="0" w:space="0" w:color="auto"/>
                    <w:left w:val="none" w:sz="0" w:space="0" w:color="auto"/>
                    <w:bottom w:val="none" w:sz="0" w:space="0" w:color="auto"/>
                    <w:right w:val="none" w:sz="0" w:space="0" w:color="auto"/>
                  </w:divBdr>
                  <w:divsChild>
                    <w:div w:id="1508791292">
                      <w:marLeft w:val="0"/>
                      <w:marRight w:val="0"/>
                      <w:marTop w:val="0"/>
                      <w:marBottom w:val="0"/>
                      <w:divBdr>
                        <w:top w:val="none" w:sz="0" w:space="0" w:color="auto"/>
                        <w:left w:val="none" w:sz="0" w:space="0" w:color="auto"/>
                        <w:bottom w:val="none" w:sz="0" w:space="0" w:color="auto"/>
                        <w:right w:val="none" w:sz="0" w:space="0" w:color="auto"/>
                      </w:divBdr>
                    </w:div>
                  </w:divsChild>
                </w:div>
                <w:div w:id="2116485742">
                  <w:marLeft w:val="0"/>
                  <w:marRight w:val="0"/>
                  <w:marTop w:val="0"/>
                  <w:marBottom w:val="0"/>
                  <w:divBdr>
                    <w:top w:val="none" w:sz="0" w:space="0" w:color="auto"/>
                    <w:left w:val="none" w:sz="0" w:space="0" w:color="auto"/>
                    <w:bottom w:val="none" w:sz="0" w:space="0" w:color="auto"/>
                    <w:right w:val="none" w:sz="0" w:space="0" w:color="auto"/>
                  </w:divBdr>
                  <w:divsChild>
                    <w:div w:id="1686445338">
                      <w:marLeft w:val="0"/>
                      <w:marRight w:val="0"/>
                      <w:marTop w:val="0"/>
                      <w:marBottom w:val="0"/>
                      <w:divBdr>
                        <w:top w:val="none" w:sz="0" w:space="0" w:color="auto"/>
                        <w:left w:val="none" w:sz="0" w:space="0" w:color="auto"/>
                        <w:bottom w:val="none" w:sz="0" w:space="0" w:color="auto"/>
                        <w:right w:val="none" w:sz="0" w:space="0" w:color="auto"/>
                      </w:divBdr>
                    </w:div>
                  </w:divsChild>
                </w:div>
                <w:div w:id="1443187938">
                  <w:marLeft w:val="0"/>
                  <w:marRight w:val="0"/>
                  <w:marTop w:val="0"/>
                  <w:marBottom w:val="0"/>
                  <w:divBdr>
                    <w:top w:val="none" w:sz="0" w:space="0" w:color="auto"/>
                    <w:left w:val="none" w:sz="0" w:space="0" w:color="auto"/>
                    <w:bottom w:val="none" w:sz="0" w:space="0" w:color="auto"/>
                    <w:right w:val="none" w:sz="0" w:space="0" w:color="auto"/>
                  </w:divBdr>
                  <w:divsChild>
                    <w:div w:id="1268658855">
                      <w:marLeft w:val="0"/>
                      <w:marRight w:val="0"/>
                      <w:marTop w:val="0"/>
                      <w:marBottom w:val="0"/>
                      <w:divBdr>
                        <w:top w:val="none" w:sz="0" w:space="0" w:color="auto"/>
                        <w:left w:val="none" w:sz="0" w:space="0" w:color="auto"/>
                        <w:bottom w:val="none" w:sz="0" w:space="0" w:color="auto"/>
                        <w:right w:val="none" w:sz="0" w:space="0" w:color="auto"/>
                      </w:divBdr>
                    </w:div>
                  </w:divsChild>
                </w:div>
                <w:div w:id="1969042996">
                  <w:marLeft w:val="0"/>
                  <w:marRight w:val="0"/>
                  <w:marTop w:val="0"/>
                  <w:marBottom w:val="0"/>
                  <w:divBdr>
                    <w:top w:val="none" w:sz="0" w:space="0" w:color="auto"/>
                    <w:left w:val="none" w:sz="0" w:space="0" w:color="auto"/>
                    <w:bottom w:val="none" w:sz="0" w:space="0" w:color="auto"/>
                    <w:right w:val="none" w:sz="0" w:space="0" w:color="auto"/>
                  </w:divBdr>
                  <w:divsChild>
                    <w:div w:id="482309748">
                      <w:marLeft w:val="0"/>
                      <w:marRight w:val="0"/>
                      <w:marTop w:val="0"/>
                      <w:marBottom w:val="0"/>
                      <w:divBdr>
                        <w:top w:val="none" w:sz="0" w:space="0" w:color="auto"/>
                        <w:left w:val="none" w:sz="0" w:space="0" w:color="auto"/>
                        <w:bottom w:val="none" w:sz="0" w:space="0" w:color="auto"/>
                        <w:right w:val="none" w:sz="0" w:space="0" w:color="auto"/>
                      </w:divBdr>
                    </w:div>
                  </w:divsChild>
                </w:div>
                <w:div w:id="15885835">
                  <w:marLeft w:val="0"/>
                  <w:marRight w:val="0"/>
                  <w:marTop w:val="0"/>
                  <w:marBottom w:val="0"/>
                  <w:divBdr>
                    <w:top w:val="none" w:sz="0" w:space="0" w:color="auto"/>
                    <w:left w:val="none" w:sz="0" w:space="0" w:color="auto"/>
                    <w:bottom w:val="none" w:sz="0" w:space="0" w:color="auto"/>
                    <w:right w:val="none" w:sz="0" w:space="0" w:color="auto"/>
                  </w:divBdr>
                  <w:divsChild>
                    <w:div w:id="331955721">
                      <w:marLeft w:val="0"/>
                      <w:marRight w:val="0"/>
                      <w:marTop w:val="0"/>
                      <w:marBottom w:val="0"/>
                      <w:divBdr>
                        <w:top w:val="none" w:sz="0" w:space="0" w:color="auto"/>
                        <w:left w:val="none" w:sz="0" w:space="0" w:color="auto"/>
                        <w:bottom w:val="none" w:sz="0" w:space="0" w:color="auto"/>
                        <w:right w:val="none" w:sz="0" w:space="0" w:color="auto"/>
                      </w:divBdr>
                    </w:div>
                  </w:divsChild>
                </w:div>
                <w:div w:id="1524250892">
                  <w:marLeft w:val="0"/>
                  <w:marRight w:val="0"/>
                  <w:marTop w:val="0"/>
                  <w:marBottom w:val="0"/>
                  <w:divBdr>
                    <w:top w:val="none" w:sz="0" w:space="0" w:color="auto"/>
                    <w:left w:val="none" w:sz="0" w:space="0" w:color="auto"/>
                    <w:bottom w:val="none" w:sz="0" w:space="0" w:color="auto"/>
                    <w:right w:val="none" w:sz="0" w:space="0" w:color="auto"/>
                  </w:divBdr>
                  <w:divsChild>
                    <w:div w:id="1491099540">
                      <w:marLeft w:val="0"/>
                      <w:marRight w:val="0"/>
                      <w:marTop w:val="0"/>
                      <w:marBottom w:val="0"/>
                      <w:divBdr>
                        <w:top w:val="none" w:sz="0" w:space="0" w:color="auto"/>
                        <w:left w:val="none" w:sz="0" w:space="0" w:color="auto"/>
                        <w:bottom w:val="none" w:sz="0" w:space="0" w:color="auto"/>
                        <w:right w:val="none" w:sz="0" w:space="0" w:color="auto"/>
                      </w:divBdr>
                    </w:div>
                  </w:divsChild>
                </w:div>
                <w:div w:id="854732098">
                  <w:marLeft w:val="0"/>
                  <w:marRight w:val="0"/>
                  <w:marTop w:val="0"/>
                  <w:marBottom w:val="0"/>
                  <w:divBdr>
                    <w:top w:val="none" w:sz="0" w:space="0" w:color="auto"/>
                    <w:left w:val="none" w:sz="0" w:space="0" w:color="auto"/>
                    <w:bottom w:val="none" w:sz="0" w:space="0" w:color="auto"/>
                    <w:right w:val="none" w:sz="0" w:space="0" w:color="auto"/>
                  </w:divBdr>
                  <w:divsChild>
                    <w:div w:id="133329779">
                      <w:marLeft w:val="0"/>
                      <w:marRight w:val="0"/>
                      <w:marTop w:val="0"/>
                      <w:marBottom w:val="0"/>
                      <w:divBdr>
                        <w:top w:val="none" w:sz="0" w:space="0" w:color="auto"/>
                        <w:left w:val="none" w:sz="0" w:space="0" w:color="auto"/>
                        <w:bottom w:val="none" w:sz="0" w:space="0" w:color="auto"/>
                        <w:right w:val="none" w:sz="0" w:space="0" w:color="auto"/>
                      </w:divBdr>
                    </w:div>
                  </w:divsChild>
                </w:div>
                <w:div w:id="351418062">
                  <w:marLeft w:val="0"/>
                  <w:marRight w:val="0"/>
                  <w:marTop w:val="0"/>
                  <w:marBottom w:val="0"/>
                  <w:divBdr>
                    <w:top w:val="none" w:sz="0" w:space="0" w:color="auto"/>
                    <w:left w:val="none" w:sz="0" w:space="0" w:color="auto"/>
                    <w:bottom w:val="none" w:sz="0" w:space="0" w:color="auto"/>
                    <w:right w:val="none" w:sz="0" w:space="0" w:color="auto"/>
                  </w:divBdr>
                  <w:divsChild>
                    <w:div w:id="1396317583">
                      <w:marLeft w:val="0"/>
                      <w:marRight w:val="0"/>
                      <w:marTop w:val="0"/>
                      <w:marBottom w:val="0"/>
                      <w:divBdr>
                        <w:top w:val="none" w:sz="0" w:space="0" w:color="auto"/>
                        <w:left w:val="none" w:sz="0" w:space="0" w:color="auto"/>
                        <w:bottom w:val="none" w:sz="0" w:space="0" w:color="auto"/>
                        <w:right w:val="none" w:sz="0" w:space="0" w:color="auto"/>
                      </w:divBdr>
                    </w:div>
                  </w:divsChild>
                </w:div>
                <w:div w:id="673604378">
                  <w:marLeft w:val="0"/>
                  <w:marRight w:val="0"/>
                  <w:marTop w:val="0"/>
                  <w:marBottom w:val="0"/>
                  <w:divBdr>
                    <w:top w:val="none" w:sz="0" w:space="0" w:color="auto"/>
                    <w:left w:val="none" w:sz="0" w:space="0" w:color="auto"/>
                    <w:bottom w:val="none" w:sz="0" w:space="0" w:color="auto"/>
                    <w:right w:val="none" w:sz="0" w:space="0" w:color="auto"/>
                  </w:divBdr>
                  <w:divsChild>
                    <w:div w:id="526067052">
                      <w:marLeft w:val="0"/>
                      <w:marRight w:val="0"/>
                      <w:marTop w:val="0"/>
                      <w:marBottom w:val="0"/>
                      <w:divBdr>
                        <w:top w:val="none" w:sz="0" w:space="0" w:color="auto"/>
                        <w:left w:val="none" w:sz="0" w:space="0" w:color="auto"/>
                        <w:bottom w:val="none" w:sz="0" w:space="0" w:color="auto"/>
                        <w:right w:val="none" w:sz="0" w:space="0" w:color="auto"/>
                      </w:divBdr>
                    </w:div>
                  </w:divsChild>
                </w:div>
                <w:div w:id="1313756070">
                  <w:marLeft w:val="0"/>
                  <w:marRight w:val="0"/>
                  <w:marTop w:val="0"/>
                  <w:marBottom w:val="0"/>
                  <w:divBdr>
                    <w:top w:val="none" w:sz="0" w:space="0" w:color="auto"/>
                    <w:left w:val="none" w:sz="0" w:space="0" w:color="auto"/>
                    <w:bottom w:val="none" w:sz="0" w:space="0" w:color="auto"/>
                    <w:right w:val="none" w:sz="0" w:space="0" w:color="auto"/>
                  </w:divBdr>
                  <w:divsChild>
                    <w:div w:id="2003463860">
                      <w:marLeft w:val="0"/>
                      <w:marRight w:val="0"/>
                      <w:marTop w:val="0"/>
                      <w:marBottom w:val="0"/>
                      <w:divBdr>
                        <w:top w:val="none" w:sz="0" w:space="0" w:color="auto"/>
                        <w:left w:val="none" w:sz="0" w:space="0" w:color="auto"/>
                        <w:bottom w:val="none" w:sz="0" w:space="0" w:color="auto"/>
                        <w:right w:val="none" w:sz="0" w:space="0" w:color="auto"/>
                      </w:divBdr>
                    </w:div>
                    <w:div w:id="527645755">
                      <w:marLeft w:val="0"/>
                      <w:marRight w:val="0"/>
                      <w:marTop w:val="0"/>
                      <w:marBottom w:val="0"/>
                      <w:divBdr>
                        <w:top w:val="none" w:sz="0" w:space="0" w:color="auto"/>
                        <w:left w:val="none" w:sz="0" w:space="0" w:color="auto"/>
                        <w:bottom w:val="none" w:sz="0" w:space="0" w:color="auto"/>
                        <w:right w:val="none" w:sz="0" w:space="0" w:color="auto"/>
                      </w:divBdr>
                    </w:div>
                  </w:divsChild>
                </w:div>
                <w:div w:id="1108432353">
                  <w:marLeft w:val="0"/>
                  <w:marRight w:val="0"/>
                  <w:marTop w:val="0"/>
                  <w:marBottom w:val="0"/>
                  <w:divBdr>
                    <w:top w:val="none" w:sz="0" w:space="0" w:color="auto"/>
                    <w:left w:val="none" w:sz="0" w:space="0" w:color="auto"/>
                    <w:bottom w:val="none" w:sz="0" w:space="0" w:color="auto"/>
                    <w:right w:val="none" w:sz="0" w:space="0" w:color="auto"/>
                  </w:divBdr>
                  <w:divsChild>
                    <w:div w:id="541358138">
                      <w:marLeft w:val="0"/>
                      <w:marRight w:val="0"/>
                      <w:marTop w:val="0"/>
                      <w:marBottom w:val="0"/>
                      <w:divBdr>
                        <w:top w:val="none" w:sz="0" w:space="0" w:color="auto"/>
                        <w:left w:val="none" w:sz="0" w:space="0" w:color="auto"/>
                        <w:bottom w:val="none" w:sz="0" w:space="0" w:color="auto"/>
                        <w:right w:val="none" w:sz="0" w:space="0" w:color="auto"/>
                      </w:divBdr>
                    </w:div>
                    <w:div w:id="1733887780">
                      <w:marLeft w:val="0"/>
                      <w:marRight w:val="0"/>
                      <w:marTop w:val="0"/>
                      <w:marBottom w:val="0"/>
                      <w:divBdr>
                        <w:top w:val="none" w:sz="0" w:space="0" w:color="auto"/>
                        <w:left w:val="none" w:sz="0" w:space="0" w:color="auto"/>
                        <w:bottom w:val="none" w:sz="0" w:space="0" w:color="auto"/>
                        <w:right w:val="none" w:sz="0" w:space="0" w:color="auto"/>
                      </w:divBdr>
                    </w:div>
                    <w:div w:id="1942910786">
                      <w:marLeft w:val="0"/>
                      <w:marRight w:val="0"/>
                      <w:marTop w:val="0"/>
                      <w:marBottom w:val="0"/>
                      <w:divBdr>
                        <w:top w:val="none" w:sz="0" w:space="0" w:color="auto"/>
                        <w:left w:val="none" w:sz="0" w:space="0" w:color="auto"/>
                        <w:bottom w:val="none" w:sz="0" w:space="0" w:color="auto"/>
                        <w:right w:val="none" w:sz="0" w:space="0" w:color="auto"/>
                      </w:divBdr>
                    </w:div>
                  </w:divsChild>
                </w:div>
                <w:div w:id="1854413137">
                  <w:marLeft w:val="0"/>
                  <w:marRight w:val="0"/>
                  <w:marTop w:val="0"/>
                  <w:marBottom w:val="0"/>
                  <w:divBdr>
                    <w:top w:val="none" w:sz="0" w:space="0" w:color="auto"/>
                    <w:left w:val="none" w:sz="0" w:space="0" w:color="auto"/>
                    <w:bottom w:val="none" w:sz="0" w:space="0" w:color="auto"/>
                    <w:right w:val="none" w:sz="0" w:space="0" w:color="auto"/>
                  </w:divBdr>
                  <w:divsChild>
                    <w:div w:id="801852838">
                      <w:marLeft w:val="0"/>
                      <w:marRight w:val="0"/>
                      <w:marTop w:val="0"/>
                      <w:marBottom w:val="0"/>
                      <w:divBdr>
                        <w:top w:val="none" w:sz="0" w:space="0" w:color="auto"/>
                        <w:left w:val="none" w:sz="0" w:space="0" w:color="auto"/>
                        <w:bottom w:val="none" w:sz="0" w:space="0" w:color="auto"/>
                        <w:right w:val="none" w:sz="0" w:space="0" w:color="auto"/>
                      </w:divBdr>
                    </w:div>
                  </w:divsChild>
                </w:div>
                <w:div w:id="1073048642">
                  <w:marLeft w:val="0"/>
                  <w:marRight w:val="0"/>
                  <w:marTop w:val="0"/>
                  <w:marBottom w:val="0"/>
                  <w:divBdr>
                    <w:top w:val="none" w:sz="0" w:space="0" w:color="auto"/>
                    <w:left w:val="none" w:sz="0" w:space="0" w:color="auto"/>
                    <w:bottom w:val="none" w:sz="0" w:space="0" w:color="auto"/>
                    <w:right w:val="none" w:sz="0" w:space="0" w:color="auto"/>
                  </w:divBdr>
                  <w:divsChild>
                    <w:div w:id="1367369350">
                      <w:marLeft w:val="0"/>
                      <w:marRight w:val="0"/>
                      <w:marTop w:val="0"/>
                      <w:marBottom w:val="0"/>
                      <w:divBdr>
                        <w:top w:val="none" w:sz="0" w:space="0" w:color="auto"/>
                        <w:left w:val="none" w:sz="0" w:space="0" w:color="auto"/>
                        <w:bottom w:val="none" w:sz="0" w:space="0" w:color="auto"/>
                        <w:right w:val="none" w:sz="0" w:space="0" w:color="auto"/>
                      </w:divBdr>
                    </w:div>
                  </w:divsChild>
                </w:div>
                <w:div w:id="782193219">
                  <w:marLeft w:val="0"/>
                  <w:marRight w:val="0"/>
                  <w:marTop w:val="0"/>
                  <w:marBottom w:val="0"/>
                  <w:divBdr>
                    <w:top w:val="none" w:sz="0" w:space="0" w:color="auto"/>
                    <w:left w:val="none" w:sz="0" w:space="0" w:color="auto"/>
                    <w:bottom w:val="none" w:sz="0" w:space="0" w:color="auto"/>
                    <w:right w:val="none" w:sz="0" w:space="0" w:color="auto"/>
                  </w:divBdr>
                  <w:divsChild>
                    <w:div w:id="1190991561">
                      <w:marLeft w:val="0"/>
                      <w:marRight w:val="0"/>
                      <w:marTop w:val="0"/>
                      <w:marBottom w:val="0"/>
                      <w:divBdr>
                        <w:top w:val="none" w:sz="0" w:space="0" w:color="auto"/>
                        <w:left w:val="none" w:sz="0" w:space="0" w:color="auto"/>
                        <w:bottom w:val="none" w:sz="0" w:space="0" w:color="auto"/>
                        <w:right w:val="none" w:sz="0" w:space="0" w:color="auto"/>
                      </w:divBdr>
                    </w:div>
                  </w:divsChild>
                </w:div>
                <w:div w:id="1884125958">
                  <w:marLeft w:val="0"/>
                  <w:marRight w:val="0"/>
                  <w:marTop w:val="0"/>
                  <w:marBottom w:val="0"/>
                  <w:divBdr>
                    <w:top w:val="none" w:sz="0" w:space="0" w:color="auto"/>
                    <w:left w:val="none" w:sz="0" w:space="0" w:color="auto"/>
                    <w:bottom w:val="none" w:sz="0" w:space="0" w:color="auto"/>
                    <w:right w:val="none" w:sz="0" w:space="0" w:color="auto"/>
                  </w:divBdr>
                  <w:divsChild>
                    <w:div w:id="124008585">
                      <w:marLeft w:val="0"/>
                      <w:marRight w:val="0"/>
                      <w:marTop w:val="0"/>
                      <w:marBottom w:val="0"/>
                      <w:divBdr>
                        <w:top w:val="none" w:sz="0" w:space="0" w:color="auto"/>
                        <w:left w:val="none" w:sz="0" w:space="0" w:color="auto"/>
                        <w:bottom w:val="none" w:sz="0" w:space="0" w:color="auto"/>
                        <w:right w:val="none" w:sz="0" w:space="0" w:color="auto"/>
                      </w:divBdr>
                    </w:div>
                  </w:divsChild>
                </w:div>
                <w:div w:id="489295996">
                  <w:marLeft w:val="0"/>
                  <w:marRight w:val="0"/>
                  <w:marTop w:val="0"/>
                  <w:marBottom w:val="0"/>
                  <w:divBdr>
                    <w:top w:val="none" w:sz="0" w:space="0" w:color="auto"/>
                    <w:left w:val="none" w:sz="0" w:space="0" w:color="auto"/>
                    <w:bottom w:val="none" w:sz="0" w:space="0" w:color="auto"/>
                    <w:right w:val="none" w:sz="0" w:space="0" w:color="auto"/>
                  </w:divBdr>
                  <w:divsChild>
                    <w:div w:id="1056007108">
                      <w:marLeft w:val="0"/>
                      <w:marRight w:val="0"/>
                      <w:marTop w:val="0"/>
                      <w:marBottom w:val="0"/>
                      <w:divBdr>
                        <w:top w:val="none" w:sz="0" w:space="0" w:color="auto"/>
                        <w:left w:val="none" w:sz="0" w:space="0" w:color="auto"/>
                        <w:bottom w:val="none" w:sz="0" w:space="0" w:color="auto"/>
                        <w:right w:val="none" w:sz="0" w:space="0" w:color="auto"/>
                      </w:divBdr>
                    </w:div>
                    <w:div w:id="1798835947">
                      <w:marLeft w:val="0"/>
                      <w:marRight w:val="0"/>
                      <w:marTop w:val="0"/>
                      <w:marBottom w:val="0"/>
                      <w:divBdr>
                        <w:top w:val="none" w:sz="0" w:space="0" w:color="auto"/>
                        <w:left w:val="none" w:sz="0" w:space="0" w:color="auto"/>
                        <w:bottom w:val="none" w:sz="0" w:space="0" w:color="auto"/>
                        <w:right w:val="none" w:sz="0" w:space="0" w:color="auto"/>
                      </w:divBdr>
                    </w:div>
                    <w:div w:id="1484080944">
                      <w:marLeft w:val="0"/>
                      <w:marRight w:val="0"/>
                      <w:marTop w:val="0"/>
                      <w:marBottom w:val="0"/>
                      <w:divBdr>
                        <w:top w:val="none" w:sz="0" w:space="0" w:color="auto"/>
                        <w:left w:val="none" w:sz="0" w:space="0" w:color="auto"/>
                        <w:bottom w:val="none" w:sz="0" w:space="0" w:color="auto"/>
                        <w:right w:val="none" w:sz="0" w:space="0" w:color="auto"/>
                      </w:divBdr>
                    </w:div>
                  </w:divsChild>
                </w:div>
                <w:div w:id="1841388072">
                  <w:marLeft w:val="0"/>
                  <w:marRight w:val="0"/>
                  <w:marTop w:val="0"/>
                  <w:marBottom w:val="0"/>
                  <w:divBdr>
                    <w:top w:val="none" w:sz="0" w:space="0" w:color="auto"/>
                    <w:left w:val="none" w:sz="0" w:space="0" w:color="auto"/>
                    <w:bottom w:val="none" w:sz="0" w:space="0" w:color="auto"/>
                    <w:right w:val="none" w:sz="0" w:space="0" w:color="auto"/>
                  </w:divBdr>
                  <w:divsChild>
                    <w:div w:id="1665820785">
                      <w:marLeft w:val="0"/>
                      <w:marRight w:val="0"/>
                      <w:marTop w:val="0"/>
                      <w:marBottom w:val="0"/>
                      <w:divBdr>
                        <w:top w:val="none" w:sz="0" w:space="0" w:color="auto"/>
                        <w:left w:val="none" w:sz="0" w:space="0" w:color="auto"/>
                        <w:bottom w:val="none" w:sz="0" w:space="0" w:color="auto"/>
                        <w:right w:val="none" w:sz="0" w:space="0" w:color="auto"/>
                      </w:divBdr>
                    </w:div>
                  </w:divsChild>
                </w:div>
                <w:div w:id="1228957234">
                  <w:marLeft w:val="0"/>
                  <w:marRight w:val="0"/>
                  <w:marTop w:val="0"/>
                  <w:marBottom w:val="0"/>
                  <w:divBdr>
                    <w:top w:val="none" w:sz="0" w:space="0" w:color="auto"/>
                    <w:left w:val="none" w:sz="0" w:space="0" w:color="auto"/>
                    <w:bottom w:val="none" w:sz="0" w:space="0" w:color="auto"/>
                    <w:right w:val="none" w:sz="0" w:space="0" w:color="auto"/>
                  </w:divBdr>
                  <w:divsChild>
                    <w:div w:id="1385717248">
                      <w:marLeft w:val="0"/>
                      <w:marRight w:val="0"/>
                      <w:marTop w:val="0"/>
                      <w:marBottom w:val="0"/>
                      <w:divBdr>
                        <w:top w:val="none" w:sz="0" w:space="0" w:color="auto"/>
                        <w:left w:val="none" w:sz="0" w:space="0" w:color="auto"/>
                        <w:bottom w:val="none" w:sz="0" w:space="0" w:color="auto"/>
                        <w:right w:val="none" w:sz="0" w:space="0" w:color="auto"/>
                      </w:divBdr>
                    </w:div>
                  </w:divsChild>
                </w:div>
                <w:div w:id="969556699">
                  <w:marLeft w:val="0"/>
                  <w:marRight w:val="0"/>
                  <w:marTop w:val="0"/>
                  <w:marBottom w:val="0"/>
                  <w:divBdr>
                    <w:top w:val="none" w:sz="0" w:space="0" w:color="auto"/>
                    <w:left w:val="none" w:sz="0" w:space="0" w:color="auto"/>
                    <w:bottom w:val="none" w:sz="0" w:space="0" w:color="auto"/>
                    <w:right w:val="none" w:sz="0" w:space="0" w:color="auto"/>
                  </w:divBdr>
                  <w:divsChild>
                    <w:div w:id="908150667">
                      <w:marLeft w:val="0"/>
                      <w:marRight w:val="0"/>
                      <w:marTop w:val="0"/>
                      <w:marBottom w:val="0"/>
                      <w:divBdr>
                        <w:top w:val="none" w:sz="0" w:space="0" w:color="auto"/>
                        <w:left w:val="none" w:sz="0" w:space="0" w:color="auto"/>
                        <w:bottom w:val="none" w:sz="0" w:space="0" w:color="auto"/>
                        <w:right w:val="none" w:sz="0" w:space="0" w:color="auto"/>
                      </w:divBdr>
                    </w:div>
                  </w:divsChild>
                </w:div>
                <w:div w:id="1476949516">
                  <w:marLeft w:val="0"/>
                  <w:marRight w:val="0"/>
                  <w:marTop w:val="0"/>
                  <w:marBottom w:val="0"/>
                  <w:divBdr>
                    <w:top w:val="none" w:sz="0" w:space="0" w:color="auto"/>
                    <w:left w:val="none" w:sz="0" w:space="0" w:color="auto"/>
                    <w:bottom w:val="none" w:sz="0" w:space="0" w:color="auto"/>
                    <w:right w:val="none" w:sz="0" w:space="0" w:color="auto"/>
                  </w:divBdr>
                  <w:divsChild>
                    <w:div w:id="1504201472">
                      <w:marLeft w:val="0"/>
                      <w:marRight w:val="0"/>
                      <w:marTop w:val="0"/>
                      <w:marBottom w:val="0"/>
                      <w:divBdr>
                        <w:top w:val="none" w:sz="0" w:space="0" w:color="auto"/>
                        <w:left w:val="none" w:sz="0" w:space="0" w:color="auto"/>
                        <w:bottom w:val="none" w:sz="0" w:space="0" w:color="auto"/>
                        <w:right w:val="none" w:sz="0" w:space="0" w:color="auto"/>
                      </w:divBdr>
                    </w:div>
                  </w:divsChild>
                </w:div>
                <w:div w:id="2081050290">
                  <w:marLeft w:val="0"/>
                  <w:marRight w:val="0"/>
                  <w:marTop w:val="0"/>
                  <w:marBottom w:val="0"/>
                  <w:divBdr>
                    <w:top w:val="none" w:sz="0" w:space="0" w:color="auto"/>
                    <w:left w:val="none" w:sz="0" w:space="0" w:color="auto"/>
                    <w:bottom w:val="none" w:sz="0" w:space="0" w:color="auto"/>
                    <w:right w:val="none" w:sz="0" w:space="0" w:color="auto"/>
                  </w:divBdr>
                  <w:divsChild>
                    <w:div w:id="1511217398">
                      <w:marLeft w:val="0"/>
                      <w:marRight w:val="0"/>
                      <w:marTop w:val="0"/>
                      <w:marBottom w:val="0"/>
                      <w:divBdr>
                        <w:top w:val="none" w:sz="0" w:space="0" w:color="auto"/>
                        <w:left w:val="none" w:sz="0" w:space="0" w:color="auto"/>
                        <w:bottom w:val="none" w:sz="0" w:space="0" w:color="auto"/>
                        <w:right w:val="none" w:sz="0" w:space="0" w:color="auto"/>
                      </w:divBdr>
                    </w:div>
                  </w:divsChild>
                </w:div>
                <w:div w:id="1776290091">
                  <w:marLeft w:val="0"/>
                  <w:marRight w:val="0"/>
                  <w:marTop w:val="0"/>
                  <w:marBottom w:val="0"/>
                  <w:divBdr>
                    <w:top w:val="none" w:sz="0" w:space="0" w:color="auto"/>
                    <w:left w:val="none" w:sz="0" w:space="0" w:color="auto"/>
                    <w:bottom w:val="none" w:sz="0" w:space="0" w:color="auto"/>
                    <w:right w:val="none" w:sz="0" w:space="0" w:color="auto"/>
                  </w:divBdr>
                  <w:divsChild>
                    <w:div w:id="885680400">
                      <w:marLeft w:val="0"/>
                      <w:marRight w:val="0"/>
                      <w:marTop w:val="0"/>
                      <w:marBottom w:val="0"/>
                      <w:divBdr>
                        <w:top w:val="none" w:sz="0" w:space="0" w:color="auto"/>
                        <w:left w:val="none" w:sz="0" w:space="0" w:color="auto"/>
                        <w:bottom w:val="none" w:sz="0" w:space="0" w:color="auto"/>
                        <w:right w:val="none" w:sz="0" w:space="0" w:color="auto"/>
                      </w:divBdr>
                    </w:div>
                    <w:div w:id="1124622122">
                      <w:marLeft w:val="0"/>
                      <w:marRight w:val="0"/>
                      <w:marTop w:val="0"/>
                      <w:marBottom w:val="0"/>
                      <w:divBdr>
                        <w:top w:val="none" w:sz="0" w:space="0" w:color="auto"/>
                        <w:left w:val="none" w:sz="0" w:space="0" w:color="auto"/>
                        <w:bottom w:val="none" w:sz="0" w:space="0" w:color="auto"/>
                        <w:right w:val="none" w:sz="0" w:space="0" w:color="auto"/>
                      </w:divBdr>
                    </w:div>
                    <w:div w:id="1758402161">
                      <w:marLeft w:val="0"/>
                      <w:marRight w:val="0"/>
                      <w:marTop w:val="0"/>
                      <w:marBottom w:val="0"/>
                      <w:divBdr>
                        <w:top w:val="none" w:sz="0" w:space="0" w:color="auto"/>
                        <w:left w:val="none" w:sz="0" w:space="0" w:color="auto"/>
                        <w:bottom w:val="none" w:sz="0" w:space="0" w:color="auto"/>
                        <w:right w:val="none" w:sz="0" w:space="0" w:color="auto"/>
                      </w:divBdr>
                    </w:div>
                  </w:divsChild>
                </w:div>
                <w:div w:id="984286150">
                  <w:marLeft w:val="0"/>
                  <w:marRight w:val="0"/>
                  <w:marTop w:val="0"/>
                  <w:marBottom w:val="0"/>
                  <w:divBdr>
                    <w:top w:val="none" w:sz="0" w:space="0" w:color="auto"/>
                    <w:left w:val="none" w:sz="0" w:space="0" w:color="auto"/>
                    <w:bottom w:val="none" w:sz="0" w:space="0" w:color="auto"/>
                    <w:right w:val="none" w:sz="0" w:space="0" w:color="auto"/>
                  </w:divBdr>
                  <w:divsChild>
                    <w:div w:id="956255235">
                      <w:marLeft w:val="0"/>
                      <w:marRight w:val="0"/>
                      <w:marTop w:val="0"/>
                      <w:marBottom w:val="0"/>
                      <w:divBdr>
                        <w:top w:val="none" w:sz="0" w:space="0" w:color="auto"/>
                        <w:left w:val="none" w:sz="0" w:space="0" w:color="auto"/>
                        <w:bottom w:val="none" w:sz="0" w:space="0" w:color="auto"/>
                        <w:right w:val="none" w:sz="0" w:space="0" w:color="auto"/>
                      </w:divBdr>
                    </w:div>
                  </w:divsChild>
                </w:div>
                <w:div w:id="2003048177">
                  <w:marLeft w:val="0"/>
                  <w:marRight w:val="0"/>
                  <w:marTop w:val="0"/>
                  <w:marBottom w:val="0"/>
                  <w:divBdr>
                    <w:top w:val="none" w:sz="0" w:space="0" w:color="auto"/>
                    <w:left w:val="none" w:sz="0" w:space="0" w:color="auto"/>
                    <w:bottom w:val="none" w:sz="0" w:space="0" w:color="auto"/>
                    <w:right w:val="none" w:sz="0" w:space="0" w:color="auto"/>
                  </w:divBdr>
                  <w:divsChild>
                    <w:div w:id="1235702876">
                      <w:marLeft w:val="0"/>
                      <w:marRight w:val="0"/>
                      <w:marTop w:val="0"/>
                      <w:marBottom w:val="0"/>
                      <w:divBdr>
                        <w:top w:val="none" w:sz="0" w:space="0" w:color="auto"/>
                        <w:left w:val="none" w:sz="0" w:space="0" w:color="auto"/>
                        <w:bottom w:val="none" w:sz="0" w:space="0" w:color="auto"/>
                        <w:right w:val="none" w:sz="0" w:space="0" w:color="auto"/>
                      </w:divBdr>
                    </w:div>
                  </w:divsChild>
                </w:div>
                <w:div w:id="1594513796">
                  <w:marLeft w:val="0"/>
                  <w:marRight w:val="0"/>
                  <w:marTop w:val="0"/>
                  <w:marBottom w:val="0"/>
                  <w:divBdr>
                    <w:top w:val="none" w:sz="0" w:space="0" w:color="auto"/>
                    <w:left w:val="none" w:sz="0" w:space="0" w:color="auto"/>
                    <w:bottom w:val="none" w:sz="0" w:space="0" w:color="auto"/>
                    <w:right w:val="none" w:sz="0" w:space="0" w:color="auto"/>
                  </w:divBdr>
                  <w:divsChild>
                    <w:div w:id="563417879">
                      <w:marLeft w:val="0"/>
                      <w:marRight w:val="0"/>
                      <w:marTop w:val="0"/>
                      <w:marBottom w:val="0"/>
                      <w:divBdr>
                        <w:top w:val="none" w:sz="0" w:space="0" w:color="auto"/>
                        <w:left w:val="none" w:sz="0" w:space="0" w:color="auto"/>
                        <w:bottom w:val="none" w:sz="0" w:space="0" w:color="auto"/>
                        <w:right w:val="none" w:sz="0" w:space="0" w:color="auto"/>
                      </w:divBdr>
                    </w:div>
                  </w:divsChild>
                </w:div>
                <w:div w:id="823935154">
                  <w:marLeft w:val="0"/>
                  <w:marRight w:val="0"/>
                  <w:marTop w:val="0"/>
                  <w:marBottom w:val="0"/>
                  <w:divBdr>
                    <w:top w:val="none" w:sz="0" w:space="0" w:color="auto"/>
                    <w:left w:val="none" w:sz="0" w:space="0" w:color="auto"/>
                    <w:bottom w:val="none" w:sz="0" w:space="0" w:color="auto"/>
                    <w:right w:val="none" w:sz="0" w:space="0" w:color="auto"/>
                  </w:divBdr>
                  <w:divsChild>
                    <w:div w:id="852886249">
                      <w:marLeft w:val="0"/>
                      <w:marRight w:val="0"/>
                      <w:marTop w:val="0"/>
                      <w:marBottom w:val="0"/>
                      <w:divBdr>
                        <w:top w:val="none" w:sz="0" w:space="0" w:color="auto"/>
                        <w:left w:val="none" w:sz="0" w:space="0" w:color="auto"/>
                        <w:bottom w:val="none" w:sz="0" w:space="0" w:color="auto"/>
                        <w:right w:val="none" w:sz="0" w:space="0" w:color="auto"/>
                      </w:divBdr>
                    </w:div>
                  </w:divsChild>
                </w:div>
                <w:div w:id="13460446">
                  <w:marLeft w:val="0"/>
                  <w:marRight w:val="0"/>
                  <w:marTop w:val="0"/>
                  <w:marBottom w:val="0"/>
                  <w:divBdr>
                    <w:top w:val="none" w:sz="0" w:space="0" w:color="auto"/>
                    <w:left w:val="none" w:sz="0" w:space="0" w:color="auto"/>
                    <w:bottom w:val="none" w:sz="0" w:space="0" w:color="auto"/>
                    <w:right w:val="none" w:sz="0" w:space="0" w:color="auto"/>
                  </w:divBdr>
                  <w:divsChild>
                    <w:div w:id="128474308">
                      <w:marLeft w:val="0"/>
                      <w:marRight w:val="0"/>
                      <w:marTop w:val="0"/>
                      <w:marBottom w:val="0"/>
                      <w:divBdr>
                        <w:top w:val="none" w:sz="0" w:space="0" w:color="auto"/>
                        <w:left w:val="none" w:sz="0" w:space="0" w:color="auto"/>
                        <w:bottom w:val="none" w:sz="0" w:space="0" w:color="auto"/>
                        <w:right w:val="none" w:sz="0" w:space="0" w:color="auto"/>
                      </w:divBdr>
                    </w:div>
                  </w:divsChild>
                </w:div>
                <w:div w:id="1811550829">
                  <w:marLeft w:val="0"/>
                  <w:marRight w:val="0"/>
                  <w:marTop w:val="0"/>
                  <w:marBottom w:val="0"/>
                  <w:divBdr>
                    <w:top w:val="none" w:sz="0" w:space="0" w:color="auto"/>
                    <w:left w:val="none" w:sz="0" w:space="0" w:color="auto"/>
                    <w:bottom w:val="none" w:sz="0" w:space="0" w:color="auto"/>
                    <w:right w:val="none" w:sz="0" w:space="0" w:color="auto"/>
                  </w:divBdr>
                  <w:divsChild>
                    <w:div w:id="1704473846">
                      <w:marLeft w:val="0"/>
                      <w:marRight w:val="0"/>
                      <w:marTop w:val="0"/>
                      <w:marBottom w:val="0"/>
                      <w:divBdr>
                        <w:top w:val="none" w:sz="0" w:space="0" w:color="auto"/>
                        <w:left w:val="none" w:sz="0" w:space="0" w:color="auto"/>
                        <w:bottom w:val="none" w:sz="0" w:space="0" w:color="auto"/>
                        <w:right w:val="none" w:sz="0" w:space="0" w:color="auto"/>
                      </w:divBdr>
                    </w:div>
                    <w:div w:id="1577207265">
                      <w:marLeft w:val="0"/>
                      <w:marRight w:val="0"/>
                      <w:marTop w:val="0"/>
                      <w:marBottom w:val="0"/>
                      <w:divBdr>
                        <w:top w:val="none" w:sz="0" w:space="0" w:color="auto"/>
                        <w:left w:val="none" w:sz="0" w:space="0" w:color="auto"/>
                        <w:bottom w:val="none" w:sz="0" w:space="0" w:color="auto"/>
                        <w:right w:val="none" w:sz="0" w:space="0" w:color="auto"/>
                      </w:divBdr>
                    </w:div>
                  </w:divsChild>
                </w:div>
                <w:div w:id="1464694128">
                  <w:marLeft w:val="0"/>
                  <w:marRight w:val="0"/>
                  <w:marTop w:val="0"/>
                  <w:marBottom w:val="0"/>
                  <w:divBdr>
                    <w:top w:val="none" w:sz="0" w:space="0" w:color="auto"/>
                    <w:left w:val="none" w:sz="0" w:space="0" w:color="auto"/>
                    <w:bottom w:val="none" w:sz="0" w:space="0" w:color="auto"/>
                    <w:right w:val="none" w:sz="0" w:space="0" w:color="auto"/>
                  </w:divBdr>
                  <w:divsChild>
                    <w:div w:id="2004238746">
                      <w:marLeft w:val="0"/>
                      <w:marRight w:val="0"/>
                      <w:marTop w:val="0"/>
                      <w:marBottom w:val="0"/>
                      <w:divBdr>
                        <w:top w:val="none" w:sz="0" w:space="0" w:color="auto"/>
                        <w:left w:val="none" w:sz="0" w:space="0" w:color="auto"/>
                        <w:bottom w:val="none" w:sz="0" w:space="0" w:color="auto"/>
                        <w:right w:val="none" w:sz="0" w:space="0" w:color="auto"/>
                      </w:divBdr>
                    </w:div>
                  </w:divsChild>
                </w:div>
                <w:div w:id="632296193">
                  <w:marLeft w:val="0"/>
                  <w:marRight w:val="0"/>
                  <w:marTop w:val="0"/>
                  <w:marBottom w:val="0"/>
                  <w:divBdr>
                    <w:top w:val="none" w:sz="0" w:space="0" w:color="auto"/>
                    <w:left w:val="none" w:sz="0" w:space="0" w:color="auto"/>
                    <w:bottom w:val="none" w:sz="0" w:space="0" w:color="auto"/>
                    <w:right w:val="none" w:sz="0" w:space="0" w:color="auto"/>
                  </w:divBdr>
                  <w:divsChild>
                    <w:div w:id="21271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59686">
      <w:bodyDiv w:val="1"/>
      <w:marLeft w:val="0"/>
      <w:marRight w:val="0"/>
      <w:marTop w:val="0"/>
      <w:marBottom w:val="0"/>
      <w:divBdr>
        <w:top w:val="none" w:sz="0" w:space="0" w:color="auto"/>
        <w:left w:val="none" w:sz="0" w:space="0" w:color="auto"/>
        <w:bottom w:val="none" w:sz="0" w:space="0" w:color="auto"/>
        <w:right w:val="none" w:sz="0" w:space="0" w:color="auto"/>
      </w:divBdr>
      <w:divsChild>
        <w:div w:id="2119251142">
          <w:marLeft w:val="0"/>
          <w:marRight w:val="0"/>
          <w:marTop w:val="0"/>
          <w:marBottom w:val="0"/>
          <w:divBdr>
            <w:top w:val="none" w:sz="0" w:space="0" w:color="auto"/>
            <w:left w:val="none" w:sz="0" w:space="0" w:color="auto"/>
            <w:bottom w:val="none" w:sz="0" w:space="0" w:color="auto"/>
            <w:right w:val="none" w:sz="0" w:space="0" w:color="auto"/>
          </w:divBdr>
        </w:div>
        <w:div w:id="481654545">
          <w:marLeft w:val="0"/>
          <w:marRight w:val="0"/>
          <w:marTop w:val="0"/>
          <w:marBottom w:val="0"/>
          <w:divBdr>
            <w:top w:val="none" w:sz="0" w:space="0" w:color="auto"/>
            <w:left w:val="none" w:sz="0" w:space="0" w:color="auto"/>
            <w:bottom w:val="none" w:sz="0" w:space="0" w:color="auto"/>
            <w:right w:val="none" w:sz="0" w:space="0" w:color="auto"/>
          </w:divBdr>
        </w:div>
        <w:div w:id="1485588216">
          <w:marLeft w:val="0"/>
          <w:marRight w:val="0"/>
          <w:marTop w:val="0"/>
          <w:marBottom w:val="0"/>
          <w:divBdr>
            <w:top w:val="none" w:sz="0" w:space="0" w:color="auto"/>
            <w:left w:val="none" w:sz="0" w:space="0" w:color="auto"/>
            <w:bottom w:val="none" w:sz="0" w:space="0" w:color="auto"/>
            <w:right w:val="none" w:sz="0" w:space="0" w:color="auto"/>
          </w:divBdr>
          <w:divsChild>
            <w:div w:id="1083257248">
              <w:marLeft w:val="0"/>
              <w:marRight w:val="0"/>
              <w:marTop w:val="30"/>
              <w:marBottom w:val="30"/>
              <w:divBdr>
                <w:top w:val="none" w:sz="0" w:space="0" w:color="auto"/>
                <w:left w:val="none" w:sz="0" w:space="0" w:color="auto"/>
                <w:bottom w:val="none" w:sz="0" w:space="0" w:color="auto"/>
                <w:right w:val="none" w:sz="0" w:space="0" w:color="auto"/>
              </w:divBdr>
              <w:divsChild>
                <w:div w:id="1903322432">
                  <w:marLeft w:val="0"/>
                  <w:marRight w:val="0"/>
                  <w:marTop w:val="0"/>
                  <w:marBottom w:val="0"/>
                  <w:divBdr>
                    <w:top w:val="none" w:sz="0" w:space="0" w:color="auto"/>
                    <w:left w:val="none" w:sz="0" w:space="0" w:color="auto"/>
                    <w:bottom w:val="none" w:sz="0" w:space="0" w:color="auto"/>
                    <w:right w:val="none" w:sz="0" w:space="0" w:color="auto"/>
                  </w:divBdr>
                  <w:divsChild>
                    <w:div w:id="1756124379">
                      <w:marLeft w:val="0"/>
                      <w:marRight w:val="0"/>
                      <w:marTop w:val="0"/>
                      <w:marBottom w:val="0"/>
                      <w:divBdr>
                        <w:top w:val="none" w:sz="0" w:space="0" w:color="auto"/>
                        <w:left w:val="none" w:sz="0" w:space="0" w:color="auto"/>
                        <w:bottom w:val="none" w:sz="0" w:space="0" w:color="auto"/>
                        <w:right w:val="none" w:sz="0" w:space="0" w:color="auto"/>
                      </w:divBdr>
                    </w:div>
                  </w:divsChild>
                </w:div>
                <w:div w:id="1041323999">
                  <w:marLeft w:val="0"/>
                  <w:marRight w:val="0"/>
                  <w:marTop w:val="0"/>
                  <w:marBottom w:val="0"/>
                  <w:divBdr>
                    <w:top w:val="none" w:sz="0" w:space="0" w:color="auto"/>
                    <w:left w:val="none" w:sz="0" w:space="0" w:color="auto"/>
                    <w:bottom w:val="none" w:sz="0" w:space="0" w:color="auto"/>
                    <w:right w:val="none" w:sz="0" w:space="0" w:color="auto"/>
                  </w:divBdr>
                  <w:divsChild>
                    <w:div w:id="1559705178">
                      <w:marLeft w:val="0"/>
                      <w:marRight w:val="0"/>
                      <w:marTop w:val="0"/>
                      <w:marBottom w:val="0"/>
                      <w:divBdr>
                        <w:top w:val="none" w:sz="0" w:space="0" w:color="auto"/>
                        <w:left w:val="none" w:sz="0" w:space="0" w:color="auto"/>
                        <w:bottom w:val="none" w:sz="0" w:space="0" w:color="auto"/>
                        <w:right w:val="none" w:sz="0" w:space="0" w:color="auto"/>
                      </w:divBdr>
                    </w:div>
                  </w:divsChild>
                </w:div>
                <w:div w:id="535703779">
                  <w:marLeft w:val="0"/>
                  <w:marRight w:val="0"/>
                  <w:marTop w:val="0"/>
                  <w:marBottom w:val="0"/>
                  <w:divBdr>
                    <w:top w:val="none" w:sz="0" w:space="0" w:color="auto"/>
                    <w:left w:val="none" w:sz="0" w:space="0" w:color="auto"/>
                    <w:bottom w:val="none" w:sz="0" w:space="0" w:color="auto"/>
                    <w:right w:val="none" w:sz="0" w:space="0" w:color="auto"/>
                  </w:divBdr>
                  <w:divsChild>
                    <w:div w:id="602424109">
                      <w:marLeft w:val="0"/>
                      <w:marRight w:val="0"/>
                      <w:marTop w:val="0"/>
                      <w:marBottom w:val="0"/>
                      <w:divBdr>
                        <w:top w:val="none" w:sz="0" w:space="0" w:color="auto"/>
                        <w:left w:val="none" w:sz="0" w:space="0" w:color="auto"/>
                        <w:bottom w:val="none" w:sz="0" w:space="0" w:color="auto"/>
                        <w:right w:val="none" w:sz="0" w:space="0" w:color="auto"/>
                      </w:divBdr>
                    </w:div>
                  </w:divsChild>
                </w:div>
                <w:div w:id="84497661">
                  <w:marLeft w:val="0"/>
                  <w:marRight w:val="0"/>
                  <w:marTop w:val="0"/>
                  <w:marBottom w:val="0"/>
                  <w:divBdr>
                    <w:top w:val="none" w:sz="0" w:space="0" w:color="auto"/>
                    <w:left w:val="none" w:sz="0" w:space="0" w:color="auto"/>
                    <w:bottom w:val="none" w:sz="0" w:space="0" w:color="auto"/>
                    <w:right w:val="none" w:sz="0" w:space="0" w:color="auto"/>
                  </w:divBdr>
                  <w:divsChild>
                    <w:div w:id="159009233">
                      <w:marLeft w:val="0"/>
                      <w:marRight w:val="0"/>
                      <w:marTop w:val="0"/>
                      <w:marBottom w:val="0"/>
                      <w:divBdr>
                        <w:top w:val="none" w:sz="0" w:space="0" w:color="auto"/>
                        <w:left w:val="none" w:sz="0" w:space="0" w:color="auto"/>
                        <w:bottom w:val="none" w:sz="0" w:space="0" w:color="auto"/>
                        <w:right w:val="none" w:sz="0" w:space="0" w:color="auto"/>
                      </w:divBdr>
                    </w:div>
                  </w:divsChild>
                </w:div>
                <w:div w:id="664749793">
                  <w:marLeft w:val="0"/>
                  <w:marRight w:val="0"/>
                  <w:marTop w:val="0"/>
                  <w:marBottom w:val="0"/>
                  <w:divBdr>
                    <w:top w:val="none" w:sz="0" w:space="0" w:color="auto"/>
                    <w:left w:val="none" w:sz="0" w:space="0" w:color="auto"/>
                    <w:bottom w:val="none" w:sz="0" w:space="0" w:color="auto"/>
                    <w:right w:val="none" w:sz="0" w:space="0" w:color="auto"/>
                  </w:divBdr>
                  <w:divsChild>
                    <w:div w:id="489298420">
                      <w:marLeft w:val="0"/>
                      <w:marRight w:val="0"/>
                      <w:marTop w:val="0"/>
                      <w:marBottom w:val="0"/>
                      <w:divBdr>
                        <w:top w:val="none" w:sz="0" w:space="0" w:color="auto"/>
                        <w:left w:val="none" w:sz="0" w:space="0" w:color="auto"/>
                        <w:bottom w:val="none" w:sz="0" w:space="0" w:color="auto"/>
                        <w:right w:val="none" w:sz="0" w:space="0" w:color="auto"/>
                      </w:divBdr>
                    </w:div>
                  </w:divsChild>
                </w:div>
                <w:div w:id="299766365">
                  <w:marLeft w:val="0"/>
                  <w:marRight w:val="0"/>
                  <w:marTop w:val="0"/>
                  <w:marBottom w:val="0"/>
                  <w:divBdr>
                    <w:top w:val="none" w:sz="0" w:space="0" w:color="auto"/>
                    <w:left w:val="none" w:sz="0" w:space="0" w:color="auto"/>
                    <w:bottom w:val="none" w:sz="0" w:space="0" w:color="auto"/>
                    <w:right w:val="none" w:sz="0" w:space="0" w:color="auto"/>
                  </w:divBdr>
                  <w:divsChild>
                    <w:div w:id="1262762268">
                      <w:marLeft w:val="0"/>
                      <w:marRight w:val="0"/>
                      <w:marTop w:val="0"/>
                      <w:marBottom w:val="0"/>
                      <w:divBdr>
                        <w:top w:val="none" w:sz="0" w:space="0" w:color="auto"/>
                        <w:left w:val="none" w:sz="0" w:space="0" w:color="auto"/>
                        <w:bottom w:val="none" w:sz="0" w:space="0" w:color="auto"/>
                        <w:right w:val="none" w:sz="0" w:space="0" w:color="auto"/>
                      </w:divBdr>
                    </w:div>
                  </w:divsChild>
                </w:div>
                <w:div w:id="553154286">
                  <w:marLeft w:val="0"/>
                  <w:marRight w:val="0"/>
                  <w:marTop w:val="0"/>
                  <w:marBottom w:val="0"/>
                  <w:divBdr>
                    <w:top w:val="none" w:sz="0" w:space="0" w:color="auto"/>
                    <w:left w:val="none" w:sz="0" w:space="0" w:color="auto"/>
                    <w:bottom w:val="none" w:sz="0" w:space="0" w:color="auto"/>
                    <w:right w:val="none" w:sz="0" w:space="0" w:color="auto"/>
                  </w:divBdr>
                  <w:divsChild>
                    <w:div w:id="25757203">
                      <w:marLeft w:val="0"/>
                      <w:marRight w:val="0"/>
                      <w:marTop w:val="0"/>
                      <w:marBottom w:val="0"/>
                      <w:divBdr>
                        <w:top w:val="none" w:sz="0" w:space="0" w:color="auto"/>
                        <w:left w:val="none" w:sz="0" w:space="0" w:color="auto"/>
                        <w:bottom w:val="none" w:sz="0" w:space="0" w:color="auto"/>
                        <w:right w:val="none" w:sz="0" w:space="0" w:color="auto"/>
                      </w:divBdr>
                    </w:div>
                  </w:divsChild>
                </w:div>
                <w:div w:id="1476868661">
                  <w:marLeft w:val="0"/>
                  <w:marRight w:val="0"/>
                  <w:marTop w:val="0"/>
                  <w:marBottom w:val="0"/>
                  <w:divBdr>
                    <w:top w:val="none" w:sz="0" w:space="0" w:color="auto"/>
                    <w:left w:val="none" w:sz="0" w:space="0" w:color="auto"/>
                    <w:bottom w:val="none" w:sz="0" w:space="0" w:color="auto"/>
                    <w:right w:val="none" w:sz="0" w:space="0" w:color="auto"/>
                  </w:divBdr>
                  <w:divsChild>
                    <w:div w:id="633371285">
                      <w:marLeft w:val="0"/>
                      <w:marRight w:val="0"/>
                      <w:marTop w:val="0"/>
                      <w:marBottom w:val="0"/>
                      <w:divBdr>
                        <w:top w:val="none" w:sz="0" w:space="0" w:color="auto"/>
                        <w:left w:val="none" w:sz="0" w:space="0" w:color="auto"/>
                        <w:bottom w:val="none" w:sz="0" w:space="0" w:color="auto"/>
                        <w:right w:val="none" w:sz="0" w:space="0" w:color="auto"/>
                      </w:divBdr>
                    </w:div>
                  </w:divsChild>
                </w:div>
                <w:div w:id="1661536940">
                  <w:marLeft w:val="0"/>
                  <w:marRight w:val="0"/>
                  <w:marTop w:val="0"/>
                  <w:marBottom w:val="0"/>
                  <w:divBdr>
                    <w:top w:val="none" w:sz="0" w:space="0" w:color="auto"/>
                    <w:left w:val="none" w:sz="0" w:space="0" w:color="auto"/>
                    <w:bottom w:val="none" w:sz="0" w:space="0" w:color="auto"/>
                    <w:right w:val="none" w:sz="0" w:space="0" w:color="auto"/>
                  </w:divBdr>
                  <w:divsChild>
                    <w:div w:id="633564667">
                      <w:marLeft w:val="0"/>
                      <w:marRight w:val="0"/>
                      <w:marTop w:val="0"/>
                      <w:marBottom w:val="0"/>
                      <w:divBdr>
                        <w:top w:val="none" w:sz="0" w:space="0" w:color="auto"/>
                        <w:left w:val="none" w:sz="0" w:space="0" w:color="auto"/>
                        <w:bottom w:val="none" w:sz="0" w:space="0" w:color="auto"/>
                        <w:right w:val="none" w:sz="0" w:space="0" w:color="auto"/>
                      </w:divBdr>
                    </w:div>
                  </w:divsChild>
                </w:div>
                <w:div w:id="1939361396">
                  <w:marLeft w:val="0"/>
                  <w:marRight w:val="0"/>
                  <w:marTop w:val="0"/>
                  <w:marBottom w:val="0"/>
                  <w:divBdr>
                    <w:top w:val="none" w:sz="0" w:space="0" w:color="auto"/>
                    <w:left w:val="none" w:sz="0" w:space="0" w:color="auto"/>
                    <w:bottom w:val="none" w:sz="0" w:space="0" w:color="auto"/>
                    <w:right w:val="none" w:sz="0" w:space="0" w:color="auto"/>
                  </w:divBdr>
                  <w:divsChild>
                    <w:div w:id="1702633340">
                      <w:marLeft w:val="0"/>
                      <w:marRight w:val="0"/>
                      <w:marTop w:val="0"/>
                      <w:marBottom w:val="0"/>
                      <w:divBdr>
                        <w:top w:val="none" w:sz="0" w:space="0" w:color="auto"/>
                        <w:left w:val="none" w:sz="0" w:space="0" w:color="auto"/>
                        <w:bottom w:val="none" w:sz="0" w:space="0" w:color="auto"/>
                        <w:right w:val="none" w:sz="0" w:space="0" w:color="auto"/>
                      </w:divBdr>
                    </w:div>
                  </w:divsChild>
                </w:div>
                <w:div w:id="1695032398">
                  <w:marLeft w:val="0"/>
                  <w:marRight w:val="0"/>
                  <w:marTop w:val="0"/>
                  <w:marBottom w:val="0"/>
                  <w:divBdr>
                    <w:top w:val="none" w:sz="0" w:space="0" w:color="auto"/>
                    <w:left w:val="none" w:sz="0" w:space="0" w:color="auto"/>
                    <w:bottom w:val="none" w:sz="0" w:space="0" w:color="auto"/>
                    <w:right w:val="none" w:sz="0" w:space="0" w:color="auto"/>
                  </w:divBdr>
                  <w:divsChild>
                    <w:div w:id="1146976654">
                      <w:marLeft w:val="0"/>
                      <w:marRight w:val="0"/>
                      <w:marTop w:val="0"/>
                      <w:marBottom w:val="0"/>
                      <w:divBdr>
                        <w:top w:val="none" w:sz="0" w:space="0" w:color="auto"/>
                        <w:left w:val="none" w:sz="0" w:space="0" w:color="auto"/>
                        <w:bottom w:val="none" w:sz="0" w:space="0" w:color="auto"/>
                        <w:right w:val="none" w:sz="0" w:space="0" w:color="auto"/>
                      </w:divBdr>
                    </w:div>
                  </w:divsChild>
                </w:div>
                <w:div w:id="525560061">
                  <w:marLeft w:val="0"/>
                  <w:marRight w:val="0"/>
                  <w:marTop w:val="0"/>
                  <w:marBottom w:val="0"/>
                  <w:divBdr>
                    <w:top w:val="none" w:sz="0" w:space="0" w:color="auto"/>
                    <w:left w:val="none" w:sz="0" w:space="0" w:color="auto"/>
                    <w:bottom w:val="none" w:sz="0" w:space="0" w:color="auto"/>
                    <w:right w:val="none" w:sz="0" w:space="0" w:color="auto"/>
                  </w:divBdr>
                  <w:divsChild>
                    <w:div w:id="1436099981">
                      <w:marLeft w:val="0"/>
                      <w:marRight w:val="0"/>
                      <w:marTop w:val="0"/>
                      <w:marBottom w:val="0"/>
                      <w:divBdr>
                        <w:top w:val="none" w:sz="0" w:space="0" w:color="auto"/>
                        <w:left w:val="none" w:sz="0" w:space="0" w:color="auto"/>
                        <w:bottom w:val="none" w:sz="0" w:space="0" w:color="auto"/>
                        <w:right w:val="none" w:sz="0" w:space="0" w:color="auto"/>
                      </w:divBdr>
                    </w:div>
                  </w:divsChild>
                </w:div>
                <w:div w:id="344553041">
                  <w:marLeft w:val="0"/>
                  <w:marRight w:val="0"/>
                  <w:marTop w:val="0"/>
                  <w:marBottom w:val="0"/>
                  <w:divBdr>
                    <w:top w:val="none" w:sz="0" w:space="0" w:color="auto"/>
                    <w:left w:val="none" w:sz="0" w:space="0" w:color="auto"/>
                    <w:bottom w:val="none" w:sz="0" w:space="0" w:color="auto"/>
                    <w:right w:val="none" w:sz="0" w:space="0" w:color="auto"/>
                  </w:divBdr>
                  <w:divsChild>
                    <w:div w:id="1331064550">
                      <w:marLeft w:val="0"/>
                      <w:marRight w:val="0"/>
                      <w:marTop w:val="0"/>
                      <w:marBottom w:val="0"/>
                      <w:divBdr>
                        <w:top w:val="none" w:sz="0" w:space="0" w:color="auto"/>
                        <w:left w:val="none" w:sz="0" w:space="0" w:color="auto"/>
                        <w:bottom w:val="none" w:sz="0" w:space="0" w:color="auto"/>
                        <w:right w:val="none" w:sz="0" w:space="0" w:color="auto"/>
                      </w:divBdr>
                    </w:div>
                  </w:divsChild>
                </w:div>
                <w:div w:id="1550068816">
                  <w:marLeft w:val="0"/>
                  <w:marRight w:val="0"/>
                  <w:marTop w:val="0"/>
                  <w:marBottom w:val="0"/>
                  <w:divBdr>
                    <w:top w:val="none" w:sz="0" w:space="0" w:color="auto"/>
                    <w:left w:val="none" w:sz="0" w:space="0" w:color="auto"/>
                    <w:bottom w:val="none" w:sz="0" w:space="0" w:color="auto"/>
                    <w:right w:val="none" w:sz="0" w:space="0" w:color="auto"/>
                  </w:divBdr>
                  <w:divsChild>
                    <w:div w:id="704016367">
                      <w:marLeft w:val="0"/>
                      <w:marRight w:val="0"/>
                      <w:marTop w:val="0"/>
                      <w:marBottom w:val="0"/>
                      <w:divBdr>
                        <w:top w:val="none" w:sz="0" w:space="0" w:color="auto"/>
                        <w:left w:val="none" w:sz="0" w:space="0" w:color="auto"/>
                        <w:bottom w:val="none" w:sz="0" w:space="0" w:color="auto"/>
                        <w:right w:val="none" w:sz="0" w:space="0" w:color="auto"/>
                      </w:divBdr>
                    </w:div>
                  </w:divsChild>
                </w:div>
                <w:div w:id="2130776729">
                  <w:marLeft w:val="0"/>
                  <w:marRight w:val="0"/>
                  <w:marTop w:val="0"/>
                  <w:marBottom w:val="0"/>
                  <w:divBdr>
                    <w:top w:val="none" w:sz="0" w:space="0" w:color="auto"/>
                    <w:left w:val="none" w:sz="0" w:space="0" w:color="auto"/>
                    <w:bottom w:val="none" w:sz="0" w:space="0" w:color="auto"/>
                    <w:right w:val="none" w:sz="0" w:space="0" w:color="auto"/>
                  </w:divBdr>
                  <w:divsChild>
                    <w:div w:id="193426319">
                      <w:marLeft w:val="0"/>
                      <w:marRight w:val="0"/>
                      <w:marTop w:val="0"/>
                      <w:marBottom w:val="0"/>
                      <w:divBdr>
                        <w:top w:val="none" w:sz="0" w:space="0" w:color="auto"/>
                        <w:left w:val="none" w:sz="0" w:space="0" w:color="auto"/>
                        <w:bottom w:val="none" w:sz="0" w:space="0" w:color="auto"/>
                        <w:right w:val="none" w:sz="0" w:space="0" w:color="auto"/>
                      </w:divBdr>
                    </w:div>
                    <w:div w:id="1409621491">
                      <w:marLeft w:val="0"/>
                      <w:marRight w:val="0"/>
                      <w:marTop w:val="0"/>
                      <w:marBottom w:val="0"/>
                      <w:divBdr>
                        <w:top w:val="none" w:sz="0" w:space="0" w:color="auto"/>
                        <w:left w:val="none" w:sz="0" w:space="0" w:color="auto"/>
                        <w:bottom w:val="none" w:sz="0" w:space="0" w:color="auto"/>
                        <w:right w:val="none" w:sz="0" w:space="0" w:color="auto"/>
                      </w:divBdr>
                    </w:div>
                  </w:divsChild>
                </w:div>
                <w:div w:id="305403797">
                  <w:marLeft w:val="0"/>
                  <w:marRight w:val="0"/>
                  <w:marTop w:val="0"/>
                  <w:marBottom w:val="0"/>
                  <w:divBdr>
                    <w:top w:val="none" w:sz="0" w:space="0" w:color="auto"/>
                    <w:left w:val="none" w:sz="0" w:space="0" w:color="auto"/>
                    <w:bottom w:val="none" w:sz="0" w:space="0" w:color="auto"/>
                    <w:right w:val="none" w:sz="0" w:space="0" w:color="auto"/>
                  </w:divBdr>
                  <w:divsChild>
                    <w:div w:id="1970741394">
                      <w:marLeft w:val="0"/>
                      <w:marRight w:val="0"/>
                      <w:marTop w:val="0"/>
                      <w:marBottom w:val="0"/>
                      <w:divBdr>
                        <w:top w:val="none" w:sz="0" w:space="0" w:color="auto"/>
                        <w:left w:val="none" w:sz="0" w:space="0" w:color="auto"/>
                        <w:bottom w:val="none" w:sz="0" w:space="0" w:color="auto"/>
                        <w:right w:val="none" w:sz="0" w:space="0" w:color="auto"/>
                      </w:divBdr>
                    </w:div>
                  </w:divsChild>
                </w:div>
                <w:div w:id="2089308257">
                  <w:marLeft w:val="0"/>
                  <w:marRight w:val="0"/>
                  <w:marTop w:val="0"/>
                  <w:marBottom w:val="0"/>
                  <w:divBdr>
                    <w:top w:val="none" w:sz="0" w:space="0" w:color="auto"/>
                    <w:left w:val="none" w:sz="0" w:space="0" w:color="auto"/>
                    <w:bottom w:val="none" w:sz="0" w:space="0" w:color="auto"/>
                    <w:right w:val="none" w:sz="0" w:space="0" w:color="auto"/>
                  </w:divBdr>
                  <w:divsChild>
                    <w:div w:id="809175304">
                      <w:marLeft w:val="0"/>
                      <w:marRight w:val="0"/>
                      <w:marTop w:val="0"/>
                      <w:marBottom w:val="0"/>
                      <w:divBdr>
                        <w:top w:val="none" w:sz="0" w:space="0" w:color="auto"/>
                        <w:left w:val="none" w:sz="0" w:space="0" w:color="auto"/>
                        <w:bottom w:val="none" w:sz="0" w:space="0" w:color="auto"/>
                        <w:right w:val="none" w:sz="0" w:space="0" w:color="auto"/>
                      </w:divBdr>
                    </w:div>
                  </w:divsChild>
                </w:div>
                <w:div w:id="2026788838">
                  <w:marLeft w:val="0"/>
                  <w:marRight w:val="0"/>
                  <w:marTop w:val="0"/>
                  <w:marBottom w:val="0"/>
                  <w:divBdr>
                    <w:top w:val="none" w:sz="0" w:space="0" w:color="auto"/>
                    <w:left w:val="none" w:sz="0" w:space="0" w:color="auto"/>
                    <w:bottom w:val="none" w:sz="0" w:space="0" w:color="auto"/>
                    <w:right w:val="none" w:sz="0" w:space="0" w:color="auto"/>
                  </w:divBdr>
                  <w:divsChild>
                    <w:div w:id="758913372">
                      <w:marLeft w:val="0"/>
                      <w:marRight w:val="0"/>
                      <w:marTop w:val="0"/>
                      <w:marBottom w:val="0"/>
                      <w:divBdr>
                        <w:top w:val="none" w:sz="0" w:space="0" w:color="auto"/>
                        <w:left w:val="none" w:sz="0" w:space="0" w:color="auto"/>
                        <w:bottom w:val="none" w:sz="0" w:space="0" w:color="auto"/>
                        <w:right w:val="none" w:sz="0" w:space="0" w:color="auto"/>
                      </w:divBdr>
                    </w:div>
                  </w:divsChild>
                </w:div>
                <w:div w:id="1718971523">
                  <w:marLeft w:val="0"/>
                  <w:marRight w:val="0"/>
                  <w:marTop w:val="0"/>
                  <w:marBottom w:val="0"/>
                  <w:divBdr>
                    <w:top w:val="none" w:sz="0" w:space="0" w:color="auto"/>
                    <w:left w:val="none" w:sz="0" w:space="0" w:color="auto"/>
                    <w:bottom w:val="none" w:sz="0" w:space="0" w:color="auto"/>
                    <w:right w:val="none" w:sz="0" w:space="0" w:color="auto"/>
                  </w:divBdr>
                  <w:divsChild>
                    <w:div w:id="995575722">
                      <w:marLeft w:val="0"/>
                      <w:marRight w:val="0"/>
                      <w:marTop w:val="0"/>
                      <w:marBottom w:val="0"/>
                      <w:divBdr>
                        <w:top w:val="none" w:sz="0" w:space="0" w:color="auto"/>
                        <w:left w:val="none" w:sz="0" w:space="0" w:color="auto"/>
                        <w:bottom w:val="none" w:sz="0" w:space="0" w:color="auto"/>
                        <w:right w:val="none" w:sz="0" w:space="0" w:color="auto"/>
                      </w:divBdr>
                    </w:div>
                  </w:divsChild>
                </w:div>
                <w:div w:id="1707094619">
                  <w:marLeft w:val="0"/>
                  <w:marRight w:val="0"/>
                  <w:marTop w:val="0"/>
                  <w:marBottom w:val="0"/>
                  <w:divBdr>
                    <w:top w:val="none" w:sz="0" w:space="0" w:color="auto"/>
                    <w:left w:val="none" w:sz="0" w:space="0" w:color="auto"/>
                    <w:bottom w:val="none" w:sz="0" w:space="0" w:color="auto"/>
                    <w:right w:val="none" w:sz="0" w:space="0" w:color="auto"/>
                  </w:divBdr>
                  <w:divsChild>
                    <w:div w:id="240919363">
                      <w:marLeft w:val="0"/>
                      <w:marRight w:val="0"/>
                      <w:marTop w:val="0"/>
                      <w:marBottom w:val="0"/>
                      <w:divBdr>
                        <w:top w:val="none" w:sz="0" w:space="0" w:color="auto"/>
                        <w:left w:val="none" w:sz="0" w:space="0" w:color="auto"/>
                        <w:bottom w:val="none" w:sz="0" w:space="0" w:color="auto"/>
                        <w:right w:val="none" w:sz="0" w:space="0" w:color="auto"/>
                      </w:divBdr>
                    </w:div>
                  </w:divsChild>
                </w:div>
                <w:div w:id="493649592">
                  <w:marLeft w:val="0"/>
                  <w:marRight w:val="0"/>
                  <w:marTop w:val="0"/>
                  <w:marBottom w:val="0"/>
                  <w:divBdr>
                    <w:top w:val="none" w:sz="0" w:space="0" w:color="auto"/>
                    <w:left w:val="none" w:sz="0" w:space="0" w:color="auto"/>
                    <w:bottom w:val="none" w:sz="0" w:space="0" w:color="auto"/>
                    <w:right w:val="none" w:sz="0" w:space="0" w:color="auto"/>
                  </w:divBdr>
                  <w:divsChild>
                    <w:div w:id="1610501213">
                      <w:marLeft w:val="0"/>
                      <w:marRight w:val="0"/>
                      <w:marTop w:val="0"/>
                      <w:marBottom w:val="0"/>
                      <w:divBdr>
                        <w:top w:val="none" w:sz="0" w:space="0" w:color="auto"/>
                        <w:left w:val="none" w:sz="0" w:space="0" w:color="auto"/>
                        <w:bottom w:val="none" w:sz="0" w:space="0" w:color="auto"/>
                        <w:right w:val="none" w:sz="0" w:space="0" w:color="auto"/>
                      </w:divBdr>
                    </w:div>
                  </w:divsChild>
                </w:div>
                <w:div w:id="1266423838">
                  <w:marLeft w:val="0"/>
                  <w:marRight w:val="0"/>
                  <w:marTop w:val="0"/>
                  <w:marBottom w:val="0"/>
                  <w:divBdr>
                    <w:top w:val="none" w:sz="0" w:space="0" w:color="auto"/>
                    <w:left w:val="none" w:sz="0" w:space="0" w:color="auto"/>
                    <w:bottom w:val="none" w:sz="0" w:space="0" w:color="auto"/>
                    <w:right w:val="none" w:sz="0" w:space="0" w:color="auto"/>
                  </w:divBdr>
                  <w:divsChild>
                    <w:div w:id="396974398">
                      <w:marLeft w:val="0"/>
                      <w:marRight w:val="0"/>
                      <w:marTop w:val="0"/>
                      <w:marBottom w:val="0"/>
                      <w:divBdr>
                        <w:top w:val="none" w:sz="0" w:space="0" w:color="auto"/>
                        <w:left w:val="none" w:sz="0" w:space="0" w:color="auto"/>
                        <w:bottom w:val="none" w:sz="0" w:space="0" w:color="auto"/>
                        <w:right w:val="none" w:sz="0" w:space="0" w:color="auto"/>
                      </w:divBdr>
                    </w:div>
                    <w:div w:id="1023900140">
                      <w:marLeft w:val="0"/>
                      <w:marRight w:val="0"/>
                      <w:marTop w:val="0"/>
                      <w:marBottom w:val="0"/>
                      <w:divBdr>
                        <w:top w:val="none" w:sz="0" w:space="0" w:color="auto"/>
                        <w:left w:val="none" w:sz="0" w:space="0" w:color="auto"/>
                        <w:bottom w:val="none" w:sz="0" w:space="0" w:color="auto"/>
                        <w:right w:val="none" w:sz="0" w:space="0" w:color="auto"/>
                      </w:divBdr>
                    </w:div>
                    <w:div w:id="1811895220">
                      <w:marLeft w:val="0"/>
                      <w:marRight w:val="0"/>
                      <w:marTop w:val="0"/>
                      <w:marBottom w:val="0"/>
                      <w:divBdr>
                        <w:top w:val="none" w:sz="0" w:space="0" w:color="auto"/>
                        <w:left w:val="none" w:sz="0" w:space="0" w:color="auto"/>
                        <w:bottom w:val="none" w:sz="0" w:space="0" w:color="auto"/>
                        <w:right w:val="none" w:sz="0" w:space="0" w:color="auto"/>
                      </w:divBdr>
                    </w:div>
                  </w:divsChild>
                </w:div>
                <w:div w:id="261035454">
                  <w:marLeft w:val="0"/>
                  <w:marRight w:val="0"/>
                  <w:marTop w:val="0"/>
                  <w:marBottom w:val="0"/>
                  <w:divBdr>
                    <w:top w:val="none" w:sz="0" w:space="0" w:color="auto"/>
                    <w:left w:val="none" w:sz="0" w:space="0" w:color="auto"/>
                    <w:bottom w:val="none" w:sz="0" w:space="0" w:color="auto"/>
                    <w:right w:val="none" w:sz="0" w:space="0" w:color="auto"/>
                  </w:divBdr>
                  <w:divsChild>
                    <w:div w:id="1120414266">
                      <w:marLeft w:val="0"/>
                      <w:marRight w:val="0"/>
                      <w:marTop w:val="0"/>
                      <w:marBottom w:val="0"/>
                      <w:divBdr>
                        <w:top w:val="none" w:sz="0" w:space="0" w:color="auto"/>
                        <w:left w:val="none" w:sz="0" w:space="0" w:color="auto"/>
                        <w:bottom w:val="none" w:sz="0" w:space="0" w:color="auto"/>
                        <w:right w:val="none" w:sz="0" w:space="0" w:color="auto"/>
                      </w:divBdr>
                    </w:div>
                    <w:div w:id="2139492897">
                      <w:marLeft w:val="0"/>
                      <w:marRight w:val="0"/>
                      <w:marTop w:val="0"/>
                      <w:marBottom w:val="0"/>
                      <w:divBdr>
                        <w:top w:val="none" w:sz="0" w:space="0" w:color="auto"/>
                        <w:left w:val="none" w:sz="0" w:space="0" w:color="auto"/>
                        <w:bottom w:val="none" w:sz="0" w:space="0" w:color="auto"/>
                        <w:right w:val="none" w:sz="0" w:space="0" w:color="auto"/>
                      </w:divBdr>
                    </w:div>
                  </w:divsChild>
                </w:div>
                <w:div w:id="62459744">
                  <w:marLeft w:val="0"/>
                  <w:marRight w:val="0"/>
                  <w:marTop w:val="0"/>
                  <w:marBottom w:val="0"/>
                  <w:divBdr>
                    <w:top w:val="none" w:sz="0" w:space="0" w:color="auto"/>
                    <w:left w:val="none" w:sz="0" w:space="0" w:color="auto"/>
                    <w:bottom w:val="none" w:sz="0" w:space="0" w:color="auto"/>
                    <w:right w:val="none" w:sz="0" w:space="0" w:color="auto"/>
                  </w:divBdr>
                  <w:divsChild>
                    <w:div w:id="398599477">
                      <w:marLeft w:val="0"/>
                      <w:marRight w:val="0"/>
                      <w:marTop w:val="0"/>
                      <w:marBottom w:val="0"/>
                      <w:divBdr>
                        <w:top w:val="none" w:sz="0" w:space="0" w:color="auto"/>
                        <w:left w:val="none" w:sz="0" w:space="0" w:color="auto"/>
                        <w:bottom w:val="none" w:sz="0" w:space="0" w:color="auto"/>
                        <w:right w:val="none" w:sz="0" w:space="0" w:color="auto"/>
                      </w:divBdr>
                    </w:div>
                  </w:divsChild>
                </w:div>
                <w:div w:id="663433044">
                  <w:marLeft w:val="0"/>
                  <w:marRight w:val="0"/>
                  <w:marTop w:val="0"/>
                  <w:marBottom w:val="0"/>
                  <w:divBdr>
                    <w:top w:val="none" w:sz="0" w:space="0" w:color="auto"/>
                    <w:left w:val="none" w:sz="0" w:space="0" w:color="auto"/>
                    <w:bottom w:val="none" w:sz="0" w:space="0" w:color="auto"/>
                    <w:right w:val="none" w:sz="0" w:space="0" w:color="auto"/>
                  </w:divBdr>
                  <w:divsChild>
                    <w:div w:id="1365326760">
                      <w:marLeft w:val="0"/>
                      <w:marRight w:val="0"/>
                      <w:marTop w:val="0"/>
                      <w:marBottom w:val="0"/>
                      <w:divBdr>
                        <w:top w:val="none" w:sz="0" w:space="0" w:color="auto"/>
                        <w:left w:val="none" w:sz="0" w:space="0" w:color="auto"/>
                        <w:bottom w:val="none" w:sz="0" w:space="0" w:color="auto"/>
                        <w:right w:val="none" w:sz="0" w:space="0" w:color="auto"/>
                      </w:divBdr>
                    </w:div>
                  </w:divsChild>
                </w:div>
                <w:div w:id="438834164">
                  <w:marLeft w:val="0"/>
                  <w:marRight w:val="0"/>
                  <w:marTop w:val="0"/>
                  <w:marBottom w:val="0"/>
                  <w:divBdr>
                    <w:top w:val="none" w:sz="0" w:space="0" w:color="auto"/>
                    <w:left w:val="none" w:sz="0" w:space="0" w:color="auto"/>
                    <w:bottom w:val="none" w:sz="0" w:space="0" w:color="auto"/>
                    <w:right w:val="none" w:sz="0" w:space="0" w:color="auto"/>
                  </w:divBdr>
                  <w:divsChild>
                    <w:div w:id="1270817892">
                      <w:marLeft w:val="0"/>
                      <w:marRight w:val="0"/>
                      <w:marTop w:val="0"/>
                      <w:marBottom w:val="0"/>
                      <w:divBdr>
                        <w:top w:val="none" w:sz="0" w:space="0" w:color="auto"/>
                        <w:left w:val="none" w:sz="0" w:space="0" w:color="auto"/>
                        <w:bottom w:val="none" w:sz="0" w:space="0" w:color="auto"/>
                        <w:right w:val="none" w:sz="0" w:space="0" w:color="auto"/>
                      </w:divBdr>
                    </w:div>
                  </w:divsChild>
                </w:div>
                <w:div w:id="2145006702">
                  <w:marLeft w:val="0"/>
                  <w:marRight w:val="0"/>
                  <w:marTop w:val="0"/>
                  <w:marBottom w:val="0"/>
                  <w:divBdr>
                    <w:top w:val="none" w:sz="0" w:space="0" w:color="auto"/>
                    <w:left w:val="none" w:sz="0" w:space="0" w:color="auto"/>
                    <w:bottom w:val="none" w:sz="0" w:space="0" w:color="auto"/>
                    <w:right w:val="none" w:sz="0" w:space="0" w:color="auto"/>
                  </w:divBdr>
                  <w:divsChild>
                    <w:div w:id="409818521">
                      <w:marLeft w:val="0"/>
                      <w:marRight w:val="0"/>
                      <w:marTop w:val="0"/>
                      <w:marBottom w:val="0"/>
                      <w:divBdr>
                        <w:top w:val="none" w:sz="0" w:space="0" w:color="auto"/>
                        <w:left w:val="none" w:sz="0" w:space="0" w:color="auto"/>
                        <w:bottom w:val="none" w:sz="0" w:space="0" w:color="auto"/>
                        <w:right w:val="none" w:sz="0" w:space="0" w:color="auto"/>
                      </w:divBdr>
                    </w:div>
                  </w:divsChild>
                </w:div>
                <w:div w:id="341392427">
                  <w:marLeft w:val="0"/>
                  <w:marRight w:val="0"/>
                  <w:marTop w:val="0"/>
                  <w:marBottom w:val="0"/>
                  <w:divBdr>
                    <w:top w:val="none" w:sz="0" w:space="0" w:color="auto"/>
                    <w:left w:val="none" w:sz="0" w:space="0" w:color="auto"/>
                    <w:bottom w:val="none" w:sz="0" w:space="0" w:color="auto"/>
                    <w:right w:val="none" w:sz="0" w:space="0" w:color="auto"/>
                  </w:divBdr>
                  <w:divsChild>
                    <w:div w:id="89392179">
                      <w:marLeft w:val="0"/>
                      <w:marRight w:val="0"/>
                      <w:marTop w:val="0"/>
                      <w:marBottom w:val="0"/>
                      <w:divBdr>
                        <w:top w:val="none" w:sz="0" w:space="0" w:color="auto"/>
                        <w:left w:val="none" w:sz="0" w:space="0" w:color="auto"/>
                        <w:bottom w:val="none" w:sz="0" w:space="0" w:color="auto"/>
                        <w:right w:val="none" w:sz="0" w:space="0" w:color="auto"/>
                      </w:divBdr>
                    </w:div>
                  </w:divsChild>
                </w:div>
                <w:div w:id="599534241">
                  <w:marLeft w:val="0"/>
                  <w:marRight w:val="0"/>
                  <w:marTop w:val="0"/>
                  <w:marBottom w:val="0"/>
                  <w:divBdr>
                    <w:top w:val="none" w:sz="0" w:space="0" w:color="auto"/>
                    <w:left w:val="none" w:sz="0" w:space="0" w:color="auto"/>
                    <w:bottom w:val="none" w:sz="0" w:space="0" w:color="auto"/>
                    <w:right w:val="none" w:sz="0" w:space="0" w:color="auto"/>
                  </w:divBdr>
                  <w:divsChild>
                    <w:div w:id="1738702148">
                      <w:marLeft w:val="0"/>
                      <w:marRight w:val="0"/>
                      <w:marTop w:val="0"/>
                      <w:marBottom w:val="0"/>
                      <w:divBdr>
                        <w:top w:val="none" w:sz="0" w:space="0" w:color="auto"/>
                        <w:left w:val="none" w:sz="0" w:space="0" w:color="auto"/>
                        <w:bottom w:val="none" w:sz="0" w:space="0" w:color="auto"/>
                        <w:right w:val="none" w:sz="0" w:space="0" w:color="auto"/>
                      </w:divBdr>
                    </w:div>
                    <w:div w:id="1126309691">
                      <w:marLeft w:val="0"/>
                      <w:marRight w:val="0"/>
                      <w:marTop w:val="0"/>
                      <w:marBottom w:val="0"/>
                      <w:divBdr>
                        <w:top w:val="none" w:sz="0" w:space="0" w:color="auto"/>
                        <w:left w:val="none" w:sz="0" w:space="0" w:color="auto"/>
                        <w:bottom w:val="none" w:sz="0" w:space="0" w:color="auto"/>
                        <w:right w:val="none" w:sz="0" w:space="0" w:color="auto"/>
                      </w:divBdr>
                    </w:div>
                  </w:divsChild>
                </w:div>
                <w:div w:id="348525135">
                  <w:marLeft w:val="0"/>
                  <w:marRight w:val="0"/>
                  <w:marTop w:val="0"/>
                  <w:marBottom w:val="0"/>
                  <w:divBdr>
                    <w:top w:val="none" w:sz="0" w:space="0" w:color="auto"/>
                    <w:left w:val="none" w:sz="0" w:space="0" w:color="auto"/>
                    <w:bottom w:val="none" w:sz="0" w:space="0" w:color="auto"/>
                    <w:right w:val="none" w:sz="0" w:space="0" w:color="auto"/>
                  </w:divBdr>
                  <w:divsChild>
                    <w:div w:id="2053574928">
                      <w:marLeft w:val="0"/>
                      <w:marRight w:val="0"/>
                      <w:marTop w:val="0"/>
                      <w:marBottom w:val="0"/>
                      <w:divBdr>
                        <w:top w:val="none" w:sz="0" w:space="0" w:color="auto"/>
                        <w:left w:val="none" w:sz="0" w:space="0" w:color="auto"/>
                        <w:bottom w:val="none" w:sz="0" w:space="0" w:color="auto"/>
                        <w:right w:val="none" w:sz="0" w:space="0" w:color="auto"/>
                      </w:divBdr>
                    </w:div>
                  </w:divsChild>
                </w:div>
                <w:div w:id="303705495">
                  <w:marLeft w:val="0"/>
                  <w:marRight w:val="0"/>
                  <w:marTop w:val="0"/>
                  <w:marBottom w:val="0"/>
                  <w:divBdr>
                    <w:top w:val="none" w:sz="0" w:space="0" w:color="auto"/>
                    <w:left w:val="none" w:sz="0" w:space="0" w:color="auto"/>
                    <w:bottom w:val="none" w:sz="0" w:space="0" w:color="auto"/>
                    <w:right w:val="none" w:sz="0" w:space="0" w:color="auto"/>
                  </w:divBdr>
                  <w:divsChild>
                    <w:div w:id="2141149347">
                      <w:marLeft w:val="0"/>
                      <w:marRight w:val="0"/>
                      <w:marTop w:val="0"/>
                      <w:marBottom w:val="0"/>
                      <w:divBdr>
                        <w:top w:val="none" w:sz="0" w:space="0" w:color="auto"/>
                        <w:left w:val="none" w:sz="0" w:space="0" w:color="auto"/>
                        <w:bottom w:val="none" w:sz="0" w:space="0" w:color="auto"/>
                        <w:right w:val="none" w:sz="0" w:space="0" w:color="auto"/>
                      </w:divBdr>
                    </w:div>
                  </w:divsChild>
                </w:div>
                <w:div w:id="1545949497">
                  <w:marLeft w:val="0"/>
                  <w:marRight w:val="0"/>
                  <w:marTop w:val="0"/>
                  <w:marBottom w:val="0"/>
                  <w:divBdr>
                    <w:top w:val="none" w:sz="0" w:space="0" w:color="auto"/>
                    <w:left w:val="none" w:sz="0" w:space="0" w:color="auto"/>
                    <w:bottom w:val="none" w:sz="0" w:space="0" w:color="auto"/>
                    <w:right w:val="none" w:sz="0" w:space="0" w:color="auto"/>
                  </w:divBdr>
                  <w:divsChild>
                    <w:div w:id="440417650">
                      <w:marLeft w:val="0"/>
                      <w:marRight w:val="0"/>
                      <w:marTop w:val="0"/>
                      <w:marBottom w:val="0"/>
                      <w:divBdr>
                        <w:top w:val="none" w:sz="0" w:space="0" w:color="auto"/>
                        <w:left w:val="none" w:sz="0" w:space="0" w:color="auto"/>
                        <w:bottom w:val="none" w:sz="0" w:space="0" w:color="auto"/>
                        <w:right w:val="none" w:sz="0" w:space="0" w:color="auto"/>
                      </w:divBdr>
                    </w:div>
                  </w:divsChild>
                </w:div>
                <w:div w:id="1648048237">
                  <w:marLeft w:val="0"/>
                  <w:marRight w:val="0"/>
                  <w:marTop w:val="0"/>
                  <w:marBottom w:val="0"/>
                  <w:divBdr>
                    <w:top w:val="none" w:sz="0" w:space="0" w:color="auto"/>
                    <w:left w:val="none" w:sz="0" w:space="0" w:color="auto"/>
                    <w:bottom w:val="none" w:sz="0" w:space="0" w:color="auto"/>
                    <w:right w:val="none" w:sz="0" w:space="0" w:color="auto"/>
                  </w:divBdr>
                  <w:divsChild>
                    <w:div w:id="480580989">
                      <w:marLeft w:val="0"/>
                      <w:marRight w:val="0"/>
                      <w:marTop w:val="0"/>
                      <w:marBottom w:val="0"/>
                      <w:divBdr>
                        <w:top w:val="none" w:sz="0" w:space="0" w:color="auto"/>
                        <w:left w:val="none" w:sz="0" w:space="0" w:color="auto"/>
                        <w:bottom w:val="none" w:sz="0" w:space="0" w:color="auto"/>
                        <w:right w:val="none" w:sz="0" w:space="0" w:color="auto"/>
                      </w:divBdr>
                    </w:div>
                  </w:divsChild>
                </w:div>
                <w:div w:id="808788237">
                  <w:marLeft w:val="0"/>
                  <w:marRight w:val="0"/>
                  <w:marTop w:val="0"/>
                  <w:marBottom w:val="0"/>
                  <w:divBdr>
                    <w:top w:val="none" w:sz="0" w:space="0" w:color="auto"/>
                    <w:left w:val="none" w:sz="0" w:space="0" w:color="auto"/>
                    <w:bottom w:val="none" w:sz="0" w:space="0" w:color="auto"/>
                    <w:right w:val="none" w:sz="0" w:space="0" w:color="auto"/>
                  </w:divBdr>
                  <w:divsChild>
                    <w:div w:id="1489395027">
                      <w:marLeft w:val="0"/>
                      <w:marRight w:val="0"/>
                      <w:marTop w:val="0"/>
                      <w:marBottom w:val="0"/>
                      <w:divBdr>
                        <w:top w:val="none" w:sz="0" w:space="0" w:color="auto"/>
                        <w:left w:val="none" w:sz="0" w:space="0" w:color="auto"/>
                        <w:bottom w:val="none" w:sz="0" w:space="0" w:color="auto"/>
                        <w:right w:val="none" w:sz="0" w:space="0" w:color="auto"/>
                      </w:divBdr>
                    </w:div>
                    <w:div w:id="1469935375">
                      <w:marLeft w:val="0"/>
                      <w:marRight w:val="0"/>
                      <w:marTop w:val="0"/>
                      <w:marBottom w:val="0"/>
                      <w:divBdr>
                        <w:top w:val="none" w:sz="0" w:space="0" w:color="auto"/>
                        <w:left w:val="none" w:sz="0" w:space="0" w:color="auto"/>
                        <w:bottom w:val="none" w:sz="0" w:space="0" w:color="auto"/>
                        <w:right w:val="none" w:sz="0" w:space="0" w:color="auto"/>
                      </w:divBdr>
                    </w:div>
                  </w:divsChild>
                </w:div>
                <w:div w:id="1479491554">
                  <w:marLeft w:val="0"/>
                  <w:marRight w:val="0"/>
                  <w:marTop w:val="0"/>
                  <w:marBottom w:val="0"/>
                  <w:divBdr>
                    <w:top w:val="none" w:sz="0" w:space="0" w:color="auto"/>
                    <w:left w:val="none" w:sz="0" w:space="0" w:color="auto"/>
                    <w:bottom w:val="none" w:sz="0" w:space="0" w:color="auto"/>
                    <w:right w:val="none" w:sz="0" w:space="0" w:color="auto"/>
                  </w:divBdr>
                  <w:divsChild>
                    <w:div w:id="241991031">
                      <w:marLeft w:val="0"/>
                      <w:marRight w:val="0"/>
                      <w:marTop w:val="0"/>
                      <w:marBottom w:val="0"/>
                      <w:divBdr>
                        <w:top w:val="none" w:sz="0" w:space="0" w:color="auto"/>
                        <w:left w:val="none" w:sz="0" w:space="0" w:color="auto"/>
                        <w:bottom w:val="none" w:sz="0" w:space="0" w:color="auto"/>
                        <w:right w:val="none" w:sz="0" w:space="0" w:color="auto"/>
                      </w:divBdr>
                    </w:div>
                    <w:div w:id="1881042045">
                      <w:marLeft w:val="0"/>
                      <w:marRight w:val="0"/>
                      <w:marTop w:val="0"/>
                      <w:marBottom w:val="0"/>
                      <w:divBdr>
                        <w:top w:val="none" w:sz="0" w:space="0" w:color="auto"/>
                        <w:left w:val="none" w:sz="0" w:space="0" w:color="auto"/>
                        <w:bottom w:val="none" w:sz="0" w:space="0" w:color="auto"/>
                        <w:right w:val="none" w:sz="0" w:space="0" w:color="auto"/>
                      </w:divBdr>
                    </w:div>
                    <w:div w:id="319963506">
                      <w:marLeft w:val="0"/>
                      <w:marRight w:val="0"/>
                      <w:marTop w:val="0"/>
                      <w:marBottom w:val="0"/>
                      <w:divBdr>
                        <w:top w:val="none" w:sz="0" w:space="0" w:color="auto"/>
                        <w:left w:val="none" w:sz="0" w:space="0" w:color="auto"/>
                        <w:bottom w:val="none" w:sz="0" w:space="0" w:color="auto"/>
                        <w:right w:val="none" w:sz="0" w:space="0" w:color="auto"/>
                      </w:divBdr>
                    </w:div>
                  </w:divsChild>
                </w:div>
                <w:div w:id="135687915">
                  <w:marLeft w:val="0"/>
                  <w:marRight w:val="0"/>
                  <w:marTop w:val="0"/>
                  <w:marBottom w:val="0"/>
                  <w:divBdr>
                    <w:top w:val="none" w:sz="0" w:space="0" w:color="auto"/>
                    <w:left w:val="none" w:sz="0" w:space="0" w:color="auto"/>
                    <w:bottom w:val="none" w:sz="0" w:space="0" w:color="auto"/>
                    <w:right w:val="none" w:sz="0" w:space="0" w:color="auto"/>
                  </w:divBdr>
                  <w:divsChild>
                    <w:div w:id="1280839231">
                      <w:marLeft w:val="0"/>
                      <w:marRight w:val="0"/>
                      <w:marTop w:val="0"/>
                      <w:marBottom w:val="0"/>
                      <w:divBdr>
                        <w:top w:val="none" w:sz="0" w:space="0" w:color="auto"/>
                        <w:left w:val="none" w:sz="0" w:space="0" w:color="auto"/>
                        <w:bottom w:val="none" w:sz="0" w:space="0" w:color="auto"/>
                        <w:right w:val="none" w:sz="0" w:space="0" w:color="auto"/>
                      </w:divBdr>
                    </w:div>
                  </w:divsChild>
                </w:div>
                <w:div w:id="175968871">
                  <w:marLeft w:val="0"/>
                  <w:marRight w:val="0"/>
                  <w:marTop w:val="0"/>
                  <w:marBottom w:val="0"/>
                  <w:divBdr>
                    <w:top w:val="none" w:sz="0" w:space="0" w:color="auto"/>
                    <w:left w:val="none" w:sz="0" w:space="0" w:color="auto"/>
                    <w:bottom w:val="none" w:sz="0" w:space="0" w:color="auto"/>
                    <w:right w:val="none" w:sz="0" w:space="0" w:color="auto"/>
                  </w:divBdr>
                  <w:divsChild>
                    <w:div w:id="1176918836">
                      <w:marLeft w:val="0"/>
                      <w:marRight w:val="0"/>
                      <w:marTop w:val="0"/>
                      <w:marBottom w:val="0"/>
                      <w:divBdr>
                        <w:top w:val="none" w:sz="0" w:space="0" w:color="auto"/>
                        <w:left w:val="none" w:sz="0" w:space="0" w:color="auto"/>
                        <w:bottom w:val="none" w:sz="0" w:space="0" w:color="auto"/>
                        <w:right w:val="none" w:sz="0" w:space="0" w:color="auto"/>
                      </w:divBdr>
                    </w:div>
                  </w:divsChild>
                </w:div>
                <w:div w:id="1125079540">
                  <w:marLeft w:val="0"/>
                  <w:marRight w:val="0"/>
                  <w:marTop w:val="0"/>
                  <w:marBottom w:val="0"/>
                  <w:divBdr>
                    <w:top w:val="none" w:sz="0" w:space="0" w:color="auto"/>
                    <w:left w:val="none" w:sz="0" w:space="0" w:color="auto"/>
                    <w:bottom w:val="none" w:sz="0" w:space="0" w:color="auto"/>
                    <w:right w:val="none" w:sz="0" w:space="0" w:color="auto"/>
                  </w:divBdr>
                  <w:divsChild>
                    <w:div w:id="9114370">
                      <w:marLeft w:val="0"/>
                      <w:marRight w:val="0"/>
                      <w:marTop w:val="0"/>
                      <w:marBottom w:val="0"/>
                      <w:divBdr>
                        <w:top w:val="none" w:sz="0" w:space="0" w:color="auto"/>
                        <w:left w:val="none" w:sz="0" w:space="0" w:color="auto"/>
                        <w:bottom w:val="none" w:sz="0" w:space="0" w:color="auto"/>
                        <w:right w:val="none" w:sz="0" w:space="0" w:color="auto"/>
                      </w:divBdr>
                    </w:div>
                  </w:divsChild>
                </w:div>
                <w:div w:id="1918662403">
                  <w:marLeft w:val="0"/>
                  <w:marRight w:val="0"/>
                  <w:marTop w:val="0"/>
                  <w:marBottom w:val="0"/>
                  <w:divBdr>
                    <w:top w:val="none" w:sz="0" w:space="0" w:color="auto"/>
                    <w:left w:val="none" w:sz="0" w:space="0" w:color="auto"/>
                    <w:bottom w:val="none" w:sz="0" w:space="0" w:color="auto"/>
                    <w:right w:val="none" w:sz="0" w:space="0" w:color="auto"/>
                  </w:divBdr>
                  <w:divsChild>
                    <w:div w:id="2126002973">
                      <w:marLeft w:val="0"/>
                      <w:marRight w:val="0"/>
                      <w:marTop w:val="0"/>
                      <w:marBottom w:val="0"/>
                      <w:divBdr>
                        <w:top w:val="none" w:sz="0" w:space="0" w:color="auto"/>
                        <w:left w:val="none" w:sz="0" w:space="0" w:color="auto"/>
                        <w:bottom w:val="none" w:sz="0" w:space="0" w:color="auto"/>
                        <w:right w:val="none" w:sz="0" w:space="0" w:color="auto"/>
                      </w:divBdr>
                    </w:div>
                  </w:divsChild>
                </w:div>
                <w:div w:id="1039017153">
                  <w:marLeft w:val="0"/>
                  <w:marRight w:val="0"/>
                  <w:marTop w:val="0"/>
                  <w:marBottom w:val="0"/>
                  <w:divBdr>
                    <w:top w:val="none" w:sz="0" w:space="0" w:color="auto"/>
                    <w:left w:val="none" w:sz="0" w:space="0" w:color="auto"/>
                    <w:bottom w:val="none" w:sz="0" w:space="0" w:color="auto"/>
                    <w:right w:val="none" w:sz="0" w:space="0" w:color="auto"/>
                  </w:divBdr>
                  <w:divsChild>
                    <w:div w:id="1368531418">
                      <w:marLeft w:val="0"/>
                      <w:marRight w:val="0"/>
                      <w:marTop w:val="0"/>
                      <w:marBottom w:val="0"/>
                      <w:divBdr>
                        <w:top w:val="none" w:sz="0" w:space="0" w:color="auto"/>
                        <w:left w:val="none" w:sz="0" w:space="0" w:color="auto"/>
                        <w:bottom w:val="none" w:sz="0" w:space="0" w:color="auto"/>
                        <w:right w:val="none" w:sz="0" w:space="0" w:color="auto"/>
                      </w:divBdr>
                    </w:div>
                  </w:divsChild>
                </w:div>
                <w:div w:id="1962103794">
                  <w:marLeft w:val="0"/>
                  <w:marRight w:val="0"/>
                  <w:marTop w:val="0"/>
                  <w:marBottom w:val="0"/>
                  <w:divBdr>
                    <w:top w:val="none" w:sz="0" w:space="0" w:color="auto"/>
                    <w:left w:val="none" w:sz="0" w:space="0" w:color="auto"/>
                    <w:bottom w:val="none" w:sz="0" w:space="0" w:color="auto"/>
                    <w:right w:val="none" w:sz="0" w:space="0" w:color="auto"/>
                  </w:divBdr>
                  <w:divsChild>
                    <w:div w:id="376661075">
                      <w:marLeft w:val="0"/>
                      <w:marRight w:val="0"/>
                      <w:marTop w:val="0"/>
                      <w:marBottom w:val="0"/>
                      <w:divBdr>
                        <w:top w:val="none" w:sz="0" w:space="0" w:color="auto"/>
                        <w:left w:val="none" w:sz="0" w:space="0" w:color="auto"/>
                        <w:bottom w:val="none" w:sz="0" w:space="0" w:color="auto"/>
                        <w:right w:val="none" w:sz="0" w:space="0" w:color="auto"/>
                      </w:divBdr>
                    </w:div>
                  </w:divsChild>
                </w:div>
                <w:div w:id="1762215655">
                  <w:marLeft w:val="0"/>
                  <w:marRight w:val="0"/>
                  <w:marTop w:val="0"/>
                  <w:marBottom w:val="0"/>
                  <w:divBdr>
                    <w:top w:val="none" w:sz="0" w:space="0" w:color="auto"/>
                    <w:left w:val="none" w:sz="0" w:space="0" w:color="auto"/>
                    <w:bottom w:val="none" w:sz="0" w:space="0" w:color="auto"/>
                    <w:right w:val="none" w:sz="0" w:space="0" w:color="auto"/>
                  </w:divBdr>
                  <w:divsChild>
                    <w:div w:id="2317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70269">
      <w:bodyDiv w:val="1"/>
      <w:marLeft w:val="0"/>
      <w:marRight w:val="0"/>
      <w:marTop w:val="0"/>
      <w:marBottom w:val="0"/>
      <w:divBdr>
        <w:top w:val="none" w:sz="0" w:space="0" w:color="auto"/>
        <w:left w:val="none" w:sz="0" w:space="0" w:color="auto"/>
        <w:bottom w:val="none" w:sz="0" w:space="0" w:color="auto"/>
        <w:right w:val="none" w:sz="0" w:space="0" w:color="auto"/>
      </w:divBdr>
      <w:divsChild>
        <w:div w:id="231283348">
          <w:marLeft w:val="0"/>
          <w:marRight w:val="0"/>
          <w:marTop w:val="0"/>
          <w:marBottom w:val="0"/>
          <w:divBdr>
            <w:top w:val="none" w:sz="0" w:space="0" w:color="auto"/>
            <w:left w:val="none" w:sz="0" w:space="0" w:color="auto"/>
            <w:bottom w:val="none" w:sz="0" w:space="0" w:color="auto"/>
            <w:right w:val="none" w:sz="0" w:space="0" w:color="auto"/>
          </w:divBdr>
        </w:div>
      </w:divsChild>
    </w:div>
    <w:div w:id="1048142139">
      <w:bodyDiv w:val="1"/>
      <w:marLeft w:val="0"/>
      <w:marRight w:val="0"/>
      <w:marTop w:val="0"/>
      <w:marBottom w:val="0"/>
      <w:divBdr>
        <w:top w:val="none" w:sz="0" w:space="0" w:color="auto"/>
        <w:left w:val="none" w:sz="0" w:space="0" w:color="auto"/>
        <w:bottom w:val="none" w:sz="0" w:space="0" w:color="auto"/>
        <w:right w:val="none" w:sz="0" w:space="0" w:color="auto"/>
      </w:divBdr>
      <w:divsChild>
        <w:div w:id="1564565987">
          <w:marLeft w:val="0"/>
          <w:marRight w:val="0"/>
          <w:marTop w:val="0"/>
          <w:marBottom w:val="0"/>
          <w:divBdr>
            <w:top w:val="none" w:sz="0" w:space="0" w:color="auto"/>
            <w:left w:val="none" w:sz="0" w:space="0" w:color="auto"/>
            <w:bottom w:val="none" w:sz="0" w:space="0" w:color="auto"/>
            <w:right w:val="none" w:sz="0" w:space="0" w:color="auto"/>
          </w:divBdr>
          <w:divsChild>
            <w:div w:id="894850213">
              <w:marLeft w:val="0"/>
              <w:marRight w:val="0"/>
              <w:marTop w:val="0"/>
              <w:marBottom w:val="0"/>
              <w:divBdr>
                <w:top w:val="none" w:sz="0" w:space="0" w:color="auto"/>
                <w:left w:val="none" w:sz="0" w:space="0" w:color="auto"/>
                <w:bottom w:val="none" w:sz="0" w:space="0" w:color="auto"/>
                <w:right w:val="none" w:sz="0" w:space="0" w:color="auto"/>
              </w:divBdr>
            </w:div>
          </w:divsChild>
        </w:div>
        <w:div w:id="1140852465">
          <w:marLeft w:val="0"/>
          <w:marRight w:val="0"/>
          <w:marTop w:val="0"/>
          <w:marBottom w:val="0"/>
          <w:divBdr>
            <w:top w:val="none" w:sz="0" w:space="0" w:color="auto"/>
            <w:left w:val="none" w:sz="0" w:space="0" w:color="auto"/>
            <w:bottom w:val="none" w:sz="0" w:space="0" w:color="auto"/>
            <w:right w:val="none" w:sz="0" w:space="0" w:color="auto"/>
          </w:divBdr>
          <w:divsChild>
            <w:div w:id="1598099812">
              <w:marLeft w:val="0"/>
              <w:marRight w:val="0"/>
              <w:marTop w:val="0"/>
              <w:marBottom w:val="0"/>
              <w:divBdr>
                <w:top w:val="none" w:sz="0" w:space="0" w:color="auto"/>
                <w:left w:val="none" w:sz="0" w:space="0" w:color="auto"/>
                <w:bottom w:val="none" w:sz="0" w:space="0" w:color="auto"/>
                <w:right w:val="none" w:sz="0" w:space="0" w:color="auto"/>
              </w:divBdr>
            </w:div>
          </w:divsChild>
        </w:div>
        <w:div w:id="386607805">
          <w:marLeft w:val="0"/>
          <w:marRight w:val="0"/>
          <w:marTop w:val="0"/>
          <w:marBottom w:val="0"/>
          <w:divBdr>
            <w:top w:val="none" w:sz="0" w:space="0" w:color="auto"/>
            <w:left w:val="none" w:sz="0" w:space="0" w:color="auto"/>
            <w:bottom w:val="none" w:sz="0" w:space="0" w:color="auto"/>
            <w:right w:val="none" w:sz="0" w:space="0" w:color="auto"/>
          </w:divBdr>
          <w:divsChild>
            <w:div w:id="16630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4737">
      <w:bodyDiv w:val="1"/>
      <w:marLeft w:val="0"/>
      <w:marRight w:val="0"/>
      <w:marTop w:val="0"/>
      <w:marBottom w:val="0"/>
      <w:divBdr>
        <w:top w:val="none" w:sz="0" w:space="0" w:color="auto"/>
        <w:left w:val="none" w:sz="0" w:space="0" w:color="auto"/>
        <w:bottom w:val="none" w:sz="0" w:space="0" w:color="auto"/>
        <w:right w:val="none" w:sz="0" w:space="0" w:color="auto"/>
      </w:divBdr>
      <w:divsChild>
        <w:div w:id="877280799">
          <w:marLeft w:val="0"/>
          <w:marRight w:val="0"/>
          <w:marTop w:val="0"/>
          <w:marBottom w:val="0"/>
          <w:divBdr>
            <w:top w:val="none" w:sz="0" w:space="0" w:color="auto"/>
            <w:left w:val="none" w:sz="0" w:space="0" w:color="auto"/>
            <w:bottom w:val="none" w:sz="0" w:space="0" w:color="auto"/>
            <w:right w:val="none" w:sz="0" w:space="0" w:color="auto"/>
          </w:divBdr>
        </w:div>
        <w:div w:id="1323581395">
          <w:marLeft w:val="0"/>
          <w:marRight w:val="0"/>
          <w:marTop w:val="0"/>
          <w:marBottom w:val="0"/>
          <w:divBdr>
            <w:top w:val="none" w:sz="0" w:space="0" w:color="auto"/>
            <w:left w:val="none" w:sz="0" w:space="0" w:color="auto"/>
            <w:bottom w:val="none" w:sz="0" w:space="0" w:color="auto"/>
            <w:right w:val="none" w:sz="0" w:space="0" w:color="auto"/>
          </w:divBdr>
        </w:div>
        <w:div w:id="1164667593">
          <w:marLeft w:val="0"/>
          <w:marRight w:val="0"/>
          <w:marTop w:val="0"/>
          <w:marBottom w:val="0"/>
          <w:divBdr>
            <w:top w:val="none" w:sz="0" w:space="0" w:color="auto"/>
            <w:left w:val="none" w:sz="0" w:space="0" w:color="auto"/>
            <w:bottom w:val="none" w:sz="0" w:space="0" w:color="auto"/>
            <w:right w:val="none" w:sz="0" w:space="0" w:color="auto"/>
          </w:divBdr>
          <w:divsChild>
            <w:div w:id="194730766">
              <w:marLeft w:val="0"/>
              <w:marRight w:val="0"/>
              <w:marTop w:val="30"/>
              <w:marBottom w:val="30"/>
              <w:divBdr>
                <w:top w:val="none" w:sz="0" w:space="0" w:color="auto"/>
                <w:left w:val="none" w:sz="0" w:space="0" w:color="auto"/>
                <w:bottom w:val="none" w:sz="0" w:space="0" w:color="auto"/>
                <w:right w:val="none" w:sz="0" w:space="0" w:color="auto"/>
              </w:divBdr>
              <w:divsChild>
                <w:div w:id="71583980">
                  <w:marLeft w:val="0"/>
                  <w:marRight w:val="0"/>
                  <w:marTop w:val="0"/>
                  <w:marBottom w:val="0"/>
                  <w:divBdr>
                    <w:top w:val="none" w:sz="0" w:space="0" w:color="auto"/>
                    <w:left w:val="none" w:sz="0" w:space="0" w:color="auto"/>
                    <w:bottom w:val="none" w:sz="0" w:space="0" w:color="auto"/>
                    <w:right w:val="none" w:sz="0" w:space="0" w:color="auto"/>
                  </w:divBdr>
                  <w:divsChild>
                    <w:div w:id="536234273">
                      <w:marLeft w:val="0"/>
                      <w:marRight w:val="0"/>
                      <w:marTop w:val="0"/>
                      <w:marBottom w:val="0"/>
                      <w:divBdr>
                        <w:top w:val="none" w:sz="0" w:space="0" w:color="auto"/>
                        <w:left w:val="none" w:sz="0" w:space="0" w:color="auto"/>
                        <w:bottom w:val="none" w:sz="0" w:space="0" w:color="auto"/>
                        <w:right w:val="none" w:sz="0" w:space="0" w:color="auto"/>
                      </w:divBdr>
                    </w:div>
                  </w:divsChild>
                </w:div>
                <w:div w:id="1541747854">
                  <w:marLeft w:val="0"/>
                  <w:marRight w:val="0"/>
                  <w:marTop w:val="0"/>
                  <w:marBottom w:val="0"/>
                  <w:divBdr>
                    <w:top w:val="none" w:sz="0" w:space="0" w:color="auto"/>
                    <w:left w:val="none" w:sz="0" w:space="0" w:color="auto"/>
                    <w:bottom w:val="none" w:sz="0" w:space="0" w:color="auto"/>
                    <w:right w:val="none" w:sz="0" w:space="0" w:color="auto"/>
                  </w:divBdr>
                  <w:divsChild>
                    <w:div w:id="508104911">
                      <w:marLeft w:val="0"/>
                      <w:marRight w:val="0"/>
                      <w:marTop w:val="0"/>
                      <w:marBottom w:val="0"/>
                      <w:divBdr>
                        <w:top w:val="none" w:sz="0" w:space="0" w:color="auto"/>
                        <w:left w:val="none" w:sz="0" w:space="0" w:color="auto"/>
                        <w:bottom w:val="none" w:sz="0" w:space="0" w:color="auto"/>
                        <w:right w:val="none" w:sz="0" w:space="0" w:color="auto"/>
                      </w:divBdr>
                    </w:div>
                  </w:divsChild>
                </w:div>
                <w:div w:id="2073775753">
                  <w:marLeft w:val="0"/>
                  <w:marRight w:val="0"/>
                  <w:marTop w:val="0"/>
                  <w:marBottom w:val="0"/>
                  <w:divBdr>
                    <w:top w:val="none" w:sz="0" w:space="0" w:color="auto"/>
                    <w:left w:val="none" w:sz="0" w:space="0" w:color="auto"/>
                    <w:bottom w:val="none" w:sz="0" w:space="0" w:color="auto"/>
                    <w:right w:val="none" w:sz="0" w:space="0" w:color="auto"/>
                  </w:divBdr>
                  <w:divsChild>
                    <w:div w:id="908926895">
                      <w:marLeft w:val="0"/>
                      <w:marRight w:val="0"/>
                      <w:marTop w:val="0"/>
                      <w:marBottom w:val="0"/>
                      <w:divBdr>
                        <w:top w:val="none" w:sz="0" w:space="0" w:color="auto"/>
                        <w:left w:val="none" w:sz="0" w:space="0" w:color="auto"/>
                        <w:bottom w:val="none" w:sz="0" w:space="0" w:color="auto"/>
                        <w:right w:val="none" w:sz="0" w:space="0" w:color="auto"/>
                      </w:divBdr>
                    </w:div>
                  </w:divsChild>
                </w:div>
                <w:div w:id="597518383">
                  <w:marLeft w:val="0"/>
                  <w:marRight w:val="0"/>
                  <w:marTop w:val="0"/>
                  <w:marBottom w:val="0"/>
                  <w:divBdr>
                    <w:top w:val="none" w:sz="0" w:space="0" w:color="auto"/>
                    <w:left w:val="none" w:sz="0" w:space="0" w:color="auto"/>
                    <w:bottom w:val="none" w:sz="0" w:space="0" w:color="auto"/>
                    <w:right w:val="none" w:sz="0" w:space="0" w:color="auto"/>
                  </w:divBdr>
                  <w:divsChild>
                    <w:div w:id="1843619271">
                      <w:marLeft w:val="0"/>
                      <w:marRight w:val="0"/>
                      <w:marTop w:val="0"/>
                      <w:marBottom w:val="0"/>
                      <w:divBdr>
                        <w:top w:val="none" w:sz="0" w:space="0" w:color="auto"/>
                        <w:left w:val="none" w:sz="0" w:space="0" w:color="auto"/>
                        <w:bottom w:val="none" w:sz="0" w:space="0" w:color="auto"/>
                        <w:right w:val="none" w:sz="0" w:space="0" w:color="auto"/>
                      </w:divBdr>
                    </w:div>
                  </w:divsChild>
                </w:div>
                <w:div w:id="1905218001">
                  <w:marLeft w:val="0"/>
                  <w:marRight w:val="0"/>
                  <w:marTop w:val="0"/>
                  <w:marBottom w:val="0"/>
                  <w:divBdr>
                    <w:top w:val="none" w:sz="0" w:space="0" w:color="auto"/>
                    <w:left w:val="none" w:sz="0" w:space="0" w:color="auto"/>
                    <w:bottom w:val="none" w:sz="0" w:space="0" w:color="auto"/>
                    <w:right w:val="none" w:sz="0" w:space="0" w:color="auto"/>
                  </w:divBdr>
                  <w:divsChild>
                    <w:div w:id="64301192">
                      <w:marLeft w:val="0"/>
                      <w:marRight w:val="0"/>
                      <w:marTop w:val="0"/>
                      <w:marBottom w:val="0"/>
                      <w:divBdr>
                        <w:top w:val="none" w:sz="0" w:space="0" w:color="auto"/>
                        <w:left w:val="none" w:sz="0" w:space="0" w:color="auto"/>
                        <w:bottom w:val="none" w:sz="0" w:space="0" w:color="auto"/>
                        <w:right w:val="none" w:sz="0" w:space="0" w:color="auto"/>
                      </w:divBdr>
                    </w:div>
                  </w:divsChild>
                </w:div>
                <w:div w:id="730419681">
                  <w:marLeft w:val="0"/>
                  <w:marRight w:val="0"/>
                  <w:marTop w:val="0"/>
                  <w:marBottom w:val="0"/>
                  <w:divBdr>
                    <w:top w:val="none" w:sz="0" w:space="0" w:color="auto"/>
                    <w:left w:val="none" w:sz="0" w:space="0" w:color="auto"/>
                    <w:bottom w:val="none" w:sz="0" w:space="0" w:color="auto"/>
                    <w:right w:val="none" w:sz="0" w:space="0" w:color="auto"/>
                  </w:divBdr>
                  <w:divsChild>
                    <w:div w:id="1372457712">
                      <w:marLeft w:val="0"/>
                      <w:marRight w:val="0"/>
                      <w:marTop w:val="0"/>
                      <w:marBottom w:val="0"/>
                      <w:divBdr>
                        <w:top w:val="none" w:sz="0" w:space="0" w:color="auto"/>
                        <w:left w:val="none" w:sz="0" w:space="0" w:color="auto"/>
                        <w:bottom w:val="none" w:sz="0" w:space="0" w:color="auto"/>
                        <w:right w:val="none" w:sz="0" w:space="0" w:color="auto"/>
                      </w:divBdr>
                    </w:div>
                  </w:divsChild>
                </w:div>
                <w:div w:id="116684806">
                  <w:marLeft w:val="0"/>
                  <w:marRight w:val="0"/>
                  <w:marTop w:val="0"/>
                  <w:marBottom w:val="0"/>
                  <w:divBdr>
                    <w:top w:val="none" w:sz="0" w:space="0" w:color="auto"/>
                    <w:left w:val="none" w:sz="0" w:space="0" w:color="auto"/>
                    <w:bottom w:val="none" w:sz="0" w:space="0" w:color="auto"/>
                    <w:right w:val="none" w:sz="0" w:space="0" w:color="auto"/>
                  </w:divBdr>
                  <w:divsChild>
                    <w:div w:id="1171797653">
                      <w:marLeft w:val="0"/>
                      <w:marRight w:val="0"/>
                      <w:marTop w:val="0"/>
                      <w:marBottom w:val="0"/>
                      <w:divBdr>
                        <w:top w:val="none" w:sz="0" w:space="0" w:color="auto"/>
                        <w:left w:val="none" w:sz="0" w:space="0" w:color="auto"/>
                        <w:bottom w:val="none" w:sz="0" w:space="0" w:color="auto"/>
                        <w:right w:val="none" w:sz="0" w:space="0" w:color="auto"/>
                      </w:divBdr>
                    </w:div>
                  </w:divsChild>
                </w:div>
                <w:div w:id="1138643450">
                  <w:marLeft w:val="0"/>
                  <w:marRight w:val="0"/>
                  <w:marTop w:val="0"/>
                  <w:marBottom w:val="0"/>
                  <w:divBdr>
                    <w:top w:val="none" w:sz="0" w:space="0" w:color="auto"/>
                    <w:left w:val="none" w:sz="0" w:space="0" w:color="auto"/>
                    <w:bottom w:val="none" w:sz="0" w:space="0" w:color="auto"/>
                    <w:right w:val="none" w:sz="0" w:space="0" w:color="auto"/>
                  </w:divBdr>
                  <w:divsChild>
                    <w:div w:id="896088430">
                      <w:marLeft w:val="0"/>
                      <w:marRight w:val="0"/>
                      <w:marTop w:val="0"/>
                      <w:marBottom w:val="0"/>
                      <w:divBdr>
                        <w:top w:val="none" w:sz="0" w:space="0" w:color="auto"/>
                        <w:left w:val="none" w:sz="0" w:space="0" w:color="auto"/>
                        <w:bottom w:val="none" w:sz="0" w:space="0" w:color="auto"/>
                        <w:right w:val="none" w:sz="0" w:space="0" w:color="auto"/>
                      </w:divBdr>
                    </w:div>
                  </w:divsChild>
                </w:div>
                <w:div w:id="2140681826">
                  <w:marLeft w:val="0"/>
                  <w:marRight w:val="0"/>
                  <w:marTop w:val="0"/>
                  <w:marBottom w:val="0"/>
                  <w:divBdr>
                    <w:top w:val="none" w:sz="0" w:space="0" w:color="auto"/>
                    <w:left w:val="none" w:sz="0" w:space="0" w:color="auto"/>
                    <w:bottom w:val="none" w:sz="0" w:space="0" w:color="auto"/>
                    <w:right w:val="none" w:sz="0" w:space="0" w:color="auto"/>
                  </w:divBdr>
                  <w:divsChild>
                    <w:div w:id="116728210">
                      <w:marLeft w:val="0"/>
                      <w:marRight w:val="0"/>
                      <w:marTop w:val="0"/>
                      <w:marBottom w:val="0"/>
                      <w:divBdr>
                        <w:top w:val="none" w:sz="0" w:space="0" w:color="auto"/>
                        <w:left w:val="none" w:sz="0" w:space="0" w:color="auto"/>
                        <w:bottom w:val="none" w:sz="0" w:space="0" w:color="auto"/>
                        <w:right w:val="none" w:sz="0" w:space="0" w:color="auto"/>
                      </w:divBdr>
                    </w:div>
                  </w:divsChild>
                </w:div>
                <w:div w:id="647780243">
                  <w:marLeft w:val="0"/>
                  <w:marRight w:val="0"/>
                  <w:marTop w:val="0"/>
                  <w:marBottom w:val="0"/>
                  <w:divBdr>
                    <w:top w:val="none" w:sz="0" w:space="0" w:color="auto"/>
                    <w:left w:val="none" w:sz="0" w:space="0" w:color="auto"/>
                    <w:bottom w:val="none" w:sz="0" w:space="0" w:color="auto"/>
                    <w:right w:val="none" w:sz="0" w:space="0" w:color="auto"/>
                  </w:divBdr>
                  <w:divsChild>
                    <w:div w:id="1914074978">
                      <w:marLeft w:val="0"/>
                      <w:marRight w:val="0"/>
                      <w:marTop w:val="0"/>
                      <w:marBottom w:val="0"/>
                      <w:divBdr>
                        <w:top w:val="none" w:sz="0" w:space="0" w:color="auto"/>
                        <w:left w:val="none" w:sz="0" w:space="0" w:color="auto"/>
                        <w:bottom w:val="none" w:sz="0" w:space="0" w:color="auto"/>
                        <w:right w:val="none" w:sz="0" w:space="0" w:color="auto"/>
                      </w:divBdr>
                    </w:div>
                  </w:divsChild>
                </w:div>
                <w:div w:id="36008412">
                  <w:marLeft w:val="0"/>
                  <w:marRight w:val="0"/>
                  <w:marTop w:val="0"/>
                  <w:marBottom w:val="0"/>
                  <w:divBdr>
                    <w:top w:val="none" w:sz="0" w:space="0" w:color="auto"/>
                    <w:left w:val="none" w:sz="0" w:space="0" w:color="auto"/>
                    <w:bottom w:val="none" w:sz="0" w:space="0" w:color="auto"/>
                    <w:right w:val="none" w:sz="0" w:space="0" w:color="auto"/>
                  </w:divBdr>
                  <w:divsChild>
                    <w:div w:id="881331197">
                      <w:marLeft w:val="0"/>
                      <w:marRight w:val="0"/>
                      <w:marTop w:val="0"/>
                      <w:marBottom w:val="0"/>
                      <w:divBdr>
                        <w:top w:val="none" w:sz="0" w:space="0" w:color="auto"/>
                        <w:left w:val="none" w:sz="0" w:space="0" w:color="auto"/>
                        <w:bottom w:val="none" w:sz="0" w:space="0" w:color="auto"/>
                        <w:right w:val="none" w:sz="0" w:space="0" w:color="auto"/>
                      </w:divBdr>
                    </w:div>
                  </w:divsChild>
                </w:div>
                <w:div w:id="535896553">
                  <w:marLeft w:val="0"/>
                  <w:marRight w:val="0"/>
                  <w:marTop w:val="0"/>
                  <w:marBottom w:val="0"/>
                  <w:divBdr>
                    <w:top w:val="none" w:sz="0" w:space="0" w:color="auto"/>
                    <w:left w:val="none" w:sz="0" w:space="0" w:color="auto"/>
                    <w:bottom w:val="none" w:sz="0" w:space="0" w:color="auto"/>
                    <w:right w:val="none" w:sz="0" w:space="0" w:color="auto"/>
                  </w:divBdr>
                  <w:divsChild>
                    <w:div w:id="725766410">
                      <w:marLeft w:val="0"/>
                      <w:marRight w:val="0"/>
                      <w:marTop w:val="0"/>
                      <w:marBottom w:val="0"/>
                      <w:divBdr>
                        <w:top w:val="none" w:sz="0" w:space="0" w:color="auto"/>
                        <w:left w:val="none" w:sz="0" w:space="0" w:color="auto"/>
                        <w:bottom w:val="none" w:sz="0" w:space="0" w:color="auto"/>
                        <w:right w:val="none" w:sz="0" w:space="0" w:color="auto"/>
                      </w:divBdr>
                    </w:div>
                  </w:divsChild>
                </w:div>
                <w:div w:id="1490754101">
                  <w:marLeft w:val="0"/>
                  <w:marRight w:val="0"/>
                  <w:marTop w:val="0"/>
                  <w:marBottom w:val="0"/>
                  <w:divBdr>
                    <w:top w:val="none" w:sz="0" w:space="0" w:color="auto"/>
                    <w:left w:val="none" w:sz="0" w:space="0" w:color="auto"/>
                    <w:bottom w:val="none" w:sz="0" w:space="0" w:color="auto"/>
                    <w:right w:val="none" w:sz="0" w:space="0" w:color="auto"/>
                  </w:divBdr>
                  <w:divsChild>
                    <w:div w:id="1763716926">
                      <w:marLeft w:val="0"/>
                      <w:marRight w:val="0"/>
                      <w:marTop w:val="0"/>
                      <w:marBottom w:val="0"/>
                      <w:divBdr>
                        <w:top w:val="none" w:sz="0" w:space="0" w:color="auto"/>
                        <w:left w:val="none" w:sz="0" w:space="0" w:color="auto"/>
                        <w:bottom w:val="none" w:sz="0" w:space="0" w:color="auto"/>
                        <w:right w:val="none" w:sz="0" w:space="0" w:color="auto"/>
                      </w:divBdr>
                    </w:div>
                    <w:div w:id="2024816610">
                      <w:marLeft w:val="0"/>
                      <w:marRight w:val="0"/>
                      <w:marTop w:val="0"/>
                      <w:marBottom w:val="0"/>
                      <w:divBdr>
                        <w:top w:val="none" w:sz="0" w:space="0" w:color="auto"/>
                        <w:left w:val="none" w:sz="0" w:space="0" w:color="auto"/>
                        <w:bottom w:val="none" w:sz="0" w:space="0" w:color="auto"/>
                        <w:right w:val="none" w:sz="0" w:space="0" w:color="auto"/>
                      </w:divBdr>
                    </w:div>
                  </w:divsChild>
                </w:div>
                <w:div w:id="948707858">
                  <w:marLeft w:val="0"/>
                  <w:marRight w:val="0"/>
                  <w:marTop w:val="0"/>
                  <w:marBottom w:val="0"/>
                  <w:divBdr>
                    <w:top w:val="none" w:sz="0" w:space="0" w:color="auto"/>
                    <w:left w:val="none" w:sz="0" w:space="0" w:color="auto"/>
                    <w:bottom w:val="none" w:sz="0" w:space="0" w:color="auto"/>
                    <w:right w:val="none" w:sz="0" w:space="0" w:color="auto"/>
                  </w:divBdr>
                  <w:divsChild>
                    <w:div w:id="2081295160">
                      <w:marLeft w:val="0"/>
                      <w:marRight w:val="0"/>
                      <w:marTop w:val="0"/>
                      <w:marBottom w:val="0"/>
                      <w:divBdr>
                        <w:top w:val="none" w:sz="0" w:space="0" w:color="auto"/>
                        <w:left w:val="none" w:sz="0" w:space="0" w:color="auto"/>
                        <w:bottom w:val="none" w:sz="0" w:space="0" w:color="auto"/>
                        <w:right w:val="none" w:sz="0" w:space="0" w:color="auto"/>
                      </w:divBdr>
                    </w:div>
                    <w:div w:id="1578782747">
                      <w:marLeft w:val="0"/>
                      <w:marRight w:val="0"/>
                      <w:marTop w:val="0"/>
                      <w:marBottom w:val="0"/>
                      <w:divBdr>
                        <w:top w:val="none" w:sz="0" w:space="0" w:color="auto"/>
                        <w:left w:val="none" w:sz="0" w:space="0" w:color="auto"/>
                        <w:bottom w:val="none" w:sz="0" w:space="0" w:color="auto"/>
                        <w:right w:val="none" w:sz="0" w:space="0" w:color="auto"/>
                      </w:divBdr>
                    </w:div>
                  </w:divsChild>
                </w:div>
                <w:div w:id="1655792075">
                  <w:marLeft w:val="0"/>
                  <w:marRight w:val="0"/>
                  <w:marTop w:val="0"/>
                  <w:marBottom w:val="0"/>
                  <w:divBdr>
                    <w:top w:val="none" w:sz="0" w:space="0" w:color="auto"/>
                    <w:left w:val="none" w:sz="0" w:space="0" w:color="auto"/>
                    <w:bottom w:val="none" w:sz="0" w:space="0" w:color="auto"/>
                    <w:right w:val="none" w:sz="0" w:space="0" w:color="auto"/>
                  </w:divBdr>
                  <w:divsChild>
                    <w:div w:id="590966462">
                      <w:marLeft w:val="0"/>
                      <w:marRight w:val="0"/>
                      <w:marTop w:val="0"/>
                      <w:marBottom w:val="0"/>
                      <w:divBdr>
                        <w:top w:val="none" w:sz="0" w:space="0" w:color="auto"/>
                        <w:left w:val="none" w:sz="0" w:space="0" w:color="auto"/>
                        <w:bottom w:val="none" w:sz="0" w:space="0" w:color="auto"/>
                        <w:right w:val="none" w:sz="0" w:space="0" w:color="auto"/>
                      </w:divBdr>
                    </w:div>
                    <w:div w:id="469176894">
                      <w:marLeft w:val="0"/>
                      <w:marRight w:val="0"/>
                      <w:marTop w:val="0"/>
                      <w:marBottom w:val="0"/>
                      <w:divBdr>
                        <w:top w:val="none" w:sz="0" w:space="0" w:color="auto"/>
                        <w:left w:val="none" w:sz="0" w:space="0" w:color="auto"/>
                        <w:bottom w:val="none" w:sz="0" w:space="0" w:color="auto"/>
                        <w:right w:val="none" w:sz="0" w:space="0" w:color="auto"/>
                      </w:divBdr>
                    </w:div>
                  </w:divsChild>
                </w:div>
                <w:div w:id="524565986">
                  <w:marLeft w:val="0"/>
                  <w:marRight w:val="0"/>
                  <w:marTop w:val="0"/>
                  <w:marBottom w:val="0"/>
                  <w:divBdr>
                    <w:top w:val="none" w:sz="0" w:space="0" w:color="auto"/>
                    <w:left w:val="none" w:sz="0" w:space="0" w:color="auto"/>
                    <w:bottom w:val="none" w:sz="0" w:space="0" w:color="auto"/>
                    <w:right w:val="none" w:sz="0" w:space="0" w:color="auto"/>
                  </w:divBdr>
                  <w:divsChild>
                    <w:div w:id="1195922462">
                      <w:marLeft w:val="0"/>
                      <w:marRight w:val="0"/>
                      <w:marTop w:val="0"/>
                      <w:marBottom w:val="0"/>
                      <w:divBdr>
                        <w:top w:val="none" w:sz="0" w:space="0" w:color="auto"/>
                        <w:left w:val="none" w:sz="0" w:space="0" w:color="auto"/>
                        <w:bottom w:val="none" w:sz="0" w:space="0" w:color="auto"/>
                        <w:right w:val="none" w:sz="0" w:space="0" w:color="auto"/>
                      </w:divBdr>
                    </w:div>
                  </w:divsChild>
                </w:div>
                <w:div w:id="268465296">
                  <w:marLeft w:val="0"/>
                  <w:marRight w:val="0"/>
                  <w:marTop w:val="0"/>
                  <w:marBottom w:val="0"/>
                  <w:divBdr>
                    <w:top w:val="none" w:sz="0" w:space="0" w:color="auto"/>
                    <w:left w:val="none" w:sz="0" w:space="0" w:color="auto"/>
                    <w:bottom w:val="none" w:sz="0" w:space="0" w:color="auto"/>
                    <w:right w:val="none" w:sz="0" w:space="0" w:color="auto"/>
                  </w:divBdr>
                  <w:divsChild>
                    <w:div w:id="706219426">
                      <w:marLeft w:val="0"/>
                      <w:marRight w:val="0"/>
                      <w:marTop w:val="0"/>
                      <w:marBottom w:val="0"/>
                      <w:divBdr>
                        <w:top w:val="none" w:sz="0" w:space="0" w:color="auto"/>
                        <w:left w:val="none" w:sz="0" w:space="0" w:color="auto"/>
                        <w:bottom w:val="none" w:sz="0" w:space="0" w:color="auto"/>
                        <w:right w:val="none" w:sz="0" w:space="0" w:color="auto"/>
                      </w:divBdr>
                    </w:div>
                  </w:divsChild>
                </w:div>
                <w:div w:id="804195955">
                  <w:marLeft w:val="0"/>
                  <w:marRight w:val="0"/>
                  <w:marTop w:val="0"/>
                  <w:marBottom w:val="0"/>
                  <w:divBdr>
                    <w:top w:val="none" w:sz="0" w:space="0" w:color="auto"/>
                    <w:left w:val="none" w:sz="0" w:space="0" w:color="auto"/>
                    <w:bottom w:val="none" w:sz="0" w:space="0" w:color="auto"/>
                    <w:right w:val="none" w:sz="0" w:space="0" w:color="auto"/>
                  </w:divBdr>
                  <w:divsChild>
                    <w:div w:id="1599871069">
                      <w:marLeft w:val="0"/>
                      <w:marRight w:val="0"/>
                      <w:marTop w:val="0"/>
                      <w:marBottom w:val="0"/>
                      <w:divBdr>
                        <w:top w:val="none" w:sz="0" w:space="0" w:color="auto"/>
                        <w:left w:val="none" w:sz="0" w:space="0" w:color="auto"/>
                        <w:bottom w:val="none" w:sz="0" w:space="0" w:color="auto"/>
                        <w:right w:val="none" w:sz="0" w:space="0" w:color="auto"/>
                      </w:divBdr>
                    </w:div>
                  </w:divsChild>
                </w:div>
                <w:div w:id="1189028933">
                  <w:marLeft w:val="0"/>
                  <w:marRight w:val="0"/>
                  <w:marTop w:val="0"/>
                  <w:marBottom w:val="0"/>
                  <w:divBdr>
                    <w:top w:val="none" w:sz="0" w:space="0" w:color="auto"/>
                    <w:left w:val="none" w:sz="0" w:space="0" w:color="auto"/>
                    <w:bottom w:val="none" w:sz="0" w:space="0" w:color="auto"/>
                    <w:right w:val="none" w:sz="0" w:space="0" w:color="auto"/>
                  </w:divBdr>
                  <w:divsChild>
                    <w:div w:id="1264992946">
                      <w:marLeft w:val="0"/>
                      <w:marRight w:val="0"/>
                      <w:marTop w:val="0"/>
                      <w:marBottom w:val="0"/>
                      <w:divBdr>
                        <w:top w:val="none" w:sz="0" w:space="0" w:color="auto"/>
                        <w:left w:val="none" w:sz="0" w:space="0" w:color="auto"/>
                        <w:bottom w:val="none" w:sz="0" w:space="0" w:color="auto"/>
                        <w:right w:val="none" w:sz="0" w:space="0" w:color="auto"/>
                      </w:divBdr>
                    </w:div>
                  </w:divsChild>
                </w:div>
                <w:div w:id="219828372">
                  <w:marLeft w:val="0"/>
                  <w:marRight w:val="0"/>
                  <w:marTop w:val="0"/>
                  <w:marBottom w:val="0"/>
                  <w:divBdr>
                    <w:top w:val="none" w:sz="0" w:space="0" w:color="auto"/>
                    <w:left w:val="none" w:sz="0" w:space="0" w:color="auto"/>
                    <w:bottom w:val="none" w:sz="0" w:space="0" w:color="auto"/>
                    <w:right w:val="none" w:sz="0" w:space="0" w:color="auto"/>
                  </w:divBdr>
                  <w:divsChild>
                    <w:div w:id="2092503361">
                      <w:marLeft w:val="0"/>
                      <w:marRight w:val="0"/>
                      <w:marTop w:val="0"/>
                      <w:marBottom w:val="0"/>
                      <w:divBdr>
                        <w:top w:val="none" w:sz="0" w:space="0" w:color="auto"/>
                        <w:left w:val="none" w:sz="0" w:space="0" w:color="auto"/>
                        <w:bottom w:val="none" w:sz="0" w:space="0" w:color="auto"/>
                        <w:right w:val="none" w:sz="0" w:space="0" w:color="auto"/>
                      </w:divBdr>
                    </w:div>
                    <w:div w:id="2115201956">
                      <w:marLeft w:val="0"/>
                      <w:marRight w:val="0"/>
                      <w:marTop w:val="0"/>
                      <w:marBottom w:val="0"/>
                      <w:divBdr>
                        <w:top w:val="none" w:sz="0" w:space="0" w:color="auto"/>
                        <w:left w:val="none" w:sz="0" w:space="0" w:color="auto"/>
                        <w:bottom w:val="none" w:sz="0" w:space="0" w:color="auto"/>
                        <w:right w:val="none" w:sz="0" w:space="0" w:color="auto"/>
                      </w:divBdr>
                    </w:div>
                  </w:divsChild>
                </w:div>
                <w:div w:id="1579250437">
                  <w:marLeft w:val="0"/>
                  <w:marRight w:val="0"/>
                  <w:marTop w:val="0"/>
                  <w:marBottom w:val="0"/>
                  <w:divBdr>
                    <w:top w:val="none" w:sz="0" w:space="0" w:color="auto"/>
                    <w:left w:val="none" w:sz="0" w:space="0" w:color="auto"/>
                    <w:bottom w:val="none" w:sz="0" w:space="0" w:color="auto"/>
                    <w:right w:val="none" w:sz="0" w:space="0" w:color="auto"/>
                  </w:divBdr>
                  <w:divsChild>
                    <w:div w:id="1544100922">
                      <w:marLeft w:val="0"/>
                      <w:marRight w:val="0"/>
                      <w:marTop w:val="0"/>
                      <w:marBottom w:val="0"/>
                      <w:divBdr>
                        <w:top w:val="none" w:sz="0" w:space="0" w:color="auto"/>
                        <w:left w:val="none" w:sz="0" w:space="0" w:color="auto"/>
                        <w:bottom w:val="none" w:sz="0" w:space="0" w:color="auto"/>
                        <w:right w:val="none" w:sz="0" w:space="0" w:color="auto"/>
                      </w:divBdr>
                    </w:div>
                  </w:divsChild>
                </w:div>
                <w:div w:id="163128662">
                  <w:marLeft w:val="0"/>
                  <w:marRight w:val="0"/>
                  <w:marTop w:val="0"/>
                  <w:marBottom w:val="0"/>
                  <w:divBdr>
                    <w:top w:val="none" w:sz="0" w:space="0" w:color="auto"/>
                    <w:left w:val="none" w:sz="0" w:space="0" w:color="auto"/>
                    <w:bottom w:val="none" w:sz="0" w:space="0" w:color="auto"/>
                    <w:right w:val="none" w:sz="0" w:space="0" w:color="auto"/>
                  </w:divBdr>
                  <w:divsChild>
                    <w:div w:id="1135836961">
                      <w:marLeft w:val="0"/>
                      <w:marRight w:val="0"/>
                      <w:marTop w:val="0"/>
                      <w:marBottom w:val="0"/>
                      <w:divBdr>
                        <w:top w:val="none" w:sz="0" w:space="0" w:color="auto"/>
                        <w:left w:val="none" w:sz="0" w:space="0" w:color="auto"/>
                        <w:bottom w:val="none" w:sz="0" w:space="0" w:color="auto"/>
                        <w:right w:val="none" w:sz="0" w:space="0" w:color="auto"/>
                      </w:divBdr>
                    </w:div>
                    <w:div w:id="986936915">
                      <w:marLeft w:val="0"/>
                      <w:marRight w:val="0"/>
                      <w:marTop w:val="0"/>
                      <w:marBottom w:val="0"/>
                      <w:divBdr>
                        <w:top w:val="none" w:sz="0" w:space="0" w:color="auto"/>
                        <w:left w:val="none" w:sz="0" w:space="0" w:color="auto"/>
                        <w:bottom w:val="none" w:sz="0" w:space="0" w:color="auto"/>
                        <w:right w:val="none" w:sz="0" w:space="0" w:color="auto"/>
                      </w:divBdr>
                    </w:div>
                  </w:divsChild>
                </w:div>
                <w:div w:id="971247249">
                  <w:marLeft w:val="0"/>
                  <w:marRight w:val="0"/>
                  <w:marTop w:val="0"/>
                  <w:marBottom w:val="0"/>
                  <w:divBdr>
                    <w:top w:val="none" w:sz="0" w:space="0" w:color="auto"/>
                    <w:left w:val="none" w:sz="0" w:space="0" w:color="auto"/>
                    <w:bottom w:val="none" w:sz="0" w:space="0" w:color="auto"/>
                    <w:right w:val="none" w:sz="0" w:space="0" w:color="auto"/>
                  </w:divBdr>
                  <w:divsChild>
                    <w:div w:id="2049911739">
                      <w:marLeft w:val="0"/>
                      <w:marRight w:val="0"/>
                      <w:marTop w:val="0"/>
                      <w:marBottom w:val="0"/>
                      <w:divBdr>
                        <w:top w:val="none" w:sz="0" w:space="0" w:color="auto"/>
                        <w:left w:val="none" w:sz="0" w:space="0" w:color="auto"/>
                        <w:bottom w:val="none" w:sz="0" w:space="0" w:color="auto"/>
                        <w:right w:val="none" w:sz="0" w:space="0" w:color="auto"/>
                      </w:divBdr>
                    </w:div>
                  </w:divsChild>
                </w:div>
                <w:div w:id="1152023657">
                  <w:marLeft w:val="0"/>
                  <w:marRight w:val="0"/>
                  <w:marTop w:val="0"/>
                  <w:marBottom w:val="0"/>
                  <w:divBdr>
                    <w:top w:val="none" w:sz="0" w:space="0" w:color="auto"/>
                    <w:left w:val="none" w:sz="0" w:space="0" w:color="auto"/>
                    <w:bottom w:val="none" w:sz="0" w:space="0" w:color="auto"/>
                    <w:right w:val="none" w:sz="0" w:space="0" w:color="auto"/>
                  </w:divBdr>
                  <w:divsChild>
                    <w:div w:id="1504706869">
                      <w:marLeft w:val="0"/>
                      <w:marRight w:val="0"/>
                      <w:marTop w:val="0"/>
                      <w:marBottom w:val="0"/>
                      <w:divBdr>
                        <w:top w:val="none" w:sz="0" w:space="0" w:color="auto"/>
                        <w:left w:val="none" w:sz="0" w:space="0" w:color="auto"/>
                        <w:bottom w:val="none" w:sz="0" w:space="0" w:color="auto"/>
                        <w:right w:val="none" w:sz="0" w:space="0" w:color="auto"/>
                      </w:divBdr>
                    </w:div>
                  </w:divsChild>
                </w:div>
                <w:div w:id="882208170">
                  <w:marLeft w:val="0"/>
                  <w:marRight w:val="0"/>
                  <w:marTop w:val="0"/>
                  <w:marBottom w:val="0"/>
                  <w:divBdr>
                    <w:top w:val="none" w:sz="0" w:space="0" w:color="auto"/>
                    <w:left w:val="none" w:sz="0" w:space="0" w:color="auto"/>
                    <w:bottom w:val="none" w:sz="0" w:space="0" w:color="auto"/>
                    <w:right w:val="none" w:sz="0" w:space="0" w:color="auto"/>
                  </w:divBdr>
                  <w:divsChild>
                    <w:div w:id="81336450">
                      <w:marLeft w:val="0"/>
                      <w:marRight w:val="0"/>
                      <w:marTop w:val="0"/>
                      <w:marBottom w:val="0"/>
                      <w:divBdr>
                        <w:top w:val="none" w:sz="0" w:space="0" w:color="auto"/>
                        <w:left w:val="none" w:sz="0" w:space="0" w:color="auto"/>
                        <w:bottom w:val="none" w:sz="0" w:space="0" w:color="auto"/>
                        <w:right w:val="none" w:sz="0" w:space="0" w:color="auto"/>
                      </w:divBdr>
                    </w:div>
                  </w:divsChild>
                </w:div>
                <w:div w:id="1270237698">
                  <w:marLeft w:val="0"/>
                  <w:marRight w:val="0"/>
                  <w:marTop w:val="0"/>
                  <w:marBottom w:val="0"/>
                  <w:divBdr>
                    <w:top w:val="none" w:sz="0" w:space="0" w:color="auto"/>
                    <w:left w:val="none" w:sz="0" w:space="0" w:color="auto"/>
                    <w:bottom w:val="none" w:sz="0" w:space="0" w:color="auto"/>
                    <w:right w:val="none" w:sz="0" w:space="0" w:color="auto"/>
                  </w:divBdr>
                  <w:divsChild>
                    <w:div w:id="860826929">
                      <w:marLeft w:val="0"/>
                      <w:marRight w:val="0"/>
                      <w:marTop w:val="0"/>
                      <w:marBottom w:val="0"/>
                      <w:divBdr>
                        <w:top w:val="none" w:sz="0" w:space="0" w:color="auto"/>
                        <w:left w:val="none" w:sz="0" w:space="0" w:color="auto"/>
                        <w:bottom w:val="none" w:sz="0" w:space="0" w:color="auto"/>
                        <w:right w:val="none" w:sz="0" w:space="0" w:color="auto"/>
                      </w:divBdr>
                    </w:div>
                    <w:div w:id="1225605834">
                      <w:marLeft w:val="0"/>
                      <w:marRight w:val="0"/>
                      <w:marTop w:val="0"/>
                      <w:marBottom w:val="0"/>
                      <w:divBdr>
                        <w:top w:val="none" w:sz="0" w:space="0" w:color="auto"/>
                        <w:left w:val="none" w:sz="0" w:space="0" w:color="auto"/>
                        <w:bottom w:val="none" w:sz="0" w:space="0" w:color="auto"/>
                        <w:right w:val="none" w:sz="0" w:space="0" w:color="auto"/>
                      </w:divBdr>
                    </w:div>
                  </w:divsChild>
                </w:div>
                <w:div w:id="1024136327">
                  <w:marLeft w:val="0"/>
                  <w:marRight w:val="0"/>
                  <w:marTop w:val="0"/>
                  <w:marBottom w:val="0"/>
                  <w:divBdr>
                    <w:top w:val="none" w:sz="0" w:space="0" w:color="auto"/>
                    <w:left w:val="none" w:sz="0" w:space="0" w:color="auto"/>
                    <w:bottom w:val="none" w:sz="0" w:space="0" w:color="auto"/>
                    <w:right w:val="none" w:sz="0" w:space="0" w:color="auto"/>
                  </w:divBdr>
                  <w:divsChild>
                    <w:div w:id="1483427453">
                      <w:marLeft w:val="0"/>
                      <w:marRight w:val="0"/>
                      <w:marTop w:val="0"/>
                      <w:marBottom w:val="0"/>
                      <w:divBdr>
                        <w:top w:val="none" w:sz="0" w:space="0" w:color="auto"/>
                        <w:left w:val="none" w:sz="0" w:space="0" w:color="auto"/>
                        <w:bottom w:val="none" w:sz="0" w:space="0" w:color="auto"/>
                        <w:right w:val="none" w:sz="0" w:space="0" w:color="auto"/>
                      </w:divBdr>
                    </w:div>
                  </w:divsChild>
                </w:div>
                <w:div w:id="1587228860">
                  <w:marLeft w:val="0"/>
                  <w:marRight w:val="0"/>
                  <w:marTop w:val="0"/>
                  <w:marBottom w:val="0"/>
                  <w:divBdr>
                    <w:top w:val="none" w:sz="0" w:space="0" w:color="auto"/>
                    <w:left w:val="none" w:sz="0" w:space="0" w:color="auto"/>
                    <w:bottom w:val="none" w:sz="0" w:space="0" w:color="auto"/>
                    <w:right w:val="none" w:sz="0" w:space="0" w:color="auto"/>
                  </w:divBdr>
                  <w:divsChild>
                    <w:div w:id="261768186">
                      <w:marLeft w:val="0"/>
                      <w:marRight w:val="0"/>
                      <w:marTop w:val="0"/>
                      <w:marBottom w:val="0"/>
                      <w:divBdr>
                        <w:top w:val="none" w:sz="0" w:space="0" w:color="auto"/>
                        <w:left w:val="none" w:sz="0" w:space="0" w:color="auto"/>
                        <w:bottom w:val="none" w:sz="0" w:space="0" w:color="auto"/>
                        <w:right w:val="none" w:sz="0" w:space="0" w:color="auto"/>
                      </w:divBdr>
                    </w:div>
                  </w:divsChild>
                </w:div>
                <w:div w:id="98334095">
                  <w:marLeft w:val="0"/>
                  <w:marRight w:val="0"/>
                  <w:marTop w:val="0"/>
                  <w:marBottom w:val="0"/>
                  <w:divBdr>
                    <w:top w:val="none" w:sz="0" w:space="0" w:color="auto"/>
                    <w:left w:val="none" w:sz="0" w:space="0" w:color="auto"/>
                    <w:bottom w:val="none" w:sz="0" w:space="0" w:color="auto"/>
                    <w:right w:val="none" w:sz="0" w:space="0" w:color="auto"/>
                  </w:divBdr>
                  <w:divsChild>
                    <w:div w:id="6082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8108">
      <w:bodyDiv w:val="1"/>
      <w:marLeft w:val="0"/>
      <w:marRight w:val="0"/>
      <w:marTop w:val="0"/>
      <w:marBottom w:val="0"/>
      <w:divBdr>
        <w:top w:val="none" w:sz="0" w:space="0" w:color="auto"/>
        <w:left w:val="none" w:sz="0" w:space="0" w:color="auto"/>
        <w:bottom w:val="none" w:sz="0" w:space="0" w:color="auto"/>
        <w:right w:val="none" w:sz="0" w:space="0" w:color="auto"/>
      </w:divBdr>
      <w:divsChild>
        <w:div w:id="1362706912">
          <w:marLeft w:val="0"/>
          <w:marRight w:val="0"/>
          <w:marTop w:val="0"/>
          <w:marBottom w:val="0"/>
          <w:divBdr>
            <w:top w:val="none" w:sz="0" w:space="0" w:color="auto"/>
            <w:left w:val="none" w:sz="0" w:space="0" w:color="auto"/>
            <w:bottom w:val="none" w:sz="0" w:space="0" w:color="auto"/>
            <w:right w:val="none" w:sz="0" w:space="0" w:color="auto"/>
          </w:divBdr>
        </w:div>
        <w:div w:id="216942822">
          <w:marLeft w:val="0"/>
          <w:marRight w:val="0"/>
          <w:marTop w:val="0"/>
          <w:marBottom w:val="0"/>
          <w:divBdr>
            <w:top w:val="none" w:sz="0" w:space="0" w:color="auto"/>
            <w:left w:val="none" w:sz="0" w:space="0" w:color="auto"/>
            <w:bottom w:val="none" w:sz="0" w:space="0" w:color="auto"/>
            <w:right w:val="none" w:sz="0" w:space="0" w:color="auto"/>
          </w:divBdr>
          <w:divsChild>
            <w:div w:id="1651132775">
              <w:marLeft w:val="0"/>
              <w:marRight w:val="0"/>
              <w:marTop w:val="30"/>
              <w:marBottom w:val="30"/>
              <w:divBdr>
                <w:top w:val="none" w:sz="0" w:space="0" w:color="auto"/>
                <w:left w:val="none" w:sz="0" w:space="0" w:color="auto"/>
                <w:bottom w:val="none" w:sz="0" w:space="0" w:color="auto"/>
                <w:right w:val="none" w:sz="0" w:space="0" w:color="auto"/>
              </w:divBdr>
              <w:divsChild>
                <w:div w:id="1550873229">
                  <w:marLeft w:val="0"/>
                  <w:marRight w:val="0"/>
                  <w:marTop w:val="0"/>
                  <w:marBottom w:val="0"/>
                  <w:divBdr>
                    <w:top w:val="none" w:sz="0" w:space="0" w:color="auto"/>
                    <w:left w:val="none" w:sz="0" w:space="0" w:color="auto"/>
                    <w:bottom w:val="none" w:sz="0" w:space="0" w:color="auto"/>
                    <w:right w:val="none" w:sz="0" w:space="0" w:color="auto"/>
                  </w:divBdr>
                  <w:divsChild>
                    <w:div w:id="955524648">
                      <w:marLeft w:val="0"/>
                      <w:marRight w:val="0"/>
                      <w:marTop w:val="0"/>
                      <w:marBottom w:val="0"/>
                      <w:divBdr>
                        <w:top w:val="none" w:sz="0" w:space="0" w:color="auto"/>
                        <w:left w:val="none" w:sz="0" w:space="0" w:color="auto"/>
                        <w:bottom w:val="none" w:sz="0" w:space="0" w:color="auto"/>
                        <w:right w:val="none" w:sz="0" w:space="0" w:color="auto"/>
                      </w:divBdr>
                    </w:div>
                  </w:divsChild>
                </w:div>
                <w:div w:id="38014627">
                  <w:marLeft w:val="0"/>
                  <w:marRight w:val="0"/>
                  <w:marTop w:val="0"/>
                  <w:marBottom w:val="0"/>
                  <w:divBdr>
                    <w:top w:val="none" w:sz="0" w:space="0" w:color="auto"/>
                    <w:left w:val="none" w:sz="0" w:space="0" w:color="auto"/>
                    <w:bottom w:val="none" w:sz="0" w:space="0" w:color="auto"/>
                    <w:right w:val="none" w:sz="0" w:space="0" w:color="auto"/>
                  </w:divBdr>
                  <w:divsChild>
                    <w:div w:id="761922920">
                      <w:marLeft w:val="0"/>
                      <w:marRight w:val="0"/>
                      <w:marTop w:val="0"/>
                      <w:marBottom w:val="0"/>
                      <w:divBdr>
                        <w:top w:val="none" w:sz="0" w:space="0" w:color="auto"/>
                        <w:left w:val="none" w:sz="0" w:space="0" w:color="auto"/>
                        <w:bottom w:val="none" w:sz="0" w:space="0" w:color="auto"/>
                        <w:right w:val="none" w:sz="0" w:space="0" w:color="auto"/>
                      </w:divBdr>
                    </w:div>
                  </w:divsChild>
                </w:div>
                <w:div w:id="8603665">
                  <w:marLeft w:val="0"/>
                  <w:marRight w:val="0"/>
                  <w:marTop w:val="0"/>
                  <w:marBottom w:val="0"/>
                  <w:divBdr>
                    <w:top w:val="none" w:sz="0" w:space="0" w:color="auto"/>
                    <w:left w:val="none" w:sz="0" w:space="0" w:color="auto"/>
                    <w:bottom w:val="none" w:sz="0" w:space="0" w:color="auto"/>
                    <w:right w:val="none" w:sz="0" w:space="0" w:color="auto"/>
                  </w:divBdr>
                  <w:divsChild>
                    <w:div w:id="348677667">
                      <w:marLeft w:val="0"/>
                      <w:marRight w:val="0"/>
                      <w:marTop w:val="0"/>
                      <w:marBottom w:val="0"/>
                      <w:divBdr>
                        <w:top w:val="none" w:sz="0" w:space="0" w:color="auto"/>
                        <w:left w:val="none" w:sz="0" w:space="0" w:color="auto"/>
                        <w:bottom w:val="none" w:sz="0" w:space="0" w:color="auto"/>
                        <w:right w:val="none" w:sz="0" w:space="0" w:color="auto"/>
                      </w:divBdr>
                    </w:div>
                  </w:divsChild>
                </w:div>
                <w:div w:id="432749006">
                  <w:marLeft w:val="0"/>
                  <w:marRight w:val="0"/>
                  <w:marTop w:val="0"/>
                  <w:marBottom w:val="0"/>
                  <w:divBdr>
                    <w:top w:val="none" w:sz="0" w:space="0" w:color="auto"/>
                    <w:left w:val="none" w:sz="0" w:space="0" w:color="auto"/>
                    <w:bottom w:val="none" w:sz="0" w:space="0" w:color="auto"/>
                    <w:right w:val="none" w:sz="0" w:space="0" w:color="auto"/>
                  </w:divBdr>
                  <w:divsChild>
                    <w:div w:id="1115830156">
                      <w:marLeft w:val="0"/>
                      <w:marRight w:val="0"/>
                      <w:marTop w:val="0"/>
                      <w:marBottom w:val="0"/>
                      <w:divBdr>
                        <w:top w:val="none" w:sz="0" w:space="0" w:color="auto"/>
                        <w:left w:val="none" w:sz="0" w:space="0" w:color="auto"/>
                        <w:bottom w:val="none" w:sz="0" w:space="0" w:color="auto"/>
                        <w:right w:val="none" w:sz="0" w:space="0" w:color="auto"/>
                      </w:divBdr>
                    </w:div>
                  </w:divsChild>
                </w:div>
                <w:div w:id="1291134700">
                  <w:marLeft w:val="0"/>
                  <w:marRight w:val="0"/>
                  <w:marTop w:val="0"/>
                  <w:marBottom w:val="0"/>
                  <w:divBdr>
                    <w:top w:val="none" w:sz="0" w:space="0" w:color="auto"/>
                    <w:left w:val="none" w:sz="0" w:space="0" w:color="auto"/>
                    <w:bottom w:val="none" w:sz="0" w:space="0" w:color="auto"/>
                    <w:right w:val="none" w:sz="0" w:space="0" w:color="auto"/>
                  </w:divBdr>
                  <w:divsChild>
                    <w:div w:id="770131011">
                      <w:marLeft w:val="0"/>
                      <w:marRight w:val="0"/>
                      <w:marTop w:val="0"/>
                      <w:marBottom w:val="0"/>
                      <w:divBdr>
                        <w:top w:val="none" w:sz="0" w:space="0" w:color="auto"/>
                        <w:left w:val="none" w:sz="0" w:space="0" w:color="auto"/>
                        <w:bottom w:val="none" w:sz="0" w:space="0" w:color="auto"/>
                        <w:right w:val="none" w:sz="0" w:space="0" w:color="auto"/>
                      </w:divBdr>
                    </w:div>
                  </w:divsChild>
                </w:div>
                <w:div w:id="809371313">
                  <w:marLeft w:val="0"/>
                  <w:marRight w:val="0"/>
                  <w:marTop w:val="0"/>
                  <w:marBottom w:val="0"/>
                  <w:divBdr>
                    <w:top w:val="none" w:sz="0" w:space="0" w:color="auto"/>
                    <w:left w:val="none" w:sz="0" w:space="0" w:color="auto"/>
                    <w:bottom w:val="none" w:sz="0" w:space="0" w:color="auto"/>
                    <w:right w:val="none" w:sz="0" w:space="0" w:color="auto"/>
                  </w:divBdr>
                  <w:divsChild>
                    <w:div w:id="1202011668">
                      <w:marLeft w:val="0"/>
                      <w:marRight w:val="0"/>
                      <w:marTop w:val="0"/>
                      <w:marBottom w:val="0"/>
                      <w:divBdr>
                        <w:top w:val="none" w:sz="0" w:space="0" w:color="auto"/>
                        <w:left w:val="none" w:sz="0" w:space="0" w:color="auto"/>
                        <w:bottom w:val="none" w:sz="0" w:space="0" w:color="auto"/>
                        <w:right w:val="none" w:sz="0" w:space="0" w:color="auto"/>
                      </w:divBdr>
                    </w:div>
                  </w:divsChild>
                </w:div>
                <w:div w:id="1263492563">
                  <w:marLeft w:val="0"/>
                  <w:marRight w:val="0"/>
                  <w:marTop w:val="0"/>
                  <w:marBottom w:val="0"/>
                  <w:divBdr>
                    <w:top w:val="none" w:sz="0" w:space="0" w:color="auto"/>
                    <w:left w:val="none" w:sz="0" w:space="0" w:color="auto"/>
                    <w:bottom w:val="none" w:sz="0" w:space="0" w:color="auto"/>
                    <w:right w:val="none" w:sz="0" w:space="0" w:color="auto"/>
                  </w:divBdr>
                  <w:divsChild>
                    <w:div w:id="781151231">
                      <w:marLeft w:val="0"/>
                      <w:marRight w:val="0"/>
                      <w:marTop w:val="0"/>
                      <w:marBottom w:val="0"/>
                      <w:divBdr>
                        <w:top w:val="none" w:sz="0" w:space="0" w:color="auto"/>
                        <w:left w:val="none" w:sz="0" w:space="0" w:color="auto"/>
                        <w:bottom w:val="none" w:sz="0" w:space="0" w:color="auto"/>
                        <w:right w:val="none" w:sz="0" w:space="0" w:color="auto"/>
                      </w:divBdr>
                    </w:div>
                  </w:divsChild>
                </w:div>
                <w:div w:id="1437680039">
                  <w:marLeft w:val="0"/>
                  <w:marRight w:val="0"/>
                  <w:marTop w:val="0"/>
                  <w:marBottom w:val="0"/>
                  <w:divBdr>
                    <w:top w:val="none" w:sz="0" w:space="0" w:color="auto"/>
                    <w:left w:val="none" w:sz="0" w:space="0" w:color="auto"/>
                    <w:bottom w:val="none" w:sz="0" w:space="0" w:color="auto"/>
                    <w:right w:val="none" w:sz="0" w:space="0" w:color="auto"/>
                  </w:divBdr>
                  <w:divsChild>
                    <w:div w:id="79103385">
                      <w:marLeft w:val="0"/>
                      <w:marRight w:val="0"/>
                      <w:marTop w:val="0"/>
                      <w:marBottom w:val="0"/>
                      <w:divBdr>
                        <w:top w:val="none" w:sz="0" w:space="0" w:color="auto"/>
                        <w:left w:val="none" w:sz="0" w:space="0" w:color="auto"/>
                        <w:bottom w:val="none" w:sz="0" w:space="0" w:color="auto"/>
                        <w:right w:val="none" w:sz="0" w:space="0" w:color="auto"/>
                      </w:divBdr>
                    </w:div>
                  </w:divsChild>
                </w:div>
                <w:div w:id="2078435794">
                  <w:marLeft w:val="0"/>
                  <w:marRight w:val="0"/>
                  <w:marTop w:val="0"/>
                  <w:marBottom w:val="0"/>
                  <w:divBdr>
                    <w:top w:val="none" w:sz="0" w:space="0" w:color="auto"/>
                    <w:left w:val="none" w:sz="0" w:space="0" w:color="auto"/>
                    <w:bottom w:val="none" w:sz="0" w:space="0" w:color="auto"/>
                    <w:right w:val="none" w:sz="0" w:space="0" w:color="auto"/>
                  </w:divBdr>
                  <w:divsChild>
                    <w:div w:id="839349569">
                      <w:marLeft w:val="0"/>
                      <w:marRight w:val="0"/>
                      <w:marTop w:val="0"/>
                      <w:marBottom w:val="0"/>
                      <w:divBdr>
                        <w:top w:val="none" w:sz="0" w:space="0" w:color="auto"/>
                        <w:left w:val="none" w:sz="0" w:space="0" w:color="auto"/>
                        <w:bottom w:val="none" w:sz="0" w:space="0" w:color="auto"/>
                        <w:right w:val="none" w:sz="0" w:space="0" w:color="auto"/>
                      </w:divBdr>
                    </w:div>
                  </w:divsChild>
                </w:div>
                <w:div w:id="1526095854">
                  <w:marLeft w:val="0"/>
                  <w:marRight w:val="0"/>
                  <w:marTop w:val="0"/>
                  <w:marBottom w:val="0"/>
                  <w:divBdr>
                    <w:top w:val="none" w:sz="0" w:space="0" w:color="auto"/>
                    <w:left w:val="none" w:sz="0" w:space="0" w:color="auto"/>
                    <w:bottom w:val="none" w:sz="0" w:space="0" w:color="auto"/>
                    <w:right w:val="none" w:sz="0" w:space="0" w:color="auto"/>
                  </w:divBdr>
                  <w:divsChild>
                    <w:div w:id="1469282051">
                      <w:marLeft w:val="0"/>
                      <w:marRight w:val="0"/>
                      <w:marTop w:val="0"/>
                      <w:marBottom w:val="0"/>
                      <w:divBdr>
                        <w:top w:val="none" w:sz="0" w:space="0" w:color="auto"/>
                        <w:left w:val="none" w:sz="0" w:space="0" w:color="auto"/>
                        <w:bottom w:val="none" w:sz="0" w:space="0" w:color="auto"/>
                        <w:right w:val="none" w:sz="0" w:space="0" w:color="auto"/>
                      </w:divBdr>
                    </w:div>
                  </w:divsChild>
                </w:div>
                <w:div w:id="512572247">
                  <w:marLeft w:val="0"/>
                  <w:marRight w:val="0"/>
                  <w:marTop w:val="0"/>
                  <w:marBottom w:val="0"/>
                  <w:divBdr>
                    <w:top w:val="none" w:sz="0" w:space="0" w:color="auto"/>
                    <w:left w:val="none" w:sz="0" w:space="0" w:color="auto"/>
                    <w:bottom w:val="none" w:sz="0" w:space="0" w:color="auto"/>
                    <w:right w:val="none" w:sz="0" w:space="0" w:color="auto"/>
                  </w:divBdr>
                  <w:divsChild>
                    <w:div w:id="1515727145">
                      <w:marLeft w:val="0"/>
                      <w:marRight w:val="0"/>
                      <w:marTop w:val="0"/>
                      <w:marBottom w:val="0"/>
                      <w:divBdr>
                        <w:top w:val="none" w:sz="0" w:space="0" w:color="auto"/>
                        <w:left w:val="none" w:sz="0" w:space="0" w:color="auto"/>
                        <w:bottom w:val="none" w:sz="0" w:space="0" w:color="auto"/>
                        <w:right w:val="none" w:sz="0" w:space="0" w:color="auto"/>
                      </w:divBdr>
                    </w:div>
                  </w:divsChild>
                </w:div>
                <w:div w:id="103310022">
                  <w:marLeft w:val="0"/>
                  <w:marRight w:val="0"/>
                  <w:marTop w:val="0"/>
                  <w:marBottom w:val="0"/>
                  <w:divBdr>
                    <w:top w:val="none" w:sz="0" w:space="0" w:color="auto"/>
                    <w:left w:val="none" w:sz="0" w:space="0" w:color="auto"/>
                    <w:bottom w:val="none" w:sz="0" w:space="0" w:color="auto"/>
                    <w:right w:val="none" w:sz="0" w:space="0" w:color="auto"/>
                  </w:divBdr>
                  <w:divsChild>
                    <w:div w:id="371199120">
                      <w:marLeft w:val="0"/>
                      <w:marRight w:val="0"/>
                      <w:marTop w:val="0"/>
                      <w:marBottom w:val="0"/>
                      <w:divBdr>
                        <w:top w:val="none" w:sz="0" w:space="0" w:color="auto"/>
                        <w:left w:val="none" w:sz="0" w:space="0" w:color="auto"/>
                        <w:bottom w:val="none" w:sz="0" w:space="0" w:color="auto"/>
                        <w:right w:val="none" w:sz="0" w:space="0" w:color="auto"/>
                      </w:divBdr>
                    </w:div>
                  </w:divsChild>
                </w:div>
                <w:div w:id="1994941344">
                  <w:marLeft w:val="0"/>
                  <w:marRight w:val="0"/>
                  <w:marTop w:val="0"/>
                  <w:marBottom w:val="0"/>
                  <w:divBdr>
                    <w:top w:val="none" w:sz="0" w:space="0" w:color="auto"/>
                    <w:left w:val="none" w:sz="0" w:space="0" w:color="auto"/>
                    <w:bottom w:val="none" w:sz="0" w:space="0" w:color="auto"/>
                    <w:right w:val="none" w:sz="0" w:space="0" w:color="auto"/>
                  </w:divBdr>
                  <w:divsChild>
                    <w:div w:id="2120100970">
                      <w:marLeft w:val="0"/>
                      <w:marRight w:val="0"/>
                      <w:marTop w:val="0"/>
                      <w:marBottom w:val="0"/>
                      <w:divBdr>
                        <w:top w:val="none" w:sz="0" w:space="0" w:color="auto"/>
                        <w:left w:val="none" w:sz="0" w:space="0" w:color="auto"/>
                        <w:bottom w:val="none" w:sz="0" w:space="0" w:color="auto"/>
                        <w:right w:val="none" w:sz="0" w:space="0" w:color="auto"/>
                      </w:divBdr>
                    </w:div>
                  </w:divsChild>
                </w:div>
                <w:div w:id="2041394639">
                  <w:marLeft w:val="0"/>
                  <w:marRight w:val="0"/>
                  <w:marTop w:val="0"/>
                  <w:marBottom w:val="0"/>
                  <w:divBdr>
                    <w:top w:val="none" w:sz="0" w:space="0" w:color="auto"/>
                    <w:left w:val="none" w:sz="0" w:space="0" w:color="auto"/>
                    <w:bottom w:val="none" w:sz="0" w:space="0" w:color="auto"/>
                    <w:right w:val="none" w:sz="0" w:space="0" w:color="auto"/>
                  </w:divBdr>
                  <w:divsChild>
                    <w:div w:id="101847521">
                      <w:marLeft w:val="0"/>
                      <w:marRight w:val="0"/>
                      <w:marTop w:val="0"/>
                      <w:marBottom w:val="0"/>
                      <w:divBdr>
                        <w:top w:val="none" w:sz="0" w:space="0" w:color="auto"/>
                        <w:left w:val="none" w:sz="0" w:space="0" w:color="auto"/>
                        <w:bottom w:val="none" w:sz="0" w:space="0" w:color="auto"/>
                        <w:right w:val="none" w:sz="0" w:space="0" w:color="auto"/>
                      </w:divBdr>
                    </w:div>
                  </w:divsChild>
                </w:div>
                <w:div w:id="824320101">
                  <w:marLeft w:val="0"/>
                  <w:marRight w:val="0"/>
                  <w:marTop w:val="0"/>
                  <w:marBottom w:val="0"/>
                  <w:divBdr>
                    <w:top w:val="none" w:sz="0" w:space="0" w:color="auto"/>
                    <w:left w:val="none" w:sz="0" w:space="0" w:color="auto"/>
                    <w:bottom w:val="none" w:sz="0" w:space="0" w:color="auto"/>
                    <w:right w:val="none" w:sz="0" w:space="0" w:color="auto"/>
                  </w:divBdr>
                  <w:divsChild>
                    <w:div w:id="1300189185">
                      <w:marLeft w:val="0"/>
                      <w:marRight w:val="0"/>
                      <w:marTop w:val="0"/>
                      <w:marBottom w:val="0"/>
                      <w:divBdr>
                        <w:top w:val="none" w:sz="0" w:space="0" w:color="auto"/>
                        <w:left w:val="none" w:sz="0" w:space="0" w:color="auto"/>
                        <w:bottom w:val="none" w:sz="0" w:space="0" w:color="auto"/>
                        <w:right w:val="none" w:sz="0" w:space="0" w:color="auto"/>
                      </w:divBdr>
                    </w:div>
                    <w:div w:id="2028365719">
                      <w:marLeft w:val="0"/>
                      <w:marRight w:val="0"/>
                      <w:marTop w:val="0"/>
                      <w:marBottom w:val="0"/>
                      <w:divBdr>
                        <w:top w:val="none" w:sz="0" w:space="0" w:color="auto"/>
                        <w:left w:val="none" w:sz="0" w:space="0" w:color="auto"/>
                        <w:bottom w:val="none" w:sz="0" w:space="0" w:color="auto"/>
                        <w:right w:val="none" w:sz="0" w:space="0" w:color="auto"/>
                      </w:divBdr>
                    </w:div>
                  </w:divsChild>
                </w:div>
                <w:div w:id="571432014">
                  <w:marLeft w:val="0"/>
                  <w:marRight w:val="0"/>
                  <w:marTop w:val="0"/>
                  <w:marBottom w:val="0"/>
                  <w:divBdr>
                    <w:top w:val="none" w:sz="0" w:space="0" w:color="auto"/>
                    <w:left w:val="none" w:sz="0" w:space="0" w:color="auto"/>
                    <w:bottom w:val="none" w:sz="0" w:space="0" w:color="auto"/>
                    <w:right w:val="none" w:sz="0" w:space="0" w:color="auto"/>
                  </w:divBdr>
                  <w:divsChild>
                    <w:div w:id="1101492864">
                      <w:marLeft w:val="0"/>
                      <w:marRight w:val="0"/>
                      <w:marTop w:val="0"/>
                      <w:marBottom w:val="0"/>
                      <w:divBdr>
                        <w:top w:val="none" w:sz="0" w:space="0" w:color="auto"/>
                        <w:left w:val="none" w:sz="0" w:space="0" w:color="auto"/>
                        <w:bottom w:val="none" w:sz="0" w:space="0" w:color="auto"/>
                        <w:right w:val="none" w:sz="0" w:space="0" w:color="auto"/>
                      </w:divBdr>
                    </w:div>
                    <w:div w:id="1532181452">
                      <w:marLeft w:val="0"/>
                      <w:marRight w:val="0"/>
                      <w:marTop w:val="0"/>
                      <w:marBottom w:val="0"/>
                      <w:divBdr>
                        <w:top w:val="none" w:sz="0" w:space="0" w:color="auto"/>
                        <w:left w:val="none" w:sz="0" w:space="0" w:color="auto"/>
                        <w:bottom w:val="none" w:sz="0" w:space="0" w:color="auto"/>
                        <w:right w:val="none" w:sz="0" w:space="0" w:color="auto"/>
                      </w:divBdr>
                    </w:div>
                  </w:divsChild>
                </w:div>
                <w:div w:id="1115753346">
                  <w:marLeft w:val="0"/>
                  <w:marRight w:val="0"/>
                  <w:marTop w:val="0"/>
                  <w:marBottom w:val="0"/>
                  <w:divBdr>
                    <w:top w:val="none" w:sz="0" w:space="0" w:color="auto"/>
                    <w:left w:val="none" w:sz="0" w:space="0" w:color="auto"/>
                    <w:bottom w:val="none" w:sz="0" w:space="0" w:color="auto"/>
                    <w:right w:val="none" w:sz="0" w:space="0" w:color="auto"/>
                  </w:divBdr>
                  <w:divsChild>
                    <w:div w:id="1215000711">
                      <w:marLeft w:val="0"/>
                      <w:marRight w:val="0"/>
                      <w:marTop w:val="0"/>
                      <w:marBottom w:val="0"/>
                      <w:divBdr>
                        <w:top w:val="none" w:sz="0" w:space="0" w:color="auto"/>
                        <w:left w:val="none" w:sz="0" w:space="0" w:color="auto"/>
                        <w:bottom w:val="none" w:sz="0" w:space="0" w:color="auto"/>
                        <w:right w:val="none" w:sz="0" w:space="0" w:color="auto"/>
                      </w:divBdr>
                    </w:div>
                    <w:div w:id="264000102">
                      <w:marLeft w:val="0"/>
                      <w:marRight w:val="0"/>
                      <w:marTop w:val="0"/>
                      <w:marBottom w:val="0"/>
                      <w:divBdr>
                        <w:top w:val="none" w:sz="0" w:space="0" w:color="auto"/>
                        <w:left w:val="none" w:sz="0" w:space="0" w:color="auto"/>
                        <w:bottom w:val="none" w:sz="0" w:space="0" w:color="auto"/>
                        <w:right w:val="none" w:sz="0" w:space="0" w:color="auto"/>
                      </w:divBdr>
                    </w:div>
                    <w:div w:id="869609480">
                      <w:marLeft w:val="0"/>
                      <w:marRight w:val="0"/>
                      <w:marTop w:val="0"/>
                      <w:marBottom w:val="0"/>
                      <w:divBdr>
                        <w:top w:val="none" w:sz="0" w:space="0" w:color="auto"/>
                        <w:left w:val="none" w:sz="0" w:space="0" w:color="auto"/>
                        <w:bottom w:val="none" w:sz="0" w:space="0" w:color="auto"/>
                        <w:right w:val="none" w:sz="0" w:space="0" w:color="auto"/>
                      </w:divBdr>
                    </w:div>
                    <w:div w:id="957031615">
                      <w:marLeft w:val="0"/>
                      <w:marRight w:val="0"/>
                      <w:marTop w:val="0"/>
                      <w:marBottom w:val="0"/>
                      <w:divBdr>
                        <w:top w:val="none" w:sz="0" w:space="0" w:color="auto"/>
                        <w:left w:val="none" w:sz="0" w:space="0" w:color="auto"/>
                        <w:bottom w:val="none" w:sz="0" w:space="0" w:color="auto"/>
                        <w:right w:val="none" w:sz="0" w:space="0" w:color="auto"/>
                      </w:divBdr>
                    </w:div>
                  </w:divsChild>
                </w:div>
                <w:div w:id="31882206">
                  <w:marLeft w:val="0"/>
                  <w:marRight w:val="0"/>
                  <w:marTop w:val="0"/>
                  <w:marBottom w:val="0"/>
                  <w:divBdr>
                    <w:top w:val="none" w:sz="0" w:space="0" w:color="auto"/>
                    <w:left w:val="none" w:sz="0" w:space="0" w:color="auto"/>
                    <w:bottom w:val="none" w:sz="0" w:space="0" w:color="auto"/>
                    <w:right w:val="none" w:sz="0" w:space="0" w:color="auto"/>
                  </w:divBdr>
                  <w:divsChild>
                    <w:div w:id="126703465">
                      <w:marLeft w:val="0"/>
                      <w:marRight w:val="0"/>
                      <w:marTop w:val="0"/>
                      <w:marBottom w:val="0"/>
                      <w:divBdr>
                        <w:top w:val="none" w:sz="0" w:space="0" w:color="auto"/>
                        <w:left w:val="none" w:sz="0" w:space="0" w:color="auto"/>
                        <w:bottom w:val="none" w:sz="0" w:space="0" w:color="auto"/>
                        <w:right w:val="none" w:sz="0" w:space="0" w:color="auto"/>
                      </w:divBdr>
                    </w:div>
                  </w:divsChild>
                </w:div>
                <w:div w:id="1680815076">
                  <w:marLeft w:val="0"/>
                  <w:marRight w:val="0"/>
                  <w:marTop w:val="0"/>
                  <w:marBottom w:val="0"/>
                  <w:divBdr>
                    <w:top w:val="none" w:sz="0" w:space="0" w:color="auto"/>
                    <w:left w:val="none" w:sz="0" w:space="0" w:color="auto"/>
                    <w:bottom w:val="none" w:sz="0" w:space="0" w:color="auto"/>
                    <w:right w:val="none" w:sz="0" w:space="0" w:color="auto"/>
                  </w:divBdr>
                  <w:divsChild>
                    <w:div w:id="687411581">
                      <w:marLeft w:val="0"/>
                      <w:marRight w:val="0"/>
                      <w:marTop w:val="0"/>
                      <w:marBottom w:val="0"/>
                      <w:divBdr>
                        <w:top w:val="none" w:sz="0" w:space="0" w:color="auto"/>
                        <w:left w:val="none" w:sz="0" w:space="0" w:color="auto"/>
                        <w:bottom w:val="none" w:sz="0" w:space="0" w:color="auto"/>
                        <w:right w:val="none" w:sz="0" w:space="0" w:color="auto"/>
                      </w:divBdr>
                    </w:div>
                  </w:divsChild>
                </w:div>
                <w:div w:id="1811091354">
                  <w:marLeft w:val="0"/>
                  <w:marRight w:val="0"/>
                  <w:marTop w:val="0"/>
                  <w:marBottom w:val="0"/>
                  <w:divBdr>
                    <w:top w:val="none" w:sz="0" w:space="0" w:color="auto"/>
                    <w:left w:val="none" w:sz="0" w:space="0" w:color="auto"/>
                    <w:bottom w:val="none" w:sz="0" w:space="0" w:color="auto"/>
                    <w:right w:val="none" w:sz="0" w:space="0" w:color="auto"/>
                  </w:divBdr>
                  <w:divsChild>
                    <w:div w:id="1407805260">
                      <w:marLeft w:val="0"/>
                      <w:marRight w:val="0"/>
                      <w:marTop w:val="0"/>
                      <w:marBottom w:val="0"/>
                      <w:divBdr>
                        <w:top w:val="none" w:sz="0" w:space="0" w:color="auto"/>
                        <w:left w:val="none" w:sz="0" w:space="0" w:color="auto"/>
                        <w:bottom w:val="none" w:sz="0" w:space="0" w:color="auto"/>
                        <w:right w:val="none" w:sz="0" w:space="0" w:color="auto"/>
                      </w:divBdr>
                    </w:div>
                  </w:divsChild>
                </w:div>
                <w:div w:id="473454283">
                  <w:marLeft w:val="0"/>
                  <w:marRight w:val="0"/>
                  <w:marTop w:val="0"/>
                  <w:marBottom w:val="0"/>
                  <w:divBdr>
                    <w:top w:val="none" w:sz="0" w:space="0" w:color="auto"/>
                    <w:left w:val="none" w:sz="0" w:space="0" w:color="auto"/>
                    <w:bottom w:val="none" w:sz="0" w:space="0" w:color="auto"/>
                    <w:right w:val="none" w:sz="0" w:space="0" w:color="auto"/>
                  </w:divBdr>
                  <w:divsChild>
                    <w:div w:id="478770799">
                      <w:marLeft w:val="0"/>
                      <w:marRight w:val="0"/>
                      <w:marTop w:val="0"/>
                      <w:marBottom w:val="0"/>
                      <w:divBdr>
                        <w:top w:val="none" w:sz="0" w:space="0" w:color="auto"/>
                        <w:left w:val="none" w:sz="0" w:space="0" w:color="auto"/>
                        <w:bottom w:val="none" w:sz="0" w:space="0" w:color="auto"/>
                        <w:right w:val="none" w:sz="0" w:space="0" w:color="auto"/>
                      </w:divBdr>
                    </w:div>
                  </w:divsChild>
                </w:div>
                <w:div w:id="563640344">
                  <w:marLeft w:val="0"/>
                  <w:marRight w:val="0"/>
                  <w:marTop w:val="0"/>
                  <w:marBottom w:val="0"/>
                  <w:divBdr>
                    <w:top w:val="none" w:sz="0" w:space="0" w:color="auto"/>
                    <w:left w:val="none" w:sz="0" w:space="0" w:color="auto"/>
                    <w:bottom w:val="none" w:sz="0" w:space="0" w:color="auto"/>
                    <w:right w:val="none" w:sz="0" w:space="0" w:color="auto"/>
                  </w:divBdr>
                  <w:divsChild>
                    <w:div w:id="1054885975">
                      <w:marLeft w:val="0"/>
                      <w:marRight w:val="0"/>
                      <w:marTop w:val="0"/>
                      <w:marBottom w:val="0"/>
                      <w:divBdr>
                        <w:top w:val="none" w:sz="0" w:space="0" w:color="auto"/>
                        <w:left w:val="none" w:sz="0" w:space="0" w:color="auto"/>
                        <w:bottom w:val="none" w:sz="0" w:space="0" w:color="auto"/>
                        <w:right w:val="none" w:sz="0" w:space="0" w:color="auto"/>
                      </w:divBdr>
                    </w:div>
                    <w:div w:id="1518232775">
                      <w:marLeft w:val="0"/>
                      <w:marRight w:val="0"/>
                      <w:marTop w:val="0"/>
                      <w:marBottom w:val="0"/>
                      <w:divBdr>
                        <w:top w:val="none" w:sz="0" w:space="0" w:color="auto"/>
                        <w:left w:val="none" w:sz="0" w:space="0" w:color="auto"/>
                        <w:bottom w:val="none" w:sz="0" w:space="0" w:color="auto"/>
                        <w:right w:val="none" w:sz="0" w:space="0" w:color="auto"/>
                      </w:divBdr>
                    </w:div>
                    <w:div w:id="1472748301">
                      <w:marLeft w:val="0"/>
                      <w:marRight w:val="0"/>
                      <w:marTop w:val="0"/>
                      <w:marBottom w:val="0"/>
                      <w:divBdr>
                        <w:top w:val="none" w:sz="0" w:space="0" w:color="auto"/>
                        <w:left w:val="none" w:sz="0" w:space="0" w:color="auto"/>
                        <w:bottom w:val="none" w:sz="0" w:space="0" w:color="auto"/>
                        <w:right w:val="none" w:sz="0" w:space="0" w:color="auto"/>
                      </w:divBdr>
                    </w:div>
                  </w:divsChild>
                </w:div>
                <w:div w:id="470876607">
                  <w:marLeft w:val="0"/>
                  <w:marRight w:val="0"/>
                  <w:marTop w:val="0"/>
                  <w:marBottom w:val="0"/>
                  <w:divBdr>
                    <w:top w:val="none" w:sz="0" w:space="0" w:color="auto"/>
                    <w:left w:val="none" w:sz="0" w:space="0" w:color="auto"/>
                    <w:bottom w:val="none" w:sz="0" w:space="0" w:color="auto"/>
                    <w:right w:val="none" w:sz="0" w:space="0" w:color="auto"/>
                  </w:divBdr>
                  <w:divsChild>
                    <w:div w:id="1266502689">
                      <w:marLeft w:val="0"/>
                      <w:marRight w:val="0"/>
                      <w:marTop w:val="0"/>
                      <w:marBottom w:val="0"/>
                      <w:divBdr>
                        <w:top w:val="none" w:sz="0" w:space="0" w:color="auto"/>
                        <w:left w:val="none" w:sz="0" w:space="0" w:color="auto"/>
                        <w:bottom w:val="none" w:sz="0" w:space="0" w:color="auto"/>
                        <w:right w:val="none" w:sz="0" w:space="0" w:color="auto"/>
                      </w:divBdr>
                    </w:div>
                    <w:div w:id="1042754900">
                      <w:marLeft w:val="0"/>
                      <w:marRight w:val="0"/>
                      <w:marTop w:val="0"/>
                      <w:marBottom w:val="0"/>
                      <w:divBdr>
                        <w:top w:val="none" w:sz="0" w:space="0" w:color="auto"/>
                        <w:left w:val="none" w:sz="0" w:space="0" w:color="auto"/>
                        <w:bottom w:val="none" w:sz="0" w:space="0" w:color="auto"/>
                        <w:right w:val="none" w:sz="0" w:space="0" w:color="auto"/>
                      </w:divBdr>
                    </w:div>
                    <w:div w:id="105663099">
                      <w:marLeft w:val="0"/>
                      <w:marRight w:val="0"/>
                      <w:marTop w:val="0"/>
                      <w:marBottom w:val="0"/>
                      <w:divBdr>
                        <w:top w:val="none" w:sz="0" w:space="0" w:color="auto"/>
                        <w:left w:val="none" w:sz="0" w:space="0" w:color="auto"/>
                        <w:bottom w:val="none" w:sz="0" w:space="0" w:color="auto"/>
                        <w:right w:val="none" w:sz="0" w:space="0" w:color="auto"/>
                      </w:divBdr>
                    </w:div>
                    <w:div w:id="1909805166">
                      <w:marLeft w:val="0"/>
                      <w:marRight w:val="0"/>
                      <w:marTop w:val="0"/>
                      <w:marBottom w:val="0"/>
                      <w:divBdr>
                        <w:top w:val="none" w:sz="0" w:space="0" w:color="auto"/>
                        <w:left w:val="none" w:sz="0" w:space="0" w:color="auto"/>
                        <w:bottom w:val="none" w:sz="0" w:space="0" w:color="auto"/>
                        <w:right w:val="none" w:sz="0" w:space="0" w:color="auto"/>
                      </w:divBdr>
                    </w:div>
                  </w:divsChild>
                </w:div>
                <w:div w:id="381174536">
                  <w:marLeft w:val="0"/>
                  <w:marRight w:val="0"/>
                  <w:marTop w:val="0"/>
                  <w:marBottom w:val="0"/>
                  <w:divBdr>
                    <w:top w:val="none" w:sz="0" w:space="0" w:color="auto"/>
                    <w:left w:val="none" w:sz="0" w:space="0" w:color="auto"/>
                    <w:bottom w:val="none" w:sz="0" w:space="0" w:color="auto"/>
                    <w:right w:val="none" w:sz="0" w:space="0" w:color="auto"/>
                  </w:divBdr>
                  <w:divsChild>
                    <w:div w:id="77101822">
                      <w:marLeft w:val="0"/>
                      <w:marRight w:val="0"/>
                      <w:marTop w:val="0"/>
                      <w:marBottom w:val="0"/>
                      <w:divBdr>
                        <w:top w:val="none" w:sz="0" w:space="0" w:color="auto"/>
                        <w:left w:val="none" w:sz="0" w:space="0" w:color="auto"/>
                        <w:bottom w:val="none" w:sz="0" w:space="0" w:color="auto"/>
                        <w:right w:val="none" w:sz="0" w:space="0" w:color="auto"/>
                      </w:divBdr>
                    </w:div>
                  </w:divsChild>
                </w:div>
                <w:div w:id="419176627">
                  <w:marLeft w:val="0"/>
                  <w:marRight w:val="0"/>
                  <w:marTop w:val="0"/>
                  <w:marBottom w:val="0"/>
                  <w:divBdr>
                    <w:top w:val="none" w:sz="0" w:space="0" w:color="auto"/>
                    <w:left w:val="none" w:sz="0" w:space="0" w:color="auto"/>
                    <w:bottom w:val="none" w:sz="0" w:space="0" w:color="auto"/>
                    <w:right w:val="none" w:sz="0" w:space="0" w:color="auto"/>
                  </w:divBdr>
                  <w:divsChild>
                    <w:div w:id="872576656">
                      <w:marLeft w:val="0"/>
                      <w:marRight w:val="0"/>
                      <w:marTop w:val="0"/>
                      <w:marBottom w:val="0"/>
                      <w:divBdr>
                        <w:top w:val="none" w:sz="0" w:space="0" w:color="auto"/>
                        <w:left w:val="none" w:sz="0" w:space="0" w:color="auto"/>
                        <w:bottom w:val="none" w:sz="0" w:space="0" w:color="auto"/>
                        <w:right w:val="none" w:sz="0" w:space="0" w:color="auto"/>
                      </w:divBdr>
                    </w:div>
                  </w:divsChild>
                </w:div>
                <w:div w:id="1630209282">
                  <w:marLeft w:val="0"/>
                  <w:marRight w:val="0"/>
                  <w:marTop w:val="0"/>
                  <w:marBottom w:val="0"/>
                  <w:divBdr>
                    <w:top w:val="none" w:sz="0" w:space="0" w:color="auto"/>
                    <w:left w:val="none" w:sz="0" w:space="0" w:color="auto"/>
                    <w:bottom w:val="none" w:sz="0" w:space="0" w:color="auto"/>
                    <w:right w:val="none" w:sz="0" w:space="0" w:color="auto"/>
                  </w:divBdr>
                  <w:divsChild>
                    <w:div w:id="202642482">
                      <w:marLeft w:val="0"/>
                      <w:marRight w:val="0"/>
                      <w:marTop w:val="0"/>
                      <w:marBottom w:val="0"/>
                      <w:divBdr>
                        <w:top w:val="none" w:sz="0" w:space="0" w:color="auto"/>
                        <w:left w:val="none" w:sz="0" w:space="0" w:color="auto"/>
                        <w:bottom w:val="none" w:sz="0" w:space="0" w:color="auto"/>
                        <w:right w:val="none" w:sz="0" w:space="0" w:color="auto"/>
                      </w:divBdr>
                    </w:div>
                  </w:divsChild>
                </w:div>
                <w:div w:id="1650792887">
                  <w:marLeft w:val="0"/>
                  <w:marRight w:val="0"/>
                  <w:marTop w:val="0"/>
                  <w:marBottom w:val="0"/>
                  <w:divBdr>
                    <w:top w:val="none" w:sz="0" w:space="0" w:color="auto"/>
                    <w:left w:val="none" w:sz="0" w:space="0" w:color="auto"/>
                    <w:bottom w:val="none" w:sz="0" w:space="0" w:color="auto"/>
                    <w:right w:val="none" w:sz="0" w:space="0" w:color="auto"/>
                  </w:divBdr>
                  <w:divsChild>
                    <w:div w:id="380516078">
                      <w:marLeft w:val="0"/>
                      <w:marRight w:val="0"/>
                      <w:marTop w:val="0"/>
                      <w:marBottom w:val="0"/>
                      <w:divBdr>
                        <w:top w:val="none" w:sz="0" w:space="0" w:color="auto"/>
                        <w:left w:val="none" w:sz="0" w:space="0" w:color="auto"/>
                        <w:bottom w:val="none" w:sz="0" w:space="0" w:color="auto"/>
                        <w:right w:val="none" w:sz="0" w:space="0" w:color="auto"/>
                      </w:divBdr>
                    </w:div>
                  </w:divsChild>
                </w:div>
                <w:div w:id="320692521">
                  <w:marLeft w:val="0"/>
                  <w:marRight w:val="0"/>
                  <w:marTop w:val="0"/>
                  <w:marBottom w:val="0"/>
                  <w:divBdr>
                    <w:top w:val="none" w:sz="0" w:space="0" w:color="auto"/>
                    <w:left w:val="none" w:sz="0" w:space="0" w:color="auto"/>
                    <w:bottom w:val="none" w:sz="0" w:space="0" w:color="auto"/>
                    <w:right w:val="none" w:sz="0" w:space="0" w:color="auto"/>
                  </w:divBdr>
                  <w:divsChild>
                    <w:div w:id="256252376">
                      <w:marLeft w:val="0"/>
                      <w:marRight w:val="0"/>
                      <w:marTop w:val="0"/>
                      <w:marBottom w:val="0"/>
                      <w:divBdr>
                        <w:top w:val="none" w:sz="0" w:space="0" w:color="auto"/>
                        <w:left w:val="none" w:sz="0" w:space="0" w:color="auto"/>
                        <w:bottom w:val="none" w:sz="0" w:space="0" w:color="auto"/>
                        <w:right w:val="none" w:sz="0" w:space="0" w:color="auto"/>
                      </w:divBdr>
                    </w:div>
                  </w:divsChild>
                </w:div>
                <w:div w:id="622925160">
                  <w:marLeft w:val="0"/>
                  <w:marRight w:val="0"/>
                  <w:marTop w:val="0"/>
                  <w:marBottom w:val="0"/>
                  <w:divBdr>
                    <w:top w:val="none" w:sz="0" w:space="0" w:color="auto"/>
                    <w:left w:val="none" w:sz="0" w:space="0" w:color="auto"/>
                    <w:bottom w:val="none" w:sz="0" w:space="0" w:color="auto"/>
                    <w:right w:val="none" w:sz="0" w:space="0" w:color="auto"/>
                  </w:divBdr>
                  <w:divsChild>
                    <w:div w:id="220025932">
                      <w:marLeft w:val="0"/>
                      <w:marRight w:val="0"/>
                      <w:marTop w:val="0"/>
                      <w:marBottom w:val="0"/>
                      <w:divBdr>
                        <w:top w:val="none" w:sz="0" w:space="0" w:color="auto"/>
                        <w:left w:val="none" w:sz="0" w:space="0" w:color="auto"/>
                        <w:bottom w:val="none" w:sz="0" w:space="0" w:color="auto"/>
                        <w:right w:val="none" w:sz="0" w:space="0" w:color="auto"/>
                      </w:divBdr>
                    </w:div>
                    <w:div w:id="402801563">
                      <w:marLeft w:val="0"/>
                      <w:marRight w:val="0"/>
                      <w:marTop w:val="0"/>
                      <w:marBottom w:val="0"/>
                      <w:divBdr>
                        <w:top w:val="none" w:sz="0" w:space="0" w:color="auto"/>
                        <w:left w:val="none" w:sz="0" w:space="0" w:color="auto"/>
                        <w:bottom w:val="none" w:sz="0" w:space="0" w:color="auto"/>
                        <w:right w:val="none" w:sz="0" w:space="0" w:color="auto"/>
                      </w:divBdr>
                    </w:div>
                  </w:divsChild>
                </w:div>
                <w:div w:id="2104375904">
                  <w:marLeft w:val="0"/>
                  <w:marRight w:val="0"/>
                  <w:marTop w:val="0"/>
                  <w:marBottom w:val="0"/>
                  <w:divBdr>
                    <w:top w:val="none" w:sz="0" w:space="0" w:color="auto"/>
                    <w:left w:val="none" w:sz="0" w:space="0" w:color="auto"/>
                    <w:bottom w:val="none" w:sz="0" w:space="0" w:color="auto"/>
                    <w:right w:val="none" w:sz="0" w:space="0" w:color="auto"/>
                  </w:divBdr>
                  <w:divsChild>
                    <w:div w:id="1053653194">
                      <w:marLeft w:val="0"/>
                      <w:marRight w:val="0"/>
                      <w:marTop w:val="0"/>
                      <w:marBottom w:val="0"/>
                      <w:divBdr>
                        <w:top w:val="none" w:sz="0" w:space="0" w:color="auto"/>
                        <w:left w:val="none" w:sz="0" w:space="0" w:color="auto"/>
                        <w:bottom w:val="none" w:sz="0" w:space="0" w:color="auto"/>
                        <w:right w:val="none" w:sz="0" w:space="0" w:color="auto"/>
                      </w:divBdr>
                    </w:div>
                  </w:divsChild>
                </w:div>
                <w:div w:id="617372033">
                  <w:marLeft w:val="0"/>
                  <w:marRight w:val="0"/>
                  <w:marTop w:val="0"/>
                  <w:marBottom w:val="0"/>
                  <w:divBdr>
                    <w:top w:val="none" w:sz="0" w:space="0" w:color="auto"/>
                    <w:left w:val="none" w:sz="0" w:space="0" w:color="auto"/>
                    <w:bottom w:val="none" w:sz="0" w:space="0" w:color="auto"/>
                    <w:right w:val="none" w:sz="0" w:space="0" w:color="auto"/>
                  </w:divBdr>
                  <w:divsChild>
                    <w:div w:id="308754230">
                      <w:marLeft w:val="0"/>
                      <w:marRight w:val="0"/>
                      <w:marTop w:val="0"/>
                      <w:marBottom w:val="0"/>
                      <w:divBdr>
                        <w:top w:val="none" w:sz="0" w:space="0" w:color="auto"/>
                        <w:left w:val="none" w:sz="0" w:space="0" w:color="auto"/>
                        <w:bottom w:val="none" w:sz="0" w:space="0" w:color="auto"/>
                        <w:right w:val="none" w:sz="0" w:space="0" w:color="auto"/>
                      </w:divBdr>
                    </w:div>
                  </w:divsChild>
                </w:div>
                <w:div w:id="727847842">
                  <w:marLeft w:val="0"/>
                  <w:marRight w:val="0"/>
                  <w:marTop w:val="0"/>
                  <w:marBottom w:val="0"/>
                  <w:divBdr>
                    <w:top w:val="none" w:sz="0" w:space="0" w:color="auto"/>
                    <w:left w:val="none" w:sz="0" w:space="0" w:color="auto"/>
                    <w:bottom w:val="none" w:sz="0" w:space="0" w:color="auto"/>
                    <w:right w:val="none" w:sz="0" w:space="0" w:color="auto"/>
                  </w:divBdr>
                  <w:divsChild>
                    <w:div w:id="1158106839">
                      <w:marLeft w:val="0"/>
                      <w:marRight w:val="0"/>
                      <w:marTop w:val="0"/>
                      <w:marBottom w:val="0"/>
                      <w:divBdr>
                        <w:top w:val="none" w:sz="0" w:space="0" w:color="auto"/>
                        <w:left w:val="none" w:sz="0" w:space="0" w:color="auto"/>
                        <w:bottom w:val="none" w:sz="0" w:space="0" w:color="auto"/>
                        <w:right w:val="none" w:sz="0" w:space="0" w:color="auto"/>
                      </w:divBdr>
                    </w:div>
                  </w:divsChild>
                </w:div>
                <w:div w:id="1031421270">
                  <w:marLeft w:val="0"/>
                  <w:marRight w:val="0"/>
                  <w:marTop w:val="0"/>
                  <w:marBottom w:val="0"/>
                  <w:divBdr>
                    <w:top w:val="none" w:sz="0" w:space="0" w:color="auto"/>
                    <w:left w:val="none" w:sz="0" w:space="0" w:color="auto"/>
                    <w:bottom w:val="none" w:sz="0" w:space="0" w:color="auto"/>
                    <w:right w:val="none" w:sz="0" w:space="0" w:color="auto"/>
                  </w:divBdr>
                  <w:divsChild>
                    <w:div w:id="680471233">
                      <w:marLeft w:val="0"/>
                      <w:marRight w:val="0"/>
                      <w:marTop w:val="0"/>
                      <w:marBottom w:val="0"/>
                      <w:divBdr>
                        <w:top w:val="none" w:sz="0" w:space="0" w:color="auto"/>
                        <w:left w:val="none" w:sz="0" w:space="0" w:color="auto"/>
                        <w:bottom w:val="none" w:sz="0" w:space="0" w:color="auto"/>
                        <w:right w:val="none" w:sz="0" w:space="0" w:color="auto"/>
                      </w:divBdr>
                    </w:div>
                  </w:divsChild>
                </w:div>
                <w:div w:id="335227584">
                  <w:marLeft w:val="0"/>
                  <w:marRight w:val="0"/>
                  <w:marTop w:val="0"/>
                  <w:marBottom w:val="0"/>
                  <w:divBdr>
                    <w:top w:val="none" w:sz="0" w:space="0" w:color="auto"/>
                    <w:left w:val="none" w:sz="0" w:space="0" w:color="auto"/>
                    <w:bottom w:val="none" w:sz="0" w:space="0" w:color="auto"/>
                    <w:right w:val="none" w:sz="0" w:space="0" w:color="auto"/>
                  </w:divBdr>
                  <w:divsChild>
                    <w:div w:id="876625591">
                      <w:marLeft w:val="0"/>
                      <w:marRight w:val="0"/>
                      <w:marTop w:val="0"/>
                      <w:marBottom w:val="0"/>
                      <w:divBdr>
                        <w:top w:val="none" w:sz="0" w:space="0" w:color="auto"/>
                        <w:left w:val="none" w:sz="0" w:space="0" w:color="auto"/>
                        <w:bottom w:val="none" w:sz="0" w:space="0" w:color="auto"/>
                        <w:right w:val="none" w:sz="0" w:space="0" w:color="auto"/>
                      </w:divBdr>
                    </w:div>
                  </w:divsChild>
                </w:div>
                <w:div w:id="893663285">
                  <w:marLeft w:val="0"/>
                  <w:marRight w:val="0"/>
                  <w:marTop w:val="0"/>
                  <w:marBottom w:val="0"/>
                  <w:divBdr>
                    <w:top w:val="none" w:sz="0" w:space="0" w:color="auto"/>
                    <w:left w:val="none" w:sz="0" w:space="0" w:color="auto"/>
                    <w:bottom w:val="none" w:sz="0" w:space="0" w:color="auto"/>
                    <w:right w:val="none" w:sz="0" w:space="0" w:color="auto"/>
                  </w:divBdr>
                  <w:divsChild>
                    <w:div w:id="407848342">
                      <w:marLeft w:val="0"/>
                      <w:marRight w:val="0"/>
                      <w:marTop w:val="0"/>
                      <w:marBottom w:val="0"/>
                      <w:divBdr>
                        <w:top w:val="none" w:sz="0" w:space="0" w:color="auto"/>
                        <w:left w:val="none" w:sz="0" w:space="0" w:color="auto"/>
                        <w:bottom w:val="none" w:sz="0" w:space="0" w:color="auto"/>
                        <w:right w:val="none" w:sz="0" w:space="0" w:color="auto"/>
                      </w:divBdr>
                    </w:div>
                  </w:divsChild>
                </w:div>
                <w:div w:id="1915823338">
                  <w:marLeft w:val="0"/>
                  <w:marRight w:val="0"/>
                  <w:marTop w:val="0"/>
                  <w:marBottom w:val="0"/>
                  <w:divBdr>
                    <w:top w:val="none" w:sz="0" w:space="0" w:color="auto"/>
                    <w:left w:val="none" w:sz="0" w:space="0" w:color="auto"/>
                    <w:bottom w:val="none" w:sz="0" w:space="0" w:color="auto"/>
                    <w:right w:val="none" w:sz="0" w:space="0" w:color="auto"/>
                  </w:divBdr>
                  <w:divsChild>
                    <w:div w:id="1767388327">
                      <w:marLeft w:val="0"/>
                      <w:marRight w:val="0"/>
                      <w:marTop w:val="0"/>
                      <w:marBottom w:val="0"/>
                      <w:divBdr>
                        <w:top w:val="none" w:sz="0" w:space="0" w:color="auto"/>
                        <w:left w:val="none" w:sz="0" w:space="0" w:color="auto"/>
                        <w:bottom w:val="none" w:sz="0" w:space="0" w:color="auto"/>
                        <w:right w:val="none" w:sz="0" w:space="0" w:color="auto"/>
                      </w:divBdr>
                    </w:div>
                  </w:divsChild>
                </w:div>
                <w:div w:id="836000469">
                  <w:marLeft w:val="0"/>
                  <w:marRight w:val="0"/>
                  <w:marTop w:val="0"/>
                  <w:marBottom w:val="0"/>
                  <w:divBdr>
                    <w:top w:val="none" w:sz="0" w:space="0" w:color="auto"/>
                    <w:left w:val="none" w:sz="0" w:space="0" w:color="auto"/>
                    <w:bottom w:val="none" w:sz="0" w:space="0" w:color="auto"/>
                    <w:right w:val="none" w:sz="0" w:space="0" w:color="auto"/>
                  </w:divBdr>
                  <w:divsChild>
                    <w:div w:id="991904857">
                      <w:marLeft w:val="0"/>
                      <w:marRight w:val="0"/>
                      <w:marTop w:val="0"/>
                      <w:marBottom w:val="0"/>
                      <w:divBdr>
                        <w:top w:val="none" w:sz="0" w:space="0" w:color="auto"/>
                        <w:left w:val="none" w:sz="0" w:space="0" w:color="auto"/>
                        <w:bottom w:val="none" w:sz="0" w:space="0" w:color="auto"/>
                        <w:right w:val="none" w:sz="0" w:space="0" w:color="auto"/>
                      </w:divBdr>
                    </w:div>
                  </w:divsChild>
                </w:div>
                <w:div w:id="613248978">
                  <w:marLeft w:val="0"/>
                  <w:marRight w:val="0"/>
                  <w:marTop w:val="0"/>
                  <w:marBottom w:val="0"/>
                  <w:divBdr>
                    <w:top w:val="none" w:sz="0" w:space="0" w:color="auto"/>
                    <w:left w:val="none" w:sz="0" w:space="0" w:color="auto"/>
                    <w:bottom w:val="none" w:sz="0" w:space="0" w:color="auto"/>
                    <w:right w:val="none" w:sz="0" w:space="0" w:color="auto"/>
                  </w:divBdr>
                  <w:divsChild>
                    <w:div w:id="1128664019">
                      <w:marLeft w:val="0"/>
                      <w:marRight w:val="0"/>
                      <w:marTop w:val="0"/>
                      <w:marBottom w:val="0"/>
                      <w:divBdr>
                        <w:top w:val="none" w:sz="0" w:space="0" w:color="auto"/>
                        <w:left w:val="none" w:sz="0" w:space="0" w:color="auto"/>
                        <w:bottom w:val="none" w:sz="0" w:space="0" w:color="auto"/>
                        <w:right w:val="none" w:sz="0" w:space="0" w:color="auto"/>
                      </w:divBdr>
                    </w:div>
                  </w:divsChild>
                </w:div>
                <w:div w:id="1782721747">
                  <w:marLeft w:val="0"/>
                  <w:marRight w:val="0"/>
                  <w:marTop w:val="0"/>
                  <w:marBottom w:val="0"/>
                  <w:divBdr>
                    <w:top w:val="none" w:sz="0" w:space="0" w:color="auto"/>
                    <w:left w:val="none" w:sz="0" w:space="0" w:color="auto"/>
                    <w:bottom w:val="none" w:sz="0" w:space="0" w:color="auto"/>
                    <w:right w:val="none" w:sz="0" w:space="0" w:color="auto"/>
                  </w:divBdr>
                  <w:divsChild>
                    <w:div w:id="118651452">
                      <w:marLeft w:val="0"/>
                      <w:marRight w:val="0"/>
                      <w:marTop w:val="0"/>
                      <w:marBottom w:val="0"/>
                      <w:divBdr>
                        <w:top w:val="none" w:sz="0" w:space="0" w:color="auto"/>
                        <w:left w:val="none" w:sz="0" w:space="0" w:color="auto"/>
                        <w:bottom w:val="none" w:sz="0" w:space="0" w:color="auto"/>
                        <w:right w:val="none" w:sz="0" w:space="0" w:color="auto"/>
                      </w:divBdr>
                    </w:div>
                  </w:divsChild>
                </w:div>
                <w:div w:id="1668289204">
                  <w:marLeft w:val="0"/>
                  <w:marRight w:val="0"/>
                  <w:marTop w:val="0"/>
                  <w:marBottom w:val="0"/>
                  <w:divBdr>
                    <w:top w:val="none" w:sz="0" w:space="0" w:color="auto"/>
                    <w:left w:val="none" w:sz="0" w:space="0" w:color="auto"/>
                    <w:bottom w:val="none" w:sz="0" w:space="0" w:color="auto"/>
                    <w:right w:val="none" w:sz="0" w:space="0" w:color="auto"/>
                  </w:divBdr>
                  <w:divsChild>
                    <w:div w:id="510532536">
                      <w:marLeft w:val="0"/>
                      <w:marRight w:val="0"/>
                      <w:marTop w:val="0"/>
                      <w:marBottom w:val="0"/>
                      <w:divBdr>
                        <w:top w:val="none" w:sz="0" w:space="0" w:color="auto"/>
                        <w:left w:val="none" w:sz="0" w:space="0" w:color="auto"/>
                        <w:bottom w:val="none" w:sz="0" w:space="0" w:color="auto"/>
                        <w:right w:val="none" w:sz="0" w:space="0" w:color="auto"/>
                      </w:divBdr>
                    </w:div>
                  </w:divsChild>
                </w:div>
                <w:div w:id="240332791">
                  <w:marLeft w:val="0"/>
                  <w:marRight w:val="0"/>
                  <w:marTop w:val="0"/>
                  <w:marBottom w:val="0"/>
                  <w:divBdr>
                    <w:top w:val="none" w:sz="0" w:space="0" w:color="auto"/>
                    <w:left w:val="none" w:sz="0" w:space="0" w:color="auto"/>
                    <w:bottom w:val="none" w:sz="0" w:space="0" w:color="auto"/>
                    <w:right w:val="none" w:sz="0" w:space="0" w:color="auto"/>
                  </w:divBdr>
                  <w:divsChild>
                    <w:div w:id="370040435">
                      <w:marLeft w:val="0"/>
                      <w:marRight w:val="0"/>
                      <w:marTop w:val="0"/>
                      <w:marBottom w:val="0"/>
                      <w:divBdr>
                        <w:top w:val="none" w:sz="0" w:space="0" w:color="auto"/>
                        <w:left w:val="none" w:sz="0" w:space="0" w:color="auto"/>
                        <w:bottom w:val="none" w:sz="0" w:space="0" w:color="auto"/>
                        <w:right w:val="none" w:sz="0" w:space="0" w:color="auto"/>
                      </w:divBdr>
                    </w:div>
                  </w:divsChild>
                </w:div>
                <w:div w:id="1871644289">
                  <w:marLeft w:val="0"/>
                  <w:marRight w:val="0"/>
                  <w:marTop w:val="0"/>
                  <w:marBottom w:val="0"/>
                  <w:divBdr>
                    <w:top w:val="none" w:sz="0" w:space="0" w:color="auto"/>
                    <w:left w:val="none" w:sz="0" w:space="0" w:color="auto"/>
                    <w:bottom w:val="none" w:sz="0" w:space="0" w:color="auto"/>
                    <w:right w:val="none" w:sz="0" w:space="0" w:color="auto"/>
                  </w:divBdr>
                  <w:divsChild>
                    <w:div w:id="8935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79991">
      <w:bodyDiv w:val="1"/>
      <w:marLeft w:val="0"/>
      <w:marRight w:val="0"/>
      <w:marTop w:val="0"/>
      <w:marBottom w:val="0"/>
      <w:divBdr>
        <w:top w:val="none" w:sz="0" w:space="0" w:color="auto"/>
        <w:left w:val="none" w:sz="0" w:space="0" w:color="auto"/>
        <w:bottom w:val="none" w:sz="0" w:space="0" w:color="auto"/>
        <w:right w:val="none" w:sz="0" w:space="0" w:color="auto"/>
      </w:divBdr>
      <w:divsChild>
        <w:div w:id="1310745819">
          <w:marLeft w:val="0"/>
          <w:marRight w:val="0"/>
          <w:marTop w:val="0"/>
          <w:marBottom w:val="0"/>
          <w:divBdr>
            <w:top w:val="none" w:sz="0" w:space="0" w:color="auto"/>
            <w:left w:val="none" w:sz="0" w:space="0" w:color="auto"/>
            <w:bottom w:val="none" w:sz="0" w:space="0" w:color="auto"/>
            <w:right w:val="none" w:sz="0" w:space="0" w:color="auto"/>
          </w:divBdr>
        </w:div>
      </w:divsChild>
    </w:div>
    <w:div w:id="1579169858">
      <w:bodyDiv w:val="1"/>
      <w:marLeft w:val="0"/>
      <w:marRight w:val="0"/>
      <w:marTop w:val="0"/>
      <w:marBottom w:val="0"/>
      <w:divBdr>
        <w:top w:val="none" w:sz="0" w:space="0" w:color="auto"/>
        <w:left w:val="none" w:sz="0" w:space="0" w:color="auto"/>
        <w:bottom w:val="none" w:sz="0" w:space="0" w:color="auto"/>
        <w:right w:val="none" w:sz="0" w:space="0" w:color="auto"/>
      </w:divBdr>
      <w:divsChild>
        <w:div w:id="2146652528">
          <w:marLeft w:val="0"/>
          <w:marRight w:val="0"/>
          <w:marTop w:val="0"/>
          <w:marBottom w:val="450"/>
          <w:divBdr>
            <w:top w:val="none" w:sz="0" w:space="0" w:color="auto"/>
            <w:left w:val="none" w:sz="0" w:space="0" w:color="auto"/>
            <w:bottom w:val="none" w:sz="0" w:space="0" w:color="auto"/>
            <w:right w:val="none" w:sz="0" w:space="0" w:color="auto"/>
          </w:divBdr>
        </w:div>
      </w:divsChild>
    </w:div>
    <w:div w:id="1593779447">
      <w:bodyDiv w:val="1"/>
      <w:marLeft w:val="0"/>
      <w:marRight w:val="0"/>
      <w:marTop w:val="0"/>
      <w:marBottom w:val="0"/>
      <w:divBdr>
        <w:top w:val="none" w:sz="0" w:space="0" w:color="auto"/>
        <w:left w:val="none" w:sz="0" w:space="0" w:color="auto"/>
        <w:bottom w:val="none" w:sz="0" w:space="0" w:color="auto"/>
        <w:right w:val="none" w:sz="0" w:space="0" w:color="auto"/>
      </w:divBdr>
      <w:divsChild>
        <w:div w:id="1568421370">
          <w:marLeft w:val="0"/>
          <w:marRight w:val="0"/>
          <w:marTop w:val="0"/>
          <w:marBottom w:val="0"/>
          <w:divBdr>
            <w:top w:val="none" w:sz="0" w:space="0" w:color="auto"/>
            <w:left w:val="none" w:sz="0" w:space="0" w:color="auto"/>
            <w:bottom w:val="none" w:sz="0" w:space="0" w:color="auto"/>
            <w:right w:val="none" w:sz="0" w:space="0" w:color="auto"/>
          </w:divBdr>
        </w:div>
      </w:divsChild>
    </w:div>
    <w:div w:id="1617298188">
      <w:bodyDiv w:val="1"/>
      <w:marLeft w:val="0"/>
      <w:marRight w:val="0"/>
      <w:marTop w:val="0"/>
      <w:marBottom w:val="0"/>
      <w:divBdr>
        <w:top w:val="none" w:sz="0" w:space="0" w:color="auto"/>
        <w:left w:val="none" w:sz="0" w:space="0" w:color="auto"/>
        <w:bottom w:val="none" w:sz="0" w:space="0" w:color="auto"/>
        <w:right w:val="none" w:sz="0" w:space="0" w:color="auto"/>
      </w:divBdr>
      <w:divsChild>
        <w:div w:id="841093229">
          <w:marLeft w:val="0"/>
          <w:marRight w:val="0"/>
          <w:marTop w:val="0"/>
          <w:marBottom w:val="0"/>
          <w:divBdr>
            <w:top w:val="none" w:sz="0" w:space="0" w:color="auto"/>
            <w:left w:val="none" w:sz="0" w:space="0" w:color="auto"/>
            <w:bottom w:val="none" w:sz="0" w:space="0" w:color="auto"/>
            <w:right w:val="none" w:sz="0" w:space="0" w:color="auto"/>
          </w:divBdr>
        </w:div>
        <w:div w:id="1720009291">
          <w:marLeft w:val="0"/>
          <w:marRight w:val="0"/>
          <w:marTop w:val="0"/>
          <w:marBottom w:val="0"/>
          <w:divBdr>
            <w:top w:val="none" w:sz="0" w:space="0" w:color="auto"/>
            <w:left w:val="none" w:sz="0" w:space="0" w:color="auto"/>
            <w:bottom w:val="none" w:sz="0" w:space="0" w:color="auto"/>
            <w:right w:val="none" w:sz="0" w:space="0" w:color="auto"/>
          </w:divBdr>
          <w:divsChild>
            <w:div w:id="800417201">
              <w:marLeft w:val="0"/>
              <w:marRight w:val="0"/>
              <w:marTop w:val="30"/>
              <w:marBottom w:val="30"/>
              <w:divBdr>
                <w:top w:val="none" w:sz="0" w:space="0" w:color="auto"/>
                <w:left w:val="none" w:sz="0" w:space="0" w:color="auto"/>
                <w:bottom w:val="none" w:sz="0" w:space="0" w:color="auto"/>
                <w:right w:val="none" w:sz="0" w:space="0" w:color="auto"/>
              </w:divBdr>
              <w:divsChild>
                <w:div w:id="845749603">
                  <w:marLeft w:val="0"/>
                  <w:marRight w:val="0"/>
                  <w:marTop w:val="0"/>
                  <w:marBottom w:val="0"/>
                  <w:divBdr>
                    <w:top w:val="none" w:sz="0" w:space="0" w:color="auto"/>
                    <w:left w:val="none" w:sz="0" w:space="0" w:color="auto"/>
                    <w:bottom w:val="none" w:sz="0" w:space="0" w:color="auto"/>
                    <w:right w:val="none" w:sz="0" w:space="0" w:color="auto"/>
                  </w:divBdr>
                  <w:divsChild>
                    <w:div w:id="1016349598">
                      <w:marLeft w:val="0"/>
                      <w:marRight w:val="0"/>
                      <w:marTop w:val="0"/>
                      <w:marBottom w:val="0"/>
                      <w:divBdr>
                        <w:top w:val="none" w:sz="0" w:space="0" w:color="auto"/>
                        <w:left w:val="none" w:sz="0" w:space="0" w:color="auto"/>
                        <w:bottom w:val="none" w:sz="0" w:space="0" w:color="auto"/>
                        <w:right w:val="none" w:sz="0" w:space="0" w:color="auto"/>
                      </w:divBdr>
                    </w:div>
                  </w:divsChild>
                </w:div>
                <w:div w:id="1239437716">
                  <w:marLeft w:val="0"/>
                  <w:marRight w:val="0"/>
                  <w:marTop w:val="0"/>
                  <w:marBottom w:val="0"/>
                  <w:divBdr>
                    <w:top w:val="none" w:sz="0" w:space="0" w:color="auto"/>
                    <w:left w:val="none" w:sz="0" w:space="0" w:color="auto"/>
                    <w:bottom w:val="none" w:sz="0" w:space="0" w:color="auto"/>
                    <w:right w:val="none" w:sz="0" w:space="0" w:color="auto"/>
                  </w:divBdr>
                  <w:divsChild>
                    <w:div w:id="1798141845">
                      <w:marLeft w:val="0"/>
                      <w:marRight w:val="0"/>
                      <w:marTop w:val="0"/>
                      <w:marBottom w:val="0"/>
                      <w:divBdr>
                        <w:top w:val="none" w:sz="0" w:space="0" w:color="auto"/>
                        <w:left w:val="none" w:sz="0" w:space="0" w:color="auto"/>
                        <w:bottom w:val="none" w:sz="0" w:space="0" w:color="auto"/>
                        <w:right w:val="none" w:sz="0" w:space="0" w:color="auto"/>
                      </w:divBdr>
                    </w:div>
                  </w:divsChild>
                </w:div>
                <w:div w:id="882710230">
                  <w:marLeft w:val="0"/>
                  <w:marRight w:val="0"/>
                  <w:marTop w:val="0"/>
                  <w:marBottom w:val="0"/>
                  <w:divBdr>
                    <w:top w:val="none" w:sz="0" w:space="0" w:color="auto"/>
                    <w:left w:val="none" w:sz="0" w:space="0" w:color="auto"/>
                    <w:bottom w:val="none" w:sz="0" w:space="0" w:color="auto"/>
                    <w:right w:val="none" w:sz="0" w:space="0" w:color="auto"/>
                  </w:divBdr>
                  <w:divsChild>
                    <w:div w:id="864637445">
                      <w:marLeft w:val="0"/>
                      <w:marRight w:val="0"/>
                      <w:marTop w:val="0"/>
                      <w:marBottom w:val="0"/>
                      <w:divBdr>
                        <w:top w:val="none" w:sz="0" w:space="0" w:color="auto"/>
                        <w:left w:val="none" w:sz="0" w:space="0" w:color="auto"/>
                        <w:bottom w:val="none" w:sz="0" w:space="0" w:color="auto"/>
                        <w:right w:val="none" w:sz="0" w:space="0" w:color="auto"/>
                      </w:divBdr>
                    </w:div>
                  </w:divsChild>
                </w:div>
                <w:div w:id="1589146787">
                  <w:marLeft w:val="0"/>
                  <w:marRight w:val="0"/>
                  <w:marTop w:val="0"/>
                  <w:marBottom w:val="0"/>
                  <w:divBdr>
                    <w:top w:val="none" w:sz="0" w:space="0" w:color="auto"/>
                    <w:left w:val="none" w:sz="0" w:space="0" w:color="auto"/>
                    <w:bottom w:val="none" w:sz="0" w:space="0" w:color="auto"/>
                    <w:right w:val="none" w:sz="0" w:space="0" w:color="auto"/>
                  </w:divBdr>
                  <w:divsChild>
                    <w:div w:id="555238204">
                      <w:marLeft w:val="0"/>
                      <w:marRight w:val="0"/>
                      <w:marTop w:val="0"/>
                      <w:marBottom w:val="0"/>
                      <w:divBdr>
                        <w:top w:val="none" w:sz="0" w:space="0" w:color="auto"/>
                        <w:left w:val="none" w:sz="0" w:space="0" w:color="auto"/>
                        <w:bottom w:val="none" w:sz="0" w:space="0" w:color="auto"/>
                        <w:right w:val="none" w:sz="0" w:space="0" w:color="auto"/>
                      </w:divBdr>
                    </w:div>
                  </w:divsChild>
                </w:div>
                <w:div w:id="1980920343">
                  <w:marLeft w:val="0"/>
                  <w:marRight w:val="0"/>
                  <w:marTop w:val="0"/>
                  <w:marBottom w:val="0"/>
                  <w:divBdr>
                    <w:top w:val="none" w:sz="0" w:space="0" w:color="auto"/>
                    <w:left w:val="none" w:sz="0" w:space="0" w:color="auto"/>
                    <w:bottom w:val="none" w:sz="0" w:space="0" w:color="auto"/>
                    <w:right w:val="none" w:sz="0" w:space="0" w:color="auto"/>
                  </w:divBdr>
                  <w:divsChild>
                    <w:div w:id="1067075999">
                      <w:marLeft w:val="0"/>
                      <w:marRight w:val="0"/>
                      <w:marTop w:val="0"/>
                      <w:marBottom w:val="0"/>
                      <w:divBdr>
                        <w:top w:val="none" w:sz="0" w:space="0" w:color="auto"/>
                        <w:left w:val="none" w:sz="0" w:space="0" w:color="auto"/>
                        <w:bottom w:val="none" w:sz="0" w:space="0" w:color="auto"/>
                        <w:right w:val="none" w:sz="0" w:space="0" w:color="auto"/>
                      </w:divBdr>
                    </w:div>
                  </w:divsChild>
                </w:div>
                <w:div w:id="766972282">
                  <w:marLeft w:val="0"/>
                  <w:marRight w:val="0"/>
                  <w:marTop w:val="0"/>
                  <w:marBottom w:val="0"/>
                  <w:divBdr>
                    <w:top w:val="none" w:sz="0" w:space="0" w:color="auto"/>
                    <w:left w:val="none" w:sz="0" w:space="0" w:color="auto"/>
                    <w:bottom w:val="none" w:sz="0" w:space="0" w:color="auto"/>
                    <w:right w:val="none" w:sz="0" w:space="0" w:color="auto"/>
                  </w:divBdr>
                  <w:divsChild>
                    <w:div w:id="1965112359">
                      <w:marLeft w:val="0"/>
                      <w:marRight w:val="0"/>
                      <w:marTop w:val="0"/>
                      <w:marBottom w:val="0"/>
                      <w:divBdr>
                        <w:top w:val="none" w:sz="0" w:space="0" w:color="auto"/>
                        <w:left w:val="none" w:sz="0" w:space="0" w:color="auto"/>
                        <w:bottom w:val="none" w:sz="0" w:space="0" w:color="auto"/>
                        <w:right w:val="none" w:sz="0" w:space="0" w:color="auto"/>
                      </w:divBdr>
                    </w:div>
                  </w:divsChild>
                </w:div>
                <w:div w:id="35279096">
                  <w:marLeft w:val="0"/>
                  <w:marRight w:val="0"/>
                  <w:marTop w:val="0"/>
                  <w:marBottom w:val="0"/>
                  <w:divBdr>
                    <w:top w:val="none" w:sz="0" w:space="0" w:color="auto"/>
                    <w:left w:val="none" w:sz="0" w:space="0" w:color="auto"/>
                    <w:bottom w:val="none" w:sz="0" w:space="0" w:color="auto"/>
                    <w:right w:val="none" w:sz="0" w:space="0" w:color="auto"/>
                  </w:divBdr>
                  <w:divsChild>
                    <w:div w:id="2001078533">
                      <w:marLeft w:val="0"/>
                      <w:marRight w:val="0"/>
                      <w:marTop w:val="0"/>
                      <w:marBottom w:val="0"/>
                      <w:divBdr>
                        <w:top w:val="none" w:sz="0" w:space="0" w:color="auto"/>
                        <w:left w:val="none" w:sz="0" w:space="0" w:color="auto"/>
                        <w:bottom w:val="none" w:sz="0" w:space="0" w:color="auto"/>
                        <w:right w:val="none" w:sz="0" w:space="0" w:color="auto"/>
                      </w:divBdr>
                    </w:div>
                  </w:divsChild>
                </w:div>
                <w:div w:id="1187596371">
                  <w:marLeft w:val="0"/>
                  <w:marRight w:val="0"/>
                  <w:marTop w:val="0"/>
                  <w:marBottom w:val="0"/>
                  <w:divBdr>
                    <w:top w:val="none" w:sz="0" w:space="0" w:color="auto"/>
                    <w:left w:val="none" w:sz="0" w:space="0" w:color="auto"/>
                    <w:bottom w:val="none" w:sz="0" w:space="0" w:color="auto"/>
                    <w:right w:val="none" w:sz="0" w:space="0" w:color="auto"/>
                  </w:divBdr>
                  <w:divsChild>
                    <w:div w:id="1226453194">
                      <w:marLeft w:val="0"/>
                      <w:marRight w:val="0"/>
                      <w:marTop w:val="0"/>
                      <w:marBottom w:val="0"/>
                      <w:divBdr>
                        <w:top w:val="none" w:sz="0" w:space="0" w:color="auto"/>
                        <w:left w:val="none" w:sz="0" w:space="0" w:color="auto"/>
                        <w:bottom w:val="none" w:sz="0" w:space="0" w:color="auto"/>
                        <w:right w:val="none" w:sz="0" w:space="0" w:color="auto"/>
                      </w:divBdr>
                    </w:div>
                  </w:divsChild>
                </w:div>
                <w:div w:id="1140730708">
                  <w:marLeft w:val="0"/>
                  <w:marRight w:val="0"/>
                  <w:marTop w:val="0"/>
                  <w:marBottom w:val="0"/>
                  <w:divBdr>
                    <w:top w:val="none" w:sz="0" w:space="0" w:color="auto"/>
                    <w:left w:val="none" w:sz="0" w:space="0" w:color="auto"/>
                    <w:bottom w:val="none" w:sz="0" w:space="0" w:color="auto"/>
                    <w:right w:val="none" w:sz="0" w:space="0" w:color="auto"/>
                  </w:divBdr>
                  <w:divsChild>
                    <w:div w:id="855923523">
                      <w:marLeft w:val="0"/>
                      <w:marRight w:val="0"/>
                      <w:marTop w:val="0"/>
                      <w:marBottom w:val="0"/>
                      <w:divBdr>
                        <w:top w:val="none" w:sz="0" w:space="0" w:color="auto"/>
                        <w:left w:val="none" w:sz="0" w:space="0" w:color="auto"/>
                        <w:bottom w:val="none" w:sz="0" w:space="0" w:color="auto"/>
                        <w:right w:val="none" w:sz="0" w:space="0" w:color="auto"/>
                      </w:divBdr>
                    </w:div>
                  </w:divsChild>
                </w:div>
                <w:div w:id="1309239651">
                  <w:marLeft w:val="0"/>
                  <w:marRight w:val="0"/>
                  <w:marTop w:val="0"/>
                  <w:marBottom w:val="0"/>
                  <w:divBdr>
                    <w:top w:val="none" w:sz="0" w:space="0" w:color="auto"/>
                    <w:left w:val="none" w:sz="0" w:space="0" w:color="auto"/>
                    <w:bottom w:val="none" w:sz="0" w:space="0" w:color="auto"/>
                    <w:right w:val="none" w:sz="0" w:space="0" w:color="auto"/>
                  </w:divBdr>
                  <w:divsChild>
                    <w:div w:id="1523939041">
                      <w:marLeft w:val="0"/>
                      <w:marRight w:val="0"/>
                      <w:marTop w:val="0"/>
                      <w:marBottom w:val="0"/>
                      <w:divBdr>
                        <w:top w:val="none" w:sz="0" w:space="0" w:color="auto"/>
                        <w:left w:val="none" w:sz="0" w:space="0" w:color="auto"/>
                        <w:bottom w:val="none" w:sz="0" w:space="0" w:color="auto"/>
                        <w:right w:val="none" w:sz="0" w:space="0" w:color="auto"/>
                      </w:divBdr>
                    </w:div>
                  </w:divsChild>
                </w:div>
                <w:div w:id="1584607778">
                  <w:marLeft w:val="0"/>
                  <w:marRight w:val="0"/>
                  <w:marTop w:val="0"/>
                  <w:marBottom w:val="0"/>
                  <w:divBdr>
                    <w:top w:val="none" w:sz="0" w:space="0" w:color="auto"/>
                    <w:left w:val="none" w:sz="0" w:space="0" w:color="auto"/>
                    <w:bottom w:val="none" w:sz="0" w:space="0" w:color="auto"/>
                    <w:right w:val="none" w:sz="0" w:space="0" w:color="auto"/>
                  </w:divBdr>
                  <w:divsChild>
                    <w:div w:id="571278285">
                      <w:marLeft w:val="0"/>
                      <w:marRight w:val="0"/>
                      <w:marTop w:val="0"/>
                      <w:marBottom w:val="0"/>
                      <w:divBdr>
                        <w:top w:val="none" w:sz="0" w:space="0" w:color="auto"/>
                        <w:left w:val="none" w:sz="0" w:space="0" w:color="auto"/>
                        <w:bottom w:val="none" w:sz="0" w:space="0" w:color="auto"/>
                        <w:right w:val="none" w:sz="0" w:space="0" w:color="auto"/>
                      </w:divBdr>
                    </w:div>
                  </w:divsChild>
                </w:div>
                <w:div w:id="522986778">
                  <w:marLeft w:val="0"/>
                  <w:marRight w:val="0"/>
                  <w:marTop w:val="0"/>
                  <w:marBottom w:val="0"/>
                  <w:divBdr>
                    <w:top w:val="none" w:sz="0" w:space="0" w:color="auto"/>
                    <w:left w:val="none" w:sz="0" w:space="0" w:color="auto"/>
                    <w:bottom w:val="none" w:sz="0" w:space="0" w:color="auto"/>
                    <w:right w:val="none" w:sz="0" w:space="0" w:color="auto"/>
                  </w:divBdr>
                  <w:divsChild>
                    <w:div w:id="1657804736">
                      <w:marLeft w:val="0"/>
                      <w:marRight w:val="0"/>
                      <w:marTop w:val="0"/>
                      <w:marBottom w:val="0"/>
                      <w:divBdr>
                        <w:top w:val="none" w:sz="0" w:space="0" w:color="auto"/>
                        <w:left w:val="none" w:sz="0" w:space="0" w:color="auto"/>
                        <w:bottom w:val="none" w:sz="0" w:space="0" w:color="auto"/>
                        <w:right w:val="none" w:sz="0" w:space="0" w:color="auto"/>
                      </w:divBdr>
                    </w:div>
                  </w:divsChild>
                </w:div>
                <w:div w:id="1310138085">
                  <w:marLeft w:val="0"/>
                  <w:marRight w:val="0"/>
                  <w:marTop w:val="0"/>
                  <w:marBottom w:val="0"/>
                  <w:divBdr>
                    <w:top w:val="none" w:sz="0" w:space="0" w:color="auto"/>
                    <w:left w:val="none" w:sz="0" w:space="0" w:color="auto"/>
                    <w:bottom w:val="none" w:sz="0" w:space="0" w:color="auto"/>
                    <w:right w:val="none" w:sz="0" w:space="0" w:color="auto"/>
                  </w:divBdr>
                  <w:divsChild>
                    <w:div w:id="1704594268">
                      <w:marLeft w:val="0"/>
                      <w:marRight w:val="0"/>
                      <w:marTop w:val="0"/>
                      <w:marBottom w:val="0"/>
                      <w:divBdr>
                        <w:top w:val="none" w:sz="0" w:space="0" w:color="auto"/>
                        <w:left w:val="none" w:sz="0" w:space="0" w:color="auto"/>
                        <w:bottom w:val="none" w:sz="0" w:space="0" w:color="auto"/>
                        <w:right w:val="none" w:sz="0" w:space="0" w:color="auto"/>
                      </w:divBdr>
                    </w:div>
                  </w:divsChild>
                </w:div>
                <w:div w:id="1595090220">
                  <w:marLeft w:val="0"/>
                  <w:marRight w:val="0"/>
                  <w:marTop w:val="0"/>
                  <w:marBottom w:val="0"/>
                  <w:divBdr>
                    <w:top w:val="none" w:sz="0" w:space="0" w:color="auto"/>
                    <w:left w:val="none" w:sz="0" w:space="0" w:color="auto"/>
                    <w:bottom w:val="none" w:sz="0" w:space="0" w:color="auto"/>
                    <w:right w:val="none" w:sz="0" w:space="0" w:color="auto"/>
                  </w:divBdr>
                  <w:divsChild>
                    <w:div w:id="1321664559">
                      <w:marLeft w:val="0"/>
                      <w:marRight w:val="0"/>
                      <w:marTop w:val="0"/>
                      <w:marBottom w:val="0"/>
                      <w:divBdr>
                        <w:top w:val="none" w:sz="0" w:space="0" w:color="auto"/>
                        <w:left w:val="none" w:sz="0" w:space="0" w:color="auto"/>
                        <w:bottom w:val="none" w:sz="0" w:space="0" w:color="auto"/>
                        <w:right w:val="none" w:sz="0" w:space="0" w:color="auto"/>
                      </w:divBdr>
                    </w:div>
                    <w:div w:id="291137549">
                      <w:marLeft w:val="0"/>
                      <w:marRight w:val="0"/>
                      <w:marTop w:val="0"/>
                      <w:marBottom w:val="0"/>
                      <w:divBdr>
                        <w:top w:val="none" w:sz="0" w:space="0" w:color="auto"/>
                        <w:left w:val="none" w:sz="0" w:space="0" w:color="auto"/>
                        <w:bottom w:val="none" w:sz="0" w:space="0" w:color="auto"/>
                        <w:right w:val="none" w:sz="0" w:space="0" w:color="auto"/>
                      </w:divBdr>
                    </w:div>
                  </w:divsChild>
                </w:div>
                <w:div w:id="78065404">
                  <w:marLeft w:val="0"/>
                  <w:marRight w:val="0"/>
                  <w:marTop w:val="0"/>
                  <w:marBottom w:val="0"/>
                  <w:divBdr>
                    <w:top w:val="none" w:sz="0" w:space="0" w:color="auto"/>
                    <w:left w:val="none" w:sz="0" w:space="0" w:color="auto"/>
                    <w:bottom w:val="none" w:sz="0" w:space="0" w:color="auto"/>
                    <w:right w:val="none" w:sz="0" w:space="0" w:color="auto"/>
                  </w:divBdr>
                  <w:divsChild>
                    <w:div w:id="182985611">
                      <w:marLeft w:val="0"/>
                      <w:marRight w:val="0"/>
                      <w:marTop w:val="0"/>
                      <w:marBottom w:val="0"/>
                      <w:divBdr>
                        <w:top w:val="none" w:sz="0" w:space="0" w:color="auto"/>
                        <w:left w:val="none" w:sz="0" w:space="0" w:color="auto"/>
                        <w:bottom w:val="none" w:sz="0" w:space="0" w:color="auto"/>
                        <w:right w:val="none" w:sz="0" w:space="0" w:color="auto"/>
                      </w:divBdr>
                    </w:div>
                    <w:div w:id="422458446">
                      <w:marLeft w:val="0"/>
                      <w:marRight w:val="0"/>
                      <w:marTop w:val="0"/>
                      <w:marBottom w:val="0"/>
                      <w:divBdr>
                        <w:top w:val="none" w:sz="0" w:space="0" w:color="auto"/>
                        <w:left w:val="none" w:sz="0" w:space="0" w:color="auto"/>
                        <w:bottom w:val="none" w:sz="0" w:space="0" w:color="auto"/>
                        <w:right w:val="none" w:sz="0" w:space="0" w:color="auto"/>
                      </w:divBdr>
                    </w:div>
                    <w:div w:id="505245877">
                      <w:marLeft w:val="0"/>
                      <w:marRight w:val="0"/>
                      <w:marTop w:val="0"/>
                      <w:marBottom w:val="0"/>
                      <w:divBdr>
                        <w:top w:val="none" w:sz="0" w:space="0" w:color="auto"/>
                        <w:left w:val="none" w:sz="0" w:space="0" w:color="auto"/>
                        <w:bottom w:val="none" w:sz="0" w:space="0" w:color="auto"/>
                        <w:right w:val="none" w:sz="0" w:space="0" w:color="auto"/>
                      </w:divBdr>
                    </w:div>
                  </w:divsChild>
                </w:div>
                <w:div w:id="1284074684">
                  <w:marLeft w:val="0"/>
                  <w:marRight w:val="0"/>
                  <w:marTop w:val="0"/>
                  <w:marBottom w:val="0"/>
                  <w:divBdr>
                    <w:top w:val="none" w:sz="0" w:space="0" w:color="auto"/>
                    <w:left w:val="none" w:sz="0" w:space="0" w:color="auto"/>
                    <w:bottom w:val="none" w:sz="0" w:space="0" w:color="auto"/>
                    <w:right w:val="none" w:sz="0" w:space="0" w:color="auto"/>
                  </w:divBdr>
                  <w:divsChild>
                    <w:div w:id="387653402">
                      <w:marLeft w:val="0"/>
                      <w:marRight w:val="0"/>
                      <w:marTop w:val="0"/>
                      <w:marBottom w:val="0"/>
                      <w:divBdr>
                        <w:top w:val="none" w:sz="0" w:space="0" w:color="auto"/>
                        <w:left w:val="none" w:sz="0" w:space="0" w:color="auto"/>
                        <w:bottom w:val="none" w:sz="0" w:space="0" w:color="auto"/>
                        <w:right w:val="none" w:sz="0" w:space="0" w:color="auto"/>
                      </w:divBdr>
                    </w:div>
                    <w:div w:id="1025057723">
                      <w:marLeft w:val="0"/>
                      <w:marRight w:val="0"/>
                      <w:marTop w:val="0"/>
                      <w:marBottom w:val="0"/>
                      <w:divBdr>
                        <w:top w:val="none" w:sz="0" w:space="0" w:color="auto"/>
                        <w:left w:val="none" w:sz="0" w:space="0" w:color="auto"/>
                        <w:bottom w:val="none" w:sz="0" w:space="0" w:color="auto"/>
                        <w:right w:val="none" w:sz="0" w:space="0" w:color="auto"/>
                      </w:divBdr>
                    </w:div>
                  </w:divsChild>
                </w:div>
                <w:div w:id="1301154518">
                  <w:marLeft w:val="0"/>
                  <w:marRight w:val="0"/>
                  <w:marTop w:val="0"/>
                  <w:marBottom w:val="0"/>
                  <w:divBdr>
                    <w:top w:val="none" w:sz="0" w:space="0" w:color="auto"/>
                    <w:left w:val="none" w:sz="0" w:space="0" w:color="auto"/>
                    <w:bottom w:val="none" w:sz="0" w:space="0" w:color="auto"/>
                    <w:right w:val="none" w:sz="0" w:space="0" w:color="auto"/>
                  </w:divBdr>
                  <w:divsChild>
                    <w:div w:id="419372646">
                      <w:marLeft w:val="0"/>
                      <w:marRight w:val="0"/>
                      <w:marTop w:val="0"/>
                      <w:marBottom w:val="0"/>
                      <w:divBdr>
                        <w:top w:val="none" w:sz="0" w:space="0" w:color="auto"/>
                        <w:left w:val="none" w:sz="0" w:space="0" w:color="auto"/>
                        <w:bottom w:val="none" w:sz="0" w:space="0" w:color="auto"/>
                        <w:right w:val="none" w:sz="0" w:space="0" w:color="auto"/>
                      </w:divBdr>
                    </w:div>
                  </w:divsChild>
                </w:div>
                <w:div w:id="2044165959">
                  <w:marLeft w:val="0"/>
                  <w:marRight w:val="0"/>
                  <w:marTop w:val="0"/>
                  <w:marBottom w:val="0"/>
                  <w:divBdr>
                    <w:top w:val="none" w:sz="0" w:space="0" w:color="auto"/>
                    <w:left w:val="none" w:sz="0" w:space="0" w:color="auto"/>
                    <w:bottom w:val="none" w:sz="0" w:space="0" w:color="auto"/>
                    <w:right w:val="none" w:sz="0" w:space="0" w:color="auto"/>
                  </w:divBdr>
                  <w:divsChild>
                    <w:div w:id="1360814790">
                      <w:marLeft w:val="0"/>
                      <w:marRight w:val="0"/>
                      <w:marTop w:val="0"/>
                      <w:marBottom w:val="0"/>
                      <w:divBdr>
                        <w:top w:val="none" w:sz="0" w:space="0" w:color="auto"/>
                        <w:left w:val="none" w:sz="0" w:space="0" w:color="auto"/>
                        <w:bottom w:val="none" w:sz="0" w:space="0" w:color="auto"/>
                        <w:right w:val="none" w:sz="0" w:space="0" w:color="auto"/>
                      </w:divBdr>
                    </w:div>
                  </w:divsChild>
                </w:div>
                <w:div w:id="1137259685">
                  <w:marLeft w:val="0"/>
                  <w:marRight w:val="0"/>
                  <w:marTop w:val="0"/>
                  <w:marBottom w:val="0"/>
                  <w:divBdr>
                    <w:top w:val="none" w:sz="0" w:space="0" w:color="auto"/>
                    <w:left w:val="none" w:sz="0" w:space="0" w:color="auto"/>
                    <w:bottom w:val="none" w:sz="0" w:space="0" w:color="auto"/>
                    <w:right w:val="none" w:sz="0" w:space="0" w:color="auto"/>
                  </w:divBdr>
                  <w:divsChild>
                    <w:div w:id="1656761539">
                      <w:marLeft w:val="0"/>
                      <w:marRight w:val="0"/>
                      <w:marTop w:val="0"/>
                      <w:marBottom w:val="0"/>
                      <w:divBdr>
                        <w:top w:val="none" w:sz="0" w:space="0" w:color="auto"/>
                        <w:left w:val="none" w:sz="0" w:space="0" w:color="auto"/>
                        <w:bottom w:val="none" w:sz="0" w:space="0" w:color="auto"/>
                        <w:right w:val="none" w:sz="0" w:space="0" w:color="auto"/>
                      </w:divBdr>
                    </w:div>
                  </w:divsChild>
                </w:div>
                <w:div w:id="501704699">
                  <w:marLeft w:val="0"/>
                  <w:marRight w:val="0"/>
                  <w:marTop w:val="0"/>
                  <w:marBottom w:val="0"/>
                  <w:divBdr>
                    <w:top w:val="none" w:sz="0" w:space="0" w:color="auto"/>
                    <w:left w:val="none" w:sz="0" w:space="0" w:color="auto"/>
                    <w:bottom w:val="none" w:sz="0" w:space="0" w:color="auto"/>
                    <w:right w:val="none" w:sz="0" w:space="0" w:color="auto"/>
                  </w:divBdr>
                  <w:divsChild>
                    <w:div w:id="793249780">
                      <w:marLeft w:val="0"/>
                      <w:marRight w:val="0"/>
                      <w:marTop w:val="0"/>
                      <w:marBottom w:val="0"/>
                      <w:divBdr>
                        <w:top w:val="none" w:sz="0" w:space="0" w:color="auto"/>
                        <w:left w:val="none" w:sz="0" w:space="0" w:color="auto"/>
                        <w:bottom w:val="none" w:sz="0" w:space="0" w:color="auto"/>
                        <w:right w:val="none" w:sz="0" w:space="0" w:color="auto"/>
                      </w:divBdr>
                    </w:div>
                  </w:divsChild>
                </w:div>
                <w:div w:id="1698775417">
                  <w:marLeft w:val="0"/>
                  <w:marRight w:val="0"/>
                  <w:marTop w:val="0"/>
                  <w:marBottom w:val="0"/>
                  <w:divBdr>
                    <w:top w:val="none" w:sz="0" w:space="0" w:color="auto"/>
                    <w:left w:val="none" w:sz="0" w:space="0" w:color="auto"/>
                    <w:bottom w:val="none" w:sz="0" w:space="0" w:color="auto"/>
                    <w:right w:val="none" w:sz="0" w:space="0" w:color="auto"/>
                  </w:divBdr>
                  <w:divsChild>
                    <w:div w:id="876815288">
                      <w:marLeft w:val="0"/>
                      <w:marRight w:val="0"/>
                      <w:marTop w:val="0"/>
                      <w:marBottom w:val="0"/>
                      <w:divBdr>
                        <w:top w:val="none" w:sz="0" w:space="0" w:color="auto"/>
                        <w:left w:val="none" w:sz="0" w:space="0" w:color="auto"/>
                        <w:bottom w:val="none" w:sz="0" w:space="0" w:color="auto"/>
                        <w:right w:val="none" w:sz="0" w:space="0" w:color="auto"/>
                      </w:divBdr>
                    </w:div>
                    <w:div w:id="1653876294">
                      <w:marLeft w:val="0"/>
                      <w:marRight w:val="0"/>
                      <w:marTop w:val="0"/>
                      <w:marBottom w:val="0"/>
                      <w:divBdr>
                        <w:top w:val="none" w:sz="0" w:space="0" w:color="auto"/>
                        <w:left w:val="none" w:sz="0" w:space="0" w:color="auto"/>
                        <w:bottom w:val="none" w:sz="0" w:space="0" w:color="auto"/>
                        <w:right w:val="none" w:sz="0" w:space="0" w:color="auto"/>
                      </w:divBdr>
                    </w:div>
                  </w:divsChild>
                </w:div>
                <w:div w:id="1777942799">
                  <w:marLeft w:val="0"/>
                  <w:marRight w:val="0"/>
                  <w:marTop w:val="0"/>
                  <w:marBottom w:val="0"/>
                  <w:divBdr>
                    <w:top w:val="none" w:sz="0" w:space="0" w:color="auto"/>
                    <w:left w:val="none" w:sz="0" w:space="0" w:color="auto"/>
                    <w:bottom w:val="none" w:sz="0" w:space="0" w:color="auto"/>
                    <w:right w:val="none" w:sz="0" w:space="0" w:color="auto"/>
                  </w:divBdr>
                  <w:divsChild>
                    <w:div w:id="1310213961">
                      <w:marLeft w:val="0"/>
                      <w:marRight w:val="0"/>
                      <w:marTop w:val="0"/>
                      <w:marBottom w:val="0"/>
                      <w:divBdr>
                        <w:top w:val="none" w:sz="0" w:space="0" w:color="auto"/>
                        <w:left w:val="none" w:sz="0" w:space="0" w:color="auto"/>
                        <w:bottom w:val="none" w:sz="0" w:space="0" w:color="auto"/>
                        <w:right w:val="none" w:sz="0" w:space="0" w:color="auto"/>
                      </w:divBdr>
                    </w:div>
                  </w:divsChild>
                </w:div>
                <w:div w:id="1652827847">
                  <w:marLeft w:val="0"/>
                  <w:marRight w:val="0"/>
                  <w:marTop w:val="0"/>
                  <w:marBottom w:val="0"/>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682272689">
                  <w:marLeft w:val="0"/>
                  <w:marRight w:val="0"/>
                  <w:marTop w:val="0"/>
                  <w:marBottom w:val="0"/>
                  <w:divBdr>
                    <w:top w:val="none" w:sz="0" w:space="0" w:color="auto"/>
                    <w:left w:val="none" w:sz="0" w:space="0" w:color="auto"/>
                    <w:bottom w:val="none" w:sz="0" w:space="0" w:color="auto"/>
                    <w:right w:val="none" w:sz="0" w:space="0" w:color="auto"/>
                  </w:divBdr>
                  <w:divsChild>
                    <w:div w:id="1159927308">
                      <w:marLeft w:val="0"/>
                      <w:marRight w:val="0"/>
                      <w:marTop w:val="0"/>
                      <w:marBottom w:val="0"/>
                      <w:divBdr>
                        <w:top w:val="none" w:sz="0" w:space="0" w:color="auto"/>
                        <w:left w:val="none" w:sz="0" w:space="0" w:color="auto"/>
                        <w:bottom w:val="none" w:sz="0" w:space="0" w:color="auto"/>
                        <w:right w:val="none" w:sz="0" w:space="0" w:color="auto"/>
                      </w:divBdr>
                    </w:div>
                  </w:divsChild>
                </w:div>
                <w:div w:id="1094058413">
                  <w:marLeft w:val="0"/>
                  <w:marRight w:val="0"/>
                  <w:marTop w:val="0"/>
                  <w:marBottom w:val="0"/>
                  <w:divBdr>
                    <w:top w:val="none" w:sz="0" w:space="0" w:color="auto"/>
                    <w:left w:val="none" w:sz="0" w:space="0" w:color="auto"/>
                    <w:bottom w:val="none" w:sz="0" w:space="0" w:color="auto"/>
                    <w:right w:val="none" w:sz="0" w:space="0" w:color="auto"/>
                  </w:divBdr>
                  <w:divsChild>
                    <w:div w:id="1271859175">
                      <w:marLeft w:val="0"/>
                      <w:marRight w:val="0"/>
                      <w:marTop w:val="0"/>
                      <w:marBottom w:val="0"/>
                      <w:divBdr>
                        <w:top w:val="none" w:sz="0" w:space="0" w:color="auto"/>
                        <w:left w:val="none" w:sz="0" w:space="0" w:color="auto"/>
                        <w:bottom w:val="none" w:sz="0" w:space="0" w:color="auto"/>
                        <w:right w:val="none" w:sz="0" w:space="0" w:color="auto"/>
                      </w:divBdr>
                    </w:div>
                  </w:divsChild>
                </w:div>
                <w:div w:id="186723747">
                  <w:marLeft w:val="0"/>
                  <w:marRight w:val="0"/>
                  <w:marTop w:val="0"/>
                  <w:marBottom w:val="0"/>
                  <w:divBdr>
                    <w:top w:val="none" w:sz="0" w:space="0" w:color="auto"/>
                    <w:left w:val="none" w:sz="0" w:space="0" w:color="auto"/>
                    <w:bottom w:val="none" w:sz="0" w:space="0" w:color="auto"/>
                    <w:right w:val="none" w:sz="0" w:space="0" w:color="auto"/>
                  </w:divBdr>
                  <w:divsChild>
                    <w:div w:id="1397164751">
                      <w:marLeft w:val="0"/>
                      <w:marRight w:val="0"/>
                      <w:marTop w:val="0"/>
                      <w:marBottom w:val="0"/>
                      <w:divBdr>
                        <w:top w:val="none" w:sz="0" w:space="0" w:color="auto"/>
                        <w:left w:val="none" w:sz="0" w:space="0" w:color="auto"/>
                        <w:bottom w:val="none" w:sz="0" w:space="0" w:color="auto"/>
                        <w:right w:val="none" w:sz="0" w:space="0" w:color="auto"/>
                      </w:divBdr>
                    </w:div>
                    <w:div w:id="654408002">
                      <w:marLeft w:val="0"/>
                      <w:marRight w:val="0"/>
                      <w:marTop w:val="0"/>
                      <w:marBottom w:val="0"/>
                      <w:divBdr>
                        <w:top w:val="none" w:sz="0" w:space="0" w:color="auto"/>
                        <w:left w:val="none" w:sz="0" w:space="0" w:color="auto"/>
                        <w:bottom w:val="none" w:sz="0" w:space="0" w:color="auto"/>
                        <w:right w:val="none" w:sz="0" w:space="0" w:color="auto"/>
                      </w:divBdr>
                    </w:div>
                  </w:divsChild>
                </w:div>
                <w:div w:id="1340086969">
                  <w:marLeft w:val="0"/>
                  <w:marRight w:val="0"/>
                  <w:marTop w:val="0"/>
                  <w:marBottom w:val="0"/>
                  <w:divBdr>
                    <w:top w:val="none" w:sz="0" w:space="0" w:color="auto"/>
                    <w:left w:val="none" w:sz="0" w:space="0" w:color="auto"/>
                    <w:bottom w:val="none" w:sz="0" w:space="0" w:color="auto"/>
                    <w:right w:val="none" w:sz="0" w:space="0" w:color="auto"/>
                  </w:divBdr>
                  <w:divsChild>
                    <w:div w:id="1673797593">
                      <w:marLeft w:val="0"/>
                      <w:marRight w:val="0"/>
                      <w:marTop w:val="0"/>
                      <w:marBottom w:val="0"/>
                      <w:divBdr>
                        <w:top w:val="none" w:sz="0" w:space="0" w:color="auto"/>
                        <w:left w:val="none" w:sz="0" w:space="0" w:color="auto"/>
                        <w:bottom w:val="none" w:sz="0" w:space="0" w:color="auto"/>
                        <w:right w:val="none" w:sz="0" w:space="0" w:color="auto"/>
                      </w:divBdr>
                    </w:div>
                  </w:divsChild>
                </w:div>
                <w:div w:id="237981213">
                  <w:marLeft w:val="0"/>
                  <w:marRight w:val="0"/>
                  <w:marTop w:val="0"/>
                  <w:marBottom w:val="0"/>
                  <w:divBdr>
                    <w:top w:val="none" w:sz="0" w:space="0" w:color="auto"/>
                    <w:left w:val="none" w:sz="0" w:space="0" w:color="auto"/>
                    <w:bottom w:val="none" w:sz="0" w:space="0" w:color="auto"/>
                    <w:right w:val="none" w:sz="0" w:space="0" w:color="auto"/>
                  </w:divBdr>
                  <w:divsChild>
                    <w:div w:id="1187216053">
                      <w:marLeft w:val="0"/>
                      <w:marRight w:val="0"/>
                      <w:marTop w:val="0"/>
                      <w:marBottom w:val="0"/>
                      <w:divBdr>
                        <w:top w:val="none" w:sz="0" w:space="0" w:color="auto"/>
                        <w:left w:val="none" w:sz="0" w:space="0" w:color="auto"/>
                        <w:bottom w:val="none" w:sz="0" w:space="0" w:color="auto"/>
                        <w:right w:val="none" w:sz="0" w:space="0" w:color="auto"/>
                      </w:divBdr>
                    </w:div>
                    <w:div w:id="554774945">
                      <w:marLeft w:val="0"/>
                      <w:marRight w:val="0"/>
                      <w:marTop w:val="0"/>
                      <w:marBottom w:val="0"/>
                      <w:divBdr>
                        <w:top w:val="none" w:sz="0" w:space="0" w:color="auto"/>
                        <w:left w:val="none" w:sz="0" w:space="0" w:color="auto"/>
                        <w:bottom w:val="none" w:sz="0" w:space="0" w:color="auto"/>
                        <w:right w:val="none" w:sz="0" w:space="0" w:color="auto"/>
                      </w:divBdr>
                    </w:div>
                  </w:divsChild>
                </w:div>
                <w:div w:id="1073358010">
                  <w:marLeft w:val="0"/>
                  <w:marRight w:val="0"/>
                  <w:marTop w:val="0"/>
                  <w:marBottom w:val="0"/>
                  <w:divBdr>
                    <w:top w:val="none" w:sz="0" w:space="0" w:color="auto"/>
                    <w:left w:val="none" w:sz="0" w:space="0" w:color="auto"/>
                    <w:bottom w:val="none" w:sz="0" w:space="0" w:color="auto"/>
                    <w:right w:val="none" w:sz="0" w:space="0" w:color="auto"/>
                  </w:divBdr>
                  <w:divsChild>
                    <w:div w:id="1469593532">
                      <w:marLeft w:val="0"/>
                      <w:marRight w:val="0"/>
                      <w:marTop w:val="0"/>
                      <w:marBottom w:val="0"/>
                      <w:divBdr>
                        <w:top w:val="none" w:sz="0" w:space="0" w:color="auto"/>
                        <w:left w:val="none" w:sz="0" w:space="0" w:color="auto"/>
                        <w:bottom w:val="none" w:sz="0" w:space="0" w:color="auto"/>
                        <w:right w:val="none" w:sz="0" w:space="0" w:color="auto"/>
                      </w:divBdr>
                    </w:div>
                  </w:divsChild>
                </w:div>
                <w:div w:id="480268116">
                  <w:marLeft w:val="0"/>
                  <w:marRight w:val="0"/>
                  <w:marTop w:val="0"/>
                  <w:marBottom w:val="0"/>
                  <w:divBdr>
                    <w:top w:val="none" w:sz="0" w:space="0" w:color="auto"/>
                    <w:left w:val="none" w:sz="0" w:space="0" w:color="auto"/>
                    <w:bottom w:val="none" w:sz="0" w:space="0" w:color="auto"/>
                    <w:right w:val="none" w:sz="0" w:space="0" w:color="auto"/>
                  </w:divBdr>
                  <w:divsChild>
                    <w:div w:id="415202200">
                      <w:marLeft w:val="0"/>
                      <w:marRight w:val="0"/>
                      <w:marTop w:val="0"/>
                      <w:marBottom w:val="0"/>
                      <w:divBdr>
                        <w:top w:val="none" w:sz="0" w:space="0" w:color="auto"/>
                        <w:left w:val="none" w:sz="0" w:space="0" w:color="auto"/>
                        <w:bottom w:val="none" w:sz="0" w:space="0" w:color="auto"/>
                        <w:right w:val="none" w:sz="0" w:space="0" w:color="auto"/>
                      </w:divBdr>
                    </w:div>
                  </w:divsChild>
                </w:div>
                <w:div w:id="1531186488">
                  <w:marLeft w:val="0"/>
                  <w:marRight w:val="0"/>
                  <w:marTop w:val="0"/>
                  <w:marBottom w:val="0"/>
                  <w:divBdr>
                    <w:top w:val="none" w:sz="0" w:space="0" w:color="auto"/>
                    <w:left w:val="none" w:sz="0" w:space="0" w:color="auto"/>
                    <w:bottom w:val="none" w:sz="0" w:space="0" w:color="auto"/>
                    <w:right w:val="none" w:sz="0" w:space="0" w:color="auto"/>
                  </w:divBdr>
                  <w:divsChild>
                    <w:div w:id="1772972632">
                      <w:marLeft w:val="0"/>
                      <w:marRight w:val="0"/>
                      <w:marTop w:val="0"/>
                      <w:marBottom w:val="0"/>
                      <w:divBdr>
                        <w:top w:val="none" w:sz="0" w:space="0" w:color="auto"/>
                        <w:left w:val="none" w:sz="0" w:space="0" w:color="auto"/>
                        <w:bottom w:val="none" w:sz="0" w:space="0" w:color="auto"/>
                        <w:right w:val="none" w:sz="0" w:space="0" w:color="auto"/>
                      </w:divBdr>
                    </w:div>
                  </w:divsChild>
                </w:div>
                <w:div w:id="1181508830">
                  <w:marLeft w:val="0"/>
                  <w:marRight w:val="0"/>
                  <w:marTop w:val="0"/>
                  <w:marBottom w:val="0"/>
                  <w:divBdr>
                    <w:top w:val="none" w:sz="0" w:space="0" w:color="auto"/>
                    <w:left w:val="none" w:sz="0" w:space="0" w:color="auto"/>
                    <w:bottom w:val="none" w:sz="0" w:space="0" w:color="auto"/>
                    <w:right w:val="none" w:sz="0" w:space="0" w:color="auto"/>
                  </w:divBdr>
                  <w:divsChild>
                    <w:div w:id="632440068">
                      <w:marLeft w:val="0"/>
                      <w:marRight w:val="0"/>
                      <w:marTop w:val="0"/>
                      <w:marBottom w:val="0"/>
                      <w:divBdr>
                        <w:top w:val="none" w:sz="0" w:space="0" w:color="auto"/>
                        <w:left w:val="none" w:sz="0" w:space="0" w:color="auto"/>
                        <w:bottom w:val="none" w:sz="0" w:space="0" w:color="auto"/>
                        <w:right w:val="none" w:sz="0" w:space="0" w:color="auto"/>
                      </w:divBdr>
                    </w:div>
                  </w:divsChild>
                </w:div>
                <w:div w:id="570699793">
                  <w:marLeft w:val="0"/>
                  <w:marRight w:val="0"/>
                  <w:marTop w:val="0"/>
                  <w:marBottom w:val="0"/>
                  <w:divBdr>
                    <w:top w:val="none" w:sz="0" w:space="0" w:color="auto"/>
                    <w:left w:val="none" w:sz="0" w:space="0" w:color="auto"/>
                    <w:bottom w:val="none" w:sz="0" w:space="0" w:color="auto"/>
                    <w:right w:val="none" w:sz="0" w:space="0" w:color="auto"/>
                  </w:divBdr>
                  <w:divsChild>
                    <w:div w:id="1107501669">
                      <w:marLeft w:val="0"/>
                      <w:marRight w:val="0"/>
                      <w:marTop w:val="0"/>
                      <w:marBottom w:val="0"/>
                      <w:divBdr>
                        <w:top w:val="none" w:sz="0" w:space="0" w:color="auto"/>
                        <w:left w:val="none" w:sz="0" w:space="0" w:color="auto"/>
                        <w:bottom w:val="none" w:sz="0" w:space="0" w:color="auto"/>
                        <w:right w:val="none" w:sz="0" w:space="0" w:color="auto"/>
                      </w:divBdr>
                    </w:div>
                    <w:div w:id="82917347">
                      <w:marLeft w:val="0"/>
                      <w:marRight w:val="0"/>
                      <w:marTop w:val="0"/>
                      <w:marBottom w:val="0"/>
                      <w:divBdr>
                        <w:top w:val="none" w:sz="0" w:space="0" w:color="auto"/>
                        <w:left w:val="none" w:sz="0" w:space="0" w:color="auto"/>
                        <w:bottom w:val="none" w:sz="0" w:space="0" w:color="auto"/>
                        <w:right w:val="none" w:sz="0" w:space="0" w:color="auto"/>
                      </w:divBdr>
                    </w:div>
                  </w:divsChild>
                </w:div>
                <w:div w:id="886574359">
                  <w:marLeft w:val="0"/>
                  <w:marRight w:val="0"/>
                  <w:marTop w:val="0"/>
                  <w:marBottom w:val="0"/>
                  <w:divBdr>
                    <w:top w:val="none" w:sz="0" w:space="0" w:color="auto"/>
                    <w:left w:val="none" w:sz="0" w:space="0" w:color="auto"/>
                    <w:bottom w:val="none" w:sz="0" w:space="0" w:color="auto"/>
                    <w:right w:val="none" w:sz="0" w:space="0" w:color="auto"/>
                  </w:divBdr>
                  <w:divsChild>
                    <w:div w:id="271790886">
                      <w:marLeft w:val="0"/>
                      <w:marRight w:val="0"/>
                      <w:marTop w:val="0"/>
                      <w:marBottom w:val="0"/>
                      <w:divBdr>
                        <w:top w:val="none" w:sz="0" w:space="0" w:color="auto"/>
                        <w:left w:val="none" w:sz="0" w:space="0" w:color="auto"/>
                        <w:bottom w:val="none" w:sz="0" w:space="0" w:color="auto"/>
                        <w:right w:val="none" w:sz="0" w:space="0" w:color="auto"/>
                      </w:divBdr>
                    </w:div>
                    <w:div w:id="1054891593">
                      <w:marLeft w:val="0"/>
                      <w:marRight w:val="0"/>
                      <w:marTop w:val="0"/>
                      <w:marBottom w:val="0"/>
                      <w:divBdr>
                        <w:top w:val="none" w:sz="0" w:space="0" w:color="auto"/>
                        <w:left w:val="none" w:sz="0" w:space="0" w:color="auto"/>
                        <w:bottom w:val="none" w:sz="0" w:space="0" w:color="auto"/>
                        <w:right w:val="none" w:sz="0" w:space="0" w:color="auto"/>
                      </w:divBdr>
                    </w:div>
                  </w:divsChild>
                </w:div>
                <w:div w:id="1721319960">
                  <w:marLeft w:val="0"/>
                  <w:marRight w:val="0"/>
                  <w:marTop w:val="0"/>
                  <w:marBottom w:val="0"/>
                  <w:divBdr>
                    <w:top w:val="none" w:sz="0" w:space="0" w:color="auto"/>
                    <w:left w:val="none" w:sz="0" w:space="0" w:color="auto"/>
                    <w:bottom w:val="none" w:sz="0" w:space="0" w:color="auto"/>
                    <w:right w:val="none" w:sz="0" w:space="0" w:color="auto"/>
                  </w:divBdr>
                  <w:divsChild>
                    <w:div w:id="11576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28913">
      <w:bodyDiv w:val="1"/>
      <w:marLeft w:val="0"/>
      <w:marRight w:val="0"/>
      <w:marTop w:val="0"/>
      <w:marBottom w:val="0"/>
      <w:divBdr>
        <w:top w:val="none" w:sz="0" w:space="0" w:color="auto"/>
        <w:left w:val="none" w:sz="0" w:space="0" w:color="auto"/>
        <w:bottom w:val="none" w:sz="0" w:space="0" w:color="auto"/>
        <w:right w:val="none" w:sz="0" w:space="0" w:color="auto"/>
      </w:divBdr>
      <w:divsChild>
        <w:div w:id="2072801577">
          <w:marLeft w:val="0"/>
          <w:marRight w:val="0"/>
          <w:marTop w:val="0"/>
          <w:marBottom w:val="0"/>
          <w:divBdr>
            <w:top w:val="none" w:sz="0" w:space="0" w:color="auto"/>
            <w:left w:val="none" w:sz="0" w:space="0" w:color="auto"/>
            <w:bottom w:val="none" w:sz="0" w:space="0" w:color="auto"/>
            <w:right w:val="none" w:sz="0" w:space="0" w:color="auto"/>
          </w:divBdr>
        </w:div>
      </w:divsChild>
    </w:div>
    <w:div w:id="1756394769">
      <w:bodyDiv w:val="1"/>
      <w:marLeft w:val="0"/>
      <w:marRight w:val="0"/>
      <w:marTop w:val="0"/>
      <w:marBottom w:val="0"/>
      <w:divBdr>
        <w:top w:val="none" w:sz="0" w:space="0" w:color="auto"/>
        <w:left w:val="none" w:sz="0" w:space="0" w:color="auto"/>
        <w:bottom w:val="none" w:sz="0" w:space="0" w:color="auto"/>
        <w:right w:val="none" w:sz="0" w:space="0" w:color="auto"/>
      </w:divBdr>
      <w:divsChild>
        <w:div w:id="1054037007">
          <w:marLeft w:val="0"/>
          <w:marRight w:val="0"/>
          <w:marTop w:val="0"/>
          <w:marBottom w:val="0"/>
          <w:divBdr>
            <w:top w:val="none" w:sz="0" w:space="0" w:color="auto"/>
            <w:left w:val="none" w:sz="0" w:space="0" w:color="auto"/>
            <w:bottom w:val="none" w:sz="0" w:space="0" w:color="auto"/>
            <w:right w:val="none" w:sz="0" w:space="0" w:color="auto"/>
          </w:divBdr>
        </w:div>
      </w:divsChild>
    </w:div>
    <w:div w:id="1836219004">
      <w:bodyDiv w:val="1"/>
      <w:marLeft w:val="0"/>
      <w:marRight w:val="0"/>
      <w:marTop w:val="0"/>
      <w:marBottom w:val="0"/>
      <w:divBdr>
        <w:top w:val="none" w:sz="0" w:space="0" w:color="auto"/>
        <w:left w:val="none" w:sz="0" w:space="0" w:color="auto"/>
        <w:bottom w:val="none" w:sz="0" w:space="0" w:color="auto"/>
        <w:right w:val="none" w:sz="0" w:space="0" w:color="auto"/>
      </w:divBdr>
      <w:divsChild>
        <w:div w:id="1764111025">
          <w:marLeft w:val="0"/>
          <w:marRight w:val="0"/>
          <w:marTop w:val="0"/>
          <w:marBottom w:val="0"/>
          <w:divBdr>
            <w:top w:val="none" w:sz="0" w:space="0" w:color="auto"/>
            <w:left w:val="none" w:sz="0" w:space="0" w:color="auto"/>
            <w:bottom w:val="none" w:sz="0" w:space="0" w:color="auto"/>
            <w:right w:val="none" w:sz="0" w:space="0" w:color="auto"/>
          </w:divBdr>
        </w:div>
        <w:div w:id="1021930560">
          <w:marLeft w:val="0"/>
          <w:marRight w:val="0"/>
          <w:marTop w:val="0"/>
          <w:marBottom w:val="0"/>
          <w:divBdr>
            <w:top w:val="none" w:sz="0" w:space="0" w:color="auto"/>
            <w:left w:val="none" w:sz="0" w:space="0" w:color="auto"/>
            <w:bottom w:val="none" w:sz="0" w:space="0" w:color="auto"/>
            <w:right w:val="none" w:sz="0" w:space="0" w:color="auto"/>
          </w:divBdr>
        </w:div>
        <w:div w:id="92484741">
          <w:marLeft w:val="0"/>
          <w:marRight w:val="0"/>
          <w:marTop w:val="0"/>
          <w:marBottom w:val="0"/>
          <w:divBdr>
            <w:top w:val="none" w:sz="0" w:space="0" w:color="auto"/>
            <w:left w:val="none" w:sz="0" w:space="0" w:color="auto"/>
            <w:bottom w:val="none" w:sz="0" w:space="0" w:color="auto"/>
            <w:right w:val="none" w:sz="0" w:space="0" w:color="auto"/>
          </w:divBdr>
          <w:divsChild>
            <w:div w:id="1523129753">
              <w:marLeft w:val="0"/>
              <w:marRight w:val="0"/>
              <w:marTop w:val="30"/>
              <w:marBottom w:val="30"/>
              <w:divBdr>
                <w:top w:val="none" w:sz="0" w:space="0" w:color="auto"/>
                <w:left w:val="none" w:sz="0" w:space="0" w:color="auto"/>
                <w:bottom w:val="none" w:sz="0" w:space="0" w:color="auto"/>
                <w:right w:val="none" w:sz="0" w:space="0" w:color="auto"/>
              </w:divBdr>
              <w:divsChild>
                <w:div w:id="2048211762">
                  <w:marLeft w:val="0"/>
                  <w:marRight w:val="0"/>
                  <w:marTop w:val="0"/>
                  <w:marBottom w:val="0"/>
                  <w:divBdr>
                    <w:top w:val="none" w:sz="0" w:space="0" w:color="auto"/>
                    <w:left w:val="none" w:sz="0" w:space="0" w:color="auto"/>
                    <w:bottom w:val="none" w:sz="0" w:space="0" w:color="auto"/>
                    <w:right w:val="none" w:sz="0" w:space="0" w:color="auto"/>
                  </w:divBdr>
                  <w:divsChild>
                    <w:div w:id="55592494">
                      <w:marLeft w:val="0"/>
                      <w:marRight w:val="0"/>
                      <w:marTop w:val="0"/>
                      <w:marBottom w:val="0"/>
                      <w:divBdr>
                        <w:top w:val="none" w:sz="0" w:space="0" w:color="auto"/>
                        <w:left w:val="none" w:sz="0" w:space="0" w:color="auto"/>
                        <w:bottom w:val="none" w:sz="0" w:space="0" w:color="auto"/>
                        <w:right w:val="none" w:sz="0" w:space="0" w:color="auto"/>
                      </w:divBdr>
                    </w:div>
                  </w:divsChild>
                </w:div>
                <w:div w:id="1410225253">
                  <w:marLeft w:val="0"/>
                  <w:marRight w:val="0"/>
                  <w:marTop w:val="0"/>
                  <w:marBottom w:val="0"/>
                  <w:divBdr>
                    <w:top w:val="none" w:sz="0" w:space="0" w:color="auto"/>
                    <w:left w:val="none" w:sz="0" w:space="0" w:color="auto"/>
                    <w:bottom w:val="none" w:sz="0" w:space="0" w:color="auto"/>
                    <w:right w:val="none" w:sz="0" w:space="0" w:color="auto"/>
                  </w:divBdr>
                  <w:divsChild>
                    <w:div w:id="2102291509">
                      <w:marLeft w:val="0"/>
                      <w:marRight w:val="0"/>
                      <w:marTop w:val="0"/>
                      <w:marBottom w:val="0"/>
                      <w:divBdr>
                        <w:top w:val="none" w:sz="0" w:space="0" w:color="auto"/>
                        <w:left w:val="none" w:sz="0" w:space="0" w:color="auto"/>
                        <w:bottom w:val="none" w:sz="0" w:space="0" w:color="auto"/>
                        <w:right w:val="none" w:sz="0" w:space="0" w:color="auto"/>
                      </w:divBdr>
                    </w:div>
                  </w:divsChild>
                </w:div>
                <w:div w:id="261498765">
                  <w:marLeft w:val="0"/>
                  <w:marRight w:val="0"/>
                  <w:marTop w:val="0"/>
                  <w:marBottom w:val="0"/>
                  <w:divBdr>
                    <w:top w:val="none" w:sz="0" w:space="0" w:color="auto"/>
                    <w:left w:val="none" w:sz="0" w:space="0" w:color="auto"/>
                    <w:bottom w:val="none" w:sz="0" w:space="0" w:color="auto"/>
                    <w:right w:val="none" w:sz="0" w:space="0" w:color="auto"/>
                  </w:divBdr>
                  <w:divsChild>
                    <w:div w:id="1455519666">
                      <w:marLeft w:val="0"/>
                      <w:marRight w:val="0"/>
                      <w:marTop w:val="0"/>
                      <w:marBottom w:val="0"/>
                      <w:divBdr>
                        <w:top w:val="none" w:sz="0" w:space="0" w:color="auto"/>
                        <w:left w:val="none" w:sz="0" w:space="0" w:color="auto"/>
                        <w:bottom w:val="none" w:sz="0" w:space="0" w:color="auto"/>
                        <w:right w:val="none" w:sz="0" w:space="0" w:color="auto"/>
                      </w:divBdr>
                    </w:div>
                  </w:divsChild>
                </w:div>
                <w:div w:id="1440106633">
                  <w:marLeft w:val="0"/>
                  <w:marRight w:val="0"/>
                  <w:marTop w:val="0"/>
                  <w:marBottom w:val="0"/>
                  <w:divBdr>
                    <w:top w:val="none" w:sz="0" w:space="0" w:color="auto"/>
                    <w:left w:val="none" w:sz="0" w:space="0" w:color="auto"/>
                    <w:bottom w:val="none" w:sz="0" w:space="0" w:color="auto"/>
                    <w:right w:val="none" w:sz="0" w:space="0" w:color="auto"/>
                  </w:divBdr>
                  <w:divsChild>
                    <w:div w:id="1692805749">
                      <w:marLeft w:val="0"/>
                      <w:marRight w:val="0"/>
                      <w:marTop w:val="0"/>
                      <w:marBottom w:val="0"/>
                      <w:divBdr>
                        <w:top w:val="none" w:sz="0" w:space="0" w:color="auto"/>
                        <w:left w:val="none" w:sz="0" w:space="0" w:color="auto"/>
                        <w:bottom w:val="none" w:sz="0" w:space="0" w:color="auto"/>
                        <w:right w:val="none" w:sz="0" w:space="0" w:color="auto"/>
                      </w:divBdr>
                    </w:div>
                  </w:divsChild>
                </w:div>
                <w:div w:id="70322192">
                  <w:marLeft w:val="0"/>
                  <w:marRight w:val="0"/>
                  <w:marTop w:val="0"/>
                  <w:marBottom w:val="0"/>
                  <w:divBdr>
                    <w:top w:val="none" w:sz="0" w:space="0" w:color="auto"/>
                    <w:left w:val="none" w:sz="0" w:space="0" w:color="auto"/>
                    <w:bottom w:val="none" w:sz="0" w:space="0" w:color="auto"/>
                    <w:right w:val="none" w:sz="0" w:space="0" w:color="auto"/>
                  </w:divBdr>
                  <w:divsChild>
                    <w:div w:id="1094475065">
                      <w:marLeft w:val="0"/>
                      <w:marRight w:val="0"/>
                      <w:marTop w:val="0"/>
                      <w:marBottom w:val="0"/>
                      <w:divBdr>
                        <w:top w:val="none" w:sz="0" w:space="0" w:color="auto"/>
                        <w:left w:val="none" w:sz="0" w:space="0" w:color="auto"/>
                        <w:bottom w:val="none" w:sz="0" w:space="0" w:color="auto"/>
                        <w:right w:val="none" w:sz="0" w:space="0" w:color="auto"/>
                      </w:divBdr>
                    </w:div>
                  </w:divsChild>
                </w:div>
                <w:div w:id="754283558">
                  <w:marLeft w:val="0"/>
                  <w:marRight w:val="0"/>
                  <w:marTop w:val="0"/>
                  <w:marBottom w:val="0"/>
                  <w:divBdr>
                    <w:top w:val="none" w:sz="0" w:space="0" w:color="auto"/>
                    <w:left w:val="none" w:sz="0" w:space="0" w:color="auto"/>
                    <w:bottom w:val="none" w:sz="0" w:space="0" w:color="auto"/>
                    <w:right w:val="none" w:sz="0" w:space="0" w:color="auto"/>
                  </w:divBdr>
                  <w:divsChild>
                    <w:div w:id="1410078472">
                      <w:marLeft w:val="0"/>
                      <w:marRight w:val="0"/>
                      <w:marTop w:val="0"/>
                      <w:marBottom w:val="0"/>
                      <w:divBdr>
                        <w:top w:val="none" w:sz="0" w:space="0" w:color="auto"/>
                        <w:left w:val="none" w:sz="0" w:space="0" w:color="auto"/>
                        <w:bottom w:val="none" w:sz="0" w:space="0" w:color="auto"/>
                        <w:right w:val="none" w:sz="0" w:space="0" w:color="auto"/>
                      </w:divBdr>
                    </w:div>
                  </w:divsChild>
                </w:div>
                <w:div w:id="1032733486">
                  <w:marLeft w:val="0"/>
                  <w:marRight w:val="0"/>
                  <w:marTop w:val="0"/>
                  <w:marBottom w:val="0"/>
                  <w:divBdr>
                    <w:top w:val="none" w:sz="0" w:space="0" w:color="auto"/>
                    <w:left w:val="none" w:sz="0" w:space="0" w:color="auto"/>
                    <w:bottom w:val="none" w:sz="0" w:space="0" w:color="auto"/>
                    <w:right w:val="none" w:sz="0" w:space="0" w:color="auto"/>
                  </w:divBdr>
                  <w:divsChild>
                    <w:div w:id="295991216">
                      <w:marLeft w:val="0"/>
                      <w:marRight w:val="0"/>
                      <w:marTop w:val="0"/>
                      <w:marBottom w:val="0"/>
                      <w:divBdr>
                        <w:top w:val="none" w:sz="0" w:space="0" w:color="auto"/>
                        <w:left w:val="none" w:sz="0" w:space="0" w:color="auto"/>
                        <w:bottom w:val="none" w:sz="0" w:space="0" w:color="auto"/>
                        <w:right w:val="none" w:sz="0" w:space="0" w:color="auto"/>
                      </w:divBdr>
                    </w:div>
                  </w:divsChild>
                </w:div>
                <w:div w:id="1821386252">
                  <w:marLeft w:val="0"/>
                  <w:marRight w:val="0"/>
                  <w:marTop w:val="0"/>
                  <w:marBottom w:val="0"/>
                  <w:divBdr>
                    <w:top w:val="none" w:sz="0" w:space="0" w:color="auto"/>
                    <w:left w:val="none" w:sz="0" w:space="0" w:color="auto"/>
                    <w:bottom w:val="none" w:sz="0" w:space="0" w:color="auto"/>
                    <w:right w:val="none" w:sz="0" w:space="0" w:color="auto"/>
                  </w:divBdr>
                  <w:divsChild>
                    <w:div w:id="1768694506">
                      <w:marLeft w:val="0"/>
                      <w:marRight w:val="0"/>
                      <w:marTop w:val="0"/>
                      <w:marBottom w:val="0"/>
                      <w:divBdr>
                        <w:top w:val="none" w:sz="0" w:space="0" w:color="auto"/>
                        <w:left w:val="none" w:sz="0" w:space="0" w:color="auto"/>
                        <w:bottom w:val="none" w:sz="0" w:space="0" w:color="auto"/>
                        <w:right w:val="none" w:sz="0" w:space="0" w:color="auto"/>
                      </w:divBdr>
                    </w:div>
                  </w:divsChild>
                </w:div>
                <w:div w:id="65566699">
                  <w:marLeft w:val="0"/>
                  <w:marRight w:val="0"/>
                  <w:marTop w:val="0"/>
                  <w:marBottom w:val="0"/>
                  <w:divBdr>
                    <w:top w:val="none" w:sz="0" w:space="0" w:color="auto"/>
                    <w:left w:val="none" w:sz="0" w:space="0" w:color="auto"/>
                    <w:bottom w:val="none" w:sz="0" w:space="0" w:color="auto"/>
                    <w:right w:val="none" w:sz="0" w:space="0" w:color="auto"/>
                  </w:divBdr>
                  <w:divsChild>
                    <w:div w:id="522211220">
                      <w:marLeft w:val="0"/>
                      <w:marRight w:val="0"/>
                      <w:marTop w:val="0"/>
                      <w:marBottom w:val="0"/>
                      <w:divBdr>
                        <w:top w:val="none" w:sz="0" w:space="0" w:color="auto"/>
                        <w:left w:val="none" w:sz="0" w:space="0" w:color="auto"/>
                        <w:bottom w:val="none" w:sz="0" w:space="0" w:color="auto"/>
                        <w:right w:val="none" w:sz="0" w:space="0" w:color="auto"/>
                      </w:divBdr>
                    </w:div>
                  </w:divsChild>
                </w:div>
                <w:div w:id="665671316">
                  <w:marLeft w:val="0"/>
                  <w:marRight w:val="0"/>
                  <w:marTop w:val="0"/>
                  <w:marBottom w:val="0"/>
                  <w:divBdr>
                    <w:top w:val="none" w:sz="0" w:space="0" w:color="auto"/>
                    <w:left w:val="none" w:sz="0" w:space="0" w:color="auto"/>
                    <w:bottom w:val="none" w:sz="0" w:space="0" w:color="auto"/>
                    <w:right w:val="none" w:sz="0" w:space="0" w:color="auto"/>
                  </w:divBdr>
                  <w:divsChild>
                    <w:div w:id="389421292">
                      <w:marLeft w:val="0"/>
                      <w:marRight w:val="0"/>
                      <w:marTop w:val="0"/>
                      <w:marBottom w:val="0"/>
                      <w:divBdr>
                        <w:top w:val="none" w:sz="0" w:space="0" w:color="auto"/>
                        <w:left w:val="none" w:sz="0" w:space="0" w:color="auto"/>
                        <w:bottom w:val="none" w:sz="0" w:space="0" w:color="auto"/>
                        <w:right w:val="none" w:sz="0" w:space="0" w:color="auto"/>
                      </w:divBdr>
                    </w:div>
                  </w:divsChild>
                </w:div>
                <w:div w:id="1114326408">
                  <w:marLeft w:val="0"/>
                  <w:marRight w:val="0"/>
                  <w:marTop w:val="0"/>
                  <w:marBottom w:val="0"/>
                  <w:divBdr>
                    <w:top w:val="none" w:sz="0" w:space="0" w:color="auto"/>
                    <w:left w:val="none" w:sz="0" w:space="0" w:color="auto"/>
                    <w:bottom w:val="none" w:sz="0" w:space="0" w:color="auto"/>
                    <w:right w:val="none" w:sz="0" w:space="0" w:color="auto"/>
                  </w:divBdr>
                  <w:divsChild>
                    <w:div w:id="213273303">
                      <w:marLeft w:val="0"/>
                      <w:marRight w:val="0"/>
                      <w:marTop w:val="0"/>
                      <w:marBottom w:val="0"/>
                      <w:divBdr>
                        <w:top w:val="none" w:sz="0" w:space="0" w:color="auto"/>
                        <w:left w:val="none" w:sz="0" w:space="0" w:color="auto"/>
                        <w:bottom w:val="none" w:sz="0" w:space="0" w:color="auto"/>
                        <w:right w:val="none" w:sz="0" w:space="0" w:color="auto"/>
                      </w:divBdr>
                    </w:div>
                  </w:divsChild>
                </w:div>
                <w:div w:id="2091194392">
                  <w:marLeft w:val="0"/>
                  <w:marRight w:val="0"/>
                  <w:marTop w:val="0"/>
                  <w:marBottom w:val="0"/>
                  <w:divBdr>
                    <w:top w:val="none" w:sz="0" w:space="0" w:color="auto"/>
                    <w:left w:val="none" w:sz="0" w:space="0" w:color="auto"/>
                    <w:bottom w:val="none" w:sz="0" w:space="0" w:color="auto"/>
                    <w:right w:val="none" w:sz="0" w:space="0" w:color="auto"/>
                  </w:divBdr>
                  <w:divsChild>
                    <w:div w:id="33847664">
                      <w:marLeft w:val="0"/>
                      <w:marRight w:val="0"/>
                      <w:marTop w:val="0"/>
                      <w:marBottom w:val="0"/>
                      <w:divBdr>
                        <w:top w:val="none" w:sz="0" w:space="0" w:color="auto"/>
                        <w:left w:val="none" w:sz="0" w:space="0" w:color="auto"/>
                        <w:bottom w:val="none" w:sz="0" w:space="0" w:color="auto"/>
                        <w:right w:val="none" w:sz="0" w:space="0" w:color="auto"/>
                      </w:divBdr>
                    </w:div>
                  </w:divsChild>
                </w:div>
                <w:div w:id="1331904301">
                  <w:marLeft w:val="0"/>
                  <w:marRight w:val="0"/>
                  <w:marTop w:val="0"/>
                  <w:marBottom w:val="0"/>
                  <w:divBdr>
                    <w:top w:val="none" w:sz="0" w:space="0" w:color="auto"/>
                    <w:left w:val="none" w:sz="0" w:space="0" w:color="auto"/>
                    <w:bottom w:val="none" w:sz="0" w:space="0" w:color="auto"/>
                    <w:right w:val="none" w:sz="0" w:space="0" w:color="auto"/>
                  </w:divBdr>
                  <w:divsChild>
                    <w:div w:id="1808011717">
                      <w:marLeft w:val="0"/>
                      <w:marRight w:val="0"/>
                      <w:marTop w:val="0"/>
                      <w:marBottom w:val="0"/>
                      <w:divBdr>
                        <w:top w:val="none" w:sz="0" w:space="0" w:color="auto"/>
                        <w:left w:val="none" w:sz="0" w:space="0" w:color="auto"/>
                        <w:bottom w:val="none" w:sz="0" w:space="0" w:color="auto"/>
                        <w:right w:val="none" w:sz="0" w:space="0" w:color="auto"/>
                      </w:divBdr>
                    </w:div>
                  </w:divsChild>
                </w:div>
                <w:div w:id="1242638078">
                  <w:marLeft w:val="0"/>
                  <w:marRight w:val="0"/>
                  <w:marTop w:val="0"/>
                  <w:marBottom w:val="0"/>
                  <w:divBdr>
                    <w:top w:val="none" w:sz="0" w:space="0" w:color="auto"/>
                    <w:left w:val="none" w:sz="0" w:space="0" w:color="auto"/>
                    <w:bottom w:val="none" w:sz="0" w:space="0" w:color="auto"/>
                    <w:right w:val="none" w:sz="0" w:space="0" w:color="auto"/>
                  </w:divBdr>
                  <w:divsChild>
                    <w:div w:id="701176565">
                      <w:marLeft w:val="0"/>
                      <w:marRight w:val="0"/>
                      <w:marTop w:val="0"/>
                      <w:marBottom w:val="0"/>
                      <w:divBdr>
                        <w:top w:val="none" w:sz="0" w:space="0" w:color="auto"/>
                        <w:left w:val="none" w:sz="0" w:space="0" w:color="auto"/>
                        <w:bottom w:val="none" w:sz="0" w:space="0" w:color="auto"/>
                        <w:right w:val="none" w:sz="0" w:space="0" w:color="auto"/>
                      </w:divBdr>
                    </w:div>
                  </w:divsChild>
                </w:div>
                <w:div w:id="3947271">
                  <w:marLeft w:val="0"/>
                  <w:marRight w:val="0"/>
                  <w:marTop w:val="0"/>
                  <w:marBottom w:val="0"/>
                  <w:divBdr>
                    <w:top w:val="none" w:sz="0" w:space="0" w:color="auto"/>
                    <w:left w:val="none" w:sz="0" w:space="0" w:color="auto"/>
                    <w:bottom w:val="none" w:sz="0" w:space="0" w:color="auto"/>
                    <w:right w:val="none" w:sz="0" w:space="0" w:color="auto"/>
                  </w:divBdr>
                  <w:divsChild>
                    <w:div w:id="1692341870">
                      <w:marLeft w:val="0"/>
                      <w:marRight w:val="0"/>
                      <w:marTop w:val="0"/>
                      <w:marBottom w:val="0"/>
                      <w:divBdr>
                        <w:top w:val="none" w:sz="0" w:space="0" w:color="auto"/>
                        <w:left w:val="none" w:sz="0" w:space="0" w:color="auto"/>
                        <w:bottom w:val="none" w:sz="0" w:space="0" w:color="auto"/>
                        <w:right w:val="none" w:sz="0" w:space="0" w:color="auto"/>
                      </w:divBdr>
                    </w:div>
                  </w:divsChild>
                </w:div>
                <w:div w:id="313876466">
                  <w:marLeft w:val="0"/>
                  <w:marRight w:val="0"/>
                  <w:marTop w:val="0"/>
                  <w:marBottom w:val="0"/>
                  <w:divBdr>
                    <w:top w:val="none" w:sz="0" w:space="0" w:color="auto"/>
                    <w:left w:val="none" w:sz="0" w:space="0" w:color="auto"/>
                    <w:bottom w:val="none" w:sz="0" w:space="0" w:color="auto"/>
                    <w:right w:val="none" w:sz="0" w:space="0" w:color="auto"/>
                  </w:divBdr>
                  <w:divsChild>
                    <w:div w:id="150099465">
                      <w:marLeft w:val="0"/>
                      <w:marRight w:val="0"/>
                      <w:marTop w:val="0"/>
                      <w:marBottom w:val="0"/>
                      <w:divBdr>
                        <w:top w:val="none" w:sz="0" w:space="0" w:color="auto"/>
                        <w:left w:val="none" w:sz="0" w:space="0" w:color="auto"/>
                        <w:bottom w:val="none" w:sz="0" w:space="0" w:color="auto"/>
                        <w:right w:val="none" w:sz="0" w:space="0" w:color="auto"/>
                      </w:divBdr>
                    </w:div>
                    <w:div w:id="1081416609">
                      <w:marLeft w:val="0"/>
                      <w:marRight w:val="0"/>
                      <w:marTop w:val="0"/>
                      <w:marBottom w:val="0"/>
                      <w:divBdr>
                        <w:top w:val="none" w:sz="0" w:space="0" w:color="auto"/>
                        <w:left w:val="none" w:sz="0" w:space="0" w:color="auto"/>
                        <w:bottom w:val="none" w:sz="0" w:space="0" w:color="auto"/>
                        <w:right w:val="none" w:sz="0" w:space="0" w:color="auto"/>
                      </w:divBdr>
                    </w:div>
                  </w:divsChild>
                </w:div>
                <w:div w:id="1169953422">
                  <w:marLeft w:val="0"/>
                  <w:marRight w:val="0"/>
                  <w:marTop w:val="0"/>
                  <w:marBottom w:val="0"/>
                  <w:divBdr>
                    <w:top w:val="none" w:sz="0" w:space="0" w:color="auto"/>
                    <w:left w:val="none" w:sz="0" w:space="0" w:color="auto"/>
                    <w:bottom w:val="none" w:sz="0" w:space="0" w:color="auto"/>
                    <w:right w:val="none" w:sz="0" w:space="0" w:color="auto"/>
                  </w:divBdr>
                  <w:divsChild>
                    <w:div w:id="2020348594">
                      <w:marLeft w:val="0"/>
                      <w:marRight w:val="0"/>
                      <w:marTop w:val="0"/>
                      <w:marBottom w:val="0"/>
                      <w:divBdr>
                        <w:top w:val="none" w:sz="0" w:space="0" w:color="auto"/>
                        <w:left w:val="none" w:sz="0" w:space="0" w:color="auto"/>
                        <w:bottom w:val="none" w:sz="0" w:space="0" w:color="auto"/>
                        <w:right w:val="none" w:sz="0" w:space="0" w:color="auto"/>
                      </w:divBdr>
                    </w:div>
                  </w:divsChild>
                </w:div>
                <w:div w:id="2012488402">
                  <w:marLeft w:val="0"/>
                  <w:marRight w:val="0"/>
                  <w:marTop w:val="0"/>
                  <w:marBottom w:val="0"/>
                  <w:divBdr>
                    <w:top w:val="none" w:sz="0" w:space="0" w:color="auto"/>
                    <w:left w:val="none" w:sz="0" w:space="0" w:color="auto"/>
                    <w:bottom w:val="none" w:sz="0" w:space="0" w:color="auto"/>
                    <w:right w:val="none" w:sz="0" w:space="0" w:color="auto"/>
                  </w:divBdr>
                  <w:divsChild>
                    <w:div w:id="1900898938">
                      <w:marLeft w:val="0"/>
                      <w:marRight w:val="0"/>
                      <w:marTop w:val="0"/>
                      <w:marBottom w:val="0"/>
                      <w:divBdr>
                        <w:top w:val="none" w:sz="0" w:space="0" w:color="auto"/>
                        <w:left w:val="none" w:sz="0" w:space="0" w:color="auto"/>
                        <w:bottom w:val="none" w:sz="0" w:space="0" w:color="auto"/>
                        <w:right w:val="none" w:sz="0" w:space="0" w:color="auto"/>
                      </w:divBdr>
                    </w:div>
                  </w:divsChild>
                </w:div>
                <w:div w:id="177668911">
                  <w:marLeft w:val="0"/>
                  <w:marRight w:val="0"/>
                  <w:marTop w:val="0"/>
                  <w:marBottom w:val="0"/>
                  <w:divBdr>
                    <w:top w:val="none" w:sz="0" w:space="0" w:color="auto"/>
                    <w:left w:val="none" w:sz="0" w:space="0" w:color="auto"/>
                    <w:bottom w:val="none" w:sz="0" w:space="0" w:color="auto"/>
                    <w:right w:val="none" w:sz="0" w:space="0" w:color="auto"/>
                  </w:divBdr>
                  <w:divsChild>
                    <w:div w:id="1414740503">
                      <w:marLeft w:val="0"/>
                      <w:marRight w:val="0"/>
                      <w:marTop w:val="0"/>
                      <w:marBottom w:val="0"/>
                      <w:divBdr>
                        <w:top w:val="none" w:sz="0" w:space="0" w:color="auto"/>
                        <w:left w:val="none" w:sz="0" w:space="0" w:color="auto"/>
                        <w:bottom w:val="none" w:sz="0" w:space="0" w:color="auto"/>
                        <w:right w:val="none" w:sz="0" w:space="0" w:color="auto"/>
                      </w:divBdr>
                    </w:div>
                  </w:divsChild>
                </w:div>
                <w:div w:id="1696810016">
                  <w:marLeft w:val="0"/>
                  <w:marRight w:val="0"/>
                  <w:marTop w:val="0"/>
                  <w:marBottom w:val="0"/>
                  <w:divBdr>
                    <w:top w:val="none" w:sz="0" w:space="0" w:color="auto"/>
                    <w:left w:val="none" w:sz="0" w:space="0" w:color="auto"/>
                    <w:bottom w:val="none" w:sz="0" w:space="0" w:color="auto"/>
                    <w:right w:val="none" w:sz="0" w:space="0" w:color="auto"/>
                  </w:divBdr>
                  <w:divsChild>
                    <w:div w:id="1034966385">
                      <w:marLeft w:val="0"/>
                      <w:marRight w:val="0"/>
                      <w:marTop w:val="0"/>
                      <w:marBottom w:val="0"/>
                      <w:divBdr>
                        <w:top w:val="none" w:sz="0" w:space="0" w:color="auto"/>
                        <w:left w:val="none" w:sz="0" w:space="0" w:color="auto"/>
                        <w:bottom w:val="none" w:sz="0" w:space="0" w:color="auto"/>
                        <w:right w:val="none" w:sz="0" w:space="0" w:color="auto"/>
                      </w:divBdr>
                    </w:div>
                  </w:divsChild>
                </w:div>
                <w:div w:id="1979526257">
                  <w:marLeft w:val="0"/>
                  <w:marRight w:val="0"/>
                  <w:marTop w:val="0"/>
                  <w:marBottom w:val="0"/>
                  <w:divBdr>
                    <w:top w:val="none" w:sz="0" w:space="0" w:color="auto"/>
                    <w:left w:val="none" w:sz="0" w:space="0" w:color="auto"/>
                    <w:bottom w:val="none" w:sz="0" w:space="0" w:color="auto"/>
                    <w:right w:val="none" w:sz="0" w:space="0" w:color="auto"/>
                  </w:divBdr>
                  <w:divsChild>
                    <w:div w:id="448860149">
                      <w:marLeft w:val="0"/>
                      <w:marRight w:val="0"/>
                      <w:marTop w:val="0"/>
                      <w:marBottom w:val="0"/>
                      <w:divBdr>
                        <w:top w:val="none" w:sz="0" w:space="0" w:color="auto"/>
                        <w:left w:val="none" w:sz="0" w:space="0" w:color="auto"/>
                        <w:bottom w:val="none" w:sz="0" w:space="0" w:color="auto"/>
                        <w:right w:val="none" w:sz="0" w:space="0" w:color="auto"/>
                      </w:divBdr>
                    </w:div>
                    <w:div w:id="638849410">
                      <w:marLeft w:val="0"/>
                      <w:marRight w:val="0"/>
                      <w:marTop w:val="0"/>
                      <w:marBottom w:val="0"/>
                      <w:divBdr>
                        <w:top w:val="none" w:sz="0" w:space="0" w:color="auto"/>
                        <w:left w:val="none" w:sz="0" w:space="0" w:color="auto"/>
                        <w:bottom w:val="none" w:sz="0" w:space="0" w:color="auto"/>
                        <w:right w:val="none" w:sz="0" w:space="0" w:color="auto"/>
                      </w:divBdr>
                    </w:div>
                    <w:div w:id="985478274">
                      <w:marLeft w:val="0"/>
                      <w:marRight w:val="0"/>
                      <w:marTop w:val="0"/>
                      <w:marBottom w:val="0"/>
                      <w:divBdr>
                        <w:top w:val="none" w:sz="0" w:space="0" w:color="auto"/>
                        <w:left w:val="none" w:sz="0" w:space="0" w:color="auto"/>
                        <w:bottom w:val="none" w:sz="0" w:space="0" w:color="auto"/>
                        <w:right w:val="none" w:sz="0" w:space="0" w:color="auto"/>
                      </w:divBdr>
                    </w:div>
                  </w:divsChild>
                </w:div>
                <w:div w:id="806439885">
                  <w:marLeft w:val="0"/>
                  <w:marRight w:val="0"/>
                  <w:marTop w:val="0"/>
                  <w:marBottom w:val="0"/>
                  <w:divBdr>
                    <w:top w:val="none" w:sz="0" w:space="0" w:color="auto"/>
                    <w:left w:val="none" w:sz="0" w:space="0" w:color="auto"/>
                    <w:bottom w:val="none" w:sz="0" w:space="0" w:color="auto"/>
                    <w:right w:val="none" w:sz="0" w:space="0" w:color="auto"/>
                  </w:divBdr>
                  <w:divsChild>
                    <w:div w:id="1863321705">
                      <w:marLeft w:val="0"/>
                      <w:marRight w:val="0"/>
                      <w:marTop w:val="0"/>
                      <w:marBottom w:val="0"/>
                      <w:divBdr>
                        <w:top w:val="none" w:sz="0" w:space="0" w:color="auto"/>
                        <w:left w:val="none" w:sz="0" w:space="0" w:color="auto"/>
                        <w:bottom w:val="none" w:sz="0" w:space="0" w:color="auto"/>
                        <w:right w:val="none" w:sz="0" w:space="0" w:color="auto"/>
                      </w:divBdr>
                    </w:div>
                    <w:div w:id="525558932">
                      <w:marLeft w:val="0"/>
                      <w:marRight w:val="0"/>
                      <w:marTop w:val="0"/>
                      <w:marBottom w:val="0"/>
                      <w:divBdr>
                        <w:top w:val="none" w:sz="0" w:space="0" w:color="auto"/>
                        <w:left w:val="none" w:sz="0" w:space="0" w:color="auto"/>
                        <w:bottom w:val="none" w:sz="0" w:space="0" w:color="auto"/>
                        <w:right w:val="none" w:sz="0" w:space="0" w:color="auto"/>
                      </w:divBdr>
                    </w:div>
                  </w:divsChild>
                </w:div>
                <w:div w:id="1520242554">
                  <w:marLeft w:val="0"/>
                  <w:marRight w:val="0"/>
                  <w:marTop w:val="0"/>
                  <w:marBottom w:val="0"/>
                  <w:divBdr>
                    <w:top w:val="none" w:sz="0" w:space="0" w:color="auto"/>
                    <w:left w:val="none" w:sz="0" w:space="0" w:color="auto"/>
                    <w:bottom w:val="none" w:sz="0" w:space="0" w:color="auto"/>
                    <w:right w:val="none" w:sz="0" w:space="0" w:color="auto"/>
                  </w:divBdr>
                  <w:divsChild>
                    <w:div w:id="177279390">
                      <w:marLeft w:val="0"/>
                      <w:marRight w:val="0"/>
                      <w:marTop w:val="0"/>
                      <w:marBottom w:val="0"/>
                      <w:divBdr>
                        <w:top w:val="none" w:sz="0" w:space="0" w:color="auto"/>
                        <w:left w:val="none" w:sz="0" w:space="0" w:color="auto"/>
                        <w:bottom w:val="none" w:sz="0" w:space="0" w:color="auto"/>
                        <w:right w:val="none" w:sz="0" w:space="0" w:color="auto"/>
                      </w:divBdr>
                    </w:div>
                  </w:divsChild>
                </w:div>
                <w:div w:id="49351283">
                  <w:marLeft w:val="0"/>
                  <w:marRight w:val="0"/>
                  <w:marTop w:val="0"/>
                  <w:marBottom w:val="0"/>
                  <w:divBdr>
                    <w:top w:val="none" w:sz="0" w:space="0" w:color="auto"/>
                    <w:left w:val="none" w:sz="0" w:space="0" w:color="auto"/>
                    <w:bottom w:val="none" w:sz="0" w:space="0" w:color="auto"/>
                    <w:right w:val="none" w:sz="0" w:space="0" w:color="auto"/>
                  </w:divBdr>
                  <w:divsChild>
                    <w:div w:id="984821276">
                      <w:marLeft w:val="0"/>
                      <w:marRight w:val="0"/>
                      <w:marTop w:val="0"/>
                      <w:marBottom w:val="0"/>
                      <w:divBdr>
                        <w:top w:val="none" w:sz="0" w:space="0" w:color="auto"/>
                        <w:left w:val="none" w:sz="0" w:space="0" w:color="auto"/>
                        <w:bottom w:val="none" w:sz="0" w:space="0" w:color="auto"/>
                        <w:right w:val="none" w:sz="0" w:space="0" w:color="auto"/>
                      </w:divBdr>
                    </w:div>
                  </w:divsChild>
                </w:div>
                <w:div w:id="1647584196">
                  <w:marLeft w:val="0"/>
                  <w:marRight w:val="0"/>
                  <w:marTop w:val="0"/>
                  <w:marBottom w:val="0"/>
                  <w:divBdr>
                    <w:top w:val="none" w:sz="0" w:space="0" w:color="auto"/>
                    <w:left w:val="none" w:sz="0" w:space="0" w:color="auto"/>
                    <w:bottom w:val="none" w:sz="0" w:space="0" w:color="auto"/>
                    <w:right w:val="none" w:sz="0" w:space="0" w:color="auto"/>
                  </w:divBdr>
                  <w:divsChild>
                    <w:div w:id="2066753731">
                      <w:marLeft w:val="0"/>
                      <w:marRight w:val="0"/>
                      <w:marTop w:val="0"/>
                      <w:marBottom w:val="0"/>
                      <w:divBdr>
                        <w:top w:val="none" w:sz="0" w:space="0" w:color="auto"/>
                        <w:left w:val="none" w:sz="0" w:space="0" w:color="auto"/>
                        <w:bottom w:val="none" w:sz="0" w:space="0" w:color="auto"/>
                        <w:right w:val="none" w:sz="0" w:space="0" w:color="auto"/>
                      </w:divBdr>
                    </w:div>
                  </w:divsChild>
                </w:div>
                <w:div w:id="394550418">
                  <w:marLeft w:val="0"/>
                  <w:marRight w:val="0"/>
                  <w:marTop w:val="0"/>
                  <w:marBottom w:val="0"/>
                  <w:divBdr>
                    <w:top w:val="none" w:sz="0" w:space="0" w:color="auto"/>
                    <w:left w:val="none" w:sz="0" w:space="0" w:color="auto"/>
                    <w:bottom w:val="none" w:sz="0" w:space="0" w:color="auto"/>
                    <w:right w:val="none" w:sz="0" w:space="0" w:color="auto"/>
                  </w:divBdr>
                  <w:divsChild>
                    <w:div w:id="853769168">
                      <w:marLeft w:val="0"/>
                      <w:marRight w:val="0"/>
                      <w:marTop w:val="0"/>
                      <w:marBottom w:val="0"/>
                      <w:divBdr>
                        <w:top w:val="none" w:sz="0" w:space="0" w:color="auto"/>
                        <w:left w:val="none" w:sz="0" w:space="0" w:color="auto"/>
                        <w:bottom w:val="none" w:sz="0" w:space="0" w:color="auto"/>
                        <w:right w:val="none" w:sz="0" w:space="0" w:color="auto"/>
                      </w:divBdr>
                    </w:div>
                  </w:divsChild>
                </w:div>
                <w:div w:id="1840346357">
                  <w:marLeft w:val="0"/>
                  <w:marRight w:val="0"/>
                  <w:marTop w:val="0"/>
                  <w:marBottom w:val="0"/>
                  <w:divBdr>
                    <w:top w:val="none" w:sz="0" w:space="0" w:color="auto"/>
                    <w:left w:val="none" w:sz="0" w:space="0" w:color="auto"/>
                    <w:bottom w:val="none" w:sz="0" w:space="0" w:color="auto"/>
                    <w:right w:val="none" w:sz="0" w:space="0" w:color="auto"/>
                  </w:divBdr>
                  <w:divsChild>
                    <w:div w:id="1794254545">
                      <w:marLeft w:val="0"/>
                      <w:marRight w:val="0"/>
                      <w:marTop w:val="0"/>
                      <w:marBottom w:val="0"/>
                      <w:divBdr>
                        <w:top w:val="none" w:sz="0" w:space="0" w:color="auto"/>
                        <w:left w:val="none" w:sz="0" w:space="0" w:color="auto"/>
                        <w:bottom w:val="none" w:sz="0" w:space="0" w:color="auto"/>
                        <w:right w:val="none" w:sz="0" w:space="0" w:color="auto"/>
                      </w:divBdr>
                    </w:div>
                    <w:div w:id="759450218">
                      <w:marLeft w:val="0"/>
                      <w:marRight w:val="0"/>
                      <w:marTop w:val="0"/>
                      <w:marBottom w:val="0"/>
                      <w:divBdr>
                        <w:top w:val="none" w:sz="0" w:space="0" w:color="auto"/>
                        <w:left w:val="none" w:sz="0" w:space="0" w:color="auto"/>
                        <w:bottom w:val="none" w:sz="0" w:space="0" w:color="auto"/>
                        <w:right w:val="none" w:sz="0" w:space="0" w:color="auto"/>
                      </w:divBdr>
                    </w:div>
                    <w:div w:id="1385714340">
                      <w:marLeft w:val="0"/>
                      <w:marRight w:val="0"/>
                      <w:marTop w:val="0"/>
                      <w:marBottom w:val="0"/>
                      <w:divBdr>
                        <w:top w:val="none" w:sz="0" w:space="0" w:color="auto"/>
                        <w:left w:val="none" w:sz="0" w:space="0" w:color="auto"/>
                        <w:bottom w:val="none" w:sz="0" w:space="0" w:color="auto"/>
                        <w:right w:val="none" w:sz="0" w:space="0" w:color="auto"/>
                      </w:divBdr>
                    </w:div>
                  </w:divsChild>
                </w:div>
                <w:div w:id="1870679439">
                  <w:marLeft w:val="0"/>
                  <w:marRight w:val="0"/>
                  <w:marTop w:val="0"/>
                  <w:marBottom w:val="0"/>
                  <w:divBdr>
                    <w:top w:val="none" w:sz="0" w:space="0" w:color="auto"/>
                    <w:left w:val="none" w:sz="0" w:space="0" w:color="auto"/>
                    <w:bottom w:val="none" w:sz="0" w:space="0" w:color="auto"/>
                    <w:right w:val="none" w:sz="0" w:space="0" w:color="auto"/>
                  </w:divBdr>
                  <w:divsChild>
                    <w:div w:id="324168464">
                      <w:marLeft w:val="0"/>
                      <w:marRight w:val="0"/>
                      <w:marTop w:val="0"/>
                      <w:marBottom w:val="0"/>
                      <w:divBdr>
                        <w:top w:val="none" w:sz="0" w:space="0" w:color="auto"/>
                        <w:left w:val="none" w:sz="0" w:space="0" w:color="auto"/>
                        <w:bottom w:val="none" w:sz="0" w:space="0" w:color="auto"/>
                        <w:right w:val="none" w:sz="0" w:space="0" w:color="auto"/>
                      </w:divBdr>
                    </w:div>
                    <w:div w:id="1963152242">
                      <w:marLeft w:val="0"/>
                      <w:marRight w:val="0"/>
                      <w:marTop w:val="0"/>
                      <w:marBottom w:val="0"/>
                      <w:divBdr>
                        <w:top w:val="none" w:sz="0" w:space="0" w:color="auto"/>
                        <w:left w:val="none" w:sz="0" w:space="0" w:color="auto"/>
                        <w:bottom w:val="none" w:sz="0" w:space="0" w:color="auto"/>
                        <w:right w:val="none" w:sz="0" w:space="0" w:color="auto"/>
                      </w:divBdr>
                    </w:div>
                  </w:divsChild>
                </w:div>
                <w:div w:id="1275745892">
                  <w:marLeft w:val="0"/>
                  <w:marRight w:val="0"/>
                  <w:marTop w:val="0"/>
                  <w:marBottom w:val="0"/>
                  <w:divBdr>
                    <w:top w:val="none" w:sz="0" w:space="0" w:color="auto"/>
                    <w:left w:val="none" w:sz="0" w:space="0" w:color="auto"/>
                    <w:bottom w:val="none" w:sz="0" w:space="0" w:color="auto"/>
                    <w:right w:val="none" w:sz="0" w:space="0" w:color="auto"/>
                  </w:divBdr>
                  <w:divsChild>
                    <w:div w:id="264458678">
                      <w:marLeft w:val="0"/>
                      <w:marRight w:val="0"/>
                      <w:marTop w:val="0"/>
                      <w:marBottom w:val="0"/>
                      <w:divBdr>
                        <w:top w:val="none" w:sz="0" w:space="0" w:color="auto"/>
                        <w:left w:val="none" w:sz="0" w:space="0" w:color="auto"/>
                        <w:bottom w:val="none" w:sz="0" w:space="0" w:color="auto"/>
                        <w:right w:val="none" w:sz="0" w:space="0" w:color="auto"/>
                      </w:divBdr>
                    </w:div>
                  </w:divsChild>
                </w:div>
                <w:div w:id="618150707">
                  <w:marLeft w:val="0"/>
                  <w:marRight w:val="0"/>
                  <w:marTop w:val="0"/>
                  <w:marBottom w:val="0"/>
                  <w:divBdr>
                    <w:top w:val="none" w:sz="0" w:space="0" w:color="auto"/>
                    <w:left w:val="none" w:sz="0" w:space="0" w:color="auto"/>
                    <w:bottom w:val="none" w:sz="0" w:space="0" w:color="auto"/>
                    <w:right w:val="none" w:sz="0" w:space="0" w:color="auto"/>
                  </w:divBdr>
                  <w:divsChild>
                    <w:div w:id="1499154688">
                      <w:marLeft w:val="0"/>
                      <w:marRight w:val="0"/>
                      <w:marTop w:val="0"/>
                      <w:marBottom w:val="0"/>
                      <w:divBdr>
                        <w:top w:val="none" w:sz="0" w:space="0" w:color="auto"/>
                        <w:left w:val="none" w:sz="0" w:space="0" w:color="auto"/>
                        <w:bottom w:val="none" w:sz="0" w:space="0" w:color="auto"/>
                        <w:right w:val="none" w:sz="0" w:space="0" w:color="auto"/>
                      </w:divBdr>
                    </w:div>
                  </w:divsChild>
                </w:div>
                <w:div w:id="1455127002">
                  <w:marLeft w:val="0"/>
                  <w:marRight w:val="0"/>
                  <w:marTop w:val="0"/>
                  <w:marBottom w:val="0"/>
                  <w:divBdr>
                    <w:top w:val="none" w:sz="0" w:space="0" w:color="auto"/>
                    <w:left w:val="none" w:sz="0" w:space="0" w:color="auto"/>
                    <w:bottom w:val="none" w:sz="0" w:space="0" w:color="auto"/>
                    <w:right w:val="none" w:sz="0" w:space="0" w:color="auto"/>
                  </w:divBdr>
                  <w:divsChild>
                    <w:div w:id="467018690">
                      <w:marLeft w:val="0"/>
                      <w:marRight w:val="0"/>
                      <w:marTop w:val="0"/>
                      <w:marBottom w:val="0"/>
                      <w:divBdr>
                        <w:top w:val="none" w:sz="0" w:space="0" w:color="auto"/>
                        <w:left w:val="none" w:sz="0" w:space="0" w:color="auto"/>
                        <w:bottom w:val="none" w:sz="0" w:space="0" w:color="auto"/>
                        <w:right w:val="none" w:sz="0" w:space="0" w:color="auto"/>
                      </w:divBdr>
                    </w:div>
                  </w:divsChild>
                </w:div>
                <w:div w:id="199634330">
                  <w:marLeft w:val="0"/>
                  <w:marRight w:val="0"/>
                  <w:marTop w:val="0"/>
                  <w:marBottom w:val="0"/>
                  <w:divBdr>
                    <w:top w:val="none" w:sz="0" w:space="0" w:color="auto"/>
                    <w:left w:val="none" w:sz="0" w:space="0" w:color="auto"/>
                    <w:bottom w:val="none" w:sz="0" w:space="0" w:color="auto"/>
                    <w:right w:val="none" w:sz="0" w:space="0" w:color="auto"/>
                  </w:divBdr>
                  <w:divsChild>
                    <w:div w:id="1553468243">
                      <w:marLeft w:val="0"/>
                      <w:marRight w:val="0"/>
                      <w:marTop w:val="0"/>
                      <w:marBottom w:val="0"/>
                      <w:divBdr>
                        <w:top w:val="none" w:sz="0" w:space="0" w:color="auto"/>
                        <w:left w:val="none" w:sz="0" w:space="0" w:color="auto"/>
                        <w:bottom w:val="none" w:sz="0" w:space="0" w:color="auto"/>
                        <w:right w:val="none" w:sz="0" w:space="0" w:color="auto"/>
                      </w:divBdr>
                    </w:div>
                  </w:divsChild>
                </w:div>
                <w:div w:id="1872377321">
                  <w:marLeft w:val="0"/>
                  <w:marRight w:val="0"/>
                  <w:marTop w:val="0"/>
                  <w:marBottom w:val="0"/>
                  <w:divBdr>
                    <w:top w:val="none" w:sz="0" w:space="0" w:color="auto"/>
                    <w:left w:val="none" w:sz="0" w:space="0" w:color="auto"/>
                    <w:bottom w:val="none" w:sz="0" w:space="0" w:color="auto"/>
                    <w:right w:val="none" w:sz="0" w:space="0" w:color="auto"/>
                  </w:divBdr>
                  <w:divsChild>
                    <w:div w:id="1893080541">
                      <w:marLeft w:val="0"/>
                      <w:marRight w:val="0"/>
                      <w:marTop w:val="0"/>
                      <w:marBottom w:val="0"/>
                      <w:divBdr>
                        <w:top w:val="none" w:sz="0" w:space="0" w:color="auto"/>
                        <w:left w:val="none" w:sz="0" w:space="0" w:color="auto"/>
                        <w:bottom w:val="none" w:sz="0" w:space="0" w:color="auto"/>
                        <w:right w:val="none" w:sz="0" w:space="0" w:color="auto"/>
                      </w:divBdr>
                    </w:div>
                    <w:div w:id="1104228502">
                      <w:marLeft w:val="0"/>
                      <w:marRight w:val="0"/>
                      <w:marTop w:val="0"/>
                      <w:marBottom w:val="0"/>
                      <w:divBdr>
                        <w:top w:val="none" w:sz="0" w:space="0" w:color="auto"/>
                        <w:left w:val="none" w:sz="0" w:space="0" w:color="auto"/>
                        <w:bottom w:val="none" w:sz="0" w:space="0" w:color="auto"/>
                        <w:right w:val="none" w:sz="0" w:space="0" w:color="auto"/>
                      </w:divBdr>
                    </w:div>
                    <w:div w:id="50034345">
                      <w:marLeft w:val="0"/>
                      <w:marRight w:val="0"/>
                      <w:marTop w:val="0"/>
                      <w:marBottom w:val="0"/>
                      <w:divBdr>
                        <w:top w:val="none" w:sz="0" w:space="0" w:color="auto"/>
                        <w:left w:val="none" w:sz="0" w:space="0" w:color="auto"/>
                        <w:bottom w:val="none" w:sz="0" w:space="0" w:color="auto"/>
                        <w:right w:val="none" w:sz="0" w:space="0" w:color="auto"/>
                      </w:divBdr>
                    </w:div>
                  </w:divsChild>
                </w:div>
                <w:div w:id="1035077885">
                  <w:marLeft w:val="0"/>
                  <w:marRight w:val="0"/>
                  <w:marTop w:val="0"/>
                  <w:marBottom w:val="0"/>
                  <w:divBdr>
                    <w:top w:val="none" w:sz="0" w:space="0" w:color="auto"/>
                    <w:left w:val="none" w:sz="0" w:space="0" w:color="auto"/>
                    <w:bottom w:val="none" w:sz="0" w:space="0" w:color="auto"/>
                    <w:right w:val="none" w:sz="0" w:space="0" w:color="auto"/>
                  </w:divBdr>
                  <w:divsChild>
                    <w:div w:id="1449422703">
                      <w:marLeft w:val="0"/>
                      <w:marRight w:val="0"/>
                      <w:marTop w:val="0"/>
                      <w:marBottom w:val="0"/>
                      <w:divBdr>
                        <w:top w:val="none" w:sz="0" w:space="0" w:color="auto"/>
                        <w:left w:val="none" w:sz="0" w:space="0" w:color="auto"/>
                        <w:bottom w:val="none" w:sz="0" w:space="0" w:color="auto"/>
                        <w:right w:val="none" w:sz="0" w:space="0" w:color="auto"/>
                      </w:divBdr>
                    </w:div>
                    <w:div w:id="365756965">
                      <w:marLeft w:val="0"/>
                      <w:marRight w:val="0"/>
                      <w:marTop w:val="0"/>
                      <w:marBottom w:val="0"/>
                      <w:divBdr>
                        <w:top w:val="none" w:sz="0" w:space="0" w:color="auto"/>
                        <w:left w:val="none" w:sz="0" w:space="0" w:color="auto"/>
                        <w:bottom w:val="none" w:sz="0" w:space="0" w:color="auto"/>
                        <w:right w:val="none" w:sz="0" w:space="0" w:color="auto"/>
                      </w:divBdr>
                    </w:div>
                  </w:divsChild>
                </w:div>
                <w:div w:id="307171672">
                  <w:marLeft w:val="0"/>
                  <w:marRight w:val="0"/>
                  <w:marTop w:val="0"/>
                  <w:marBottom w:val="0"/>
                  <w:divBdr>
                    <w:top w:val="none" w:sz="0" w:space="0" w:color="auto"/>
                    <w:left w:val="none" w:sz="0" w:space="0" w:color="auto"/>
                    <w:bottom w:val="none" w:sz="0" w:space="0" w:color="auto"/>
                    <w:right w:val="none" w:sz="0" w:space="0" w:color="auto"/>
                  </w:divBdr>
                  <w:divsChild>
                    <w:div w:id="1385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86880">
      <w:bodyDiv w:val="1"/>
      <w:marLeft w:val="0"/>
      <w:marRight w:val="0"/>
      <w:marTop w:val="0"/>
      <w:marBottom w:val="0"/>
      <w:divBdr>
        <w:top w:val="none" w:sz="0" w:space="0" w:color="auto"/>
        <w:left w:val="none" w:sz="0" w:space="0" w:color="auto"/>
        <w:bottom w:val="none" w:sz="0" w:space="0" w:color="auto"/>
        <w:right w:val="none" w:sz="0" w:space="0" w:color="auto"/>
      </w:divBdr>
      <w:divsChild>
        <w:div w:id="1908147519">
          <w:marLeft w:val="0"/>
          <w:marRight w:val="0"/>
          <w:marTop w:val="0"/>
          <w:marBottom w:val="0"/>
          <w:divBdr>
            <w:top w:val="none" w:sz="0" w:space="0" w:color="auto"/>
            <w:left w:val="none" w:sz="0" w:space="0" w:color="auto"/>
            <w:bottom w:val="none" w:sz="0" w:space="0" w:color="auto"/>
            <w:right w:val="none" w:sz="0" w:space="0" w:color="auto"/>
          </w:divBdr>
          <w:divsChild>
            <w:div w:id="963773537">
              <w:marLeft w:val="0"/>
              <w:marRight w:val="0"/>
              <w:marTop w:val="0"/>
              <w:marBottom w:val="0"/>
              <w:divBdr>
                <w:top w:val="none" w:sz="0" w:space="0" w:color="auto"/>
                <w:left w:val="none" w:sz="0" w:space="0" w:color="auto"/>
                <w:bottom w:val="none" w:sz="0" w:space="0" w:color="auto"/>
                <w:right w:val="none" w:sz="0" w:space="0" w:color="auto"/>
              </w:divBdr>
            </w:div>
            <w:div w:id="160463129">
              <w:marLeft w:val="0"/>
              <w:marRight w:val="0"/>
              <w:marTop w:val="0"/>
              <w:marBottom w:val="0"/>
              <w:divBdr>
                <w:top w:val="none" w:sz="0" w:space="0" w:color="auto"/>
                <w:left w:val="none" w:sz="0" w:space="0" w:color="auto"/>
                <w:bottom w:val="none" w:sz="0" w:space="0" w:color="auto"/>
                <w:right w:val="none" w:sz="0" w:space="0" w:color="auto"/>
              </w:divBdr>
            </w:div>
          </w:divsChild>
        </w:div>
        <w:div w:id="1030767250">
          <w:marLeft w:val="0"/>
          <w:marRight w:val="0"/>
          <w:marTop w:val="0"/>
          <w:marBottom w:val="0"/>
          <w:divBdr>
            <w:top w:val="none" w:sz="0" w:space="0" w:color="auto"/>
            <w:left w:val="none" w:sz="0" w:space="0" w:color="auto"/>
            <w:bottom w:val="none" w:sz="0" w:space="0" w:color="auto"/>
            <w:right w:val="none" w:sz="0" w:space="0" w:color="auto"/>
          </w:divBdr>
          <w:divsChild>
            <w:div w:id="1428379084">
              <w:marLeft w:val="0"/>
              <w:marRight w:val="0"/>
              <w:marTop w:val="0"/>
              <w:marBottom w:val="0"/>
              <w:divBdr>
                <w:top w:val="none" w:sz="0" w:space="0" w:color="auto"/>
                <w:left w:val="none" w:sz="0" w:space="0" w:color="auto"/>
                <w:bottom w:val="none" w:sz="0" w:space="0" w:color="auto"/>
                <w:right w:val="none" w:sz="0" w:space="0" w:color="auto"/>
              </w:divBdr>
            </w:div>
            <w:div w:id="533155667">
              <w:marLeft w:val="0"/>
              <w:marRight w:val="0"/>
              <w:marTop w:val="0"/>
              <w:marBottom w:val="0"/>
              <w:divBdr>
                <w:top w:val="none" w:sz="0" w:space="0" w:color="auto"/>
                <w:left w:val="none" w:sz="0" w:space="0" w:color="auto"/>
                <w:bottom w:val="none" w:sz="0" w:space="0" w:color="auto"/>
                <w:right w:val="none" w:sz="0" w:space="0" w:color="auto"/>
              </w:divBdr>
            </w:div>
          </w:divsChild>
        </w:div>
        <w:div w:id="2028020686">
          <w:marLeft w:val="0"/>
          <w:marRight w:val="0"/>
          <w:marTop w:val="0"/>
          <w:marBottom w:val="0"/>
          <w:divBdr>
            <w:top w:val="none" w:sz="0" w:space="0" w:color="auto"/>
            <w:left w:val="none" w:sz="0" w:space="0" w:color="auto"/>
            <w:bottom w:val="none" w:sz="0" w:space="0" w:color="auto"/>
            <w:right w:val="none" w:sz="0" w:space="0" w:color="auto"/>
          </w:divBdr>
          <w:divsChild>
            <w:div w:id="2133015462">
              <w:marLeft w:val="0"/>
              <w:marRight w:val="0"/>
              <w:marTop w:val="0"/>
              <w:marBottom w:val="0"/>
              <w:divBdr>
                <w:top w:val="none" w:sz="0" w:space="0" w:color="auto"/>
                <w:left w:val="none" w:sz="0" w:space="0" w:color="auto"/>
                <w:bottom w:val="none" w:sz="0" w:space="0" w:color="auto"/>
                <w:right w:val="none" w:sz="0" w:space="0" w:color="auto"/>
              </w:divBdr>
            </w:div>
            <w:div w:id="17061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672">
      <w:bodyDiv w:val="1"/>
      <w:marLeft w:val="0"/>
      <w:marRight w:val="0"/>
      <w:marTop w:val="0"/>
      <w:marBottom w:val="0"/>
      <w:divBdr>
        <w:top w:val="none" w:sz="0" w:space="0" w:color="auto"/>
        <w:left w:val="none" w:sz="0" w:space="0" w:color="auto"/>
        <w:bottom w:val="none" w:sz="0" w:space="0" w:color="auto"/>
        <w:right w:val="none" w:sz="0" w:space="0" w:color="auto"/>
      </w:divBdr>
      <w:divsChild>
        <w:div w:id="575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8ce46ea-afa9-4abd-afdf-7e7f54103031" xsi:nil="true"/>
    <lcf76f155ced4ddcb4097134ff3c332f xmlns="cd2bf123-5683-4fbf-83df-c0758c6f8d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4F5B5185F4E42B505263603C35DEC" ma:contentTypeVersion="15" ma:contentTypeDescription="Create a new document." ma:contentTypeScope="" ma:versionID="dab957166c215d821f6dcc767c62e138">
  <xsd:schema xmlns:xsd="http://www.w3.org/2001/XMLSchema" xmlns:xs="http://www.w3.org/2001/XMLSchema" xmlns:p="http://schemas.microsoft.com/office/2006/metadata/properties" xmlns:ns2="28ce46ea-afa9-4abd-afdf-7e7f54103031" xmlns:ns3="cd2bf123-5683-4fbf-83df-c0758c6f8dc7" targetNamespace="http://schemas.microsoft.com/office/2006/metadata/properties" ma:root="true" ma:fieldsID="10ff9c7759979c2f584763f57951164f" ns2:_="" ns3:_="">
    <xsd:import namespace="28ce46ea-afa9-4abd-afdf-7e7f54103031"/>
    <xsd:import namespace="cd2bf123-5683-4fbf-83df-c0758c6f8d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e46ea-afa9-4abd-afdf-7e7f541030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4adf06-52f1-4519-bd12-b0262104a930}" ma:internalName="TaxCatchAll" ma:showField="CatchAllData" ma:web="28ce46ea-afa9-4abd-afdf-7e7f541030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2bf123-5683-4fbf-83df-c0758c6f8d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E6242-38A6-4B0B-86B2-FA28608F1EDA}">
  <ds:schemaRefs>
    <ds:schemaRef ds:uri="http://schemas.openxmlformats.org/officeDocument/2006/bibliography"/>
  </ds:schemaRefs>
</ds:datastoreItem>
</file>

<file path=customXml/itemProps2.xml><?xml version="1.0" encoding="utf-8"?>
<ds:datastoreItem xmlns:ds="http://schemas.openxmlformats.org/officeDocument/2006/customXml" ds:itemID="{01E9182D-B69C-4D49-8D75-14F2D2487661}">
  <ds:schemaRefs>
    <ds:schemaRef ds:uri="http://schemas.microsoft.com/office/2006/metadata/properties"/>
    <ds:schemaRef ds:uri="http://schemas.microsoft.com/office/infopath/2007/PartnerControls"/>
    <ds:schemaRef ds:uri="http://schemas.microsoft.com/sharepoint/v3"/>
    <ds:schemaRef ds:uri="28ce46ea-afa9-4abd-afdf-7e7f54103031"/>
    <ds:schemaRef ds:uri="cd2bf123-5683-4fbf-83df-c0758c6f8dc7"/>
  </ds:schemaRefs>
</ds:datastoreItem>
</file>

<file path=customXml/itemProps3.xml><?xml version="1.0" encoding="utf-8"?>
<ds:datastoreItem xmlns:ds="http://schemas.openxmlformats.org/officeDocument/2006/customXml" ds:itemID="{56A4A704-0C69-4397-B6F4-2052C845A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e46ea-afa9-4abd-afdf-7e7f54103031"/>
    <ds:schemaRef ds:uri="cd2bf123-5683-4fbf-83df-c0758c6f8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22E7D-3707-42C0-84D6-534CDBA285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7753</Words>
  <Characters>44198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Report Secondary 2022-23</dc:title>
  <dc:subject>
  </dc:subject>
  <dc:creator>davidrjhunt@outlook.com</dc:creator>
  <cp:keywords>
  </cp:keywords>
  <dc:description>
  </dc:description>
  <cp:lastModifiedBy>Andrew Jones</cp:lastModifiedBy>
  <cp:revision>2</cp:revision>
  <dcterms:created xsi:type="dcterms:W3CDTF">2022-09-01T08:36:00Z</dcterms:created>
  <dcterms:modified xsi:type="dcterms:W3CDTF">2022-09-04T21:31:44Z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0x01010043D4F5B5185F4E42B505263603C35DEC</vt:lpwstr>
  </property>
</Properties>
</file>