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B7255" w:rsidR="00FC7120" w:rsidP="001B7255" w:rsidRDefault="00FC7120" w14:paraId="0F5D8A05" w14:textId="3E26D21A">
      <w:pPr>
        <w:spacing w:before="0" w:beforeAutospacing="0" w:after="240"/>
        <w:jc w:val="center"/>
        <w:rPr>
          <w:rFonts w:asciiTheme="minorHAnsi" w:hAnsiTheme="minorHAnsi" w:eastAsiaTheme="minorEastAsia" w:cstheme="minorHAnsi"/>
          <w:b/>
          <w:sz w:val="28"/>
        </w:rPr>
      </w:pPr>
      <w:bookmarkStart w:name="_Toc334699033" w:id="0"/>
      <w:bookmarkStart w:name="_Toc362441447" w:id="1"/>
      <w:r w:rsidRPr="001B7255">
        <w:rPr>
          <w:rFonts w:asciiTheme="minorHAnsi" w:hAnsiTheme="minorHAnsi" w:eastAsiaTheme="minorEastAsia" w:cstheme="minorHAnsi"/>
          <w:b/>
          <w:sz w:val="28"/>
        </w:rPr>
        <w:t xml:space="preserve">PGCE Secondary: School Report: </w:t>
      </w:r>
      <w:r w:rsidRPr="001B7255">
        <w:rPr>
          <w:rFonts w:asciiTheme="minorHAnsi" w:hAnsiTheme="minorHAnsi" w:eastAsiaTheme="minorEastAsia" w:cstheme="minorHAnsi"/>
          <w:b/>
          <w:color w:val="FF0000"/>
          <w:sz w:val="28"/>
        </w:rPr>
        <w:t>20</w:t>
      </w:r>
      <w:bookmarkEnd w:id="0"/>
      <w:bookmarkEnd w:id="1"/>
      <w:r w:rsidR="0089052F">
        <w:rPr>
          <w:rFonts w:asciiTheme="minorHAnsi" w:hAnsiTheme="minorHAnsi" w:eastAsiaTheme="minorEastAsia" w:cstheme="minorHAnsi"/>
          <w:b/>
          <w:color w:val="FF0000"/>
          <w:sz w:val="28"/>
        </w:rPr>
        <w:t>20</w:t>
      </w:r>
      <w:r w:rsidRPr="001B7255">
        <w:rPr>
          <w:rFonts w:asciiTheme="minorHAnsi" w:hAnsiTheme="minorHAnsi" w:eastAsiaTheme="minorEastAsia" w:cstheme="minorHAnsi"/>
          <w:b/>
          <w:color w:val="FF0000"/>
          <w:sz w:val="28"/>
        </w:rPr>
        <w:t>-2</w:t>
      </w:r>
      <w:r w:rsidR="0089052F">
        <w:rPr>
          <w:rFonts w:asciiTheme="minorHAnsi" w:hAnsiTheme="minorHAnsi" w:eastAsiaTheme="minorEastAsia" w:cstheme="minorHAnsi"/>
          <w:b/>
          <w:color w:val="FF0000"/>
          <w:sz w:val="28"/>
        </w:rPr>
        <w:t>1</w:t>
      </w:r>
    </w:p>
    <w:p w:rsidRPr="00512FFE" w:rsidR="00FC7120" w:rsidP="00512FFE" w:rsidRDefault="00FC7120" w14:paraId="1284924C" w14:textId="77777777">
      <w:pPr>
        <w:spacing w:before="0" w:beforeAutospacing="0" w:after="240"/>
        <w:rPr>
          <w:rFonts w:asciiTheme="minorHAnsi" w:hAnsiTheme="minorHAnsi" w:eastAsiaTheme="minorEastAsia" w:cstheme="minorHAnsi"/>
          <w:b/>
          <w:bCs/>
          <w:sz w:val="22"/>
          <w:szCs w:val="22"/>
        </w:rPr>
      </w:pPr>
      <w:r w:rsidRPr="00512FFE">
        <w:rPr>
          <w:rFonts w:asciiTheme="minorHAnsi" w:hAnsiTheme="minorHAnsi" w:eastAsiaTheme="minorEastAsia" w:cstheme="minorHAnsi"/>
          <w:b/>
          <w:bCs/>
          <w:sz w:val="22"/>
          <w:szCs w:val="22"/>
        </w:rPr>
        <w:t xml:space="preserve">PLEASE NOTE: </w:t>
      </w:r>
      <w:r w:rsidRPr="00512FFE">
        <w:rPr>
          <w:rFonts w:asciiTheme="minorHAnsi" w:hAnsiTheme="minorHAnsi" w:eastAsiaTheme="minorEastAsia" w:cstheme="minorHAnsi"/>
          <w:sz w:val="22"/>
          <w:szCs w:val="22"/>
        </w:rPr>
        <w:t xml:space="preserve">When completing this report please refer to the ‘Partnership Handbook (for schools)’ update and exemplar report that can be found on the </w:t>
      </w:r>
      <w:hyperlink r:id="rId11">
        <w:r w:rsidRPr="00512FFE">
          <w:rPr>
            <w:rStyle w:val="Hyperlink"/>
            <w:rFonts w:asciiTheme="minorHAnsi" w:hAnsiTheme="minorHAnsi" w:eastAsiaTheme="minorEastAsia" w:cstheme="minorHAnsi"/>
            <w:sz w:val="22"/>
            <w:szCs w:val="22"/>
          </w:rPr>
          <w:t>website</w:t>
        </w:r>
      </w:hyperlink>
      <w:r w:rsidRPr="00512FFE">
        <w:rPr>
          <w:rFonts w:asciiTheme="minorHAnsi" w:hAnsiTheme="minorHAnsi" w:eastAsiaTheme="minorEastAsia" w:cstheme="minorHAnsi"/>
          <w:sz w:val="22"/>
          <w:szCs w:val="22"/>
        </w:rPr>
        <w:t xml:space="preserve"> </w:t>
      </w:r>
      <w:r w:rsidRPr="00512FFE">
        <w:rPr>
          <w:rFonts w:asciiTheme="minorHAnsi" w:hAnsiTheme="minorHAnsi" w:eastAsiaTheme="minorEastAsia" w:cstheme="minorHAnsi"/>
          <w:b/>
          <w:bCs/>
          <w:sz w:val="22"/>
          <w:szCs w:val="22"/>
        </w:rPr>
        <w:t>and</w:t>
      </w:r>
      <w:r w:rsidRPr="00512FFE">
        <w:rPr>
          <w:rFonts w:asciiTheme="minorHAnsi" w:hAnsiTheme="minorHAnsi" w:eastAsiaTheme="minorEastAsia" w:cstheme="minorHAnsi"/>
          <w:sz w:val="22"/>
          <w:szCs w:val="22"/>
        </w:rPr>
        <w:t xml:space="preserve"> discuss it with the trainee before submitting electronically to the university (</w:t>
      </w:r>
      <w:hyperlink w:history="1" r:id="rId12">
        <w:r w:rsidRPr="00512FFE" w:rsidR="00512FFE">
          <w:rPr>
            <w:rStyle w:val="Hyperlink"/>
            <w:rFonts w:asciiTheme="minorHAnsi" w:hAnsiTheme="minorHAnsi" w:eastAsiaTheme="minorEastAsia" w:cstheme="minorHAnsi"/>
            <w:sz w:val="22"/>
            <w:szCs w:val="22"/>
          </w:rPr>
          <w:t>c.rowlands@worc.ac.uk</w:t>
        </w:r>
      </w:hyperlink>
      <w:r w:rsidRPr="00512FFE">
        <w:rPr>
          <w:rFonts w:asciiTheme="minorHAnsi" w:hAnsiTheme="minorHAnsi" w:eastAsiaTheme="minorEastAsia" w:cstheme="minorHAnsi"/>
          <w:sz w:val="22"/>
          <w:szCs w:val="22"/>
        </w:rPr>
        <w:t>)</w:t>
      </w:r>
      <w:r w:rsidRPr="00512FFE" w:rsidR="00512FFE">
        <w:rPr>
          <w:rFonts w:asciiTheme="minorHAnsi" w:hAnsiTheme="minorHAnsi" w:eastAsiaTheme="minorEastAsia" w:cstheme="minorHAnsi"/>
          <w:b/>
          <w:bCs/>
          <w:sz w:val="22"/>
          <w:szCs w:val="22"/>
        </w:rPr>
        <w:t xml:space="preserve">. </w:t>
      </w:r>
      <w:r w:rsidRPr="00512FFE">
        <w:rPr>
          <w:rFonts w:asciiTheme="minorHAnsi" w:hAnsiTheme="minorHAnsi" w:eastAsiaTheme="minorEastAsia" w:cstheme="minorHAnsi"/>
          <w:b/>
          <w:bCs/>
          <w:sz w:val="22"/>
          <w:szCs w:val="22"/>
        </w:rPr>
        <w:t>Please use evidence from the weekly reviews and ‘Meeting the Teachers’ Standards’ booklet.</w:t>
      </w:r>
    </w:p>
    <w:p w:rsidRPr="00512FFE" w:rsidR="008F19DB" w:rsidP="00512FFE" w:rsidRDefault="00FF0D7C" w14:paraId="02ED3518" w14:textId="77777777">
      <w:pPr>
        <w:spacing w:before="0" w:beforeAutospacing="0" w:after="240"/>
        <w:rPr>
          <w:rFonts w:asciiTheme="minorHAnsi" w:hAnsiTheme="minorHAnsi" w:eastAsiaTheme="minorEastAsia" w:cstheme="minorHAnsi"/>
          <w:b/>
          <w:bCs/>
          <w:sz w:val="22"/>
          <w:szCs w:val="22"/>
        </w:rPr>
      </w:pPr>
      <w:r w:rsidRPr="00512FFE">
        <w:rPr>
          <w:rFonts w:asciiTheme="minorHAnsi" w:hAnsiTheme="minorHAnsi" w:eastAsiaTheme="minorEastAsia" w:cstheme="minorHAnsi"/>
          <w:b/>
          <w:bCs/>
          <w:sz w:val="22"/>
          <w:szCs w:val="22"/>
        </w:rPr>
        <w:t xml:space="preserve">Name of Trainee: </w:t>
      </w:r>
      <w:r w:rsidRPr="00512FFE" w:rsidR="00C04936">
        <w:rPr>
          <w:rFonts w:asciiTheme="minorHAnsi" w:hAnsiTheme="minorHAnsi" w:cstheme="minorHAnsi"/>
          <w:b/>
          <w:sz w:val="22"/>
          <w:szCs w:val="22"/>
        </w:rPr>
        <w:tab/>
      </w:r>
      <w:r w:rsidRPr="00512FFE" w:rsidR="00C04936">
        <w:rPr>
          <w:rFonts w:asciiTheme="minorHAnsi" w:hAnsiTheme="minorHAnsi" w:cstheme="minorHAnsi"/>
          <w:b/>
          <w:sz w:val="22"/>
          <w:szCs w:val="22"/>
        </w:rPr>
        <w:tab/>
      </w:r>
      <w:r w:rsidRPr="00512FFE" w:rsidR="00C04936">
        <w:rPr>
          <w:rFonts w:asciiTheme="minorHAnsi" w:hAnsiTheme="minorHAnsi" w:cstheme="minorHAnsi"/>
          <w:b/>
          <w:sz w:val="22"/>
          <w:szCs w:val="22"/>
        </w:rPr>
        <w:tab/>
      </w:r>
      <w:r w:rsidRPr="00512FFE" w:rsidR="005A503A">
        <w:rPr>
          <w:rFonts w:asciiTheme="minorHAnsi" w:hAnsiTheme="minorHAnsi" w:eastAsiaTheme="minorEastAsia" w:cstheme="minorHAnsi"/>
          <w:b/>
          <w:bCs/>
          <w:sz w:val="22"/>
          <w:szCs w:val="22"/>
        </w:rPr>
        <w:t xml:space="preserve">Subject: </w:t>
      </w:r>
      <w:r w:rsidRPr="00512FFE" w:rsidR="006D3392">
        <w:rPr>
          <w:rFonts w:asciiTheme="minorHAnsi" w:hAnsiTheme="minorHAnsi" w:cstheme="minorHAnsi"/>
          <w:b/>
          <w:sz w:val="22"/>
          <w:szCs w:val="22"/>
        </w:rPr>
        <w:tab/>
      </w:r>
      <w:r w:rsidRPr="00512FFE" w:rsidR="006D3392">
        <w:rPr>
          <w:rFonts w:asciiTheme="minorHAnsi" w:hAnsiTheme="minorHAnsi" w:cstheme="minorHAnsi"/>
          <w:b/>
          <w:sz w:val="22"/>
          <w:szCs w:val="22"/>
        </w:rPr>
        <w:tab/>
      </w:r>
      <w:r w:rsidRPr="00512FFE" w:rsidR="006D3392">
        <w:rPr>
          <w:rFonts w:asciiTheme="minorHAnsi" w:hAnsiTheme="minorHAnsi" w:cstheme="minorHAnsi"/>
          <w:b/>
          <w:sz w:val="22"/>
          <w:szCs w:val="22"/>
        </w:rPr>
        <w:tab/>
      </w:r>
      <w:r w:rsidRPr="00512FFE" w:rsidR="006D3392">
        <w:rPr>
          <w:rFonts w:asciiTheme="minorHAnsi" w:hAnsiTheme="minorHAnsi" w:eastAsiaTheme="minorEastAsia" w:cstheme="minorHAnsi"/>
          <w:b/>
          <w:bCs/>
          <w:sz w:val="22"/>
          <w:szCs w:val="22"/>
        </w:rPr>
        <w:t xml:space="preserve"> </w:t>
      </w:r>
      <w:r w:rsidRPr="00512FFE" w:rsidR="006D3392">
        <w:rPr>
          <w:rFonts w:asciiTheme="minorHAnsi" w:hAnsiTheme="minorHAnsi" w:cstheme="minorHAnsi"/>
          <w:b/>
          <w:sz w:val="22"/>
          <w:szCs w:val="22"/>
        </w:rPr>
        <w:tab/>
      </w:r>
      <w:r w:rsidRPr="00512FFE" w:rsidR="006D3392">
        <w:rPr>
          <w:rFonts w:asciiTheme="minorHAnsi" w:hAnsiTheme="minorHAnsi" w:eastAsiaTheme="minorEastAsia" w:cstheme="minorHAnsi"/>
          <w:b/>
          <w:bCs/>
          <w:sz w:val="22"/>
          <w:szCs w:val="22"/>
        </w:rPr>
        <w:t>School:</w:t>
      </w:r>
      <w:r w:rsidRPr="00512FFE" w:rsidR="00C04936">
        <w:rPr>
          <w:rFonts w:asciiTheme="minorHAnsi" w:hAnsiTheme="minorHAnsi" w:eastAsiaTheme="minorEastAsia" w:cstheme="minorHAnsi"/>
          <w:b/>
          <w:bCs/>
          <w:sz w:val="22"/>
          <w:szCs w:val="22"/>
        </w:rPr>
        <w:t xml:space="preserve"> 1</w:t>
      </w:r>
      <w:r w:rsidRPr="00512FFE" w:rsidR="00C04936">
        <w:rPr>
          <w:rFonts w:asciiTheme="minorHAnsi" w:hAnsiTheme="minorHAnsi" w:eastAsiaTheme="minorEastAsia" w:cstheme="minorHAnsi"/>
          <w:b/>
          <w:bCs/>
          <w:sz w:val="22"/>
          <w:szCs w:val="22"/>
        </w:rPr>
        <w:tab/>
      </w:r>
      <w:r w:rsidRPr="00512FFE" w:rsidR="00C04936">
        <w:rPr>
          <w:rFonts w:asciiTheme="minorHAnsi" w:hAnsiTheme="minorHAnsi" w:eastAsiaTheme="minorEastAsia" w:cstheme="minorHAnsi"/>
          <w:b/>
          <w:bCs/>
          <w:sz w:val="22"/>
          <w:szCs w:val="22"/>
        </w:rPr>
        <w:tab/>
      </w:r>
      <w:r w:rsidRPr="00512FFE" w:rsidR="00C04936">
        <w:rPr>
          <w:rFonts w:asciiTheme="minorHAnsi" w:hAnsiTheme="minorHAnsi" w:eastAsiaTheme="minorEastAsia" w:cstheme="minorHAnsi"/>
          <w:b/>
          <w:bCs/>
          <w:sz w:val="22"/>
          <w:szCs w:val="22"/>
        </w:rPr>
        <w:tab/>
      </w:r>
      <w:r w:rsidRPr="00512FFE" w:rsidR="00C04936">
        <w:rPr>
          <w:rFonts w:asciiTheme="minorHAnsi" w:hAnsiTheme="minorHAnsi" w:eastAsiaTheme="minorEastAsia" w:cstheme="minorHAnsi"/>
          <w:b/>
          <w:bCs/>
          <w:sz w:val="22"/>
          <w:szCs w:val="22"/>
        </w:rPr>
        <w:tab/>
        <w:t>School 2:</w:t>
      </w:r>
    </w:p>
    <w:p w:rsidRPr="00512FFE" w:rsidR="008F19DB" w:rsidP="007B207F" w:rsidRDefault="009427DB" w14:paraId="611A9822" w14:textId="77777777">
      <w:pPr>
        <w:spacing w:before="0" w:beforeAutospacing="0"/>
        <w:contextualSpacing/>
        <w:jc w:val="center"/>
        <w:rPr>
          <w:rFonts w:asciiTheme="minorHAnsi" w:hAnsiTheme="minorHAnsi" w:eastAsiaTheme="minorEastAsia" w:cstheme="minorHAnsi"/>
          <w:b/>
          <w:bCs/>
          <w:sz w:val="22"/>
          <w:szCs w:val="22"/>
        </w:rPr>
      </w:pPr>
      <w:r>
        <w:rPr>
          <w:rFonts w:asciiTheme="minorHAnsi" w:hAnsiTheme="minorHAnsi" w:eastAsiaTheme="minorEastAsia" w:cstheme="minorHAnsi"/>
          <w:b/>
          <w:bCs/>
          <w:sz w:val="22"/>
          <w:szCs w:val="22"/>
        </w:rPr>
        <w:t>Summary of p</w:t>
      </w:r>
      <w:r w:rsidRPr="00512FFE" w:rsidR="23080949">
        <w:rPr>
          <w:rFonts w:asciiTheme="minorHAnsi" w:hAnsiTheme="minorHAnsi" w:eastAsiaTheme="minorEastAsia" w:cstheme="minorHAnsi"/>
          <w:b/>
          <w:bCs/>
          <w:sz w:val="22"/>
          <w:szCs w:val="22"/>
        </w:rPr>
        <w:t>rogress against the Teachers’ Standards (please tick one box per standard</w:t>
      </w:r>
      <w:r>
        <w:rPr>
          <w:rFonts w:asciiTheme="minorHAnsi" w:hAnsiTheme="minorHAnsi" w:eastAsiaTheme="minorEastAsia" w:cstheme="minorHAnsi"/>
          <w:b/>
          <w:bCs/>
          <w:sz w:val="22"/>
          <w:szCs w:val="22"/>
        </w:rPr>
        <w:t xml:space="preserve"> as shown in the exemplar</w:t>
      </w:r>
      <w:r w:rsidRPr="00512FFE" w:rsidR="23080949">
        <w:rPr>
          <w:rFonts w:asciiTheme="minorHAnsi" w:hAnsiTheme="minorHAnsi" w:eastAsiaTheme="minorEastAsia" w:cstheme="minorHAnsi"/>
          <w:b/>
          <w:bCs/>
          <w:sz w:val="22"/>
          <w:szCs w:val="22"/>
        </w:rPr>
        <w:t>)</w:t>
      </w:r>
    </w:p>
    <w:tbl>
      <w:tblPr>
        <w:tblStyle w:val="TableGrid"/>
        <w:tblW w:w="5000" w:type="pct"/>
        <w:tblLayout w:type="fixed"/>
        <w:tblLook w:val="04A0" w:firstRow="1" w:lastRow="0" w:firstColumn="1" w:lastColumn="0" w:noHBand="0" w:noVBand="1"/>
      </w:tblPr>
      <w:tblGrid>
        <w:gridCol w:w="3378"/>
        <w:gridCol w:w="1012"/>
        <w:gridCol w:w="593"/>
        <w:gridCol w:w="419"/>
        <w:gridCol w:w="1188"/>
        <w:gridCol w:w="1016"/>
        <w:gridCol w:w="1185"/>
        <w:gridCol w:w="1016"/>
        <w:gridCol w:w="1185"/>
        <w:gridCol w:w="1016"/>
        <w:gridCol w:w="1185"/>
        <w:gridCol w:w="1016"/>
        <w:gridCol w:w="1179"/>
      </w:tblGrid>
      <w:tr w:rsidRPr="0073578B" w:rsidR="0073578B" w:rsidTr="007D4F63" w14:paraId="2B73BAE3" w14:textId="77777777">
        <w:trPr>
          <w:trHeight w:val="341"/>
        </w:trPr>
        <w:tc>
          <w:tcPr>
            <w:tcW w:w="1098" w:type="pct"/>
            <w:shd w:val="clear" w:color="auto" w:fill="D9D9D9" w:themeFill="background1" w:themeFillShade="D9"/>
            <w:vAlign w:val="center"/>
          </w:tcPr>
          <w:p w:rsidRPr="0073578B" w:rsidR="00422F3A" w:rsidP="007B207F" w:rsidRDefault="00422F3A" w14:paraId="544B35F5" w14:textId="77777777">
            <w:pPr>
              <w:spacing w:before="0" w:beforeAutospacing="0"/>
              <w:contextualSpacing/>
              <w:rPr>
                <w:rFonts w:asciiTheme="minorHAnsi" w:hAnsiTheme="minorHAnsi" w:cstheme="minorHAnsi"/>
                <w:b/>
                <w:sz w:val="22"/>
                <w:szCs w:val="22"/>
              </w:rPr>
            </w:pPr>
          </w:p>
        </w:tc>
        <w:tc>
          <w:tcPr>
            <w:tcW w:w="1044" w:type="pct"/>
            <w:gridSpan w:val="4"/>
            <w:shd w:val="clear" w:color="auto" w:fill="C6D9F1" w:themeFill="text2" w:themeFillTint="33"/>
            <w:vAlign w:val="center"/>
          </w:tcPr>
          <w:p w:rsidRPr="0073578B" w:rsidR="00422F3A" w:rsidP="0089052F" w:rsidRDefault="00422F3A" w14:paraId="6461CE2B" w14:textId="2F09D90E">
            <w:pPr>
              <w:spacing w:before="0" w:beforeAutospacing="0"/>
              <w:contextualSpacing/>
              <w:jc w:val="center"/>
              <w:rPr>
                <w:rFonts w:asciiTheme="minorHAnsi" w:hAnsiTheme="minorHAnsi" w:eastAsiaTheme="minorEastAsia" w:cstheme="minorHAnsi"/>
                <w:b/>
                <w:bCs/>
                <w:sz w:val="22"/>
                <w:szCs w:val="22"/>
              </w:rPr>
            </w:pPr>
            <w:r w:rsidRPr="0073578B">
              <w:rPr>
                <w:rFonts w:asciiTheme="minorHAnsi" w:hAnsiTheme="minorHAnsi" w:eastAsiaTheme="minorEastAsia" w:cstheme="minorHAnsi"/>
                <w:b/>
                <w:bCs/>
                <w:sz w:val="22"/>
                <w:szCs w:val="22"/>
              </w:rPr>
              <w:t>Autumn (first) 20</w:t>
            </w:r>
            <w:r w:rsidR="0089052F">
              <w:rPr>
                <w:rFonts w:asciiTheme="minorHAnsi" w:hAnsiTheme="minorHAnsi" w:eastAsiaTheme="minorEastAsia" w:cstheme="minorHAnsi"/>
                <w:b/>
                <w:bCs/>
                <w:sz w:val="22"/>
                <w:szCs w:val="22"/>
              </w:rPr>
              <w:t>20</w:t>
            </w:r>
          </w:p>
        </w:tc>
        <w:tc>
          <w:tcPr>
            <w:tcW w:w="1430" w:type="pct"/>
            <w:gridSpan w:val="4"/>
            <w:tcBorders>
              <w:top w:val="single" w:color="auto" w:sz="4" w:space="0"/>
            </w:tcBorders>
            <w:shd w:val="clear" w:color="auto" w:fill="FBD4B4" w:themeFill="accent6" w:themeFillTint="66"/>
            <w:vAlign w:val="center"/>
          </w:tcPr>
          <w:p w:rsidRPr="0073578B" w:rsidR="00422F3A" w:rsidP="0089052F" w:rsidRDefault="00422F3A" w14:paraId="172F437B" w14:textId="3FE85E63">
            <w:pPr>
              <w:spacing w:before="0" w:beforeAutospacing="0"/>
              <w:contextualSpacing/>
              <w:jc w:val="center"/>
              <w:rPr>
                <w:rFonts w:asciiTheme="minorHAnsi" w:hAnsiTheme="minorHAnsi" w:eastAsiaTheme="minorEastAsia" w:cstheme="minorHAnsi"/>
                <w:b/>
                <w:bCs/>
                <w:sz w:val="22"/>
                <w:szCs w:val="22"/>
              </w:rPr>
            </w:pPr>
            <w:r w:rsidRPr="0073578B">
              <w:rPr>
                <w:rFonts w:asciiTheme="minorHAnsi" w:hAnsiTheme="minorHAnsi" w:eastAsiaTheme="minorEastAsia" w:cstheme="minorHAnsi"/>
                <w:b/>
                <w:bCs/>
                <w:sz w:val="22"/>
                <w:szCs w:val="22"/>
              </w:rPr>
              <w:t>Spring (second) 202</w:t>
            </w:r>
            <w:r w:rsidR="0089052F">
              <w:rPr>
                <w:rFonts w:asciiTheme="minorHAnsi" w:hAnsiTheme="minorHAnsi" w:eastAsiaTheme="minorEastAsia" w:cstheme="minorHAnsi"/>
                <w:b/>
                <w:bCs/>
                <w:sz w:val="22"/>
                <w:szCs w:val="22"/>
              </w:rPr>
              <w:t>1</w:t>
            </w:r>
          </w:p>
        </w:tc>
        <w:tc>
          <w:tcPr>
            <w:tcW w:w="1428" w:type="pct"/>
            <w:gridSpan w:val="4"/>
            <w:tcBorders>
              <w:top w:val="single" w:color="auto" w:sz="4" w:space="0"/>
            </w:tcBorders>
            <w:shd w:val="clear" w:color="auto" w:fill="D6E3BC" w:themeFill="accent3" w:themeFillTint="66"/>
            <w:vAlign w:val="center"/>
          </w:tcPr>
          <w:p w:rsidRPr="0073578B" w:rsidR="00422F3A" w:rsidP="0089052F" w:rsidRDefault="00422F3A" w14:paraId="0B3C82D4" w14:textId="407B3DD7">
            <w:pPr>
              <w:spacing w:before="0" w:beforeAutospacing="0"/>
              <w:contextualSpacing/>
              <w:jc w:val="center"/>
              <w:rPr>
                <w:rFonts w:asciiTheme="minorHAnsi" w:hAnsiTheme="minorHAnsi" w:eastAsiaTheme="minorEastAsia" w:cstheme="minorHAnsi"/>
                <w:b/>
                <w:bCs/>
                <w:sz w:val="22"/>
                <w:szCs w:val="22"/>
              </w:rPr>
            </w:pPr>
            <w:r w:rsidRPr="0073578B">
              <w:rPr>
                <w:rFonts w:asciiTheme="minorHAnsi" w:hAnsiTheme="minorHAnsi" w:eastAsiaTheme="minorEastAsia" w:cstheme="minorHAnsi"/>
                <w:b/>
                <w:bCs/>
                <w:sz w:val="22"/>
                <w:szCs w:val="22"/>
              </w:rPr>
              <w:t>Summer (final) 202</w:t>
            </w:r>
            <w:r w:rsidR="0089052F">
              <w:rPr>
                <w:rFonts w:asciiTheme="minorHAnsi" w:hAnsiTheme="minorHAnsi" w:eastAsiaTheme="minorEastAsia" w:cstheme="minorHAnsi"/>
                <w:b/>
                <w:bCs/>
                <w:sz w:val="22"/>
                <w:szCs w:val="22"/>
              </w:rPr>
              <w:t>1</w:t>
            </w:r>
          </w:p>
        </w:tc>
      </w:tr>
      <w:tr w:rsidRPr="0073578B" w:rsidR="0073578B" w:rsidTr="007D4F63" w14:paraId="0AEE012E" w14:textId="77777777">
        <w:trPr>
          <w:trHeight w:val="305"/>
        </w:trPr>
        <w:tc>
          <w:tcPr>
            <w:tcW w:w="1098" w:type="pct"/>
            <w:shd w:val="clear" w:color="auto" w:fill="D9D9D9" w:themeFill="background1" w:themeFillShade="D9"/>
            <w:vAlign w:val="center"/>
          </w:tcPr>
          <w:p w:rsidRPr="0073578B" w:rsidR="00422F3A" w:rsidP="007B207F" w:rsidRDefault="00422F3A" w14:paraId="11D54EF7" w14:textId="77777777">
            <w:pPr>
              <w:spacing w:before="0" w:beforeAutospacing="0"/>
              <w:contextualSpacing/>
              <w:rPr>
                <w:rFonts w:asciiTheme="minorHAnsi" w:hAnsiTheme="minorHAnsi" w:cstheme="minorHAnsi"/>
                <w:b/>
                <w:sz w:val="22"/>
                <w:szCs w:val="22"/>
              </w:rPr>
            </w:pPr>
          </w:p>
        </w:tc>
        <w:tc>
          <w:tcPr>
            <w:tcW w:w="1044" w:type="pct"/>
            <w:gridSpan w:val="4"/>
            <w:shd w:val="clear" w:color="auto" w:fill="C6D9F1" w:themeFill="text2" w:themeFillTint="33"/>
            <w:vAlign w:val="center"/>
          </w:tcPr>
          <w:p w:rsidRPr="007D4F63" w:rsidR="00422F3A" w:rsidP="007B207F" w:rsidRDefault="00422F3A" w14:paraId="3F430B8F" w14:textId="77777777">
            <w:pPr>
              <w:spacing w:before="0" w:beforeAutospacing="0"/>
              <w:contextualSpacing/>
              <w:jc w:val="center"/>
              <w:rPr>
                <w:rFonts w:asciiTheme="minorHAnsi" w:hAnsiTheme="minorHAnsi" w:eastAsiaTheme="minorEastAsia" w:cstheme="minorHAnsi"/>
                <w:b/>
                <w:sz w:val="22"/>
                <w:szCs w:val="22"/>
              </w:rPr>
            </w:pPr>
            <w:r w:rsidRPr="007D4F63">
              <w:rPr>
                <w:rFonts w:asciiTheme="minorHAnsi" w:hAnsiTheme="minorHAnsi" w:eastAsiaTheme="minorEastAsia" w:cstheme="minorHAnsi"/>
                <w:b/>
                <w:sz w:val="22"/>
                <w:szCs w:val="22"/>
              </w:rPr>
              <w:t xml:space="preserve">Career Stage </w:t>
            </w:r>
          </w:p>
        </w:tc>
        <w:tc>
          <w:tcPr>
            <w:tcW w:w="1430" w:type="pct"/>
            <w:gridSpan w:val="4"/>
            <w:tcBorders>
              <w:top w:val="single" w:color="auto" w:sz="4" w:space="0"/>
            </w:tcBorders>
            <w:shd w:val="clear" w:color="auto" w:fill="FBD4B4" w:themeFill="accent6" w:themeFillTint="66"/>
            <w:vAlign w:val="center"/>
          </w:tcPr>
          <w:p w:rsidRPr="007D4F63" w:rsidR="00422F3A" w:rsidP="007B207F" w:rsidRDefault="00422F3A" w14:paraId="0A1F3EC6" w14:textId="77777777">
            <w:pPr>
              <w:spacing w:before="0" w:beforeAutospacing="0"/>
              <w:contextualSpacing/>
              <w:jc w:val="center"/>
              <w:rPr>
                <w:rFonts w:asciiTheme="minorHAnsi" w:hAnsiTheme="minorHAnsi" w:eastAsiaTheme="minorEastAsia" w:cstheme="minorHAnsi"/>
                <w:b/>
                <w:sz w:val="22"/>
                <w:szCs w:val="22"/>
              </w:rPr>
            </w:pPr>
            <w:r w:rsidRPr="007D4F63">
              <w:rPr>
                <w:rFonts w:asciiTheme="minorHAnsi" w:hAnsiTheme="minorHAnsi" w:eastAsiaTheme="minorEastAsia" w:cstheme="minorHAnsi"/>
                <w:b/>
                <w:sz w:val="22"/>
                <w:szCs w:val="22"/>
              </w:rPr>
              <w:t>Career Stage</w:t>
            </w:r>
          </w:p>
        </w:tc>
        <w:tc>
          <w:tcPr>
            <w:tcW w:w="1428" w:type="pct"/>
            <w:gridSpan w:val="4"/>
            <w:tcBorders>
              <w:top w:val="single" w:color="auto" w:sz="4" w:space="0"/>
            </w:tcBorders>
            <w:shd w:val="clear" w:color="auto" w:fill="D6E3BC" w:themeFill="accent3" w:themeFillTint="66"/>
            <w:vAlign w:val="center"/>
          </w:tcPr>
          <w:p w:rsidRPr="007D4F63" w:rsidR="00422F3A" w:rsidP="007B207F" w:rsidRDefault="00422F3A" w14:paraId="6BB7F2E4" w14:textId="77777777">
            <w:pPr>
              <w:spacing w:before="0" w:beforeAutospacing="0"/>
              <w:contextualSpacing/>
              <w:jc w:val="center"/>
              <w:rPr>
                <w:rFonts w:asciiTheme="minorHAnsi" w:hAnsiTheme="minorHAnsi" w:eastAsiaTheme="minorEastAsia" w:cstheme="minorHAnsi"/>
                <w:b/>
                <w:sz w:val="22"/>
                <w:szCs w:val="22"/>
              </w:rPr>
            </w:pPr>
            <w:r w:rsidRPr="007D4F63">
              <w:rPr>
                <w:rFonts w:asciiTheme="minorHAnsi" w:hAnsiTheme="minorHAnsi" w:eastAsiaTheme="minorEastAsia" w:cstheme="minorHAnsi"/>
                <w:b/>
                <w:sz w:val="22"/>
                <w:szCs w:val="22"/>
              </w:rPr>
              <w:t>Career Stage</w:t>
            </w:r>
          </w:p>
        </w:tc>
      </w:tr>
      <w:tr w:rsidRPr="0073578B" w:rsidR="007D4F63" w:rsidTr="007D4F63" w14:paraId="595971EB" w14:textId="77777777">
        <w:trPr>
          <w:trHeight w:val="458"/>
        </w:trPr>
        <w:tc>
          <w:tcPr>
            <w:tcW w:w="1098" w:type="pct"/>
            <w:shd w:val="clear" w:color="auto" w:fill="D9D9D9" w:themeFill="background1" w:themeFillShade="D9"/>
            <w:vAlign w:val="center"/>
          </w:tcPr>
          <w:p w:rsidRPr="0073578B" w:rsidR="007D4414" w:rsidP="007B207F" w:rsidRDefault="007D4414" w14:paraId="67AFE7FF" w14:textId="77777777">
            <w:pPr>
              <w:spacing w:before="0" w:beforeAutospacing="0"/>
              <w:contextualSpacing/>
              <w:rPr>
                <w:rFonts w:asciiTheme="minorHAnsi" w:hAnsiTheme="minorHAnsi" w:eastAsiaTheme="minorEastAsia" w:cstheme="minorHAnsi"/>
                <w:sz w:val="22"/>
                <w:szCs w:val="22"/>
              </w:rPr>
            </w:pPr>
            <w:r w:rsidRPr="0073578B">
              <w:rPr>
                <w:rFonts w:asciiTheme="minorHAnsi" w:hAnsiTheme="minorHAnsi" w:eastAsiaTheme="minorEastAsia" w:cstheme="minorHAnsi"/>
                <w:sz w:val="22"/>
                <w:szCs w:val="22"/>
              </w:rPr>
              <w:t>Part 1: Teaching</w:t>
            </w:r>
          </w:p>
        </w:tc>
        <w:tc>
          <w:tcPr>
            <w:tcW w:w="329" w:type="pct"/>
            <w:shd w:val="clear" w:color="auto" w:fill="C6D9F1" w:themeFill="text2" w:themeFillTint="33"/>
            <w:vAlign w:val="center"/>
          </w:tcPr>
          <w:p w:rsidRPr="00512FFE" w:rsidR="007D4414" w:rsidP="007B207F" w:rsidRDefault="00C04936" w14:paraId="62641ADE" w14:textId="77777777">
            <w:pPr>
              <w:spacing w:before="0" w:beforeAutospacing="0"/>
              <w:contextualSpacing/>
              <w:jc w:val="center"/>
              <w:rPr>
                <w:rFonts w:asciiTheme="minorHAnsi" w:hAnsiTheme="minorHAnsi" w:eastAsiaTheme="minorEastAsia" w:cstheme="minorHAnsi"/>
                <w:b/>
                <w:sz w:val="20"/>
                <w:szCs w:val="22"/>
              </w:rPr>
            </w:pPr>
            <w:r w:rsidRPr="00512FFE">
              <w:rPr>
                <w:rFonts w:asciiTheme="minorHAnsi" w:hAnsiTheme="minorHAnsi" w:eastAsiaTheme="minorEastAsia" w:cstheme="minorHAnsi"/>
                <w:b/>
                <w:sz w:val="20"/>
                <w:szCs w:val="22"/>
              </w:rPr>
              <w:t>Not on target</w:t>
            </w:r>
          </w:p>
        </w:tc>
        <w:tc>
          <w:tcPr>
            <w:tcW w:w="329" w:type="pct"/>
            <w:gridSpan w:val="2"/>
            <w:shd w:val="clear" w:color="auto" w:fill="C6D9F1" w:themeFill="text2" w:themeFillTint="33"/>
            <w:vAlign w:val="center"/>
          </w:tcPr>
          <w:p w:rsidRPr="00512FFE" w:rsidR="007D4414" w:rsidP="007B207F" w:rsidRDefault="00C04936" w14:paraId="3567B2CE" w14:textId="77777777">
            <w:pPr>
              <w:spacing w:before="0" w:beforeAutospacing="0"/>
              <w:contextualSpacing/>
              <w:jc w:val="center"/>
              <w:rPr>
                <w:rFonts w:asciiTheme="minorHAnsi" w:hAnsiTheme="minorHAnsi" w:eastAsiaTheme="minorEastAsia" w:cstheme="minorHAnsi"/>
                <w:b/>
                <w:sz w:val="20"/>
                <w:szCs w:val="22"/>
              </w:rPr>
            </w:pPr>
            <w:r w:rsidRPr="00512FFE">
              <w:rPr>
                <w:rFonts w:asciiTheme="minorHAnsi" w:hAnsiTheme="minorHAnsi" w:eastAsiaTheme="minorEastAsia" w:cstheme="minorHAnsi"/>
                <w:b/>
                <w:sz w:val="20"/>
                <w:szCs w:val="22"/>
              </w:rPr>
              <w:t>Emerging</w:t>
            </w:r>
          </w:p>
        </w:tc>
        <w:tc>
          <w:tcPr>
            <w:tcW w:w="386" w:type="pct"/>
            <w:shd w:val="clear" w:color="auto" w:fill="C6D9F1" w:themeFill="text2" w:themeFillTint="33"/>
            <w:vAlign w:val="center"/>
          </w:tcPr>
          <w:p w:rsidRPr="00512FFE" w:rsidR="007D4414" w:rsidP="007B207F" w:rsidRDefault="00C04936" w14:paraId="664361D9" w14:textId="77777777">
            <w:pPr>
              <w:spacing w:before="0" w:beforeAutospacing="0"/>
              <w:contextualSpacing/>
              <w:jc w:val="center"/>
              <w:rPr>
                <w:rFonts w:asciiTheme="minorHAnsi" w:hAnsiTheme="minorHAnsi" w:eastAsiaTheme="minorEastAsia" w:cstheme="minorHAnsi"/>
                <w:b/>
                <w:sz w:val="20"/>
                <w:szCs w:val="22"/>
              </w:rPr>
            </w:pPr>
            <w:r w:rsidRPr="00512FFE">
              <w:rPr>
                <w:rFonts w:asciiTheme="minorHAnsi" w:hAnsiTheme="minorHAnsi" w:eastAsiaTheme="minorEastAsia" w:cstheme="minorHAnsi"/>
                <w:b/>
                <w:sz w:val="20"/>
                <w:szCs w:val="22"/>
              </w:rPr>
              <w:t>Competent</w:t>
            </w:r>
          </w:p>
        </w:tc>
        <w:tc>
          <w:tcPr>
            <w:tcW w:w="330" w:type="pct"/>
            <w:tcBorders>
              <w:top w:val="single" w:color="auto" w:sz="4" w:space="0"/>
            </w:tcBorders>
            <w:shd w:val="clear" w:color="auto" w:fill="FBD4B4" w:themeFill="accent6" w:themeFillTint="66"/>
            <w:vAlign w:val="center"/>
          </w:tcPr>
          <w:p w:rsidRPr="00512FFE" w:rsidR="007D4414" w:rsidP="007B207F" w:rsidRDefault="007D4414" w14:paraId="420DB9F1" w14:textId="77777777">
            <w:pPr>
              <w:spacing w:before="0" w:beforeAutospacing="0"/>
              <w:contextualSpacing/>
              <w:jc w:val="center"/>
              <w:rPr>
                <w:rFonts w:asciiTheme="minorHAnsi" w:hAnsiTheme="minorHAnsi" w:eastAsiaTheme="minorEastAsia" w:cstheme="minorHAnsi"/>
                <w:b/>
                <w:sz w:val="20"/>
                <w:szCs w:val="22"/>
              </w:rPr>
            </w:pPr>
            <w:r w:rsidRPr="00512FFE">
              <w:rPr>
                <w:rFonts w:asciiTheme="minorHAnsi" w:hAnsiTheme="minorHAnsi" w:eastAsiaTheme="minorEastAsia" w:cstheme="minorHAnsi"/>
                <w:b/>
                <w:sz w:val="20"/>
                <w:szCs w:val="22"/>
              </w:rPr>
              <w:t>Emerging</w:t>
            </w:r>
          </w:p>
        </w:tc>
        <w:tc>
          <w:tcPr>
            <w:tcW w:w="385" w:type="pct"/>
            <w:tcBorders>
              <w:top w:val="single" w:color="auto" w:sz="4" w:space="0"/>
            </w:tcBorders>
            <w:shd w:val="clear" w:color="auto" w:fill="FBD4B4" w:themeFill="accent6" w:themeFillTint="66"/>
            <w:vAlign w:val="center"/>
          </w:tcPr>
          <w:p w:rsidRPr="00512FFE" w:rsidR="007D4414" w:rsidP="007B207F" w:rsidRDefault="007D4414" w14:paraId="23A332E9" w14:textId="77777777">
            <w:pPr>
              <w:spacing w:before="0" w:beforeAutospacing="0"/>
              <w:contextualSpacing/>
              <w:jc w:val="center"/>
              <w:rPr>
                <w:rFonts w:asciiTheme="minorHAnsi" w:hAnsiTheme="minorHAnsi" w:eastAsiaTheme="minorEastAsia" w:cstheme="minorHAnsi"/>
                <w:b/>
                <w:sz w:val="20"/>
                <w:szCs w:val="22"/>
              </w:rPr>
            </w:pPr>
            <w:r w:rsidRPr="00512FFE">
              <w:rPr>
                <w:rFonts w:asciiTheme="minorHAnsi" w:hAnsiTheme="minorHAnsi" w:eastAsiaTheme="minorEastAsia" w:cstheme="minorHAnsi"/>
                <w:b/>
                <w:sz w:val="20"/>
                <w:szCs w:val="22"/>
              </w:rPr>
              <w:t>Competent</w:t>
            </w:r>
          </w:p>
        </w:tc>
        <w:tc>
          <w:tcPr>
            <w:tcW w:w="330" w:type="pct"/>
            <w:tcBorders>
              <w:top w:val="single" w:color="auto" w:sz="4" w:space="0"/>
            </w:tcBorders>
            <w:shd w:val="clear" w:color="auto" w:fill="FBD4B4" w:themeFill="accent6" w:themeFillTint="66"/>
            <w:vAlign w:val="center"/>
          </w:tcPr>
          <w:p w:rsidRPr="00512FFE" w:rsidR="007D4414" w:rsidP="007B207F" w:rsidRDefault="007D4414" w14:paraId="46E4DEC0" w14:textId="77777777">
            <w:pPr>
              <w:spacing w:before="0" w:beforeAutospacing="0"/>
              <w:contextualSpacing/>
              <w:jc w:val="center"/>
              <w:rPr>
                <w:rFonts w:asciiTheme="minorHAnsi" w:hAnsiTheme="minorHAnsi" w:eastAsiaTheme="minorEastAsia" w:cstheme="minorHAnsi"/>
                <w:b/>
                <w:sz w:val="20"/>
                <w:szCs w:val="22"/>
              </w:rPr>
            </w:pPr>
            <w:r w:rsidRPr="00512FFE">
              <w:rPr>
                <w:rFonts w:asciiTheme="minorHAnsi" w:hAnsiTheme="minorHAnsi" w:eastAsiaTheme="minorEastAsia" w:cstheme="minorHAnsi"/>
                <w:b/>
                <w:sz w:val="20"/>
                <w:szCs w:val="22"/>
              </w:rPr>
              <w:t>Good</w:t>
            </w:r>
          </w:p>
        </w:tc>
        <w:tc>
          <w:tcPr>
            <w:tcW w:w="385" w:type="pct"/>
            <w:tcBorders>
              <w:top w:val="single" w:color="auto" w:sz="4" w:space="0"/>
            </w:tcBorders>
            <w:shd w:val="clear" w:color="auto" w:fill="FBD4B4" w:themeFill="accent6" w:themeFillTint="66"/>
            <w:vAlign w:val="center"/>
          </w:tcPr>
          <w:p w:rsidRPr="00512FFE" w:rsidR="007D4414" w:rsidP="007B207F" w:rsidRDefault="007D4414" w14:paraId="554237E0" w14:textId="77777777">
            <w:pPr>
              <w:spacing w:before="0" w:beforeAutospacing="0"/>
              <w:contextualSpacing/>
              <w:jc w:val="center"/>
              <w:rPr>
                <w:rFonts w:asciiTheme="minorHAnsi" w:hAnsiTheme="minorHAnsi" w:eastAsiaTheme="minorEastAsia" w:cstheme="minorHAnsi"/>
                <w:b/>
                <w:sz w:val="20"/>
                <w:szCs w:val="22"/>
              </w:rPr>
            </w:pPr>
            <w:r w:rsidRPr="00512FFE">
              <w:rPr>
                <w:rFonts w:asciiTheme="minorHAnsi" w:hAnsiTheme="minorHAnsi" w:eastAsiaTheme="minorEastAsia" w:cstheme="minorHAnsi"/>
                <w:b/>
                <w:sz w:val="20"/>
                <w:szCs w:val="22"/>
              </w:rPr>
              <w:t>High Performing</w:t>
            </w:r>
          </w:p>
        </w:tc>
        <w:tc>
          <w:tcPr>
            <w:tcW w:w="330" w:type="pct"/>
            <w:tcBorders>
              <w:top w:val="single" w:color="auto" w:sz="4" w:space="0"/>
            </w:tcBorders>
            <w:shd w:val="clear" w:color="auto" w:fill="D6E3BC" w:themeFill="accent3" w:themeFillTint="66"/>
            <w:vAlign w:val="center"/>
          </w:tcPr>
          <w:p w:rsidRPr="00512FFE" w:rsidR="007D4414" w:rsidP="007B207F" w:rsidRDefault="007D4414" w14:paraId="68667B31" w14:textId="77777777">
            <w:pPr>
              <w:spacing w:before="0" w:beforeAutospacing="0"/>
              <w:contextualSpacing/>
              <w:jc w:val="center"/>
              <w:rPr>
                <w:rFonts w:asciiTheme="minorHAnsi" w:hAnsiTheme="minorHAnsi" w:eastAsiaTheme="minorEastAsia" w:cstheme="minorHAnsi"/>
                <w:b/>
                <w:sz w:val="20"/>
                <w:szCs w:val="22"/>
              </w:rPr>
            </w:pPr>
            <w:r w:rsidRPr="00512FFE">
              <w:rPr>
                <w:rFonts w:asciiTheme="minorHAnsi" w:hAnsiTheme="minorHAnsi" w:eastAsiaTheme="minorEastAsia" w:cstheme="minorHAnsi"/>
                <w:b/>
                <w:sz w:val="20"/>
                <w:szCs w:val="22"/>
              </w:rPr>
              <w:t>Fail</w:t>
            </w:r>
          </w:p>
        </w:tc>
        <w:tc>
          <w:tcPr>
            <w:tcW w:w="385" w:type="pct"/>
            <w:tcBorders>
              <w:top w:val="single" w:color="auto" w:sz="4" w:space="0"/>
            </w:tcBorders>
            <w:shd w:val="clear" w:color="auto" w:fill="D6E3BC" w:themeFill="accent3" w:themeFillTint="66"/>
            <w:vAlign w:val="center"/>
          </w:tcPr>
          <w:p w:rsidRPr="00512FFE" w:rsidR="007D4414" w:rsidP="007B207F" w:rsidRDefault="007D4414" w14:paraId="3E90F971" w14:textId="77777777">
            <w:pPr>
              <w:spacing w:before="0" w:beforeAutospacing="0"/>
              <w:contextualSpacing/>
              <w:jc w:val="center"/>
              <w:rPr>
                <w:rFonts w:asciiTheme="minorHAnsi" w:hAnsiTheme="minorHAnsi" w:eastAsiaTheme="minorEastAsia" w:cstheme="minorHAnsi"/>
                <w:b/>
                <w:sz w:val="20"/>
                <w:szCs w:val="22"/>
              </w:rPr>
            </w:pPr>
            <w:r w:rsidRPr="00512FFE">
              <w:rPr>
                <w:rFonts w:asciiTheme="minorHAnsi" w:hAnsiTheme="minorHAnsi" w:eastAsiaTheme="minorEastAsia" w:cstheme="minorHAnsi"/>
                <w:b/>
                <w:sz w:val="20"/>
                <w:szCs w:val="22"/>
              </w:rPr>
              <w:t>Competent</w:t>
            </w:r>
          </w:p>
        </w:tc>
        <w:tc>
          <w:tcPr>
            <w:tcW w:w="330" w:type="pct"/>
            <w:tcBorders>
              <w:top w:val="single" w:color="auto" w:sz="4" w:space="0"/>
            </w:tcBorders>
            <w:shd w:val="clear" w:color="auto" w:fill="D6E3BC" w:themeFill="accent3" w:themeFillTint="66"/>
            <w:vAlign w:val="center"/>
          </w:tcPr>
          <w:p w:rsidRPr="00512FFE" w:rsidR="007D4414" w:rsidP="007B207F" w:rsidRDefault="007D4414" w14:paraId="5ABE3A71" w14:textId="77777777">
            <w:pPr>
              <w:spacing w:before="0" w:beforeAutospacing="0"/>
              <w:contextualSpacing/>
              <w:jc w:val="center"/>
              <w:rPr>
                <w:rFonts w:asciiTheme="minorHAnsi" w:hAnsiTheme="minorHAnsi" w:eastAsiaTheme="minorEastAsia" w:cstheme="minorHAnsi"/>
                <w:b/>
                <w:sz w:val="20"/>
                <w:szCs w:val="22"/>
              </w:rPr>
            </w:pPr>
            <w:r w:rsidRPr="00512FFE">
              <w:rPr>
                <w:rFonts w:asciiTheme="minorHAnsi" w:hAnsiTheme="minorHAnsi" w:eastAsiaTheme="minorEastAsia" w:cstheme="minorHAnsi"/>
                <w:b/>
                <w:sz w:val="20"/>
                <w:szCs w:val="22"/>
              </w:rPr>
              <w:t>Good</w:t>
            </w:r>
          </w:p>
        </w:tc>
        <w:tc>
          <w:tcPr>
            <w:tcW w:w="383" w:type="pct"/>
            <w:tcBorders>
              <w:top w:val="single" w:color="auto" w:sz="4" w:space="0"/>
            </w:tcBorders>
            <w:shd w:val="clear" w:color="auto" w:fill="D6E3BC" w:themeFill="accent3" w:themeFillTint="66"/>
            <w:vAlign w:val="center"/>
          </w:tcPr>
          <w:p w:rsidRPr="00512FFE" w:rsidR="007D4414" w:rsidP="007B207F" w:rsidRDefault="004F1D0D" w14:paraId="4ED4EB73" w14:textId="77777777">
            <w:pPr>
              <w:spacing w:before="0" w:beforeAutospacing="0"/>
              <w:contextualSpacing/>
              <w:jc w:val="center"/>
              <w:rPr>
                <w:rFonts w:asciiTheme="minorHAnsi" w:hAnsiTheme="minorHAnsi" w:eastAsiaTheme="minorEastAsia" w:cstheme="minorHAnsi"/>
                <w:b/>
                <w:sz w:val="20"/>
                <w:szCs w:val="22"/>
              </w:rPr>
            </w:pPr>
            <w:r w:rsidRPr="00512FFE">
              <w:rPr>
                <w:rFonts w:asciiTheme="minorHAnsi" w:hAnsiTheme="minorHAnsi" w:eastAsiaTheme="minorEastAsia" w:cstheme="minorHAnsi"/>
                <w:b/>
                <w:sz w:val="20"/>
                <w:szCs w:val="22"/>
              </w:rPr>
              <w:t xml:space="preserve">High </w:t>
            </w:r>
            <w:r w:rsidRPr="00512FFE" w:rsidR="007D4414">
              <w:rPr>
                <w:rFonts w:asciiTheme="minorHAnsi" w:hAnsiTheme="minorHAnsi" w:eastAsiaTheme="minorEastAsia" w:cstheme="minorHAnsi"/>
                <w:b/>
                <w:sz w:val="20"/>
                <w:szCs w:val="22"/>
              </w:rPr>
              <w:t>Performing</w:t>
            </w:r>
          </w:p>
        </w:tc>
      </w:tr>
      <w:tr w:rsidRPr="0073578B" w:rsidR="0073578B" w:rsidTr="007D4F63" w14:paraId="7014A422" w14:textId="77777777">
        <w:trPr>
          <w:trHeight w:val="458"/>
        </w:trPr>
        <w:tc>
          <w:tcPr>
            <w:tcW w:w="1098" w:type="pct"/>
            <w:vAlign w:val="center"/>
          </w:tcPr>
          <w:p w:rsidRPr="0073578B" w:rsidR="007D4414" w:rsidP="007B207F" w:rsidRDefault="007B207F" w14:paraId="577427BA" w14:textId="77777777">
            <w:pPr>
              <w:spacing w:before="0" w:beforeAutospacing="0"/>
              <w:contextualSpacing/>
              <w:rPr>
                <w:rFonts w:asciiTheme="minorHAnsi" w:hAnsiTheme="minorHAnsi" w:eastAsiaTheme="minorEastAsia" w:cstheme="minorHAnsi"/>
                <w:sz w:val="22"/>
                <w:szCs w:val="22"/>
              </w:rPr>
            </w:pPr>
            <w:r w:rsidRPr="0073578B">
              <w:rPr>
                <w:rFonts w:asciiTheme="minorHAnsi" w:hAnsiTheme="minorHAnsi" w:eastAsiaTheme="minorEastAsia" w:cstheme="minorHAnsi"/>
                <w:sz w:val="22"/>
                <w:szCs w:val="22"/>
              </w:rPr>
              <w:t xml:space="preserve">1 </w:t>
            </w:r>
            <w:r w:rsidRPr="0073578B" w:rsidR="007D4414">
              <w:rPr>
                <w:rFonts w:asciiTheme="minorHAnsi" w:hAnsiTheme="minorHAnsi" w:eastAsiaTheme="minorEastAsia" w:cstheme="minorHAnsi"/>
                <w:sz w:val="22"/>
                <w:szCs w:val="22"/>
              </w:rPr>
              <w:t>Set high expectations which inspire, motivate and challenge pupils</w:t>
            </w:r>
          </w:p>
        </w:tc>
        <w:tc>
          <w:tcPr>
            <w:tcW w:w="329" w:type="pct"/>
            <w:vAlign w:val="center"/>
          </w:tcPr>
          <w:p w:rsidRPr="0073578B" w:rsidR="007D4414" w:rsidP="0073578B" w:rsidRDefault="007D4414" w14:paraId="1E24DEDE" w14:textId="77777777">
            <w:pPr>
              <w:spacing w:before="0" w:beforeAutospacing="0"/>
              <w:contextualSpacing/>
              <w:jc w:val="center"/>
              <w:rPr>
                <w:rFonts w:asciiTheme="minorHAnsi" w:hAnsiTheme="minorHAnsi" w:cstheme="minorHAnsi"/>
                <w:b/>
                <w:sz w:val="36"/>
                <w:szCs w:val="36"/>
              </w:rPr>
            </w:pPr>
          </w:p>
        </w:tc>
        <w:tc>
          <w:tcPr>
            <w:tcW w:w="329" w:type="pct"/>
            <w:gridSpan w:val="2"/>
            <w:vAlign w:val="center"/>
          </w:tcPr>
          <w:p w:rsidRPr="0073578B" w:rsidR="007D4414" w:rsidP="0073578B" w:rsidRDefault="007D4414" w14:paraId="0786AB64" w14:textId="1470CE85">
            <w:pPr>
              <w:spacing w:before="0" w:beforeAutospacing="0"/>
              <w:contextualSpacing/>
              <w:jc w:val="center"/>
              <w:rPr>
                <w:rFonts w:asciiTheme="minorHAnsi" w:hAnsiTheme="minorHAnsi" w:cstheme="minorHAnsi"/>
                <w:b/>
                <w:sz w:val="36"/>
                <w:szCs w:val="36"/>
              </w:rPr>
            </w:pPr>
          </w:p>
        </w:tc>
        <w:tc>
          <w:tcPr>
            <w:tcW w:w="386" w:type="pct"/>
            <w:vAlign w:val="center"/>
          </w:tcPr>
          <w:p w:rsidRPr="0073578B" w:rsidR="007D4414" w:rsidP="0073578B" w:rsidRDefault="007D4414" w14:paraId="5469CC68" w14:textId="77777777">
            <w:pPr>
              <w:spacing w:before="0" w:beforeAutospacing="0"/>
              <w:contextualSpacing/>
              <w:jc w:val="center"/>
              <w:rPr>
                <w:rFonts w:asciiTheme="minorHAnsi" w:hAnsiTheme="minorHAnsi" w:cstheme="minorHAnsi"/>
                <w:b/>
                <w:sz w:val="36"/>
                <w:szCs w:val="36"/>
              </w:rPr>
            </w:pPr>
          </w:p>
        </w:tc>
        <w:tc>
          <w:tcPr>
            <w:tcW w:w="330" w:type="pct"/>
            <w:vAlign w:val="center"/>
          </w:tcPr>
          <w:p w:rsidRPr="0073578B" w:rsidR="007D4414" w:rsidP="0073578B" w:rsidRDefault="007D4414" w14:paraId="79D38AA5" w14:textId="77777777">
            <w:pPr>
              <w:spacing w:before="0" w:beforeAutospacing="0"/>
              <w:contextualSpacing/>
              <w:jc w:val="center"/>
              <w:rPr>
                <w:rFonts w:asciiTheme="minorHAnsi" w:hAnsiTheme="minorHAnsi" w:cstheme="minorHAnsi"/>
                <w:b/>
                <w:sz w:val="36"/>
                <w:szCs w:val="36"/>
              </w:rPr>
            </w:pPr>
          </w:p>
        </w:tc>
        <w:tc>
          <w:tcPr>
            <w:tcW w:w="385" w:type="pct"/>
            <w:vAlign w:val="center"/>
          </w:tcPr>
          <w:p w:rsidRPr="0073578B" w:rsidR="007D4414" w:rsidP="0073578B" w:rsidRDefault="007D4414" w14:paraId="437AC61D" w14:textId="77777777">
            <w:pPr>
              <w:spacing w:before="0" w:beforeAutospacing="0"/>
              <w:contextualSpacing/>
              <w:jc w:val="center"/>
              <w:rPr>
                <w:rFonts w:asciiTheme="minorHAnsi" w:hAnsiTheme="minorHAnsi" w:cstheme="minorHAnsi"/>
                <w:b/>
                <w:sz w:val="36"/>
                <w:szCs w:val="36"/>
              </w:rPr>
            </w:pPr>
          </w:p>
        </w:tc>
        <w:tc>
          <w:tcPr>
            <w:tcW w:w="330" w:type="pct"/>
            <w:vAlign w:val="center"/>
          </w:tcPr>
          <w:p w:rsidRPr="0073578B" w:rsidR="007D4414" w:rsidP="0073578B" w:rsidRDefault="007D4414" w14:paraId="580F2F35" w14:textId="77777777">
            <w:pPr>
              <w:spacing w:before="0" w:beforeAutospacing="0"/>
              <w:contextualSpacing/>
              <w:jc w:val="center"/>
              <w:rPr>
                <w:rFonts w:asciiTheme="minorHAnsi" w:hAnsiTheme="minorHAnsi" w:cstheme="minorHAnsi"/>
                <w:b/>
                <w:sz w:val="36"/>
                <w:szCs w:val="36"/>
              </w:rPr>
            </w:pPr>
          </w:p>
        </w:tc>
        <w:tc>
          <w:tcPr>
            <w:tcW w:w="385" w:type="pct"/>
            <w:vAlign w:val="center"/>
          </w:tcPr>
          <w:p w:rsidRPr="0073578B" w:rsidR="007D4414" w:rsidP="0073578B" w:rsidRDefault="007D4414" w14:paraId="5992FAF0" w14:textId="77777777">
            <w:pPr>
              <w:spacing w:before="0" w:beforeAutospacing="0"/>
              <w:contextualSpacing/>
              <w:jc w:val="center"/>
              <w:rPr>
                <w:rFonts w:asciiTheme="minorHAnsi" w:hAnsiTheme="minorHAnsi" w:cstheme="minorHAnsi"/>
                <w:b/>
                <w:sz w:val="36"/>
                <w:szCs w:val="36"/>
              </w:rPr>
            </w:pPr>
          </w:p>
        </w:tc>
        <w:tc>
          <w:tcPr>
            <w:tcW w:w="330" w:type="pct"/>
            <w:vAlign w:val="center"/>
          </w:tcPr>
          <w:p w:rsidRPr="0073578B" w:rsidR="007D4414" w:rsidP="0073578B" w:rsidRDefault="007D4414" w14:paraId="76B1BE99" w14:textId="77777777">
            <w:pPr>
              <w:spacing w:before="0" w:beforeAutospacing="0"/>
              <w:contextualSpacing/>
              <w:jc w:val="center"/>
              <w:rPr>
                <w:rFonts w:asciiTheme="minorHAnsi" w:hAnsiTheme="minorHAnsi" w:cstheme="minorHAnsi"/>
                <w:b/>
                <w:sz w:val="36"/>
                <w:szCs w:val="36"/>
              </w:rPr>
            </w:pPr>
          </w:p>
        </w:tc>
        <w:tc>
          <w:tcPr>
            <w:tcW w:w="385" w:type="pct"/>
            <w:vAlign w:val="center"/>
          </w:tcPr>
          <w:p w:rsidRPr="0073578B" w:rsidR="007D4414" w:rsidP="0073578B" w:rsidRDefault="007D4414" w14:paraId="1BE9E5A0" w14:textId="77777777">
            <w:pPr>
              <w:spacing w:before="0" w:beforeAutospacing="0"/>
              <w:contextualSpacing/>
              <w:jc w:val="center"/>
              <w:rPr>
                <w:rFonts w:asciiTheme="minorHAnsi" w:hAnsiTheme="minorHAnsi" w:cstheme="minorHAnsi"/>
                <w:b/>
                <w:sz w:val="36"/>
                <w:szCs w:val="36"/>
              </w:rPr>
            </w:pPr>
          </w:p>
        </w:tc>
        <w:tc>
          <w:tcPr>
            <w:tcW w:w="330" w:type="pct"/>
            <w:vAlign w:val="center"/>
          </w:tcPr>
          <w:p w:rsidRPr="0073578B" w:rsidR="007D4414" w:rsidP="0073578B" w:rsidRDefault="007D4414" w14:paraId="771AF048" w14:textId="77777777">
            <w:pPr>
              <w:spacing w:before="0" w:beforeAutospacing="0"/>
              <w:contextualSpacing/>
              <w:jc w:val="center"/>
              <w:rPr>
                <w:rFonts w:asciiTheme="minorHAnsi" w:hAnsiTheme="minorHAnsi" w:cstheme="minorHAnsi"/>
                <w:b/>
                <w:sz w:val="36"/>
                <w:szCs w:val="36"/>
              </w:rPr>
            </w:pPr>
          </w:p>
        </w:tc>
        <w:tc>
          <w:tcPr>
            <w:tcW w:w="383" w:type="pct"/>
            <w:vAlign w:val="center"/>
          </w:tcPr>
          <w:p w:rsidRPr="0073578B" w:rsidR="007D4414" w:rsidP="0073578B" w:rsidRDefault="007D4414" w14:paraId="5F80ED18" w14:textId="77777777">
            <w:pPr>
              <w:spacing w:before="0" w:beforeAutospacing="0"/>
              <w:contextualSpacing/>
              <w:jc w:val="center"/>
              <w:rPr>
                <w:rFonts w:asciiTheme="minorHAnsi" w:hAnsiTheme="minorHAnsi" w:cstheme="minorHAnsi"/>
                <w:b/>
                <w:sz w:val="36"/>
                <w:szCs w:val="36"/>
              </w:rPr>
            </w:pPr>
          </w:p>
        </w:tc>
      </w:tr>
      <w:tr w:rsidRPr="0073578B" w:rsidR="0073578B" w:rsidTr="007D4F63" w14:paraId="58DAC409" w14:textId="77777777">
        <w:trPr>
          <w:trHeight w:val="458"/>
        </w:trPr>
        <w:tc>
          <w:tcPr>
            <w:tcW w:w="1098" w:type="pct"/>
            <w:vAlign w:val="center"/>
          </w:tcPr>
          <w:p w:rsidRPr="0073578B" w:rsidR="007D4414" w:rsidP="007B207F" w:rsidRDefault="007B207F" w14:paraId="62E99433" w14:textId="77777777">
            <w:pPr>
              <w:spacing w:before="0" w:beforeAutospacing="0"/>
              <w:contextualSpacing/>
              <w:rPr>
                <w:rFonts w:asciiTheme="minorHAnsi" w:hAnsiTheme="minorHAnsi" w:eastAsiaTheme="minorEastAsia" w:cstheme="minorHAnsi"/>
                <w:sz w:val="22"/>
                <w:szCs w:val="22"/>
              </w:rPr>
            </w:pPr>
            <w:r w:rsidRPr="0073578B">
              <w:rPr>
                <w:rFonts w:asciiTheme="minorHAnsi" w:hAnsiTheme="minorHAnsi" w:eastAsiaTheme="minorEastAsia" w:cstheme="minorHAnsi"/>
                <w:sz w:val="22"/>
                <w:szCs w:val="22"/>
              </w:rPr>
              <w:t xml:space="preserve">2 </w:t>
            </w:r>
            <w:r w:rsidRPr="0073578B" w:rsidR="007D4414">
              <w:rPr>
                <w:rFonts w:asciiTheme="minorHAnsi" w:hAnsiTheme="minorHAnsi" w:eastAsiaTheme="minorEastAsia" w:cstheme="minorHAnsi"/>
                <w:sz w:val="22"/>
                <w:szCs w:val="22"/>
              </w:rPr>
              <w:t>Promote good progress and outcomes by pupils</w:t>
            </w:r>
          </w:p>
        </w:tc>
        <w:tc>
          <w:tcPr>
            <w:tcW w:w="329" w:type="pct"/>
            <w:vAlign w:val="center"/>
          </w:tcPr>
          <w:p w:rsidRPr="0073578B" w:rsidR="007D4414" w:rsidP="0073578B" w:rsidRDefault="007D4414" w14:paraId="35E75F71" w14:textId="77777777">
            <w:pPr>
              <w:spacing w:before="0" w:beforeAutospacing="0"/>
              <w:contextualSpacing/>
              <w:jc w:val="center"/>
              <w:rPr>
                <w:rFonts w:asciiTheme="minorHAnsi" w:hAnsiTheme="minorHAnsi" w:cstheme="minorHAnsi"/>
                <w:b/>
                <w:sz w:val="36"/>
                <w:szCs w:val="36"/>
              </w:rPr>
            </w:pPr>
          </w:p>
        </w:tc>
        <w:tc>
          <w:tcPr>
            <w:tcW w:w="329" w:type="pct"/>
            <w:gridSpan w:val="2"/>
            <w:vAlign w:val="center"/>
          </w:tcPr>
          <w:p w:rsidRPr="0073578B" w:rsidR="007D4414" w:rsidP="0073578B" w:rsidRDefault="007D4414" w14:paraId="08452FA5" w14:textId="46AF7253">
            <w:pPr>
              <w:spacing w:before="0" w:beforeAutospacing="0"/>
              <w:contextualSpacing/>
              <w:jc w:val="center"/>
              <w:rPr>
                <w:rFonts w:asciiTheme="minorHAnsi" w:hAnsiTheme="minorHAnsi" w:cstheme="minorHAnsi"/>
                <w:b/>
                <w:sz w:val="36"/>
                <w:szCs w:val="36"/>
              </w:rPr>
            </w:pPr>
          </w:p>
        </w:tc>
        <w:tc>
          <w:tcPr>
            <w:tcW w:w="386" w:type="pct"/>
            <w:vAlign w:val="center"/>
          </w:tcPr>
          <w:p w:rsidRPr="0073578B" w:rsidR="007D4414" w:rsidP="0073578B" w:rsidRDefault="007D4414" w14:paraId="61418C41" w14:textId="77777777">
            <w:pPr>
              <w:spacing w:before="0" w:beforeAutospacing="0"/>
              <w:contextualSpacing/>
              <w:jc w:val="center"/>
              <w:rPr>
                <w:rFonts w:asciiTheme="minorHAnsi" w:hAnsiTheme="minorHAnsi" w:cstheme="minorHAnsi"/>
                <w:b/>
                <w:sz w:val="36"/>
                <w:szCs w:val="36"/>
              </w:rPr>
            </w:pPr>
          </w:p>
        </w:tc>
        <w:tc>
          <w:tcPr>
            <w:tcW w:w="330" w:type="pct"/>
            <w:vAlign w:val="center"/>
          </w:tcPr>
          <w:p w:rsidRPr="0073578B" w:rsidR="007D4414" w:rsidP="0073578B" w:rsidRDefault="007D4414" w14:paraId="2AAE861C" w14:textId="77777777">
            <w:pPr>
              <w:spacing w:before="0" w:beforeAutospacing="0"/>
              <w:contextualSpacing/>
              <w:jc w:val="center"/>
              <w:rPr>
                <w:rFonts w:asciiTheme="minorHAnsi" w:hAnsiTheme="minorHAnsi" w:cstheme="minorHAnsi"/>
                <w:b/>
                <w:sz w:val="36"/>
                <w:szCs w:val="36"/>
              </w:rPr>
            </w:pPr>
          </w:p>
        </w:tc>
        <w:tc>
          <w:tcPr>
            <w:tcW w:w="385" w:type="pct"/>
            <w:vAlign w:val="center"/>
          </w:tcPr>
          <w:p w:rsidRPr="0073578B" w:rsidR="007D4414" w:rsidP="0073578B" w:rsidRDefault="007D4414" w14:paraId="045BBA9D" w14:textId="77777777">
            <w:pPr>
              <w:spacing w:before="0" w:beforeAutospacing="0"/>
              <w:contextualSpacing/>
              <w:jc w:val="center"/>
              <w:rPr>
                <w:rFonts w:asciiTheme="minorHAnsi" w:hAnsiTheme="minorHAnsi" w:cstheme="minorHAnsi"/>
                <w:b/>
                <w:sz w:val="36"/>
                <w:szCs w:val="36"/>
              </w:rPr>
            </w:pPr>
          </w:p>
        </w:tc>
        <w:tc>
          <w:tcPr>
            <w:tcW w:w="330" w:type="pct"/>
            <w:vAlign w:val="center"/>
          </w:tcPr>
          <w:p w:rsidRPr="0073578B" w:rsidR="007D4414" w:rsidP="0073578B" w:rsidRDefault="007D4414" w14:paraId="4E12D5BA" w14:textId="77777777">
            <w:pPr>
              <w:spacing w:before="0" w:beforeAutospacing="0"/>
              <w:contextualSpacing/>
              <w:jc w:val="center"/>
              <w:rPr>
                <w:rFonts w:asciiTheme="minorHAnsi" w:hAnsiTheme="minorHAnsi" w:cstheme="minorHAnsi"/>
                <w:b/>
                <w:sz w:val="36"/>
                <w:szCs w:val="36"/>
              </w:rPr>
            </w:pPr>
          </w:p>
        </w:tc>
        <w:tc>
          <w:tcPr>
            <w:tcW w:w="385" w:type="pct"/>
            <w:vAlign w:val="center"/>
          </w:tcPr>
          <w:p w:rsidRPr="0073578B" w:rsidR="007D4414" w:rsidP="0073578B" w:rsidRDefault="007D4414" w14:paraId="439E1F5B" w14:textId="77777777">
            <w:pPr>
              <w:spacing w:before="0" w:beforeAutospacing="0"/>
              <w:contextualSpacing/>
              <w:jc w:val="center"/>
              <w:rPr>
                <w:rFonts w:asciiTheme="minorHAnsi" w:hAnsiTheme="minorHAnsi" w:cstheme="minorHAnsi"/>
                <w:b/>
                <w:sz w:val="36"/>
                <w:szCs w:val="36"/>
              </w:rPr>
            </w:pPr>
          </w:p>
        </w:tc>
        <w:tc>
          <w:tcPr>
            <w:tcW w:w="330" w:type="pct"/>
            <w:vAlign w:val="center"/>
          </w:tcPr>
          <w:p w:rsidRPr="0073578B" w:rsidR="007D4414" w:rsidP="0073578B" w:rsidRDefault="007D4414" w14:paraId="2425B748" w14:textId="77777777">
            <w:pPr>
              <w:spacing w:before="0" w:beforeAutospacing="0"/>
              <w:contextualSpacing/>
              <w:jc w:val="center"/>
              <w:rPr>
                <w:rFonts w:asciiTheme="minorHAnsi" w:hAnsiTheme="minorHAnsi" w:cstheme="minorHAnsi"/>
                <w:b/>
                <w:sz w:val="36"/>
                <w:szCs w:val="36"/>
              </w:rPr>
            </w:pPr>
          </w:p>
        </w:tc>
        <w:tc>
          <w:tcPr>
            <w:tcW w:w="385" w:type="pct"/>
            <w:vAlign w:val="center"/>
          </w:tcPr>
          <w:p w:rsidRPr="0073578B" w:rsidR="007D4414" w:rsidP="0073578B" w:rsidRDefault="007D4414" w14:paraId="55F51B19" w14:textId="77777777">
            <w:pPr>
              <w:spacing w:before="0" w:beforeAutospacing="0"/>
              <w:contextualSpacing/>
              <w:jc w:val="center"/>
              <w:rPr>
                <w:rFonts w:asciiTheme="minorHAnsi" w:hAnsiTheme="minorHAnsi" w:cstheme="minorHAnsi"/>
                <w:b/>
                <w:sz w:val="36"/>
                <w:szCs w:val="36"/>
              </w:rPr>
            </w:pPr>
          </w:p>
        </w:tc>
        <w:tc>
          <w:tcPr>
            <w:tcW w:w="330" w:type="pct"/>
            <w:vAlign w:val="center"/>
          </w:tcPr>
          <w:p w:rsidRPr="0073578B" w:rsidR="007D4414" w:rsidP="0073578B" w:rsidRDefault="007D4414" w14:paraId="371D7509" w14:textId="77777777">
            <w:pPr>
              <w:spacing w:before="0" w:beforeAutospacing="0"/>
              <w:contextualSpacing/>
              <w:jc w:val="center"/>
              <w:rPr>
                <w:rFonts w:asciiTheme="minorHAnsi" w:hAnsiTheme="minorHAnsi" w:cstheme="minorHAnsi"/>
                <w:b/>
                <w:sz w:val="36"/>
                <w:szCs w:val="36"/>
              </w:rPr>
            </w:pPr>
          </w:p>
        </w:tc>
        <w:tc>
          <w:tcPr>
            <w:tcW w:w="383" w:type="pct"/>
            <w:vAlign w:val="center"/>
          </w:tcPr>
          <w:p w:rsidRPr="0073578B" w:rsidR="007D4414" w:rsidP="0073578B" w:rsidRDefault="007D4414" w14:paraId="001FA3C7" w14:textId="77777777">
            <w:pPr>
              <w:spacing w:before="0" w:beforeAutospacing="0"/>
              <w:contextualSpacing/>
              <w:jc w:val="center"/>
              <w:rPr>
                <w:rFonts w:asciiTheme="minorHAnsi" w:hAnsiTheme="minorHAnsi" w:cstheme="minorHAnsi"/>
                <w:b/>
                <w:sz w:val="36"/>
                <w:szCs w:val="36"/>
              </w:rPr>
            </w:pPr>
          </w:p>
        </w:tc>
      </w:tr>
      <w:tr w:rsidRPr="0073578B" w:rsidR="0073578B" w:rsidTr="007D4F63" w14:paraId="4598C6F9" w14:textId="77777777">
        <w:trPr>
          <w:trHeight w:val="458"/>
        </w:trPr>
        <w:tc>
          <w:tcPr>
            <w:tcW w:w="1098" w:type="pct"/>
            <w:vAlign w:val="center"/>
          </w:tcPr>
          <w:p w:rsidRPr="0073578B" w:rsidR="007D4414" w:rsidP="007B207F" w:rsidRDefault="007B207F" w14:paraId="5B9F76B2" w14:textId="77777777">
            <w:pPr>
              <w:spacing w:before="0" w:beforeAutospacing="0"/>
              <w:contextualSpacing/>
              <w:rPr>
                <w:rFonts w:asciiTheme="minorHAnsi" w:hAnsiTheme="minorHAnsi" w:eastAsiaTheme="minorEastAsia" w:cstheme="minorHAnsi"/>
                <w:sz w:val="22"/>
                <w:szCs w:val="22"/>
              </w:rPr>
            </w:pPr>
            <w:r w:rsidRPr="0073578B">
              <w:rPr>
                <w:rFonts w:asciiTheme="minorHAnsi" w:hAnsiTheme="minorHAnsi" w:eastAsiaTheme="minorEastAsia" w:cstheme="minorHAnsi"/>
                <w:sz w:val="22"/>
                <w:szCs w:val="22"/>
              </w:rPr>
              <w:t xml:space="preserve">3 </w:t>
            </w:r>
            <w:r w:rsidRPr="0073578B" w:rsidR="007D4414">
              <w:rPr>
                <w:rFonts w:asciiTheme="minorHAnsi" w:hAnsiTheme="minorHAnsi" w:eastAsiaTheme="minorEastAsia" w:cstheme="minorHAnsi"/>
                <w:sz w:val="22"/>
                <w:szCs w:val="22"/>
              </w:rPr>
              <w:t>Demonstrate good subject and curriculum knowledge</w:t>
            </w:r>
          </w:p>
        </w:tc>
        <w:tc>
          <w:tcPr>
            <w:tcW w:w="329" w:type="pct"/>
            <w:vAlign w:val="center"/>
          </w:tcPr>
          <w:p w:rsidRPr="0073578B" w:rsidR="007D4414" w:rsidP="0073578B" w:rsidRDefault="007D4414" w14:paraId="0F996255" w14:textId="77777777">
            <w:pPr>
              <w:spacing w:before="0" w:beforeAutospacing="0"/>
              <w:contextualSpacing/>
              <w:jc w:val="center"/>
              <w:rPr>
                <w:rFonts w:asciiTheme="minorHAnsi" w:hAnsiTheme="minorHAnsi" w:cstheme="minorHAnsi"/>
                <w:b/>
                <w:sz w:val="36"/>
                <w:szCs w:val="36"/>
              </w:rPr>
            </w:pPr>
          </w:p>
        </w:tc>
        <w:tc>
          <w:tcPr>
            <w:tcW w:w="329" w:type="pct"/>
            <w:gridSpan w:val="2"/>
            <w:vAlign w:val="center"/>
          </w:tcPr>
          <w:p w:rsidRPr="0073578B" w:rsidR="007D4414" w:rsidP="0073578B" w:rsidRDefault="007D4414" w14:paraId="0A5E1E4A" w14:textId="53C1A1DC">
            <w:pPr>
              <w:spacing w:before="0" w:beforeAutospacing="0"/>
              <w:contextualSpacing/>
              <w:jc w:val="center"/>
              <w:rPr>
                <w:rFonts w:asciiTheme="minorHAnsi" w:hAnsiTheme="minorHAnsi" w:cstheme="minorHAnsi"/>
                <w:b/>
                <w:sz w:val="36"/>
                <w:szCs w:val="36"/>
              </w:rPr>
            </w:pPr>
          </w:p>
        </w:tc>
        <w:tc>
          <w:tcPr>
            <w:tcW w:w="386" w:type="pct"/>
            <w:vAlign w:val="center"/>
          </w:tcPr>
          <w:p w:rsidRPr="0073578B" w:rsidR="007D4414" w:rsidP="0073578B" w:rsidRDefault="007D4414" w14:paraId="57BCB454" w14:textId="77777777">
            <w:pPr>
              <w:spacing w:before="0" w:beforeAutospacing="0"/>
              <w:contextualSpacing/>
              <w:jc w:val="center"/>
              <w:rPr>
                <w:rFonts w:asciiTheme="minorHAnsi" w:hAnsiTheme="minorHAnsi" w:cstheme="minorHAnsi"/>
                <w:b/>
                <w:sz w:val="36"/>
                <w:szCs w:val="36"/>
              </w:rPr>
            </w:pPr>
          </w:p>
        </w:tc>
        <w:tc>
          <w:tcPr>
            <w:tcW w:w="330" w:type="pct"/>
            <w:vAlign w:val="center"/>
          </w:tcPr>
          <w:p w:rsidRPr="0073578B" w:rsidR="007D4414" w:rsidP="0073578B" w:rsidRDefault="007D4414" w14:paraId="7D5EE43C" w14:textId="77777777">
            <w:pPr>
              <w:spacing w:before="0" w:beforeAutospacing="0"/>
              <w:contextualSpacing/>
              <w:jc w:val="center"/>
              <w:rPr>
                <w:rFonts w:asciiTheme="minorHAnsi" w:hAnsiTheme="minorHAnsi" w:cstheme="minorHAnsi"/>
                <w:b/>
                <w:sz w:val="36"/>
                <w:szCs w:val="36"/>
              </w:rPr>
            </w:pPr>
          </w:p>
        </w:tc>
        <w:tc>
          <w:tcPr>
            <w:tcW w:w="385" w:type="pct"/>
            <w:vAlign w:val="center"/>
          </w:tcPr>
          <w:p w:rsidRPr="0073578B" w:rsidR="007D4414" w:rsidP="0073578B" w:rsidRDefault="007D4414" w14:paraId="3C66DD50" w14:textId="77777777">
            <w:pPr>
              <w:spacing w:before="0" w:beforeAutospacing="0"/>
              <w:contextualSpacing/>
              <w:jc w:val="center"/>
              <w:rPr>
                <w:rFonts w:asciiTheme="minorHAnsi" w:hAnsiTheme="minorHAnsi" w:cstheme="minorHAnsi"/>
                <w:b/>
                <w:sz w:val="36"/>
                <w:szCs w:val="36"/>
              </w:rPr>
            </w:pPr>
          </w:p>
        </w:tc>
        <w:tc>
          <w:tcPr>
            <w:tcW w:w="330" w:type="pct"/>
            <w:vAlign w:val="center"/>
          </w:tcPr>
          <w:p w:rsidRPr="0073578B" w:rsidR="007D4414" w:rsidP="0073578B" w:rsidRDefault="007D4414" w14:paraId="5145284B" w14:textId="77777777">
            <w:pPr>
              <w:spacing w:before="0" w:beforeAutospacing="0"/>
              <w:contextualSpacing/>
              <w:jc w:val="center"/>
              <w:rPr>
                <w:rFonts w:asciiTheme="minorHAnsi" w:hAnsiTheme="minorHAnsi" w:cstheme="minorHAnsi"/>
                <w:b/>
                <w:sz w:val="36"/>
                <w:szCs w:val="36"/>
              </w:rPr>
            </w:pPr>
          </w:p>
        </w:tc>
        <w:tc>
          <w:tcPr>
            <w:tcW w:w="385" w:type="pct"/>
            <w:vAlign w:val="center"/>
          </w:tcPr>
          <w:p w:rsidRPr="0073578B" w:rsidR="007D4414" w:rsidP="0073578B" w:rsidRDefault="007D4414" w14:paraId="6527A41A" w14:textId="77777777">
            <w:pPr>
              <w:spacing w:before="0" w:beforeAutospacing="0"/>
              <w:contextualSpacing/>
              <w:jc w:val="center"/>
              <w:rPr>
                <w:rFonts w:asciiTheme="minorHAnsi" w:hAnsiTheme="minorHAnsi" w:cstheme="minorHAnsi"/>
                <w:b/>
                <w:sz w:val="36"/>
                <w:szCs w:val="36"/>
              </w:rPr>
            </w:pPr>
          </w:p>
        </w:tc>
        <w:tc>
          <w:tcPr>
            <w:tcW w:w="330" w:type="pct"/>
            <w:vAlign w:val="center"/>
          </w:tcPr>
          <w:p w:rsidRPr="0073578B" w:rsidR="007D4414" w:rsidP="0073578B" w:rsidRDefault="007D4414" w14:paraId="3CCF7800" w14:textId="77777777">
            <w:pPr>
              <w:spacing w:before="0" w:beforeAutospacing="0"/>
              <w:contextualSpacing/>
              <w:jc w:val="center"/>
              <w:rPr>
                <w:rFonts w:asciiTheme="minorHAnsi" w:hAnsiTheme="minorHAnsi" w:cstheme="minorHAnsi"/>
                <w:b/>
                <w:sz w:val="36"/>
                <w:szCs w:val="36"/>
              </w:rPr>
            </w:pPr>
          </w:p>
        </w:tc>
        <w:tc>
          <w:tcPr>
            <w:tcW w:w="385" w:type="pct"/>
            <w:vAlign w:val="center"/>
          </w:tcPr>
          <w:p w:rsidRPr="0073578B" w:rsidR="007D4414" w:rsidP="0073578B" w:rsidRDefault="007D4414" w14:paraId="7E3B69D1" w14:textId="77777777">
            <w:pPr>
              <w:spacing w:before="0" w:beforeAutospacing="0"/>
              <w:contextualSpacing/>
              <w:jc w:val="center"/>
              <w:rPr>
                <w:rFonts w:asciiTheme="minorHAnsi" w:hAnsiTheme="minorHAnsi" w:cstheme="minorHAnsi"/>
                <w:b/>
                <w:sz w:val="36"/>
                <w:szCs w:val="36"/>
              </w:rPr>
            </w:pPr>
          </w:p>
        </w:tc>
        <w:tc>
          <w:tcPr>
            <w:tcW w:w="330" w:type="pct"/>
            <w:vAlign w:val="center"/>
          </w:tcPr>
          <w:p w:rsidRPr="0073578B" w:rsidR="007D4414" w:rsidP="0073578B" w:rsidRDefault="007D4414" w14:paraId="4857849D" w14:textId="77777777">
            <w:pPr>
              <w:spacing w:before="0" w:beforeAutospacing="0"/>
              <w:contextualSpacing/>
              <w:jc w:val="center"/>
              <w:rPr>
                <w:rFonts w:asciiTheme="minorHAnsi" w:hAnsiTheme="minorHAnsi" w:cstheme="minorHAnsi"/>
                <w:b/>
                <w:sz w:val="36"/>
                <w:szCs w:val="36"/>
              </w:rPr>
            </w:pPr>
          </w:p>
        </w:tc>
        <w:tc>
          <w:tcPr>
            <w:tcW w:w="383" w:type="pct"/>
            <w:vAlign w:val="center"/>
          </w:tcPr>
          <w:p w:rsidRPr="0073578B" w:rsidR="007D4414" w:rsidP="0073578B" w:rsidRDefault="007D4414" w14:paraId="60876774" w14:textId="77777777">
            <w:pPr>
              <w:spacing w:before="0" w:beforeAutospacing="0"/>
              <w:contextualSpacing/>
              <w:jc w:val="center"/>
              <w:rPr>
                <w:rFonts w:asciiTheme="minorHAnsi" w:hAnsiTheme="minorHAnsi" w:cstheme="minorHAnsi"/>
                <w:b/>
                <w:sz w:val="36"/>
                <w:szCs w:val="36"/>
              </w:rPr>
            </w:pPr>
          </w:p>
        </w:tc>
      </w:tr>
      <w:tr w:rsidRPr="0073578B" w:rsidR="0073578B" w:rsidTr="007D4F63" w14:paraId="35489549" w14:textId="77777777">
        <w:trPr>
          <w:trHeight w:val="458"/>
        </w:trPr>
        <w:tc>
          <w:tcPr>
            <w:tcW w:w="1098" w:type="pct"/>
            <w:vAlign w:val="center"/>
          </w:tcPr>
          <w:p w:rsidRPr="0073578B" w:rsidR="007D4414" w:rsidP="007B207F" w:rsidRDefault="007B207F" w14:paraId="111625A3" w14:textId="77777777">
            <w:pPr>
              <w:spacing w:before="0" w:beforeAutospacing="0"/>
              <w:contextualSpacing/>
              <w:rPr>
                <w:rFonts w:asciiTheme="minorHAnsi" w:hAnsiTheme="minorHAnsi" w:eastAsiaTheme="minorEastAsia" w:cstheme="minorHAnsi"/>
                <w:sz w:val="22"/>
                <w:szCs w:val="22"/>
              </w:rPr>
            </w:pPr>
            <w:r w:rsidRPr="0073578B">
              <w:rPr>
                <w:rFonts w:asciiTheme="minorHAnsi" w:hAnsiTheme="minorHAnsi" w:eastAsiaTheme="minorEastAsia" w:cstheme="minorHAnsi"/>
                <w:sz w:val="22"/>
                <w:szCs w:val="22"/>
              </w:rPr>
              <w:t xml:space="preserve">4 </w:t>
            </w:r>
            <w:r w:rsidRPr="0073578B" w:rsidR="007D4414">
              <w:rPr>
                <w:rFonts w:asciiTheme="minorHAnsi" w:hAnsiTheme="minorHAnsi" w:eastAsiaTheme="minorEastAsia" w:cstheme="minorHAnsi"/>
                <w:sz w:val="22"/>
                <w:szCs w:val="22"/>
              </w:rPr>
              <w:t>Plan and teach well-structured lessons</w:t>
            </w:r>
          </w:p>
        </w:tc>
        <w:tc>
          <w:tcPr>
            <w:tcW w:w="329" w:type="pct"/>
            <w:vAlign w:val="center"/>
          </w:tcPr>
          <w:p w:rsidRPr="0073578B" w:rsidR="007D4414" w:rsidP="0073578B" w:rsidRDefault="007D4414" w14:paraId="19AE9644" w14:textId="77777777">
            <w:pPr>
              <w:spacing w:before="0" w:beforeAutospacing="0"/>
              <w:contextualSpacing/>
              <w:jc w:val="center"/>
              <w:rPr>
                <w:rFonts w:asciiTheme="minorHAnsi" w:hAnsiTheme="minorHAnsi" w:cstheme="minorHAnsi"/>
                <w:b/>
                <w:sz w:val="36"/>
                <w:szCs w:val="36"/>
              </w:rPr>
            </w:pPr>
          </w:p>
        </w:tc>
        <w:tc>
          <w:tcPr>
            <w:tcW w:w="329" w:type="pct"/>
            <w:gridSpan w:val="2"/>
            <w:vAlign w:val="center"/>
          </w:tcPr>
          <w:p w:rsidRPr="0073578B" w:rsidR="007D4414" w:rsidP="0073578B" w:rsidRDefault="007D4414" w14:paraId="59C75D15" w14:textId="466B483E">
            <w:pPr>
              <w:spacing w:before="0" w:beforeAutospacing="0"/>
              <w:contextualSpacing/>
              <w:jc w:val="center"/>
              <w:rPr>
                <w:rFonts w:asciiTheme="minorHAnsi" w:hAnsiTheme="minorHAnsi" w:cstheme="minorHAnsi"/>
                <w:b/>
                <w:sz w:val="36"/>
                <w:szCs w:val="36"/>
              </w:rPr>
            </w:pPr>
          </w:p>
        </w:tc>
        <w:tc>
          <w:tcPr>
            <w:tcW w:w="386" w:type="pct"/>
            <w:vAlign w:val="center"/>
          </w:tcPr>
          <w:p w:rsidRPr="0073578B" w:rsidR="007D4414" w:rsidP="0073578B" w:rsidRDefault="007D4414" w14:paraId="504AD92D" w14:textId="77777777">
            <w:pPr>
              <w:spacing w:before="0" w:beforeAutospacing="0"/>
              <w:contextualSpacing/>
              <w:jc w:val="center"/>
              <w:rPr>
                <w:rFonts w:asciiTheme="minorHAnsi" w:hAnsiTheme="minorHAnsi" w:cstheme="minorHAnsi"/>
                <w:b/>
                <w:sz w:val="36"/>
                <w:szCs w:val="36"/>
              </w:rPr>
            </w:pPr>
          </w:p>
        </w:tc>
        <w:tc>
          <w:tcPr>
            <w:tcW w:w="330" w:type="pct"/>
            <w:vAlign w:val="center"/>
          </w:tcPr>
          <w:p w:rsidRPr="0073578B" w:rsidR="007D4414" w:rsidP="0073578B" w:rsidRDefault="007D4414" w14:paraId="627A786D" w14:textId="77777777">
            <w:pPr>
              <w:spacing w:before="0" w:beforeAutospacing="0"/>
              <w:contextualSpacing/>
              <w:jc w:val="center"/>
              <w:rPr>
                <w:rFonts w:asciiTheme="minorHAnsi" w:hAnsiTheme="minorHAnsi" w:cstheme="minorHAnsi"/>
                <w:b/>
                <w:sz w:val="36"/>
                <w:szCs w:val="36"/>
              </w:rPr>
            </w:pPr>
          </w:p>
        </w:tc>
        <w:tc>
          <w:tcPr>
            <w:tcW w:w="385" w:type="pct"/>
            <w:vAlign w:val="center"/>
          </w:tcPr>
          <w:p w:rsidRPr="0073578B" w:rsidR="007D4414" w:rsidP="0073578B" w:rsidRDefault="007D4414" w14:paraId="0F6AC8B7" w14:textId="77777777">
            <w:pPr>
              <w:spacing w:before="0" w:beforeAutospacing="0"/>
              <w:contextualSpacing/>
              <w:jc w:val="center"/>
              <w:rPr>
                <w:rFonts w:asciiTheme="minorHAnsi" w:hAnsiTheme="minorHAnsi" w:cstheme="minorHAnsi"/>
                <w:b/>
                <w:sz w:val="36"/>
                <w:szCs w:val="36"/>
              </w:rPr>
            </w:pPr>
          </w:p>
        </w:tc>
        <w:tc>
          <w:tcPr>
            <w:tcW w:w="330" w:type="pct"/>
            <w:vAlign w:val="center"/>
          </w:tcPr>
          <w:p w:rsidRPr="0073578B" w:rsidR="007D4414" w:rsidP="0073578B" w:rsidRDefault="007D4414" w14:paraId="0EA2C32A" w14:textId="77777777">
            <w:pPr>
              <w:spacing w:before="0" w:beforeAutospacing="0"/>
              <w:contextualSpacing/>
              <w:jc w:val="center"/>
              <w:rPr>
                <w:rFonts w:asciiTheme="minorHAnsi" w:hAnsiTheme="minorHAnsi" w:cstheme="minorHAnsi"/>
                <w:b/>
                <w:sz w:val="36"/>
                <w:szCs w:val="36"/>
              </w:rPr>
            </w:pPr>
          </w:p>
        </w:tc>
        <w:tc>
          <w:tcPr>
            <w:tcW w:w="385" w:type="pct"/>
            <w:vAlign w:val="center"/>
          </w:tcPr>
          <w:p w:rsidRPr="0073578B" w:rsidR="007D4414" w:rsidP="0073578B" w:rsidRDefault="007D4414" w14:paraId="1525DBF5" w14:textId="77777777">
            <w:pPr>
              <w:spacing w:before="0" w:beforeAutospacing="0"/>
              <w:contextualSpacing/>
              <w:jc w:val="center"/>
              <w:rPr>
                <w:rFonts w:asciiTheme="minorHAnsi" w:hAnsiTheme="minorHAnsi" w:cstheme="minorHAnsi"/>
                <w:b/>
                <w:sz w:val="36"/>
                <w:szCs w:val="36"/>
              </w:rPr>
            </w:pPr>
          </w:p>
        </w:tc>
        <w:tc>
          <w:tcPr>
            <w:tcW w:w="330" w:type="pct"/>
            <w:vAlign w:val="center"/>
          </w:tcPr>
          <w:p w:rsidRPr="0073578B" w:rsidR="007D4414" w:rsidP="0073578B" w:rsidRDefault="007D4414" w14:paraId="6873F43C" w14:textId="77777777">
            <w:pPr>
              <w:spacing w:before="0" w:beforeAutospacing="0"/>
              <w:contextualSpacing/>
              <w:jc w:val="center"/>
              <w:rPr>
                <w:rFonts w:asciiTheme="minorHAnsi" w:hAnsiTheme="minorHAnsi" w:cstheme="minorHAnsi"/>
                <w:b/>
                <w:sz w:val="36"/>
                <w:szCs w:val="36"/>
              </w:rPr>
            </w:pPr>
          </w:p>
        </w:tc>
        <w:tc>
          <w:tcPr>
            <w:tcW w:w="385" w:type="pct"/>
            <w:vAlign w:val="center"/>
          </w:tcPr>
          <w:p w:rsidRPr="0073578B" w:rsidR="007D4414" w:rsidP="0073578B" w:rsidRDefault="007D4414" w14:paraId="436D7E69" w14:textId="77777777">
            <w:pPr>
              <w:spacing w:before="0" w:beforeAutospacing="0"/>
              <w:contextualSpacing/>
              <w:jc w:val="center"/>
              <w:rPr>
                <w:rFonts w:asciiTheme="minorHAnsi" w:hAnsiTheme="minorHAnsi" w:cstheme="minorHAnsi"/>
                <w:b/>
                <w:sz w:val="36"/>
                <w:szCs w:val="36"/>
              </w:rPr>
            </w:pPr>
          </w:p>
        </w:tc>
        <w:tc>
          <w:tcPr>
            <w:tcW w:w="330" w:type="pct"/>
            <w:vAlign w:val="center"/>
          </w:tcPr>
          <w:p w:rsidRPr="0073578B" w:rsidR="007D4414" w:rsidP="0073578B" w:rsidRDefault="007D4414" w14:paraId="5A97491A" w14:textId="77777777">
            <w:pPr>
              <w:spacing w:before="0" w:beforeAutospacing="0"/>
              <w:contextualSpacing/>
              <w:jc w:val="center"/>
              <w:rPr>
                <w:rFonts w:asciiTheme="minorHAnsi" w:hAnsiTheme="minorHAnsi" w:cstheme="minorHAnsi"/>
                <w:b/>
                <w:sz w:val="36"/>
                <w:szCs w:val="36"/>
              </w:rPr>
            </w:pPr>
          </w:p>
        </w:tc>
        <w:tc>
          <w:tcPr>
            <w:tcW w:w="383" w:type="pct"/>
            <w:vAlign w:val="center"/>
          </w:tcPr>
          <w:p w:rsidRPr="0073578B" w:rsidR="007D4414" w:rsidP="0073578B" w:rsidRDefault="007D4414" w14:paraId="78DC44CE" w14:textId="77777777">
            <w:pPr>
              <w:spacing w:before="0" w:beforeAutospacing="0"/>
              <w:contextualSpacing/>
              <w:jc w:val="center"/>
              <w:rPr>
                <w:rFonts w:asciiTheme="minorHAnsi" w:hAnsiTheme="minorHAnsi" w:cstheme="minorHAnsi"/>
                <w:b/>
                <w:sz w:val="36"/>
                <w:szCs w:val="36"/>
              </w:rPr>
            </w:pPr>
          </w:p>
        </w:tc>
      </w:tr>
      <w:tr w:rsidRPr="0073578B" w:rsidR="0073578B" w:rsidTr="007D4F63" w14:paraId="022FDA71" w14:textId="77777777">
        <w:trPr>
          <w:trHeight w:val="458"/>
        </w:trPr>
        <w:tc>
          <w:tcPr>
            <w:tcW w:w="1098" w:type="pct"/>
            <w:vAlign w:val="center"/>
          </w:tcPr>
          <w:p w:rsidRPr="0073578B" w:rsidR="003D4F1A" w:rsidP="007B207F" w:rsidRDefault="007B207F" w14:paraId="3C93F480" w14:textId="77777777">
            <w:pPr>
              <w:spacing w:before="0" w:beforeAutospacing="0"/>
              <w:contextualSpacing/>
              <w:rPr>
                <w:rFonts w:asciiTheme="minorHAnsi" w:hAnsiTheme="minorHAnsi" w:eastAsiaTheme="minorEastAsia" w:cstheme="minorHAnsi"/>
                <w:sz w:val="22"/>
                <w:szCs w:val="22"/>
              </w:rPr>
            </w:pPr>
            <w:r w:rsidRPr="0073578B">
              <w:rPr>
                <w:rFonts w:asciiTheme="minorHAnsi" w:hAnsiTheme="minorHAnsi" w:eastAsiaTheme="minorEastAsia" w:cstheme="minorHAnsi"/>
                <w:sz w:val="22"/>
                <w:szCs w:val="22"/>
              </w:rPr>
              <w:t xml:space="preserve">5 </w:t>
            </w:r>
            <w:r w:rsidRPr="0073578B" w:rsidR="003D4F1A">
              <w:rPr>
                <w:rFonts w:asciiTheme="minorHAnsi" w:hAnsiTheme="minorHAnsi" w:eastAsiaTheme="minorEastAsia" w:cstheme="minorHAnsi"/>
                <w:sz w:val="22"/>
                <w:szCs w:val="22"/>
              </w:rPr>
              <w:t>Adapt teaching to respond to the strengths and needs of all pupils</w:t>
            </w:r>
          </w:p>
        </w:tc>
        <w:tc>
          <w:tcPr>
            <w:tcW w:w="329" w:type="pct"/>
            <w:vAlign w:val="center"/>
          </w:tcPr>
          <w:p w:rsidRPr="0073578B" w:rsidR="003D4F1A" w:rsidP="0073578B" w:rsidRDefault="003D4F1A" w14:paraId="1317AA52" w14:textId="77777777">
            <w:pPr>
              <w:spacing w:before="0" w:beforeAutospacing="0"/>
              <w:contextualSpacing/>
              <w:jc w:val="center"/>
              <w:rPr>
                <w:rFonts w:asciiTheme="minorHAnsi" w:hAnsiTheme="minorHAnsi" w:cstheme="minorHAnsi"/>
                <w:b/>
                <w:sz w:val="36"/>
                <w:szCs w:val="36"/>
              </w:rPr>
            </w:pPr>
          </w:p>
        </w:tc>
        <w:tc>
          <w:tcPr>
            <w:tcW w:w="329" w:type="pct"/>
            <w:gridSpan w:val="2"/>
            <w:vAlign w:val="center"/>
          </w:tcPr>
          <w:p w:rsidRPr="0073578B" w:rsidR="003D4F1A" w:rsidP="0073578B" w:rsidRDefault="003D4F1A" w14:paraId="0DEDBAC6" w14:textId="1CBF4BC4">
            <w:pPr>
              <w:spacing w:before="0" w:beforeAutospacing="0"/>
              <w:contextualSpacing/>
              <w:jc w:val="center"/>
              <w:rPr>
                <w:rFonts w:asciiTheme="minorHAnsi" w:hAnsiTheme="minorHAnsi" w:cstheme="minorHAnsi"/>
                <w:b/>
                <w:sz w:val="36"/>
                <w:szCs w:val="36"/>
              </w:rPr>
            </w:pPr>
          </w:p>
        </w:tc>
        <w:tc>
          <w:tcPr>
            <w:tcW w:w="386" w:type="pct"/>
            <w:vAlign w:val="center"/>
          </w:tcPr>
          <w:p w:rsidRPr="0073578B" w:rsidR="003D4F1A" w:rsidP="0073578B" w:rsidRDefault="003D4F1A" w14:paraId="7422ED22" w14:textId="77777777">
            <w:pPr>
              <w:spacing w:before="0" w:beforeAutospacing="0"/>
              <w:contextualSpacing/>
              <w:jc w:val="center"/>
              <w:rPr>
                <w:rFonts w:asciiTheme="minorHAnsi" w:hAnsiTheme="minorHAnsi" w:cstheme="minorHAnsi"/>
                <w:b/>
                <w:sz w:val="36"/>
                <w:szCs w:val="36"/>
              </w:rPr>
            </w:pPr>
          </w:p>
        </w:tc>
        <w:tc>
          <w:tcPr>
            <w:tcW w:w="330" w:type="pct"/>
            <w:vAlign w:val="center"/>
          </w:tcPr>
          <w:p w:rsidRPr="0073578B" w:rsidR="003D4F1A" w:rsidP="0073578B" w:rsidRDefault="003D4F1A" w14:paraId="7AF01BD2" w14:textId="77777777">
            <w:pPr>
              <w:spacing w:before="0" w:beforeAutospacing="0"/>
              <w:contextualSpacing/>
              <w:jc w:val="center"/>
              <w:rPr>
                <w:rFonts w:asciiTheme="minorHAnsi" w:hAnsiTheme="minorHAnsi" w:cstheme="minorHAnsi"/>
                <w:b/>
                <w:sz w:val="36"/>
                <w:szCs w:val="36"/>
              </w:rPr>
            </w:pPr>
          </w:p>
        </w:tc>
        <w:tc>
          <w:tcPr>
            <w:tcW w:w="385" w:type="pct"/>
            <w:vAlign w:val="center"/>
          </w:tcPr>
          <w:p w:rsidRPr="0073578B" w:rsidR="003D4F1A" w:rsidP="0073578B" w:rsidRDefault="003D4F1A" w14:paraId="68684BD6" w14:textId="77777777">
            <w:pPr>
              <w:spacing w:before="0" w:beforeAutospacing="0"/>
              <w:contextualSpacing/>
              <w:jc w:val="center"/>
              <w:rPr>
                <w:rFonts w:asciiTheme="minorHAnsi" w:hAnsiTheme="minorHAnsi" w:cstheme="minorHAnsi"/>
                <w:b/>
                <w:sz w:val="36"/>
                <w:szCs w:val="36"/>
              </w:rPr>
            </w:pPr>
          </w:p>
        </w:tc>
        <w:tc>
          <w:tcPr>
            <w:tcW w:w="330" w:type="pct"/>
            <w:vAlign w:val="center"/>
          </w:tcPr>
          <w:p w:rsidRPr="0073578B" w:rsidR="003D4F1A" w:rsidP="0073578B" w:rsidRDefault="003D4F1A" w14:paraId="04323706" w14:textId="77777777">
            <w:pPr>
              <w:spacing w:before="0" w:beforeAutospacing="0"/>
              <w:contextualSpacing/>
              <w:jc w:val="center"/>
              <w:rPr>
                <w:rFonts w:asciiTheme="minorHAnsi" w:hAnsiTheme="minorHAnsi" w:cstheme="minorHAnsi"/>
                <w:b/>
                <w:sz w:val="36"/>
                <w:szCs w:val="36"/>
              </w:rPr>
            </w:pPr>
          </w:p>
        </w:tc>
        <w:tc>
          <w:tcPr>
            <w:tcW w:w="385" w:type="pct"/>
            <w:vAlign w:val="center"/>
          </w:tcPr>
          <w:p w:rsidRPr="0073578B" w:rsidR="003D4F1A" w:rsidP="0073578B" w:rsidRDefault="003D4F1A" w14:paraId="15759256" w14:textId="77777777">
            <w:pPr>
              <w:spacing w:before="0" w:beforeAutospacing="0"/>
              <w:contextualSpacing/>
              <w:jc w:val="center"/>
              <w:rPr>
                <w:rFonts w:asciiTheme="minorHAnsi" w:hAnsiTheme="minorHAnsi" w:cstheme="minorHAnsi"/>
                <w:b/>
                <w:sz w:val="36"/>
                <w:szCs w:val="36"/>
              </w:rPr>
            </w:pPr>
          </w:p>
        </w:tc>
        <w:tc>
          <w:tcPr>
            <w:tcW w:w="330" w:type="pct"/>
            <w:vAlign w:val="center"/>
          </w:tcPr>
          <w:p w:rsidRPr="0073578B" w:rsidR="003D4F1A" w:rsidP="0073578B" w:rsidRDefault="003D4F1A" w14:paraId="5A7BA6B6" w14:textId="77777777">
            <w:pPr>
              <w:spacing w:before="0" w:beforeAutospacing="0"/>
              <w:contextualSpacing/>
              <w:jc w:val="center"/>
              <w:rPr>
                <w:rFonts w:asciiTheme="minorHAnsi" w:hAnsiTheme="minorHAnsi" w:cstheme="minorHAnsi"/>
                <w:b/>
                <w:sz w:val="36"/>
                <w:szCs w:val="36"/>
              </w:rPr>
            </w:pPr>
          </w:p>
        </w:tc>
        <w:tc>
          <w:tcPr>
            <w:tcW w:w="385" w:type="pct"/>
            <w:vAlign w:val="center"/>
          </w:tcPr>
          <w:p w:rsidRPr="0073578B" w:rsidR="003D4F1A" w:rsidP="0073578B" w:rsidRDefault="003D4F1A" w14:paraId="54B77A2B" w14:textId="77777777">
            <w:pPr>
              <w:spacing w:before="0" w:beforeAutospacing="0"/>
              <w:contextualSpacing/>
              <w:jc w:val="center"/>
              <w:rPr>
                <w:rFonts w:asciiTheme="minorHAnsi" w:hAnsiTheme="minorHAnsi" w:cstheme="minorHAnsi"/>
                <w:b/>
                <w:sz w:val="36"/>
                <w:szCs w:val="36"/>
              </w:rPr>
            </w:pPr>
          </w:p>
        </w:tc>
        <w:tc>
          <w:tcPr>
            <w:tcW w:w="330" w:type="pct"/>
            <w:vAlign w:val="center"/>
          </w:tcPr>
          <w:p w:rsidRPr="0073578B" w:rsidR="003D4F1A" w:rsidP="0073578B" w:rsidRDefault="003D4F1A" w14:paraId="1DD6AC99" w14:textId="77777777">
            <w:pPr>
              <w:spacing w:before="0" w:beforeAutospacing="0"/>
              <w:contextualSpacing/>
              <w:jc w:val="center"/>
              <w:rPr>
                <w:rFonts w:asciiTheme="minorHAnsi" w:hAnsiTheme="minorHAnsi" w:cstheme="minorHAnsi"/>
                <w:b/>
                <w:sz w:val="36"/>
                <w:szCs w:val="36"/>
              </w:rPr>
            </w:pPr>
          </w:p>
        </w:tc>
        <w:tc>
          <w:tcPr>
            <w:tcW w:w="383" w:type="pct"/>
            <w:vAlign w:val="center"/>
          </w:tcPr>
          <w:p w:rsidRPr="0073578B" w:rsidR="003D4F1A" w:rsidP="0073578B" w:rsidRDefault="003D4F1A" w14:paraId="4FA82F6A" w14:textId="77777777">
            <w:pPr>
              <w:spacing w:before="0" w:beforeAutospacing="0"/>
              <w:contextualSpacing/>
              <w:jc w:val="center"/>
              <w:rPr>
                <w:rFonts w:asciiTheme="minorHAnsi" w:hAnsiTheme="minorHAnsi" w:cstheme="minorHAnsi"/>
                <w:b/>
                <w:sz w:val="36"/>
                <w:szCs w:val="36"/>
              </w:rPr>
            </w:pPr>
          </w:p>
        </w:tc>
      </w:tr>
      <w:tr w:rsidRPr="0073578B" w:rsidR="0073578B" w:rsidTr="007D4F63" w14:paraId="1C0F98E3" w14:textId="77777777">
        <w:trPr>
          <w:trHeight w:val="458"/>
        </w:trPr>
        <w:tc>
          <w:tcPr>
            <w:tcW w:w="1098" w:type="pct"/>
            <w:vAlign w:val="center"/>
          </w:tcPr>
          <w:p w:rsidRPr="0073578B" w:rsidR="003D4F1A" w:rsidP="007B207F" w:rsidRDefault="007B207F" w14:paraId="00DBC7DE" w14:textId="77777777">
            <w:pPr>
              <w:spacing w:before="0" w:beforeAutospacing="0"/>
              <w:contextualSpacing/>
              <w:rPr>
                <w:rFonts w:asciiTheme="minorHAnsi" w:hAnsiTheme="minorHAnsi" w:eastAsiaTheme="minorEastAsia" w:cstheme="minorHAnsi"/>
                <w:sz w:val="22"/>
                <w:szCs w:val="22"/>
              </w:rPr>
            </w:pPr>
            <w:r w:rsidRPr="0073578B">
              <w:rPr>
                <w:rFonts w:asciiTheme="minorHAnsi" w:hAnsiTheme="minorHAnsi" w:eastAsiaTheme="minorEastAsia" w:cstheme="minorHAnsi"/>
                <w:sz w:val="22"/>
                <w:szCs w:val="22"/>
              </w:rPr>
              <w:t xml:space="preserve">6 </w:t>
            </w:r>
            <w:r w:rsidRPr="0073578B" w:rsidR="003D4F1A">
              <w:rPr>
                <w:rFonts w:asciiTheme="minorHAnsi" w:hAnsiTheme="minorHAnsi" w:eastAsiaTheme="minorEastAsia" w:cstheme="minorHAnsi"/>
                <w:sz w:val="22"/>
                <w:szCs w:val="22"/>
              </w:rPr>
              <w:t>Make accurate and productive use of assessment</w:t>
            </w:r>
          </w:p>
        </w:tc>
        <w:tc>
          <w:tcPr>
            <w:tcW w:w="329" w:type="pct"/>
            <w:vAlign w:val="center"/>
          </w:tcPr>
          <w:p w:rsidRPr="0073578B" w:rsidR="003D4F1A" w:rsidP="0073578B" w:rsidRDefault="003D4F1A" w14:paraId="0A8F4694" w14:textId="77777777">
            <w:pPr>
              <w:spacing w:before="0" w:beforeAutospacing="0"/>
              <w:contextualSpacing/>
              <w:jc w:val="center"/>
              <w:rPr>
                <w:rFonts w:asciiTheme="minorHAnsi" w:hAnsiTheme="minorHAnsi" w:cstheme="minorHAnsi"/>
                <w:b/>
                <w:sz w:val="36"/>
                <w:szCs w:val="36"/>
              </w:rPr>
            </w:pPr>
          </w:p>
        </w:tc>
        <w:tc>
          <w:tcPr>
            <w:tcW w:w="329" w:type="pct"/>
            <w:gridSpan w:val="2"/>
            <w:vAlign w:val="center"/>
          </w:tcPr>
          <w:p w:rsidRPr="0073578B" w:rsidR="003D4F1A" w:rsidP="0073578B" w:rsidRDefault="003D4F1A" w14:paraId="35934559" w14:textId="71CA5E7D">
            <w:pPr>
              <w:spacing w:before="0" w:beforeAutospacing="0"/>
              <w:contextualSpacing/>
              <w:jc w:val="center"/>
              <w:rPr>
                <w:rFonts w:asciiTheme="minorHAnsi" w:hAnsiTheme="minorHAnsi" w:cstheme="minorHAnsi"/>
                <w:b/>
                <w:sz w:val="36"/>
                <w:szCs w:val="36"/>
              </w:rPr>
            </w:pPr>
          </w:p>
        </w:tc>
        <w:tc>
          <w:tcPr>
            <w:tcW w:w="386" w:type="pct"/>
            <w:vAlign w:val="center"/>
          </w:tcPr>
          <w:p w:rsidRPr="0073578B" w:rsidR="003D4F1A" w:rsidP="0073578B" w:rsidRDefault="003D4F1A" w14:paraId="6DD826C6" w14:textId="77777777">
            <w:pPr>
              <w:spacing w:before="0" w:beforeAutospacing="0"/>
              <w:contextualSpacing/>
              <w:jc w:val="center"/>
              <w:rPr>
                <w:rFonts w:asciiTheme="minorHAnsi" w:hAnsiTheme="minorHAnsi" w:cstheme="minorHAnsi"/>
                <w:b/>
                <w:sz w:val="36"/>
                <w:szCs w:val="36"/>
              </w:rPr>
            </w:pPr>
          </w:p>
        </w:tc>
        <w:tc>
          <w:tcPr>
            <w:tcW w:w="330" w:type="pct"/>
            <w:vAlign w:val="center"/>
          </w:tcPr>
          <w:p w:rsidRPr="0073578B" w:rsidR="003D4F1A" w:rsidP="0073578B" w:rsidRDefault="003D4F1A" w14:paraId="18547C3C" w14:textId="77777777">
            <w:pPr>
              <w:spacing w:before="0" w:beforeAutospacing="0"/>
              <w:contextualSpacing/>
              <w:jc w:val="center"/>
              <w:rPr>
                <w:rFonts w:asciiTheme="minorHAnsi" w:hAnsiTheme="minorHAnsi" w:cstheme="minorHAnsi"/>
                <w:b/>
                <w:sz w:val="36"/>
                <w:szCs w:val="36"/>
              </w:rPr>
            </w:pPr>
          </w:p>
        </w:tc>
        <w:tc>
          <w:tcPr>
            <w:tcW w:w="385" w:type="pct"/>
            <w:vAlign w:val="center"/>
          </w:tcPr>
          <w:p w:rsidRPr="0073578B" w:rsidR="003D4F1A" w:rsidP="0073578B" w:rsidRDefault="003D4F1A" w14:paraId="7C2EB879" w14:textId="77777777">
            <w:pPr>
              <w:spacing w:before="0" w:beforeAutospacing="0"/>
              <w:contextualSpacing/>
              <w:jc w:val="center"/>
              <w:rPr>
                <w:rFonts w:asciiTheme="minorHAnsi" w:hAnsiTheme="minorHAnsi" w:cstheme="minorHAnsi"/>
                <w:b/>
                <w:sz w:val="36"/>
                <w:szCs w:val="36"/>
              </w:rPr>
            </w:pPr>
          </w:p>
        </w:tc>
        <w:tc>
          <w:tcPr>
            <w:tcW w:w="330" w:type="pct"/>
            <w:vAlign w:val="center"/>
          </w:tcPr>
          <w:p w:rsidRPr="0073578B" w:rsidR="003D4F1A" w:rsidP="0073578B" w:rsidRDefault="003D4F1A" w14:paraId="27680061" w14:textId="77777777">
            <w:pPr>
              <w:spacing w:before="0" w:beforeAutospacing="0"/>
              <w:contextualSpacing/>
              <w:jc w:val="center"/>
              <w:rPr>
                <w:rFonts w:asciiTheme="minorHAnsi" w:hAnsiTheme="minorHAnsi" w:cstheme="minorHAnsi"/>
                <w:b/>
                <w:sz w:val="36"/>
                <w:szCs w:val="36"/>
              </w:rPr>
            </w:pPr>
          </w:p>
        </w:tc>
        <w:tc>
          <w:tcPr>
            <w:tcW w:w="385" w:type="pct"/>
            <w:vAlign w:val="center"/>
          </w:tcPr>
          <w:p w:rsidRPr="0073578B" w:rsidR="003D4F1A" w:rsidP="0073578B" w:rsidRDefault="003D4F1A" w14:paraId="5BE35DFB" w14:textId="77777777">
            <w:pPr>
              <w:spacing w:before="0" w:beforeAutospacing="0"/>
              <w:contextualSpacing/>
              <w:jc w:val="center"/>
              <w:rPr>
                <w:rFonts w:asciiTheme="minorHAnsi" w:hAnsiTheme="minorHAnsi" w:cstheme="minorHAnsi"/>
                <w:b/>
                <w:sz w:val="36"/>
                <w:szCs w:val="36"/>
              </w:rPr>
            </w:pPr>
          </w:p>
        </w:tc>
        <w:tc>
          <w:tcPr>
            <w:tcW w:w="330" w:type="pct"/>
            <w:vAlign w:val="center"/>
          </w:tcPr>
          <w:p w:rsidRPr="0073578B" w:rsidR="003D4F1A" w:rsidP="0073578B" w:rsidRDefault="003D4F1A" w14:paraId="3C9950BB" w14:textId="77777777">
            <w:pPr>
              <w:spacing w:before="0" w:beforeAutospacing="0"/>
              <w:contextualSpacing/>
              <w:jc w:val="center"/>
              <w:rPr>
                <w:rFonts w:asciiTheme="minorHAnsi" w:hAnsiTheme="minorHAnsi" w:cstheme="minorHAnsi"/>
                <w:b/>
                <w:sz w:val="36"/>
                <w:szCs w:val="36"/>
              </w:rPr>
            </w:pPr>
          </w:p>
        </w:tc>
        <w:tc>
          <w:tcPr>
            <w:tcW w:w="385" w:type="pct"/>
            <w:vAlign w:val="center"/>
          </w:tcPr>
          <w:p w:rsidRPr="0073578B" w:rsidR="003D4F1A" w:rsidP="0073578B" w:rsidRDefault="003D4F1A" w14:paraId="60BAFB03" w14:textId="77777777">
            <w:pPr>
              <w:spacing w:before="0" w:beforeAutospacing="0"/>
              <w:contextualSpacing/>
              <w:jc w:val="center"/>
              <w:rPr>
                <w:rFonts w:asciiTheme="minorHAnsi" w:hAnsiTheme="minorHAnsi" w:cstheme="minorHAnsi"/>
                <w:b/>
                <w:sz w:val="36"/>
                <w:szCs w:val="36"/>
              </w:rPr>
            </w:pPr>
          </w:p>
        </w:tc>
        <w:tc>
          <w:tcPr>
            <w:tcW w:w="330" w:type="pct"/>
            <w:vAlign w:val="center"/>
          </w:tcPr>
          <w:p w:rsidRPr="0073578B" w:rsidR="003D4F1A" w:rsidP="0073578B" w:rsidRDefault="003D4F1A" w14:paraId="003C7D35" w14:textId="77777777">
            <w:pPr>
              <w:spacing w:before="0" w:beforeAutospacing="0"/>
              <w:contextualSpacing/>
              <w:jc w:val="center"/>
              <w:rPr>
                <w:rFonts w:asciiTheme="minorHAnsi" w:hAnsiTheme="minorHAnsi" w:cstheme="minorHAnsi"/>
                <w:b/>
                <w:sz w:val="36"/>
                <w:szCs w:val="36"/>
              </w:rPr>
            </w:pPr>
          </w:p>
        </w:tc>
        <w:tc>
          <w:tcPr>
            <w:tcW w:w="383" w:type="pct"/>
            <w:vAlign w:val="center"/>
          </w:tcPr>
          <w:p w:rsidRPr="0073578B" w:rsidR="003D4F1A" w:rsidP="0073578B" w:rsidRDefault="003D4F1A" w14:paraId="2B9C08F0" w14:textId="77777777">
            <w:pPr>
              <w:spacing w:before="0" w:beforeAutospacing="0"/>
              <w:contextualSpacing/>
              <w:jc w:val="center"/>
              <w:rPr>
                <w:rFonts w:asciiTheme="minorHAnsi" w:hAnsiTheme="minorHAnsi" w:cstheme="minorHAnsi"/>
                <w:b/>
                <w:sz w:val="36"/>
                <w:szCs w:val="36"/>
              </w:rPr>
            </w:pPr>
          </w:p>
        </w:tc>
      </w:tr>
      <w:tr w:rsidRPr="0073578B" w:rsidR="0073578B" w:rsidTr="007D4F63" w14:paraId="08C1A085" w14:textId="77777777">
        <w:trPr>
          <w:trHeight w:val="458"/>
        </w:trPr>
        <w:tc>
          <w:tcPr>
            <w:tcW w:w="1098" w:type="pct"/>
            <w:vAlign w:val="center"/>
          </w:tcPr>
          <w:p w:rsidRPr="0073578B" w:rsidR="003D4F1A" w:rsidP="007B207F" w:rsidRDefault="007B207F" w14:paraId="1D68F916" w14:textId="77777777">
            <w:pPr>
              <w:spacing w:before="0" w:beforeAutospacing="0"/>
              <w:contextualSpacing/>
              <w:rPr>
                <w:rFonts w:asciiTheme="minorHAnsi" w:hAnsiTheme="minorHAnsi" w:eastAsiaTheme="minorEastAsia" w:cstheme="minorHAnsi"/>
                <w:sz w:val="22"/>
                <w:szCs w:val="22"/>
              </w:rPr>
            </w:pPr>
            <w:r w:rsidRPr="0073578B">
              <w:rPr>
                <w:rFonts w:asciiTheme="minorHAnsi" w:hAnsiTheme="minorHAnsi" w:eastAsiaTheme="minorEastAsia" w:cstheme="minorHAnsi"/>
                <w:sz w:val="22"/>
                <w:szCs w:val="22"/>
              </w:rPr>
              <w:t xml:space="preserve">7 </w:t>
            </w:r>
            <w:r w:rsidRPr="0073578B" w:rsidR="003D4F1A">
              <w:rPr>
                <w:rFonts w:asciiTheme="minorHAnsi" w:hAnsiTheme="minorHAnsi" w:eastAsiaTheme="minorEastAsia" w:cstheme="minorHAnsi"/>
                <w:sz w:val="22"/>
                <w:szCs w:val="22"/>
              </w:rPr>
              <w:t>Manage behavio</w:t>
            </w:r>
            <w:r w:rsidRPr="0073578B">
              <w:rPr>
                <w:rFonts w:asciiTheme="minorHAnsi" w:hAnsiTheme="minorHAnsi" w:eastAsiaTheme="minorEastAsia" w:cstheme="minorHAnsi"/>
                <w:sz w:val="22"/>
                <w:szCs w:val="22"/>
              </w:rPr>
              <w:t xml:space="preserve">ur effectively to ensure a good </w:t>
            </w:r>
            <w:r w:rsidRPr="0073578B" w:rsidR="003D4F1A">
              <w:rPr>
                <w:rFonts w:asciiTheme="minorHAnsi" w:hAnsiTheme="minorHAnsi" w:eastAsiaTheme="minorEastAsia" w:cstheme="minorHAnsi"/>
                <w:sz w:val="22"/>
                <w:szCs w:val="22"/>
              </w:rPr>
              <w:t>and safe learning environment</w:t>
            </w:r>
          </w:p>
        </w:tc>
        <w:tc>
          <w:tcPr>
            <w:tcW w:w="329" w:type="pct"/>
            <w:vAlign w:val="center"/>
          </w:tcPr>
          <w:p w:rsidRPr="0073578B" w:rsidR="003D4F1A" w:rsidP="0073578B" w:rsidRDefault="003D4F1A" w14:paraId="5F287271" w14:textId="77777777">
            <w:pPr>
              <w:spacing w:before="0" w:beforeAutospacing="0"/>
              <w:contextualSpacing/>
              <w:jc w:val="center"/>
              <w:rPr>
                <w:rFonts w:asciiTheme="minorHAnsi" w:hAnsiTheme="minorHAnsi" w:cstheme="minorHAnsi"/>
                <w:b/>
                <w:sz w:val="36"/>
                <w:szCs w:val="36"/>
              </w:rPr>
            </w:pPr>
          </w:p>
        </w:tc>
        <w:tc>
          <w:tcPr>
            <w:tcW w:w="329" w:type="pct"/>
            <w:gridSpan w:val="2"/>
            <w:vAlign w:val="center"/>
          </w:tcPr>
          <w:p w:rsidRPr="0073578B" w:rsidR="003D4F1A" w:rsidP="0073578B" w:rsidRDefault="003D4F1A" w14:paraId="2DBB54C2" w14:textId="7B97DBC4">
            <w:pPr>
              <w:spacing w:before="0" w:beforeAutospacing="0"/>
              <w:contextualSpacing/>
              <w:jc w:val="center"/>
              <w:rPr>
                <w:rFonts w:asciiTheme="minorHAnsi" w:hAnsiTheme="minorHAnsi" w:cstheme="minorHAnsi"/>
                <w:b/>
                <w:sz w:val="36"/>
                <w:szCs w:val="36"/>
              </w:rPr>
            </w:pPr>
          </w:p>
        </w:tc>
        <w:tc>
          <w:tcPr>
            <w:tcW w:w="386" w:type="pct"/>
            <w:vAlign w:val="center"/>
          </w:tcPr>
          <w:p w:rsidRPr="0073578B" w:rsidR="003D4F1A" w:rsidP="0073578B" w:rsidRDefault="003D4F1A" w14:paraId="06AF6C0C" w14:textId="77777777">
            <w:pPr>
              <w:spacing w:before="0" w:beforeAutospacing="0"/>
              <w:contextualSpacing/>
              <w:jc w:val="center"/>
              <w:rPr>
                <w:rFonts w:asciiTheme="minorHAnsi" w:hAnsiTheme="minorHAnsi" w:cstheme="minorHAnsi"/>
                <w:b/>
                <w:sz w:val="36"/>
                <w:szCs w:val="36"/>
              </w:rPr>
            </w:pPr>
          </w:p>
        </w:tc>
        <w:tc>
          <w:tcPr>
            <w:tcW w:w="330" w:type="pct"/>
            <w:vAlign w:val="center"/>
          </w:tcPr>
          <w:p w:rsidRPr="0073578B" w:rsidR="003D4F1A" w:rsidP="0073578B" w:rsidRDefault="003D4F1A" w14:paraId="12D0CC79" w14:textId="77777777">
            <w:pPr>
              <w:spacing w:before="0" w:beforeAutospacing="0"/>
              <w:contextualSpacing/>
              <w:jc w:val="center"/>
              <w:rPr>
                <w:rFonts w:asciiTheme="minorHAnsi" w:hAnsiTheme="minorHAnsi" w:cstheme="minorHAnsi"/>
                <w:b/>
                <w:sz w:val="36"/>
                <w:szCs w:val="36"/>
              </w:rPr>
            </w:pPr>
          </w:p>
        </w:tc>
        <w:tc>
          <w:tcPr>
            <w:tcW w:w="385" w:type="pct"/>
            <w:vAlign w:val="center"/>
          </w:tcPr>
          <w:p w:rsidRPr="0073578B" w:rsidR="003D4F1A" w:rsidP="0073578B" w:rsidRDefault="003D4F1A" w14:paraId="6F40F5B3" w14:textId="77777777">
            <w:pPr>
              <w:spacing w:before="0" w:beforeAutospacing="0"/>
              <w:contextualSpacing/>
              <w:jc w:val="center"/>
              <w:rPr>
                <w:rFonts w:asciiTheme="minorHAnsi" w:hAnsiTheme="minorHAnsi" w:cstheme="minorHAnsi"/>
                <w:b/>
                <w:sz w:val="36"/>
                <w:szCs w:val="36"/>
              </w:rPr>
            </w:pPr>
          </w:p>
        </w:tc>
        <w:tc>
          <w:tcPr>
            <w:tcW w:w="330" w:type="pct"/>
            <w:vAlign w:val="center"/>
          </w:tcPr>
          <w:p w:rsidRPr="0073578B" w:rsidR="003D4F1A" w:rsidP="0073578B" w:rsidRDefault="003D4F1A" w14:paraId="2A1ED9A0" w14:textId="77777777">
            <w:pPr>
              <w:spacing w:before="0" w:beforeAutospacing="0"/>
              <w:contextualSpacing/>
              <w:jc w:val="center"/>
              <w:rPr>
                <w:rFonts w:asciiTheme="minorHAnsi" w:hAnsiTheme="minorHAnsi" w:cstheme="minorHAnsi"/>
                <w:b/>
                <w:sz w:val="36"/>
                <w:szCs w:val="36"/>
              </w:rPr>
            </w:pPr>
          </w:p>
        </w:tc>
        <w:tc>
          <w:tcPr>
            <w:tcW w:w="385" w:type="pct"/>
            <w:vAlign w:val="center"/>
          </w:tcPr>
          <w:p w:rsidRPr="0073578B" w:rsidR="003D4F1A" w:rsidP="0073578B" w:rsidRDefault="003D4F1A" w14:paraId="7C8FA3DE" w14:textId="77777777">
            <w:pPr>
              <w:spacing w:before="0" w:beforeAutospacing="0"/>
              <w:contextualSpacing/>
              <w:jc w:val="center"/>
              <w:rPr>
                <w:rFonts w:asciiTheme="minorHAnsi" w:hAnsiTheme="minorHAnsi" w:cstheme="minorHAnsi"/>
                <w:b/>
                <w:sz w:val="36"/>
                <w:szCs w:val="36"/>
              </w:rPr>
            </w:pPr>
          </w:p>
        </w:tc>
        <w:tc>
          <w:tcPr>
            <w:tcW w:w="330" w:type="pct"/>
            <w:vAlign w:val="center"/>
          </w:tcPr>
          <w:p w:rsidRPr="0073578B" w:rsidR="003D4F1A" w:rsidP="0073578B" w:rsidRDefault="003D4F1A" w14:paraId="2D8E6633" w14:textId="77777777">
            <w:pPr>
              <w:spacing w:before="0" w:beforeAutospacing="0"/>
              <w:contextualSpacing/>
              <w:jc w:val="center"/>
              <w:rPr>
                <w:rFonts w:asciiTheme="minorHAnsi" w:hAnsiTheme="minorHAnsi" w:cstheme="minorHAnsi"/>
                <w:b/>
                <w:sz w:val="36"/>
                <w:szCs w:val="36"/>
              </w:rPr>
            </w:pPr>
          </w:p>
        </w:tc>
        <w:tc>
          <w:tcPr>
            <w:tcW w:w="385" w:type="pct"/>
            <w:vAlign w:val="center"/>
          </w:tcPr>
          <w:p w:rsidRPr="0073578B" w:rsidR="003D4F1A" w:rsidP="0073578B" w:rsidRDefault="003D4F1A" w14:paraId="4AF37164" w14:textId="77777777">
            <w:pPr>
              <w:spacing w:before="0" w:beforeAutospacing="0"/>
              <w:contextualSpacing/>
              <w:jc w:val="center"/>
              <w:rPr>
                <w:rFonts w:asciiTheme="minorHAnsi" w:hAnsiTheme="minorHAnsi" w:cstheme="minorHAnsi"/>
                <w:b/>
                <w:sz w:val="36"/>
                <w:szCs w:val="36"/>
              </w:rPr>
            </w:pPr>
          </w:p>
        </w:tc>
        <w:tc>
          <w:tcPr>
            <w:tcW w:w="330" w:type="pct"/>
            <w:vAlign w:val="center"/>
          </w:tcPr>
          <w:p w:rsidRPr="0073578B" w:rsidR="003D4F1A" w:rsidP="0073578B" w:rsidRDefault="003D4F1A" w14:paraId="7851F260" w14:textId="77777777">
            <w:pPr>
              <w:spacing w:before="0" w:beforeAutospacing="0"/>
              <w:contextualSpacing/>
              <w:jc w:val="center"/>
              <w:rPr>
                <w:rFonts w:asciiTheme="minorHAnsi" w:hAnsiTheme="minorHAnsi" w:cstheme="minorHAnsi"/>
                <w:b/>
                <w:sz w:val="36"/>
                <w:szCs w:val="36"/>
              </w:rPr>
            </w:pPr>
          </w:p>
        </w:tc>
        <w:tc>
          <w:tcPr>
            <w:tcW w:w="383" w:type="pct"/>
            <w:vAlign w:val="center"/>
          </w:tcPr>
          <w:p w:rsidRPr="0073578B" w:rsidR="003D4F1A" w:rsidP="0073578B" w:rsidRDefault="003D4F1A" w14:paraId="7ACC4009" w14:textId="77777777">
            <w:pPr>
              <w:spacing w:before="0" w:beforeAutospacing="0"/>
              <w:contextualSpacing/>
              <w:jc w:val="center"/>
              <w:rPr>
                <w:rFonts w:asciiTheme="minorHAnsi" w:hAnsiTheme="minorHAnsi" w:cstheme="minorHAnsi"/>
                <w:b/>
                <w:sz w:val="36"/>
                <w:szCs w:val="36"/>
              </w:rPr>
            </w:pPr>
          </w:p>
        </w:tc>
      </w:tr>
      <w:tr w:rsidRPr="0073578B" w:rsidR="0073578B" w:rsidTr="007D4F63" w14:paraId="58DC5254" w14:textId="77777777">
        <w:trPr>
          <w:trHeight w:val="308"/>
        </w:trPr>
        <w:tc>
          <w:tcPr>
            <w:tcW w:w="1098" w:type="pct"/>
            <w:vAlign w:val="center"/>
          </w:tcPr>
          <w:p w:rsidRPr="0073578B" w:rsidR="003D4F1A" w:rsidP="007B207F" w:rsidRDefault="007B207F" w14:paraId="0737BC8D" w14:textId="77777777">
            <w:pPr>
              <w:spacing w:before="0" w:beforeAutospacing="0"/>
              <w:contextualSpacing/>
              <w:rPr>
                <w:rFonts w:asciiTheme="minorHAnsi" w:hAnsiTheme="minorHAnsi" w:eastAsiaTheme="minorEastAsia" w:cstheme="minorHAnsi"/>
                <w:sz w:val="22"/>
                <w:szCs w:val="22"/>
              </w:rPr>
            </w:pPr>
            <w:r w:rsidRPr="0073578B">
              <w:rPr>
                <w:rFonts w:asciiTheme="minorHAnsi" w:hAnsiTheme="minorHAnsi" w:eastAsiaTheme="minorEastAsia" w:cstheme="minorHAnsi"/>
                <w:sz w:val="22"/>
                <w:szCs w:val="22"/>
              </w:rPr>
              <w:t xml:space="preserve">8 </w:t>
            </w:r>
            <w:r w:rsidRPr="0073578B" w:rsidR="003D4F1A">
              <w:rPr>
                <w:rFonts w:asciiTheme="minorHAnsi" w:hAnsiTheme="minorHAnsi" w:eastAsiaTheme="minorEastAsia" w:cstheme="minorHAnsi"/>
                <w:sz w:val="22"/>
                <w:szCs w:val="22"/>
              </w:rPr>
              <w:t>Fulfil wider professional responsibilities</w:t>
            </w:r>
          </w:p>
        </w:tc>
        <w:tc>
          <w:tcPr>
            <w:tcW w:w="329" w:type="pct"/>
            <w:vAlign w:val="center"/>
          </w:tcPr>
          <w:p w:rsidRPr="0073578B" w:rsidR="00C04936" w:rsidP="0073578B" w:rsidRDefault="00C04936" w14:paraId="0049237A" w14:textId="77777777">
            <w:pPr>
              <w:tabs>
                <w:tab w:val="center" w:pos="1412"/>
              </w:tabs>
              <w:spacing w:before="0" w:beforeAutospacing="0"/>
              <w:contextualSpacing/>
              <w:jc w:val="center"/>
              <w:rPr>
                <w:rFonts w:asciiTheme="minorHAnsi" w:hAnsiTheme="minorHAnsi" w:cstheme="minorHAnsi"/>
                <w:b/>
                <w:sz w:val="36"/>
                <w:szCs w:val="36"/>
              </w:rPr>
            </w:pPr>
          </w:p>
        </w:tc>
        <w:tc>
          <w:tcPr>
            <w:tcW w:w="329" w:type="pct"/>
            <w:gridSpan w:val="2"/>
            <w:vAlign w:val="center"/>
          </w:tcPr>
          <w:p w:rsidRPr="0073578B" w:rsidR="003D4F1A" w:rsidP="0073578B" w:rsidRDefault="003D4F1A" w14:paraId="10E29FEB" w14:textId="0BD6DFDF">
            <w:pPr>
              <w:tabs>
                <w:tab w:val="center" w:pos="1412"/>
              </w:tabs>
              <w:spacing w:before="0" w:beforeAutospacing="0"/>
              <w:contextualSpacing/>
              <w:jc w:val="center"/>
              <w:rPr>
                <w:rFonts w:asciiTheme="minorHAnsi" w:hAnsiTheme="minorHAnsi" w:cstheme="minorHAnsi"/>
                <w:b/>
                <w:sz w:val="36"/>
                <w:szCs w:val="36"/>
              </w:rPr>
            </w:pPr>
          </w:p>
        </w:tc>
        <w:tc>
          <w:tcPr>
            <w:tcW w:w="386" w:type="pct"/>
            <w:vAlign w:val="center"/>
          </w:tcPr>
          <w:p w:rsidRPr="0073578B" w:rsidR="003D4F1A" w:rsidP="0073578B" w:rsidRDefault="003D4F1A" w14:paraId="611DAE5F" w14:textId="77777777">
            <w:pPr>
              <w:tabs>
                <w:tab w:val="center" w:pos="1412"/>
              </w:tabs>
              <w:spacing w:before="0" w:beforeAutospacing="0"/>
              <w:contextualSpacing/>
              <w:jc w:val="center"/>
              <w:rPr>
                <w:rFonts w:asciiTheme="minorHAnsi" w:hAnsiTheme="minorHAnsi" w:cstheme="minorHAnsi"/>
                <w:b/>
                <w:sz w:val="36"/>
                <w:szCs w:val="36"/>
              </w:rPr>
            </w:pPr>
          </w:p>
        </w:tc>
        <w:tc>
          <w:tcPr>
            <w:tcW w:w="330" w:type="pct"/>
            <w:vAlign w:val="center"/>
          </w:tcPr>
          <w:p w:rsidRPr="0073578B" w:rsidR="003D4F1A" w:rsidP="0073578B" w:rsidRDefault="003D4F1A" w14:paraId="4AB75CF7" w14:textId="77777777">
            <w:pPr>
              <w:spacing w:before="0" w:beforeAutospacing="0"/>
              <w:contextualSpacing/>
              <w:jc w:val="center"/>
              <w:rPr>
                <w:rFonts w:asciiTheme="minorHAnsi" w:hAnsiTheme="minorHAnsi" w:cstheme="minorHAnsi"/>
                <w:b/>
                <w:sz w:val="36"/>
                <w:szCs w:val="36"/>
              </w:rPr>
            </w:pPr>
          </w:p>
        </w:tc>
        <w:tc>
          <w:tcPr>
            <w:tcW w:w="385" w:type="pct"/>
            <w:vAlign w:val="center"/>
          </w:tcPr>
          <w:p w:rsidRPr="0073578B" w:rsidR="003D4F1A" w:rsidP="0073578B" w:rsidRDefault="003D4F1A" w14:paraId="777655B4" w14:textId="77777777">
            <w:pPr>
              <w:spacing w:before="0" w:beforeAutospacing="0"/>
              <w:contextualSpacing/>
              <w:jc w:val="center"/>
              <w:rPr>
                <w:rFonts w:asciiTheme="minorHAnsi" w:hAnsiTheme="minorHAnsi" w:cstheme="minorHAnsi"/>
                <w:b/>
                <w:sz w:val="36"/>
                <w:szCs w:val="36"/>
              </w:rPr>
            </w:pPr>
          </w:p>
        </w:tc>
        <w:tc>
          <w:tcPr>
            <w:tcW w:w="330" w:type="pct"/>
            <w:vAlign w:val="center"/>
          </w:tcPr>
          <w:p w:rsidRPr="0073578B" w:rsidR="003D4F1A" w:rsidP="0073578B" w:rsidRDefault="003D4F1A" w14:paraId="11C2E2C3" w14:textId="77777777">
            <w:pPr>
              <w:spacing w:before="0" w:beforeAutospacing="0"/>
              <w:contextualSpacing/>
              <w:jc w:val="center"/>
              <w:rPr>
                <w:rFonts w:asciiTheme="minorHAnsi" w:hAnsiTheme="minorHAnsi" w:cstheme="minorHAnsi"/>
                <w:b/>
                <w:sz w:val="36"/>
                <w:szCs w:val="36"/>
              </w:rPr>
            </w:pPr>
          </w:p>
        </w:tc>
        <w:tc>
          <w:tcPr>
            <w:tcW w:w="385" w:type="pct"/>
            <w:vAlign w:val="center"/>
          </w:tcPr>
          <w:p w:rsidRPr="0073578B" w:rsidR="003D4F1A" w:rsidP="0073578B" w:rsidRDefault="003D4F1A" w14:paraId="7C821CCA" w14:textId="77777777">
            <w:pPr>
              <w:spacing w:before="0" w:beforeAutospacing="0"/>
              <w:contextualSpacing/>
              <w:jc w:val="center"/>
              <w:rPr>
                <w:rFonts w:asciiTheme="minorHAnsi" w:hAnsiTheme="minorHAnsi" w:cstheme="minorHAnsi"/>
                <w:b/>
                <w:sz w:val="36"/>
                <w:szCs w:val="36"/>
              </w:rPr>
            </w:pPr>
          </w:p>
        </w:tc>
        <w:tc>
          <w:tcPr>
            <w:tcW w:w="330" w:type="pct"/>
            <w:vAlign w:val="center"/>
          </w:tcPr>
          <w:p w:rsidRPr="0073578B" w:rsidR="003D4F1A" w:rsidP="0073578B" w:rsidRDefault="003D4F1A" w14:paraId="26977C4D" w14:textId="77777777">
            <w:pPr>
              <w:spacing w:before="0" w:beforeAutospacing="0"/>
              <w:contextualSpacing/>
              <w:jc w:val="center"/>
              <w:rPr>
                <w:rFonts w:asciiTheme="minorHAnsi" w:hAnsiTheme="minorHAnsi" w:cstheme="minorHAnsi"/>
                <w:b/>
                <w:sz w:val="36"/>
                <w:szCs w:val="36"/>
              </w:rPr>
            </w:pPr>
          </w:p>
        </w:tc>
        <w:tc>
          <w:tcPr>
            <w:tcW w:w="385" w:type="pct"/>
            <w:vAlign w:val="center"/>
          </w:tcPr>
          <w:p w:rsidRPr="0073578B" w:rsidR="003D4F1A" w:rsidP="0073578B" w:rsidRDefault="003D4F1A" w14:paraId="1C8866D3" w14:textId="77777777">
            <w:pPr>
              <w:spacing w:before="0" w:beforeAutospacing="0"/>
              <w:contextualSpacing/>
              <w:jc w:val="center"/>
              <w:rPr>
                <w:rFonts w:asciiTheme="minorHAnsi" w:hAnsiTheme="minorHAnsi" w:cstheme="minorHAnsi"/>
                <w:b/>
                <w:sz w:val="36"/>
                <w:szCs w:val="36"/>
              </w:rPr>
            </w:pPr>
          </w:p>
        </w:tc>
        <w:tc>
          <w:tcPr>
            <w:tcW w:w="330" w:type="pct"/>
            <w:vAlign w:val="center"/>
          </w:tcPr>
          <w:p w:rsidRPr="0073578B" w:rsidR="003D4F1A" w:rsidP="0073578B" w:rsidRDefault="003D4F1A" w14:paraId="37DD5FC1" w14:textId="77777777">
            <w:pPr>
              <w:spacing w:before="0" w:beforeAutospacing="0"/>
              <w:contextualSpacing/>
              <w:jc w:val="center"/>
              <w:rPr>
                <w:rFonts w:asciiTheme="minorHAnsi" w:hAnsiTheme="minorHAnsi" w:cstheme="minorHAnsi"/>
                <w:b/>
                <w:sz w:val="36"/>
                <w:szCs w:val="36"/>
              </w:rPr>
            </w:pPr>
          </w:p>
        </w:tc>
        <w:tc>
          <w:tcPr>
            <w:tcW w:w="383" w:type="pct"/>
            <w:vAlign w:val="center"/>
          </w:tcPr>
          <w:p w:rsidRPr="0073578B" w:rsidR="003D4F1A" w:rsidP="0073578B" w:rsidRDefault="003D4F1A" w14:paraId="42AF444F" w14:textId="77777777">
            <w:pPr>
              <w:spacing w:before="0" w:beforeAutospacing="0"/>
              <w:contextualSpacing/>
              <w:jc w:val="center"/>
              <w:rPr>
                <w:rFonts w:asciiTheme="minorHAnsi" w:hAnsiTheme="minorHAnsi" w:cstheme="minorHAnsi"/>
                <w:b/>
                <w:sz w:val="36"/>
                <w:szCs w:val="36"/>
              </w:rPr>
            </w:pPr>
          </w:p>
        </w:tc>
      </w:tr>
      <w:tr w:rsidRPr="0073578B" w:rsidR="007D4F63" w:rsidTr="007D4F63" w14:paraId="4F464E57" w14:textId="77777777">
        <w:trPr>
          <w:trHeight w:val="458"/>
        </w:trPr>
        <w:tc>
          <w:tcPr>
            <w:tcW w:w="1098" w:type="pct"/>
            <w:shd w:val="clear" w:color="auto" w:fill="D9D9D9" w:themeFill="background1" w:themeFillShade="D9"/>
            <w:vAlign w:val="center"/>
          </w:tcPr>
          <w:p w:rsidRPr="0073578B" w:rsidR="007D4F63" w:rsidP="007B207F" w:rsidRDefault="007D4F63" w14:paraId="174F533C" w14:textId="77777777">
            <w:pPr>
              <w:spacing w:before="0" w:beforeAutospacing="0"/>
              <w:contextualSpacing/>
              <w:rPr>
                <w:rFonts w:asciiTheme="minorHAnsi" w:hAnsiTheme="minorHAnsi" w:eastAsiaTheme="minorEastAsia" w:cstheme="minorHAnsi"/>
                <w:sz w:val="22"/>
                <w:szCs w:val="22"/>
              </w:rPr>
            </w:pPr>
            <w:r w:rsidRPr="0073578B">
              <w:rPr>
                <w:rFonts w:asciiTheme="minorHAnsi" w:hAnsiTheme="minorHAnsi" w:eastAsiaTheme="minorEastAsia" w:cstheme="minorHAnsi"/>
                <w:sz w:val="22"/>
                <w:szCs w:val="22"/>
              </w:rPr>
              <w:t>Part 2: Personal and Professional Conduct</w:t>
            </w:r>
          </w:p>
        </w:tc>
        <w:tc>
          <w:tcPr>
            <w:tcW w:w="522" w:type="pct"/>
            <w:gridSpan w:val="2"/>
            <w:shd w:val="clear" w:color="auto" w:fill="C6D9F1" w:themeFill="text2" w:themeFillTint="33"/>
            <w:vAlign w:val="center"/>
          </w:tcPr>
          <w:p w:rsidRPr="0073578B" w:rsidR="007D4F63" w:rsidP="007B207F" w:rsidRDefault="009427DB" w14:paraId="5938DBCB" w14:textId="77777777">
            <w:pPr>
              <w:spacing w:before="0" w:beforeAutospacing="0"/>
              <w:contextualSpacing/>
              <w:jc w:val="center"/>
              <w:rPr>
                <w:rFonts w:asciiTheme="minorHAnsi" w:hAnsiTheme="minorHAnsi" w:eastAsiaTheme="minorEastAsia" w:cstheme="minorHAnsi"/>
                <w:sz w:val="22"/>
                <w:szCs w:val="22"/>
              </w:rPr>
            </w:pPr>
            <w:r>
              <w:rPr>
                <w:rFonts w:asciiTheme="minorHAnsi" w:hAnsiTheme="minorHAnsi" w:eastAsiaTheme="minorEastAsia" w:cstheme="minorHAnsi"/>
                <w:sz w:val="22"/>
                <w:szCs w:val="22"/>
              </w:rPr>
              <w:t>Pass</w:t>
            </w:r>
          </w:p>
        </w:tc>
        <w:tc>
          <w:tcPr>
            <w:tcW w:w="522" w:type="pct"/>
            <w:gridSpan w:val="2"/>
            <w:shd w:val="clear" w:color="auto" w:fill="C6D9F1" w:themeFill="text2" w:themeFillTint="33"/>
            <w:vAlign w:val="center"/>
          </w:tcPr>
          <w:p w:rsidRPr="0073578B" w:rsidR="007D4F63" w:rsidP="007B207F" w:rsidRDefault="009427DB" w14:paraId="7554E105" w14:textId="77777777">
            <w:pPr>
              <w:spacing w:before="0" w:beforeAutospacing="0"/>
              <w:contextualSpacing/>
              <w:jc w:val="center"/>
              <w:rPr>
                <w:rFonts w:asciiTheme="minorHAnsi" w:hAnsiTheme="minorHAnsi" w:eastAsiaTheme="minorEastAsia" w:cstheme="minorHAnsi"/>
                <w:sz w:val="22"/>
                <w:szCs w:val="22"/>
              </w:rPr>
            </w:pPr>
            <w:r>
              <w:rPr>
                <w:rFonts w:asciiTheme="minorHAnsi" w:hAnsiTheme="minorHAnsi" w:eastAsiaTheme="minorEastAsia" w:cstheme="minorHAnsi"/>
                <w:sz w:val="22"/>
                <w:szCs w:val="22"/>
              </w:rPr>
              <w:t>Fail</w:t>
            </w:r>
          </w:p>
        </w:tc>
        <w:tc>
          <w:tcPr>
            <w:tcW w:w="715" w:type="pct"/>
            <w:gridSpan w:val="2"/>
            <w:shd w:val="clear" w:color="auto" w:fill="FBD4B4" w:themeFill="accent6" w:themeFillTint="66"/>
            <w:vAlign w:val="center"/>
          </w:tcPr>
          <w:p w:rsidRPr="0073578B" w:rsidR="007D4F63" w:rsidP="007B207F" w:rsidRDefault="009427DB" w14:paraId="54497AB2" w14:textId="77777777">
            <w:pPr>
              <w:spacing w:before="0" w:beforeAutospacing="0"/>
              <w:contextualSpacing/>
              <w:jc w:val="center"/>
              <w:rPr>
                <w:rFonts w:asciiTheme="minorHAnsi" w:hAnsiTheme="minorHAnsi" w:eastAsiaTheme="minorEastAsia" w:cstheme="minorHAnsi"/>
                <w:sz w:val="22"/>
                <w:szCs w:val="22"/>
              </w:rPr>
            </w:pPr>
            <w:r>
              <w:rPr>
                <w:rFonts w:asciiTheme="minorHAnsi" w:hAnsiTheme="minorHAnsi" w:eastAsiaTheme="minorEastAsia" w:cstheme="minorHAnsi"/>
                <w:sz w:val="22"/>
                <w:szCs w:val="22"/>
              </w:rPr>
              <w:t>Pass</w:t>
            </w:r>
          </w:p>
        </w:tc>
        <w:tc>
          <w:tcPr>
            <w:tcW w:w="715" w:type="pct"/>
            <w:gridSpan w:val="2"/>
            <w:shd w:val="clear" w:color="auto" w:fill="FBD4B4" w:themeFill="accent6" w:themeFillTint="66"/>
            <w:vAlign w:val="center"/>
          </w:tcPr>
          <w:p w:rsidRPr="0073578B" w:rsidR="007D4F63" w:rsidP="007B207F" w:rsidRDefault="009427DB" w14:paraId="21F4DE80" w14:textId="77777777">
            <w:pPr>
              <w:spacing w:before="0" w:beforeAutospacing="0"/>
              <w:contextualSpacing/>
              <w:jc w:val="center"/>
              <w:rPr>
                <w:rFonts w:asciiTheme="minorHAnsi" w:hAnsiTheme="minorHAnsi" w:eastAsiaTheme="minorEastAsia" w:cstheme="minorHAnsi"/>
                <w:sz w:val="22"/>
                <w:szCs w:val="22"/>
              </w:rPr>
            </w:pPr>
            <w:r>
              <w:rPr>
                <w:rFonts w:asciiTheme="minorHAnsi" w:hAnsiTheme="minorHAnsi" w:eastAsiaTheme="minorEastAsia" w:cstheme="minorHAnsi"/>
                <w:sz w:val="22"/>
                <w:szCs w:val="22"/>
              </w:rPr>
              <w:t>Fail</w:t>
            </w:r>
          </w:p>
        </w:tc>
        <w:tc>
          <w:tcPr>
            <w:tcW w:w="715" w:type="pct"/>
            <w:gridSpan w:val="2"/>
            <w:shd w:val="clear" w:color="auto" w:fill="C2D69B" w:themeFill="accent3" w:themeFillTint="99"/>
            <w:vAlign w:val="center"/>
          </w:tcPr>
          <w:p w:rsidRPr="0073578B" w:rsidR="007D4F63" w:rsidP="007B207F" w:rsidRDefault="009427DB" w14:paraId="4A089430" w14:textId="77777777">
            <w:pPr>
              <w:spacing w:before="0" w:beforeAutospacing="0"/>
              <w:contextualSpacing/>
              <w:jc w:val="center"/>
              <w:rPr>
                <w:rFonts w:asciiTheme="minorHAnsi" w:hAnsiTheme="minorHAnsi" w:eastAsiaTheme="minorEastAsia" w:cstheme="minorHAnsi"/>
                <w:sz w:val="22"/>
                <w:szCs w:val="22"/>
              </w:rPr>
            </w:pPr>
            <w:r>
              <w:rPr>
                <w:rFonts w:asciiTheme="minorHAnsi" w:hAnsiTheme="minorHAnsi" w:eastAsiaTheme="minorEastAsia" w:cstheme="minorHAnsi"/>
                <w:sz w:val="22"/>
                <w:szCs w:val="22"/>
              </w:rPr>
              <w:t>Pass</w:t>
            </w:r>
          </w:p>
        </w:tc>
        <w:tc>
          <w:tcPr>
            <w:tcW w:w="713" w:type="pct"/>
            <w:gridSpan w:val="2"/>
            <w:shd w:val="clear" w:color="auto" w:fill="C2D69B" w:themeFill="accent3" w:themeFillTint="99"/>
            <w:vAlign w:val="center"/>
          </w:tcPr>
          <w:p w:rsidRPr="0073578B" w:rsidR="007D4F63" w:rsidP="007B207F" w:rsidRDefault="009427DB" w14:paraId="4629DE69" w14:textId="77777777">
            <w:pPr>
              <w:spacing w:before="0" w:beforeAutospacing="0"/>
              <w:contextualSpacing/>
              <w:jc w:val="center"/>
              <w:rPr>
                <w:rFonts w:asciiTheme="minorHAnsi" w:hAnsiTheme="minorHAnsi" w:eastAsiaTheme="minorEastAsia" w:cstheme="minorHAnsi"/>
                <w:sz w:val="22"/>
                <w:szCs w:val="22"/>
              </w:rPr>
            </w:pPr>
            <w:r>
              <w:rPr>
                <w:rFonts w:asciiTheme="minorHAnsi" w:hAnsiTheme="minorHAnsi" w:eastAsiaTheme="minorEastAsia" w:cstheme="minorHAnsi"/>
                <w:sz w:val="22"/>
                <w:szCs w:val="22"/>
              </w:rPr>
              <w:t>Fail</w:t>
            </w:r>
          </w:p>
        </w:tc>
      </w:tr>
      <w:tr w:rsidRPr="0073578B" w:rsidR="007D4F63" w:rsidTr="007D4F63" w14:paraId="3B570A61" w14:textId="77777777">
        <w:trPr>
          <w:trHeight w:val="458"/>
        </w:trPr>
        <w:tc>
          <w:tcPr>
            <w:tcW w:w="1098" w:type="pct"/>
            <w:vAlign w:val="center"/>
          </w:tcPr>
          <w:p w:rsidRPr="0073578B" w:rsidR="007D4F63" w:rsidP="007B207F" w:rsidRDefault="007D4F63" w14:paraId="57384488" w14:textId="77777777">
            <w:pPr>
              <w:spacing w:before="0" w:beforeAutospacing="0"/>
              <w:contextualSpacing/>
              <w:rPr>
                <w:rFonts w:asciiTheme="minorHAnsi" w:hAnsiTheme="minorHAnsi" w:eastAsiaTheme="minorEastAsia" w:cstheme="minorHAnsi"/>
                <w:sz w:val="22"/>
                <w:szCs w:val="22"/>
              </w:rPr>
            </w:pPr>
            <w:r w:rsidRPr="0073578B">
              <w:rPr>
                <w:rFonts w:asciiTheme="minorHAnsi" w:hAnsiTheme="minorHAnsi" w:eastAsiaTheme="minorEastAsia" w:cstheme="minorHAnsi"/>
                <w:sz w:val="22"/>
                <w:szCs w:val="22"/>
              </w:rPr>
              <w:t>1 Demonstrate consistently high standards of personal and professional conduct</w:t>
            </w:r>
          </w:p>
        </w:tc>
        <w:tc>
          <w:tcPr>
            <w:tcW w:w="522" w:type="pct"/>
            <w:gridSpan w:val="2"/>
            <w:vAlign w:val="center"/>
          </w:tcPr>
          <w:p w:rsidRPr="0073578B" w:rsidR="007D4F63" w:rsidP="007B207F" w:rsidRDefault="007D4F63" w14:paraId="24AA08F3" w14:textId="77777777">
            <w:pPr>
              <w:spacing w:before="0" w:beforeAutospacing="0"/>
              <w:contextualSpacing/>
              <w:jc w:val="center"/>
              <w:rPr>
                <w:rFonts w:asciiTheme="minorHAnsi" w:hAnsiTheme="minorHAnsi" w:cstheme="minorHAnsi"/>
                <w:sz w:val="36"/>
                <w:szCs w:val="36"/>
              </w:rPr>
            </w:pPr>
          </w:p>
        </w:tc>
        <w:tc>
          <w:tcPr>
            <w:tcW w:w="522" w:type="pct"/>
            <w:gridSpan w:val="2"/>
            <w:vAlign w:val="center"/>
          </w:tcPr>
          <w:p w:rsidRPr="0073578B" w:rsidR="007D4F63" w:rsidP="007B207F" w:rsidRDefault="007D4F63" w14:paraId="2A260934" w14:textId="77777777">
            <w:pPr>
              <w:spacing w:before="0" w:beforeAutospacing="0"/>
              <w:contextualSpacing/>
              <w:jc w:val="center"/>
              <w:rPr>
                <w:rFonts w:asciiTheme="minorHAnsi" w:hAnsiTheme="minorHAnsi" w:cstheme="minorHAnsi"/>
                <w:sz w:val="36"/>
                <w:szCs w:val="36"/>
              </w:rPr>
            </w:pPr>
          </w:p>
        </w:tc>
        <w:tc>
          <w:tcPr>
            <w:tcW w:w="715" w:type="pct"/>
            <w:gridSpan w:val="2"/>
            <w:vAlign w:val="center"/>
          </w:tcPr>
          <w:p w:rsidRPr="0073578B" w:rsidR="007D4F63" w:rsidP="007B207F" w:rsidRDefault="007D4F63" w14:paraId="103BC8D7" w14:textId="77777777">
            <w:pPr>
              <w:spacing w:before="0" w:beforeAutospacing="0"/>
              <w:contextualSpacing/>
              <w:jc w:val="center"/>
              <w:rPr>
                <w:rFonts w:asciiTheme="minorHAnsi" w:hAnsiTheme="minorHAnsi" w:cstheme="minorHAnsi"/>
                <w:sz w:val="36"/>
                <w:szCs w:val="36"/>
              </w:rPr>
            </w:pPr>
          </w:p>
        </w:tc>
        <w:tc>
          <w:tcPr>
            <w:tcW w:w="715" w:type="pct"/>
            <w:gridSpan w:val="2"/>
            <w:vAlign w:val="center"/>
          </w:tcPr>
          <w:p w:rsidRPr="0073578B" w:rsidR="007D4F63" w:rsidP="007B207F" w:rsidRDefault="007D4F63" w14:paraId="60949561" w14:textId="77777777">
            <w:pPr>
              <w:spacing w:before="0" w:beforeAutospacing="0"/>
              <w:contextualSpacing/>
              <w:jc w:val="center"/>
              <w:rPr>
                <w:rFonts w:asciiTheme="minorHAnsi" w:hAnsiTheme="minorHAnsi" w:cstheme="minorHAnsi"/>
                <w:sz w:val="36"/>
                <w:szCs w:val="36"/>
              </w:rPr>
            </w:pPr>
          </w:p>
        </w:tc>
        <w:tc>
          <w:tcPr>
            <w:tcW w:w="715" w:type="pct"/>
            <w:gridSpan w:val="2"/>
            <w:vAlign w:val="center"/>
          </w:tcPr>
          <w:p w:rsidRPr="0073578B" w:rsidR="007D4F63" w:rsidP="007B207F" w:rsidRDefault="007D4F63" w14:paraId="3F3389B3" w14:textId="77777777">
            <w:pPr>
              <w:spacing w:before="0" w:beforeAutospacing="0"/>
              <w:contextualSpacing/>
              <w:jc w:val="center"/>
              <w:rPr>
                <w:rFonts w:asciiTheme="minorHAnsi" w:hAnsiTheme="minorHAnsi" w:cstheme="minorHAnsi"/>
                <w:sz w:val="36"/>
                <w:szCs w:val="36"/>
              </w:rPr>
            </w:pPr>
          </w:p>
        </w:tc>
        <w:tc>
          <w:tcPr>
            <w:tcW w:w="713" w:type="pct"/>
            <w:gridSpan w:val="2"/>
            <w:vAlign w:val="center"/>
          </w:tcPr>
          <w:p w:rsidRPr="0073578B" w:rsidR="007D4F63" w:rsidP="007B207F" w:rsidRDefault="007D4F63" w14:paraId="37365B3D" w14:textId="77777777">
            <w:pPr>
              <w:spacing w:before="0" w:beforeAutospacing="0"/>
              <w:contextualSpacing/>
              <w:jc w:val="center"/>
              <w:rPr>
                <w:rFonts w:asciiTheme="minorHAnsi" w:hAnsiTheme="minorHAnsi" w:cstheme="minorHAnsi"/>
                <w:sz w:val="36"/>
                <w:szCs w:val="36"/>
              </w:rPr>
            </w:pPr>
          </w:p>
        </w:tc>
      </w:tr>
    </w:tbl>
    <w:p w:rsidR="001B7255" w:rsidP="007B207F" w:rsidRDefault="001B7255" w14:paraId="1535EF34" w14:textId="77777777">
      <w:pPr>
        <w:spacing w:before="0" w:beforeAutospacing="0"/>
        <w:contextualSpacing/>
        <w:rPr>
          <w:rFonts w:asciiTheme="minorHAnsi" w:hAnsiTheme="minorHAnsi" w:eastAsiaTheme="minorEastAsia" w:cstheme="minorBidi"/>
          <w:bCs/>
        </w:rPr>
        <w:sectPr w:rsidR="001B7255" w:rsidSect="001B7255">
          <w:headerReference w:type="first" r:id="rId13"/>
          <w:footerReference w:type="first" r:id="rId14"/>
          <w:pgSz w:w="16838" w:h="11906" w:orient="landscape"/>
          <w:pgMar w:top="568" w:right="720" w:bottom="993" w:left="720" w:header="284" w:footer="572" w:gutter="0"/>
          <w:cols w:space="708"/>
          <w:titlePg/>
          <w:docGrid w:linePitch="360"/>
        </w:sectPr>
      </w:pPr>
    </w:p>
    <w:p w:rsidRPr="007D4F63" w:rsidR="001740B2" w:rsidP="001B7255" w:rsidRDefault="23080949" w14:paraId="512647B3" w14:textId="77777777">
      <w:pPr>
        <w:tabs>
          <w:tab w:val="right" w:pos="15398"/>
        </w:tabs>
        <w:rPr>
          <w:rFonts w:asciiTheme="minorHAnsi" w:hAnsiTheme="minorHAnsi" w:eastAsiaTheme="minorEastAsia" w:cstheme="minorBidi"/>
          <w:color w:val="000000" w:themeColor="text1"/>
          <w:sz w:val="22"/>
          <w:szCs w:val="22"/>
        </w:rPr>
      </w:pPr>
      <w:r w:rsidRPr="007D4F63">
        <w:rPr>
          <w:rFonts w:asciiTheme="minorHAnsi" w:hAnsiTheme="minorHAnsi" w:eastAsiaTheme="minorEastAsia" w:cstheme="minorBidi"/>
          <w:bCs/>
          <w:sz w:val="22"/>
          <w:szCs w:val="22"/>
        </w:rPr>
        <w:lastRenderedPageBreak/>
        <w:t xml:space="preserve">Please </w:t>
      </w:r>
      <w:r w:rsidRPr="007D4F63" w:rsidR="00C04936">
        <w:rPr>
          <w:rFonts w:asciiTheme="minorHAnsi" w:hAnsiTheme="minorHAnsi" w:eastAsiaTheme="minorEastAsia" w:cstheme="minorBidi"/>
          <w:bCs/>
          <w:sz w:val="22"/>
          <w:szCs w:val="22"/>
        </w:rPr>
        <w:t xml:space="preserve">make </w:t>
      </w:r>
      <w:r w:rsidRPr="007D4F63" w:rsidR="00C04936">
        <w:rPr>
          <w:rFonts w:asciiTheme="minorHAnsi" w:hAnsiTheme="minorHAnsi" w:eastAsiaTheme="minorEastAsia" w:cstheme="minorBidi"/>
          <w:b/>
          <w:bCs/>
          <w:sz w:val="22"/>
          <w:szCs w:val="22"/>
        </w:rPr>
        <w:t>bold</w:t>
      </w:r>
      <w:r w:rsidRPr="007D4F63" w:rsidR="00C04936">
        <w:rPr>
          <w:rFonts w:asciiTheme="minorHAnsi" w:hAnsiTheme="minorHAnsi" w:eastAsiaTheme="minorEastAsia" w:cstheme="minorBidi"/>
          <w:bCs/>
          <w:sz w:val="22"/>
          <w:szCs w:val="22"/>
        </w:rPr>
        <w:t xml:space="preserve"> for the autumn (first) report, </w:t>
      </w:r>
      <w:r w:rsidRPr="007D4F63">
        <w:rPr>
          <w:rFonts w:asciiTheme="minorHAnsi" w:hAnsiTheme="minorHAnsi" w:eastAsiaTheme="minorEastAsia" w:cstheme="minorBidi"/>
          <w:bCs/>
          <w:sz w:val="22"/>
          <w:szCs w:val="22"/>
          <w:u w:val="single"/>
        </w:rPr>
        <w:t>underline</w:t>
      </w:r>
      <w:r w:rsidRPr="007D4F63">
        <w:rPr>
          <w:rFonts w:asciiTheme="minorHAnsi" w:hAnsiTheme="minorHAnsi" w:eastAsiaTheme="minorEastAsia" w:cstheme="minorBidi"/>
          <w:bCs/>
          <w:sz w:val="22"/>
          <w:szCs w:val="22"/>
        </w:rPr>
        <w:t xml:space="preserve"> for the spring (second) report and </w:t>
      </w:r>
      <w:r w:rsidRPr="007D4F63">
        <w:rPr>
          <w:rFonts w:asciiTheme="minorHAnsi" w:hAnsiTheme="minorHAnsi" w:eastAsiaTheme="minorEastAsia" w:cstheme="minorBidi"/>
          <w:bCs/>
          <w:sz w:val="22"/>
          <w:szCs w:val="22"/>
          <w:highlight w:val="yellow"/>
        </w:rPr>
        <w:t>highlight</w:t>
      </w:r>
      <w:r w:rsidRPr="007D4F63">
        <w:rPr>
          <w:rFonts w:asciiTheme="minorHAnsi" w:hAnsiTheme="minorHAnsi" w:eastAsiaTheme="minorEastAsia" w:cstheme="minorBidi"/>
          <w:bCs/>
          <w:sz w:val="22"/>
          <w:szCs w:val="22"/>
        </w:rPr>
        <w:t xml:space="preserve"> for the summer (final) report</w:t>
      </w:r>
      <w:r w:rsidRPr="007D4F63">
        <w:rPr>
          <w:rFonts w:asciiTheme="minorHAnsi" w:hAnsiTheme="minorHAnsi" w:eastAsiaTheme="minorEastAsia" w:cstheme="minorBidi"/>
          <w:color w:val="000000" w:themeColor="text1"/>
          <w:sz w:val="22"/>
          <w:szCs w:val="22"/>
        </w:rPr>
        <w:t xml:space="preserve">. We ask that these reports are </w:t>
      </w:r>
      <w:r w:rsidRPr="007D4F63">
        <w:rPr>
          <w:rFonts w:asciiTheme="minorHAnsi" w:hAnsiTheme="minorHAnsi" w:eastAsiaTheme="minorEastAsia" w:cstheme="minorBidi"/>
          <w:bCs/>
          <w:color w:val="000000" w:themeColor="text1"/>
          <w:sz w:val="22"/>
          <w:szCs w:val="22"/>
        </w:rPr>
        <w:t>detailed</w:t>
      </w:r>
      <w:r w:rsidRPr="007D4F63">
        <w:rPr>
          <w:rFonts w:asciiTheme="minorHAnsi" w:hAnsiTheme="minorHAnsi" w:eastAsiaTheme="minorEastAsia" w:cstheme="minorBidi"/>
          <w:color w:val="000000" w:themeColor="text1"/>
          <w:sz w:val="22"/>
          <w:szCs w:val="22"/>
        </w:rPr>
        <w:t xml:space="preserve"> and are an </w:t>
      </w:r>
      <w:r w:rsidRPr="007D4F63">
        <w:rPr>
          <w:rFonts w:asciiTheme="minorHAnsi" w:hAnsiTheme="minorHAnsi" w:eastAsiaTheme="minorEastAsia" w:cstheme="minorBidi"/>
          <w:bCs/>
          <w:color w:val="000000" w:themeColor="text1"/>
          <w:sz w:val="22"/>
          <w:szCs w:val="22"/>
        </w:rPr>
        <w:t>honest and fair judgement</w:t>
      </w:r>
      <w:r w:rsidRPr="007D4F63">
        <w:rPr>
          <w:rFonts w:asciiTheme="minorHAnsi" w:hAnsiTheme="minorHAnsi" w:eastAsiaTheme="minorEastAsia" w:cstheme="minorBidi"/>
          <w:color w:val="000000" w:themeColor="text1"/>
          <w:sz w:val="22"/>
          <w:szCs w:val="22"/>
        </w:rPr>
        <w:t>. Judgement should be based on tracking in the ‘</w:t>
      </w:r>
      <w:r w:rsidR="007D4F63">
        <w:rPr>
          <w:rFonts w:asciiTheme="minorHAnsi" w:hAnsiTheme="minorHAnsi" w:eastAsiaTheme="minorEastAsia" w:cstheme="minorBidi"/>
          <w:i/>
          <w:iCs/>
          <w:color w:val="000000" w:themeColor="text1"/>
          <w:sz w:val="22"/>
          <w:szCs w:val="22"/>
        </w:rPr>
        <w:t>Meeting the Teachers’ Standards</w:t>
      </w:r>
      <w:r w:rsidRPr="007D4F63">
        <w:rPr>
          <w:rFonts w:asciiTheme="minorHAnsi" w:hAnsiTheme="minorHAnsi" w:eastAsiaTheme="minorEastAsia" w:cstheme="minorBidi"/>
          <w:i/>
          <w:iCs/>
          <w:color w:val="000000" w:themeColor="text1"/>
          <w:sz w:val="22"/>
          <w:szCs w:val="22"/>
        </w:rPr>
        <w:t>’</w:t>
      </w:r>
      <w:r w:rsidR="007D4F63">
        <w:rPr>
          <w:rFonts w:asciiTheme="minorHAnsi" w:hAnsiTheme="minorHAnsi" w:eastAsiaTheme="minorEastAsia" w:cstheme="minorBidi"/>
          <w:color w:val="000000" w:themeColor="text1"/>
          <w:sz w:val="22"/>
          <w:szCs w:val="22"/>
        </w:rPr>
        <w:t xml:space="preserve"> booklet</w:t>
      </w:r>
      <w:r w:rsidRPr="007D4F63">
        <w:rPr>
          <w:rFonts w:asciiTheme="minorHAnsi" w:hAnsiTheme="minorHAnsi" w:eastAsiaTheme="minorEastAsia" w:cstheme="minorBidi"/>
          <w:color w:val="000000" w:themeColor="text1"/>
          <w:sz w:val="22"/>
          <w:szCs w:val="22"/>
        </w:rPr>
        <w:t xml:space="preserve"> and should be </w:t>
      </w:r>
      <w:r w:rsidRPr="007D4F63">
        <w:rPr>
          <w:rFonts w:asciiTheme="minorHAnsi" w:hAnsiTheme="minorHAnsi" w:eastAsiaTheme="minorEastAsia" w:cstheme="minorBidi"/>
          <w:bCs/>
          <w:color w:val="000000" w:themeColor="text1"/>
          <w:sz w:val="22"/>
          <w:szCs w:val="22"/>
        </w:rPr>
        <w:t>best fit professional opinions</w:t>
      </w:r>
      <w:r w:rsidRPr="007D4F63">
        <w:rPr>
          <w:rFonts w:asciiTheme="minorHAnsi" w:hAnsiTheme="minorHAnsi" w:eastAsiaTheme="minorEastAsia" w:cstheme="minorBidi"/>
          <w:color w:val="000000" w:themeColor="text1"/>
          <w:sz w:val="22"/>
          <w:szCs w:val="22"/>
        </w:rPr>
        <w:t xml:space="preserve">. Trainees are not expected to meet every aspect of the bullet points for an overall judgement to be made. </w:t>
      </w:r>
    </w:p>
    <w:p w:rsidRPr="0089052F" w:rsidR="00B945BA" w:rsidP="0089052F" w:rsidRDefault="23080949" w14:paraId="032F6265" w14:textId="6B16B950">
      <w:pPr>
        <w:spacing w:before="0" w:beforeAutospacing="0"/>
        <w:contextualSpacing/>
        <w:jc w:val="center"/>
        <w:rPr>
          <w:rFonts w:asciiTheme="minorHAnsi" w:hAnsiTheme="minorHAnsi" w:eastAsiaTheme="minorEastAsia" w:cstheme="minorBidi"/>
          <w:color w:val="000000" w:themeColor="text1"/>
          <w:sz w:val="22"/>
          <w:szCs w:val="22"/>
        </w:rPr>
      </w:pPr>
      <w:r w:rsidRPr="007D4F63">
        <w:rPr>
          <w:rFonts w:asciiTheme="minorHAnsi" w:hAnsiTheme="minorHAnsi" w:eastAsiaTheme="minorEastAsia" w:cstheme="minorBidi"/>
          <w:b/>
          <w:bCs/>
          <w:color w:val="FF0000"/>
          <w:sz w:val="22"/>
          <w:szCs w:val="22"/>
        </w:rPr>
        <w:t>The standards apply to the vast majority of teachers regardless of their career stage. For this reason, the Standards need to be applied as appropriate to role, experience and context.</w:t>
      </w:r>
    </w:p>
    <w:tbl>
      <w:tblPr>
        <w:tblStyle w:val="TableGrid2"/>
        <w:tblW w:w="15705" w:type="dxa"/>
        <w:jc w:val="center"/>
        <w:tblLayout w:type="fixed"/>
        <w:tblLook w:val="04A0" w:firstRow="1" w:lastRow="0" w:firstColumn="1" w:lastColumn="0" w:noHBand="0" w:noVBand="1"/>
      </w:tblPr>
      <w:tblGrid>
        <w:gridCol w:w="580"/>
        <w:gridCol w:w="2109"/>
        <w:gridCol w:w="2551"/>
        <w:gridCol w:w="5103"/>
        <w:gridCol w:w="5362"/>
      </w:tblGrid>
      <w:tr w:rsidRPr="00DD4EF2" w:rsidR="0089052F" w:rsidTr="0089052F" w14:paraId="440486ED" w14:textId="77777777">
        <w:trPr>
          <w:trHeight w:val="90"/>
          <w:jc w:val="center"/>
        </w:trPr>
        <w:tc>
          <w:tcPr>
            <w:tcW w:w="580" w:type="dxa"/>
            <w:tcBorders>
              <w:bottom w:val="single" w:color="auto" w:sz="4" w:space="0"/>
            </w:tcBorders>
            <w:shd w:val="clear" w:color="auto" w:fill="D9D9D9" w:themeFill="background1" w:themeFillShade="D9"/>
          </w:tcPr>
          <w:p w:rsidRPr="00DD4EF2" w:rsidR="0089052F" w:rsidP="0089052F" w:rsidRDefault="0089052F" w14:paraId="62F983A4" w14:textId="77777777">
            <w:pPr>
              <w:rPr>
                <w:rFonts w:cs="Arial" w:asciiTheme="minorHAnsi" w:hAnsiTheme="minorHAnsi"/>
                <w:b/>
                <w:sz w:val="20"/>
                <w:szCs w:val="20"/>
              </w:rPr>
            </w:pPr>
            <w:r w:rsidRPr="00DD4EF2">
              <w:rPr>
                <w:rFonts w:cs="Arial" w:asciiTheme="minorHAnsi" w:hAnsiTheme="minorHAnsi" w:eastAsiaTheme="minorEastAsia"/>
                <w:color w:val="000000" w:themeColor="text1"/>
                <w:sz w:val="20"/>
                <w:szCs w:val="20"/>
              </w:rPr>
              <w:br w:type="page"/>
            </w:r>
          </w:p>
        </w:tc>
        <w:tc>
          <w:tcPr>
            <w:tcW w:w="2109" w:type="dxa"/>
            <w:tcBorders>
              <w:bottom w:val="single" w:color="auto" w:sz="4" w:space="0"/>
            </w:tcBorders>
            <w:shd w:val="clear" w:color="auto" w:fill="D9D9D9" w:themeFill="background1" w:themeFillShade="D9"/>
          </w:tcPr>
          <w:p w:rsidRPr="00DD4EF2" w:rsidR="0089052F" w:rsidP="0089052F" w:rsidRDefault="0089052F" w14:paraId="193C1B0C" w14:textId="77777777">
            <w:pPr>
              <w:rPr>
                <w:rFonts w:cs="Arial" w:asciiTheme="minorHAnsi" w:hAnsiTheme="minorHAnsi"/>
                <w:b/>
                <w:sz w:val="20"/>
                <w:szCs w:val="20"/>
              </w:rPr>
            </w:pPr>
          </w:p>
        </w:tc>
        <w:tc>
          <w:tcPr>
            <w:tcW w:w="2551" w:type="dxa"/>
            <w:tcBorders>
              <w:bottom w:val="single" w:color="auto" w:sz="4" w:space="0"/>
            </w:tcBorders>
            <w:shd w:val="clear" w:color="auto" w:fill="D9D9D9" w:themeFill="background1" w:themeFillShade="D9"/>
          </w:tcPr>
          <w:p w:rsidRPr="00DD4EF2" w:rsidR="0089052F" w:rsidP="0089052F" w:rsidRDefault="0089052F" w14:paraId="31E6677D" w14:textId="77777777">
            <w:pPr>
              <w:rPr>
                <w:rFonts w:cs="Arial" w:asciiTheme="minorHAnsi" w:hAnsiTheme="minorHAnsi"/>
                <w:b/>
                <w:sz w:val="20"/>
                <w:szCs w:val="20"/>
              </w:rPr>
            </w:pPr>
            <w:r w:rsidRPr="00DD4EF2">
              <w:rPr>
                <w:rFonts w:cs="Arial" w:asciiTheme="minorHAnsi" w:hAnsiTheme="minorHAnsi"/>
                <w:b/>
                <w:sz w:val="20"/>
                <w:szCs w:val="20"/>
              </w:rPr>
              <w:t>Meeting the Standards</w:t>
            </w:r>
          </w:p>
        </w:tc>
        <w:tc>
          <w:tcPr>
            <w:tcW w:w="10465" w:type="dxa"/>
            <w:gridSpan w:val="2"/>
            <w:tcBorders>
              <w:bottom w:val="single" w:color="auto" w:sz="4" w:space="0"/>
            </w:tcBorders>
            <w:shd w:val="clear" w:color="auto" w:fill="D9D9D9" w:themeFill="background1" w:themeFillShade="D9"/>
          </w:tcPr>
          <w:p w:rsidRPr="00DD4EF2" w:rsidR="0089052F" w:rsidP="0089052F" w:rsidRDefault="0089052F" w14:paraId="6F1CEEDD" w14:textId="77777777">
            <w:pPr>
              <w:jc w:val="center"/>
              <w:rPr>
                <w:rFonts w:cs="Arial" w:asciiTheme="minorHAnsi" w:hAnsiTheme="minorHAnsi"/>
                <w:b/>
                <w:sz w:val="20"/>
                <w:szCs w:val="20"/>
              </w:rPr>
            </w:pPr>
            <w:r w:rsidRPr="00DD4EF2">
              <w:rPr>
                <w:rFonts w:asciiTheme="minorHAnsi" w:hAnsiTheme="minorHAnsi" w:eastAsiaTheme="minorEastAsia" w:cstheme="minorBidi"/>
                <w:b/>
                <w:bCs/>
                <w:sz w:val="20"/>
                <w:szCs w:val="20"/>
              </w:rPr>
              <w:t>Characteristics for trainees in this stage of their career</w:t>
            </w:r>
          </w:p>
        </w:tc>
      </w:tr>
      <w:tr w:rsidRPr="00DD4EF2" w:rsidR="0089052F" w:rsidTr="0089052F" w14:paraId="5B9562B7" w14:textId="77777777">
        <w:trPr>
          <w:trHeight w:val="90"/>
          <w:jc w:val="center"/>
        </w:trPr>
        <w:tc>
          <w:tcPr>
            <w:tcW w:w="580" w:type="dxa"/>
            <w:tcBorders>
              <w:bottom w:val="single" w:color="auto" w:sz="4" w:space="0"/>
            </w:tcBorders>
            <w:shd w:val="clear" w:color="auto" w:fill="D9D9D9" w:themeFill="background1" w:themeFillShade="D9"/>
          </w:tcPr>
          <w:p w:rsidRPr="00DD4EF2" w:rsidR="0089052F" w:rsidP="0089052F" w:rsidRDefault="0089052F" w14:paraId="7CB908A3" w14:textId="77777777">
            <w:pPr>
              <w:rPr>
                <w:rFonts w:cs="Arial" w:asciiTheme="minorHAnsi" w:hAnsiTheme="minorHAnsi"/>
                <w:b/>
                <w:sz w:val="20"/>
                <w:szCs w:val="20"/>
              </w:rPr>
            </w:pPr>
          </w:p>
        </w:tc>
        <w:tc>
          <w:tcPr>
            <w:tcW w:w="2109" w:type="dxa"/>
            <w:tcBorders>
              <w:bottom w:val="single" w:color="auto" w:sz="4" w:space="0"/>
            </w:tcBorders>
            <w:shd w:val="clear" w:color="auto" w:fill="D9D9D9" w:themeFill="background1" w:themeFillShade="D9"/>
          </w:tcPr>
          <w:p w:rsidRPr="00DD4EF2" w:rsidR="0089052F" w:rsidP="0089052F" w:rsidRDefault="0089052F" w14:paraId="618D4D8C" w14:textId="77777777">
            <w:pPr>
              <w:rPr>
                <w:rFonts w:cs="Arial" w:asciiTheme="minorHAnsi" w:hAnsiTheme="minorHAnsi"/>
                <w:b/>
                <w:sz w:val="20"/>
                <w:szCs w:val="20"/>
              </w:rPr>
            </w:pPr>
            <w:r w:rsidRPr="00DD4EF2">
              <w:rPr>
                <w:rFonts w:cs="Arial" w:asciiTheme="minorHAnsi" w:hAnsiTheme="minorHAnsi"/>
                <w:b/>
                <w:sz w:val="20"/>
                <w:szCs w:val="20"/>
              </w:rPr>
              <w:t>Emerging</w:t>
            </w:r>
          </w:p>
        </w:tc>
        <w:tc>
          <w:tcPr>
            <w:tcW w:w="2551" w:type="dxa"/>
            <w:tcBorders>
              <w:bottom w:val="single" w:color="auto" w:sz="4" w:space="0"/>
            </w:tcBorders>
            <w:shd w:val="clear" w:color="auto" w:fill="D9D9D9" w:themeFill="background1" w:themeFillShade="D9"/>
          </w:tcPr>
          <w:p w:rsidRPr="00DD4EF2" w:rsidR="0089052F" w:rsidP="0089052F" w:rsidRDefault="0089052F" w14:paraId="04E4E947" w14:textId="77777777">
            <w:pPr>
              <w:rPr>
                <w:rFonts w:cs="Arial" w:asciiTheme="minorHAnsi" w:hAnsiTheme="minorHAnsi"/>
                <w:b/>
                <w:sz w:val="20"/>
                <w:szCs w:val="20"/>
              </w:rPr>
            </w:pPr>
            <w:r w:rsidRPr="00DD4EF2">
              <w:rPr>
                <w:rFonts w:cs="Arial" w:asciiTheme="minorHAnsi" w:hAnsiTheme="minorHAnsi"/>
                <w:b/>
                <w:sz w:val="20"/>
                <w:szCs w:val="20"/>
              </w:rPr>
              <w:t>Competent (minimum)</w:t>
            </w:r>
          </w:p>
        </w:tc>
        <w:tc>
          <w:tcPr>
            <w:tcW w:w="5103" w:type="dxa"/>
            <w:tcBorders>
              <w:bottom w:val="single" w:color="auto" w:sz="4" w:space="0"/>
            </w:tcBorders>
            <w:shd w:val="clear" w:color="auto" w:fill="D9D9D9" w:themeFill="background1" w:themeFillShade="D9"/>
          </w:tcPr>
          <w:p w:rsidRPr="00DD4EF2" w:rsidR="0089052F" w:rsidP="0089052F" w:rsidRDefault="0089052F" w14:paraId="5CD5EE1B" w14:textId="77777777">
            <w:pPr>
              <w:rPr>
                <w:rFonts w:cs="Arial" w:asciiTheme="minorHAnsi" w:hAnsiTheme="minorHAnsi"/>
                <w:b/>
                <w:sz w:val="20"/>
                <w:szCs w:val="20"/>
              </w:rPr>
            </w:pPr>
            <w:r w:rsidRPr="00DD4EF2">
              <w:rPr>
                <w:rFonts w:cs="Arial" w:asciiTheme="minorHAnsi" w:hAnsiTheme="minorHAnsi"/>
                <w:b/>
                <w:sz w:val="20"/>
                <w:szCs w:val="20"/>
              </w:rPr>
              <w:t xml:space="preserve">Good </w:t>
            </w:r>
          </w:p>
        </w:tc>
        <w:tc>
          <w:tcPr>
            <w:tcW w:w="5362" w:type="dxa"/>
            <w:tcBorders>
              <w:bottom w:val="single" w:color="auto" w:sz="4" w:space="0"/>
            </w:tcBorders>
            <w:shd w:val="clear" w:color="auto" w:fill="D9D9D9" w:themeFill="background1" w:themeFillShade="D9"/>
          </w:tcPr>
          <w:p w:rsidRPr="00DD4EF2" w:rsidR="0089052F" w:rsidP="0089052F" w:rsidRDefault="0089052F" w14:paraId="161C6D2F" w14:textId="77777777">
            <w:pPr>
              <w:rPr>
                <w:rFonts w:cs="Arial" w:asciiTheme="minorHAnsi" w:hAnsiTheme="minorHAnsi"/>
                <w:b/>
                <w:sz w:val="20"/>
                <w:szCs w:val="20"/>
              </w:rPr>
            </w:pPr>
            <w:r w:rsidRPr="00DD4EF2">
              <w:rPr>
                <w:rFonts w:cs="Arial" w:asciiTheme="minorHAnsi" w:hAnsiTheme="minorHAnsi"/>
                <w:b/>
                <w:sz w:val="20"/>
                <w:szCs w:val="20"/>
              </w:rPr>
              <w:t>High performing</w:t>
            </w:r>
          </w:p>
        </w:tc>
      </w:tr>
      <w:tr w:rsidRPr="00DD4EF2" w:rsidR="0089052F" w:rsidTr="0089052F" w14:paraId="6BF647E5" w14:textId="77777777">
        <w:trPr>
          <w:trHeight w:val="2132"/>
          <w:jc w:val="center"/>
        </w:trPr>
        <w:tc>
          <w:tcPr>
            <w:tcW w:w="580" w:type="dxa"/>
            <w:vMerge w:val="restart"/>
            <w:tcBorders>
              <w:bottom w:val="single" w:color="auto" w:sz="4" w:space="0"/>
            </w:tcBorders>
            <w:shd w:val="clear" w:color="auto" w:fill="auto"/>
            <w:textDirection w:val="btLr"/>
          </w:tcPr>
          <w:p w:rsidRPr="00DD4EF2" w:rsidR="0089052F" w:rsidP="0089052F" w:rsidRDefault="0089052F" w14:paraId="0CF8DAA1" w14:textId="77777777">
            <w:pPr>
              <w:pStyle w:val="ListParagraph"/>
              <w:numPr>
                <w:ilvl w:val="0"/>
                <w:numId w:val="1"/>
              </w:numPr>
              <w:ind w:left="473" w:right="113"/>
              <w:rPr>
                <w:rFonts w:cs="Arial" w:asciiTheme="minorHAnsi" w:hAnsiTheme="minorHAnsi"/>
                <w:b/>
                <w:sz w:val="20"/>
                <w:szCs w:val="20"/>
              </w:rPr>
            </w:pPr>
            <w:bookmarkStart w:name="_Toc332893006" w:id="2"/>
            <w:r w:rsidRPr="00DD4EF2">
              <w:rPr>
                <w:rFonts w:cs="Arial" w:asciiTheme="minorHAnsi" w:hAnsiTheme="minorHAnsi"/>
                <w:b/>
                <w:sz w:val="20"/>
                <w:szCs w:val="20"/>
                <w:lang w:eastAsia="en-US"/>
              </w:rPr>
              <w:t>Set high expectations which inspire, motivate and challenge pupils</w:t>
            </w:r>
            <w:bookmarkEnd w:id="2"/>
            <w:r w:rsidRPr="00DD4EF2">
              <w:rPr>
                <w:rFonts w:cs="Arial" w:asciiTheme="minorHAnsi" w:hAnsiTheme="minorHAnsi"/>
                <w:b/>
                <w:sz w:val="20"/>
                <w:szCs w:val="20"/>
                <w:lang w:eastAsia="en-US"/>
              </w:rPr>
              <w:t>.</w:t>
            </w:r>
          </w:p>
        </w:tc>
        <w:tc>
          <w:tcPr>
            <w:tcW w:w="2109" w:type="dxa"/>
            <w:tcBorders>
              <w:bottom w:val="single" w:color="auto" w:sz="4" w:space="0"/>
            </w:tcBorders>
            <w:shd w:val="clear" w:color="auto" w:fill="auto"/>
          </w:tcPr>
          <w:p w:rsidRPr="00DD4EF2" w:rsidR="0089052F" w:rsidP="0089052F" w:rsidRDefault="0089052F" w14:paraId="41E8054A" w14:textId="77777777">
            <w:pPr>
              <w:rPr>
                <w:rFonts w:cs="Arial" w:asciiTheme="minorHAnsi" w:hAnsiTheme="minorHAnsi"/>
                <w:color w:val="000000" w:themeColor="text1"/>
                <w:sz w:val="20"/>
                <w:szCs w:val="20"/>
              </w:rPr>
            </w:pPr>
            <w:r w:rsidRPr="00DD4EF2">
              <w:rPr>
                <w:rFonts w:cs="Arial" w:asciiTheme="minorHAnsi" w:hAnsiTheme="minorHAnsi"/>
                <w:color w:val="000000" w:themeColor="text1"/>
                <w:sz w:val="20"/>
                <w:szCs w:val="20"/>
              </w:rPr>
              <w:t xml:space="preserve">Begin to encourage learners to participate and contribute. Recognise how teachers create appropriate working environments. </w:t>
            </w:r>
          </w:p>
          <w:p w:rsidRPr="00DD4EF2" w:rsidR="0089052F" w:rsidP="0089052F" w:rsidRDefault="0089052F" w14:paraId="7D1FC790" w14:textId="77777777">
            <w:pPr>
              <w:rPr>
                <w:rFonts w:cs="Arial" w:asciiTheme="minorHAnsi" w:hAnsiTheme="minorHAnsi"/>
                <w:color w:val="000000" w:themeColor="text1"/>
                <w:sz w:val="20"/>
                <w:szCs w:val="20"/>
              </w:rPr>
            </w:pPr>
            <w:r w:rsidRPr="00DD4EF2">
              <w:rPr>
                <w:rFonts w:cs="Arial" w:asciiTheme="minorHAnsi" w:hAnsiTheme="minorHAnsi"/>
                <w:color w:val="000000" w:themeColor="text1"/>
                <w:sz w:val="20"/>
                <w:szCs w:val="20"/>
              </w:rPr>
              <w:t xml:space="preserve">With support maintain a safe learning environment. </w:t>
            </w:r>
          </w:p>
        </w:tc>
        <w:tc>
          <w:tcPr>
            <w:tcW w:w="2551" w:type="dxa"/>
            <w:tcBorders>
              <w:bottom w:val="single" w:color="auto" w:sz="4" w:space="0"/>
            </w:tcBorders>
            <w:shd w:val="clear" w:color="auto" w:fill="auto"/>
          </w:tcPr>
          <w:p w:rsidRPr="00DD4EF2" w:rsidR="0089052F" w:rsidP="0089052F" w:rsidRDefault="0089052F" w14:paraId="4737DDCB" w14:textId="77777777">
            <w:pPr>
              <w:pStyle w:val="ListParagraph"/>
              <w:numPr>
                <w:ilvl w:val="0"/>
                <w:numId w:val="2"/>
              </w:numPr>
              <w:ind w:left="372" w:hanging="283"/>
              <w:rPr>
                <w:rFonts w:cs="Arial" w:asciiTheme="minorHAnsi" w:hAnsiTheme="minorHAnsi"/>
                <w:color w:val="000000" w:themeColor="text1"/>
                <w:sz w:val="20"/>
                <w:szCs w:val="20"/>
                <w:lang w:eastAsia="en-US"/>
              </w:rPr>
            </w:pPr>
            <w:r w:rsidRPr="00DD4EF2">
              <w:rPr>
                <w:rFonts w:cs="Arial" w:asciiTheme="minorHAnsi" w:hAnsiTheme="minorHAnsi"/>
                <w:color w:val="000000" w:themeColor="text1"/>
                <w:sz w:val="20"/>
                <w:szCs w:val="20"/>
                <w:lang w:eastAsia="en-US"/>
              </w:rPr>
              <w:t>Establish a safe and stimulating environment for pupils, rooted in mutual respect.</w:t>
            </w:r>
          </w:p>
          <w:p w:rsidRPr="00DD4EF2" w:rsidR="0089052F" w:rsidP="0089052F" w:rsidRDefault="0089052F" w14:paraId="45447F99" w14:textId="77777777">
            <w:pPr>
              <w:rPr>
                <w:rFonts w:cs="Arial" w:asciiTheme="minorHAnsi" w:hAnsiTheme="minorHAnsi"/>
                <w:color w:val="000000" w:themeColor="text1"/>
                <w:sz w:val="20"/>
                <w:szCs w:val="20"/>
              </w:rPr>
            </w:pPr>
          </w:p>
          <w:p w:rsidRPr="00DD4EF2" w:rsidR="0089052F" w:rsidP="0089052F" w:rsidRDefault="0089052F" w14:paraId="6FDFFC07" w14:textId="77777777">
            <w:pPr>
              <w:rPr>
                <w:rFonts w:cs="Arial" w:asciiTheme="minorHAnsi" w:hAnsiTheme="minorHAnsi"/>
                <w:color w:val="000000" w:themeColor="text1"/>
                <w:sz w:val="20"/>
                <w:szCs w:val="20"/>
              </w:rPr>
            </w:pPr>
          </w:p>
          <w:p w:rsidRPr="00DD4EF2" w:rsidR="0089052F" w:rsidP="0089052F" w:rsidRDefault="0089052F" w14:paraId="7ED48483" w14:textId="77777777">
            <w:pPr>
              <w:rPr>
                <w:rFonts w:cs="Arial" w:asciiTheme="minorHAnsi" w:hAnsiTheme="minorHAnsi"/>
                <w:color w:val="000000" w:themeColor="text1"/>
                <w:sz w:val="20"/>
                <w:szCs w:val="20"/>
              </w:rPr>
            </w:pPr>
          </w:p>
          <w:p w:rsidRPr="00DD4EF2" w:rsidR="0089052F" w:rsidP="0089052F" w:rsidRDefault="0089052F" w14:paraId="39EC8C0D" w14:textId="77777777">
            <w:pPr>
              <w:tabs>
                <w:tab w:val="left" w:pos="567"/>
              </w:tabs>
              <w:spacing w:before="60"/>
              <w:contextualSpacing/>
              <w:rPr>
                <w:rFonts w:cs="Arial" w:asciiTheme="minorHAnsi" w:hAnsiTheme="minorHAnsi"/>
                <w:color w:val="000000" w:themeColor="text1"/>
                <w:sz w:val="20"/>
                <w:szCs w:val="20"/>
              </w:rPr>
            </w:pPr>
          </w:p>
          <w:p w:rsidRPr="00DD4EF2" w:rsidR="0089052F" w:rsidP="0089052F" w:rsidRDefault="0089052F" w14:paraId="42C5AF4E" w14:textId="77777777">
            <w:pPr>
              <w:tabs>
                <w:tab w:val="left" w:pos="567"/>
              </w:tabs>
              <w:spacing w:before="60"/>
              <w:contextualSpacing/>
              <w:rPr>
                <w:rFonts w:cs="Arial" w:asciiTheme="minorHAnsi" w:hAnsiTheme="minorHAnsi"/>
                <w:color w:val="FF0000"/>
                <w:sz w:val="20"/>
                <w:szCs w:val="20"/>
              </w:rPr>
            </w:pPr>
          </w:p>
        </w:tc>
        <w:tc>
          <w:tcPr>
            <w:tcW w:w="5103" w:type="dxa"/>
            <w:tcBorders>
              <w:bottom w:val="single" w:color="auto" w:sz="4" w:space="0"/>
            </w:tcBorders>
            <w:shd w:val="clear" w:color="auto" w:fill="auto"/>
          </w:tcPr>
          <w:p w:rsidRPr="00DD4EF2" w:rsidR="0089052F" w:rsidP="0089052F" w:rsidRDefault="0089052F" w14:paraId="34E32259" w14:textId="77777777">
            <w:pPr>
              <w:rPr>
                <w:rFonts w:cs="Arial" w:asciiTheme="minorHAnsi" w:hAnsiTheme="minorHAnsi"/>
                <w:i/>
                <w:sz w:val="20"/>
                <w:szCs w:val="20"/>
              </w:rPr>
            </w:pPr>
            <w:r w:rsidRPr="00DD4EF2">
              <w:rPr>
                <w:rFonts w:cs="Arial" w:asciiTheme="minorHAnsi" w:hAnsiTheme="minorHAnsi"/>
                <w:i/>
                <w:sz w:val="20"/>
                <w:szCs w:val="20"/>
              </w:rPr>
              <w:t>Create a culture of respect and trust with pupils</w:t>
            </w:r>
            <w:r w:rsidRPr="00DD4EF2">
              <w:rPr>
                <w:rFonts w:cs="Arial" w:asciiTheme="minorHAnsi" w:hAnsiTheme="minorHAnsi"/>
                <w:sz w:val="20"/>
                <w:szCs w:val="20"/>
              </w:rPr>
              <w:t xml:space="preserve"> </w:t>
            </w:r>
            <w:r w:rsidRPr="00DD4EF2">
              <w:rPr>
                <w:rFonts w:cs="Arial" w:asciiTheme="minorHAnsi" w:hAnsiTheme="minorHAnsi"/>
                <w:i/>
                <w:sz w:val="20"/>
                <w:szCs w:val="20"/>
              </w:rPr>
              <w:t xml:space="preserve">that promotes challenge and aspiration. </w:t>
            </w:r>
          </w:p>
          <w:p w:rsidRPr="00DD4EF2" w:rsidR="0089052F" w:rsidP="0089052F" w:rsidRDefault="0089052F" w14:paraId="08A9701A" w14:textId="77777777">
            <w:pPr>
              <w:rPr>
                <w:rFonts w:cs="Arial" w:asciiTheme="minorHAnsi" w:hAnsiTheme="minorHAnsi"/>
                <w:i/>
                <w:sz w:val="20"/>
                <w:szCs w:val="20"/>
              </w:rPr>
            </w:pPr>
            <w:r w:rsidRPr="00DD4EF2">
              <w:rPr>
                <w:rFonts w:cs="Arial" w:asciiTheme="minorHAnsi" w:hAnsiTheme="minorHAnsi"/>
                <w:i/>
                <w:sz w:val="20"/>
                <w:szCs w:val="20"/>
              </w:rPr>
              <w:t>Apply rules, sanctions and rewards in line with school policy, escalating behaviour incidents as appropriate</w:t>
            </w:r>
            <w:r>
              <w:rPr>
                <w:rFonts w:cs="Arial" w:asciiTheme="minorHAnsi" w:hAnsiTheme="minorHAnsi"/>
                <w:i/>
                <w:sz w:val="20"/>
                <w:szCs w:val="20"/>
              </w:rPr>
              <w:t>.</w:t>
            </w:r>
          </w:p>
          <w:p w:rsidRPr="00DD4EF2" w:rsidR="0089052F" w:rsidP="0089052F" w:rsidRDefault="0089052F" w14:paraId="673E38A9" w14:textId="77777777">
            <w:pPr>
              <w:rPr>
                <w:rFonts w:cs="Arial" w:asciiTheme="minorHAnsi" w:hAnsiTheme="minorHAnsi"/>
                <w:sz w:val="20"/>
                <w:szCs w:val="20"/>
              </w:rPr>
            </w:pPr>
          </w:p>
        </w:tc>
        <w:tc>
          <w:tcPr>
            <w:tcW w:w="5362" w:type="dxa"/>
            <w:tcBorders>
              <w:bottom w:val="single" w:color="auto" w:sz="4" w:space="0"/>
            </w:tcBorders>
            <w:shd w:val="clear" w:color="auto" w:fill="auto"/>
          </w:tcPr>
          <w:p w:rsidRPr="00DD4EF2" w:rsidR="0089052F" w:rsidP="0089052F" w:rsidRDefault="0089052F" w14:paraId="59109378" w14:textId="77777777">
            <w:pPr>
              <w:rPr>
                <w:rFonts w:cs="Arial" w:asciiTheme="minorHAnsi" w:hAnsiTheme="minorHAnsi"/>
                <w:sz w:val="20"/>
                <w:szCs w:val="20"/>
              </w:rPr>
            </w:pPr>
            <w:r w:rsidRPr="00DD4EF2">
              <w:rPr>
                <w:rFonts w:asciiTheme="minorHAnsi" w:hAnsiTheme="minorHAnsi"/>
                <w:sz w:val="20"/>
                <w:szCs w:val="20"/>
              </w:rPr>
              <w:t xml:space="preserve">Understand </w:t>
            </w:r>
            <w:r>
              <w:rPr>
                <w:rFonts w:asciiTheme="minorHAnsi" w:hAnsiTheme="minorHAnsi"/>
                <w:sz w:val="20"/>
                <w:szCs w:val="20"/>
              </w:rPr>
              <w:t xml:space="preserve">and articulate </w:t>
            </w:r>
            <w:r w:rsidRPr="00DD4EF2">
              <w:rPr>
                <w:rFonts w:asciiTheme="minorHAnsi" w:hAnsiTheme="minorHAnsi"/>
                <w:sz w:val="20"/>
                <w:szCs w:val="20"/>
              </w:rPr>
              <w:t xml:space="preserve">what constitutes a safe and stimulating environment and be highly aware of how to promote safety in different situations including in relation to e-safety. </w:t>
            </w:r>
            <w:r w:rsidRPr="00DD4EF2">
              <w:rPr>
                <w:rFonts w:cs="Arial" w:asciiTheme="minorHAnsi" w:hAnsiTheme="minorHAnsi"/>
                <w:sz w:val="20"/>
                <w:szCs w:val="20"/>
              </w:rPr>
              <w:t xml:space="preserve">Create </w:t>
            </w:r>
            <w:r w:rsidRPr="00DD4EF2">
              <w:rPr>
                <w:rFonts w:cs="Arial" w:asciiTheme="minorHAnsi" w:hAnsiTheme="minorHAnsi"/>
                <w:i/>
                <w:sz w:val="20"/>
                <w:szCs w:val="20"/>
              </w:rPr>
              <w:t>inclusive</w:t>
            </w:r>
            <w:r w:rsidRPr="00DD4EF2">
              <w:rPr>
                <w:rFonts w:cs="Arial" w:asciiTheme="minorHAnsi" w:hAnsiTheme="minorHAnsi"/>
                <w:sz w:val="20"/>
                <w:szCs w:val="20"/>
              </w:rPr>
              <w:t xml:space="preserve"> lessons </w:t>
            </w:r>
            <w:r w:rsidRPr="00DD4EF2">
              <w:rPr>
                <w:rFonts w:cs="Arial" w:asciiTheme="minorHAnsi" w:hAnsiTheme="minorHAnsi"/>
                <w:i/>
                <w:sz w:val="20"/>
                <w:szCs w:val="20"/>
              </w:rPr>
              <w:t>using intentional and consistent language</w:t>
            </w:r>
            <w:r w:rsidRPr="00DD4EF2">
              <w:rPr>
                <w:rFonts w:cs="Arial" w:asciiTheme="minorHAnsi" w:hAnsiTheme="minorHAnsi"/>
                <w:sz w:val="20"/>
                <w:szCs w:val="20"/>
              </w:rPr>
              <w:t xml:space="preserve"> in which pupils feel that their contributions are consistently valued and welcomed.  </w:t>
            </w:r>
          </w:p>
        </w:tc>
      </w:tr>
      <w:tr w:rsidRPr="00DD4EF2" w:rsidR="0089052F" w:rsidTr="0089052F" w14:paraId="550DFFA7" w14:textId="77777777">
        <w:trPr>
          <w:trHeight w:val="90"/>
          <w:jc w:val="center"/>
        </w:trPr>
        <w:tc>
          <w:tcPr>
            <w:tcW w:w="580" w:type="dxa"/>
            <w:vMerge/>
            <w:tcBorders>
              <w:top w:val="single" w:color="auto" w:sz="4" w:space="0"/>
              <w:bottom w:val="single" w:color="auto" w:sz="4" w:space="0"/>
            </w:tcBorders>
            <w:shd w:val="clear" w:color="auto" w:fill="auto"/>
          </w:tcPr>
          <w:p w:rsidRPr="00DD4EF2" w:rsidR="0089052F" w:rsidP="0089052F" w:rsidRDefault="0089052F" w14:paraId="62310C35" w14:textId="77777777">
            <w:pPr>
              <w:rPr>
                <w:rFonts w:cs="Arial" w:asciiTheme="minorHAnsi" w:hAnsiTheme="minorHAnsi"/>
                <w:b/>
                <w:sz w:val="20"/>
                <w:szCs w:val="20"/>
              </w:rPr>
            </w:pPr>
          </w:p>
        </w:tc>
        <w:tc>
          <w:tcPr>
            <w:tcW w:w="2109" w:type="dxa"/>
            <w:tcBorders>
              <w:top w:val="single" w:color="auto" w:sz="4" w:space="0"/>
              <w:bottom w:val="single" w:color="auto" w:sz="4" w:space="0"/>
            </w:tcBorders>
            <w:shd w:val="clear" w:color="auto" w:fill="auto"/>
          </w:tcPr>
          <w:p w:rsidRPr="00DD4EF2" w:rsidR="0089052F" w:rsidP="0089052F" w:rsidRDefault="0089052F" w14:paraId="0EAE3C60" w14:textId="77777777">
            <w:pPr>
              <w:pStyle w:val="ListParagraph"/>
              <w:tabs>
                <w:tab w:val="left" w:pos="230"/>
              </w:tabs>
              <w:ind w:left="0"/>
              <w:rPr>
                <w:rFonts w:cs="Arial" w:asciiTheme="minorHAnsi" w:hAnsiTheme="minorHAnsi"/>
                <w:color w:val="000000" w:themeColor="text1"/>
                <w:sz w:val="20"/>
                <w:szCs w:val="20"/>
                <w:lang w:eastAsia="en-US"/>
              </w:rPr>
            </w:pPr>
            <w:r>
              <w:rPr>
                <w:rFonts w:cs="Arial" w:asciiTheme="minorHAnsi" w:hAnsiTheme="minorHAnsi"/>
                <w:color w:val="000000" w:themeColor="text1"/>
                <w:sz w:val="20"/>
                <w:szCs w:val="20"/>
                <w:lang w:eastAsia="en-US"/>
              </w:rPr>
              <w:t xml:space="preserve">Start to understand that different classes may require different approaches to lesson planning and goal setting, </w:t>
            </w:r>
          </w:p>
        </w:tc>
        <w:tc>
          <w:tcPr>
            <w:tcW w:w="2551" w:type="dxa"/>
            <w:tcBorders>
              <w:top w:val="single" w:color="auto" w:sz="4" w:space="0"/>
              <w:bottom w:val="single" w:color="auto" w:sz="4" w:space="0"/>
            </w:tcBorders>
            <w:shd w:val="clear" w:color="auto" w:fill="auto"/>
          </w:tcPr>
          <w:p w:rsidRPr="00DD4EF2" w:rsidR="0089052F" w:rsidP="0089052F" w:rsidRDefault="0089052F" w14:paraId="4D4EF0A9" w14:textId="77777777">
            <w:pPr>
              <w:pStyle w:val="ListParagraph"/>
              <w:numPr>
                <w:ilvl w:val="0"/>
                <w:numId w:val="2"/>
              </w:numPr>
              <w:tabs>
                <w:tab w:val="left" w:pos="567"/>
              </w:tabs>
              <w:spacing w:before="60"/>
              <w:ind w:left="374" w:hanging="283"/>
              <w:rPr>
                <w:rFonts w:cs="Arial" w:asciiTheme="minorHAnsi" w:hAnsiTheme="minorHAnsi"/>
                <w:color w:val="000000" w:themeColor="text1"/>
                <w:sz w:val="20"/>
                <w:szCs w:val="20"/>
                <w:lang w:eastAsia="en-US"/>
              </w:rPr>
            </w:pPr>
            <w:r w:rsidRPr="00DD4EF2">
              <w:rPr>
                <w:rFonts w:cs="Arial" w:asciiTheme="minorHAnsi" w:hAnsiTheme="minorHAnsi"/>
                <w:color w:val="000000" w:themeColor="text1"/>
                <w:sz w:val="20"/>
                <w:szCs w:val="20"/>
                <w:lang w:eastAsia="en-US"/>
              </w:rPr>
              <w:t>Set goals</w:t>
            </w:r>
            <w:r w:rsidRPr="00DD4EF2">
              <w:rPr>
                <w:rFonts w:cs="Arial" w:asciiTheme="minorHAnsi" w:hAnsiTheme="minorHAnsi"/>
                <w:i/>
                <w:color w:val="000000" w:themeColor="text1"/>
                <w:sz w:val="20"/>
                <w:szCs w:val="20"/>
                <w:lang w:eastAsia="en-US"/>
              </w:rPr>
              <w:t xml:space="preserve"> </w:t>
            </w:r>
            <w:r w:rsidRPr="00DD4EF2">
              <w:rPr>
                <w:rFonts w:cs="Arial" w:asciiTheme="minorHAnsi" w:hAnsiTheme="minorHAnsi"/>
                <w:color w:val="000000" w:themeColor="text1"/>
                <w:sz w:val="20"/>
                <w:szCs w:val="20"/>
                <w:lang w:eastAsia="en-US"/>
              </w:rPr>
              <w:t xml:space="preserve">that stretch and challenge pupils of all backgrounds, abilities and dispositions. </w:t>
            </w:r>
          </w:p>
        </w:tc>
        <w:tc>
          <w:tcPr>
            <w:tcW w:w="5103" w:type="dxa"/>
            <w:tcBorders>
              <w:top w:val="single" w:color="auto" w:sz="4" w:space="0"/>
              <w:bottom w:val="single" w:color="auto" w:sz="4" w:space="0"/>
            </w:tcBorders>
            <w:shd w:val="clear" w:color="auto" w:fill="auto"/>
          </w:tcPr>
          <w:p w:rsidRPr="00DD4EF2" w:rsidR="0089052F" w:rsidP="0089052F" w:rsidRDefault="0089052F" w14:paraId="68736FAA" w14:textId="77777777">
            <w:pPr>
              <w:rPr>
                <w:rFonts w:cs="Arial" w:asciiTheme="minorHAnsi" w:hAnsiTheme="minorHAnsi"/>
                <w:i/>
                <w:sz w:val="20"/>
                <w:szCs w:val="20"/>
              </w:rPr>
            </w:pPr>
            <w:r w:rsidRPr="00DD4EF2">
              <w:rPr>
                <w:rFonts w:cs="Arial" w:asciiTheme="minorHAnsi" w:hAnsiTheme="minorHAnsi"/>
                <w:i/>
                <w:sz w:val="20"/>
                <w:szCs w:val="20"/>
              </w:rPr>
              <w:t>Create a positive environment where making mistakes and learning from them, plus the need for effort and perseverance, are part of a daily routine. Acknowledge and praise pupil effort - emphasising progress being made.</w:t>
            </w:r>
          </w:p>
        </w:tc>
        <w:tc>
          <w:tcPr>
            <w:tcW w:w="5362" w:type="dxa"/>
            <w:tcBorders>
              <w:top w:val="single" w:color="auto" w:sz="4" w:space="0"/>
              <w:bottom w:val="single" w:color="auto" w:sz="4" w:space="0"/>
            </w:tcBorders>
            <w:shd w:val="clear" w:color="auto" w:fill="auto"/>
          </w:tcPr>
          <w:p w:rsidRPr="00DD4EF2" w:rsidR="0089052F" w:rsidP="0089052F" w:rsidRDefault="0089052F" w14:paraId="2F8FB8A8" w14:textId="77777777">
            <w:pPr>
              <w:rPr>
                <w:rFonts w:cs="Arial" w:asciiTheme="minorHAnsi" w:hAnsiTheme="minorHAnsi"/>
                <w:sz w:val="20"/>
                <w:szCs w:val="20"/>
              </w:rPr>
            </w:pPr>
            <w:r w:rsidRPr="00DD4EF2">
              <w:rPr>
                <w:rFonts w:cs="Arial" w:asciiTheme="minorHAnsi" w:hAnsiTheme="minorHAnsi"/>
                <w:i/>
                <w:sz w:val="20"/>
                <w:szCs w:val="20"/>
              </w:rPr>
              <w:t>Communicate a belief in the academic potential of pupils</w:t>
            </w:r>
            <w:r w:rsidRPr="00DD4EF2">
              <w:rPr>
                <w:rFonts w:cs="Arial" w:asciiTheme="minorHAnsi" w:hAnsiTheme="minorHAnsi"/>
                <w:sz w:val="20"/>
                <w:szCs w:val="20"/>
              </w:rPr>
              <w:t xml:space="preserve"> </w:t>
            </w:r>
            <w:r w:rsidRPr="00DD4EF2">
              <w:rPr>
                <w:rFonts w:cs="Arial" w:asciiTheme="minorHAnsi" w:hAnsiTheme="minorHAnsi"/>
                <w:i/>
                <w:sz w:val="20"/>
                <w:szCs w:val="20"/>
              </w:rPr>
              <w:t>using</w:t>
            </w:r>
            <w:r w:rsidRPr="00DD4EF2">
              <w:rPr>
                <w:rFonts w:cs="Arial" w:asciiTheme="minorHAnsi" w:hAnsiTheme="minorHAnsi"/>
                <w:sz w:val="20"/>
                <w:szCs w:val="20"/>
              </w:rPr>
              <w:t xml:space="preserve"> </w:t>
            </w:r>
            <w:r w:rsidRPr="00DD4EF2">
              <w:rPr>
                <w:rFonts w:cs="Arial" w:asciiTheme="minorHAnsi" w:hAnsiTheme="minorHAnsi"/>
                <w:i/>
                <w:sz w:val="20"/>
                <w:szCs w:val="20"/>
              </w:rPr>
              <w:t>tasks</w:t>
            </w:r>
            <w:r w:rsidRPr="00DD4EF2">
              <w:rPr>
                <w:rFonts w:cs="Arial" w:asciiTheme="minorHAnsi" w:hAnsiTheme="minorHAnsi"/>
                <w:sz w:val="20"/>
                <w:szCs w:val="20"/>
              </w:rPr>
              <w:t xml:space="preserve"> that stretch</w:t>
            </w:r>
            <w:r w:rsidRPr="00DD4EF2">
              <w:rPr>
                <w:rFonts w:cs="Arial" w:asciiTheme="minorHAnsi" w:hAnsiTheme="minorHAnsi"/>
                <w:i/>
                <w:sz w:val="20"/>
                <w:szCs w:val="20"/>
              </w:rPr>
              <w:t>, challenge and motivate</w:t>
            </w:r>
            <w:r w:rsidRPr="00DD4EF2">
              <w:rPr>
                <w:rFonts w:cs="Arial" w:asciiTheme="minorHAnsi" w:hAnsiTheme="minorHAnsi"/>
                <w:sz w:val="20"/>
                <w:szCs w:val="20"/>
              </w:rPr>
              <w:t xml:space="preserve"> pupils </w:t>
            </w:r>
            <w:r w:rsidRPr="00DD4EF2">
              <w:rPr>
                <w:rFonts w:cs="Arial" w:asciiTheme="minorHAnsi" w:hAnsiTheme="minorHAnsi"/>
                <w:i/>
                <w:sz w:val="20"/>
                <w:szCs w:val="20"/>
              </w:rPr>
              <w:t>within a challenging curriculum</w:t>
            </w:r>
            <w:r w:rsidRPr="00DD4EF2">
              <w:rPr>
                <w:rFonts w:cs="Arial" w:asciiTheme="minorHAnsi" w:hAnsiTheme="minorHAnsi"/>
                <w:sz w:val="20"/>
                <w:szCs w:val="20"/>
              </w:rPr>
              <w:t xml:space="preserve">. </w:t>
            </w:r>
          </w:p>
          <w:p w:rsidRPr="00DD4EF2" w:rsidR="0089052F" w:rsidP="0089052F" w:rsidRDefault="0089052F" w14:paraId="37ABCE16" w14:textId="77777777">
            <w:pPr>
              <w:rPr>
                <w:rFonts w:cs="Arial" w:asciiTheme="minorHAnsi" w:hAnsiTheme="minorHAnsi"/>
                <w:sz w:val="20"/>
                <w:szCs w:val="20"/>
              </w:rPr>
            </w:pPr>
            <w:r w:rsidRPr="00DD4EF2">
              <w:rPr>
                <w:rFonts w:cs="Arial" w:asciiTheme="minorHAnsi" w:hAnsiTheme="minorHAnsi"/>
                <w:sz w:val="20"/>
                <w:szCs w:val="20"/>
              </w:rPr>
              <w:t>Use effective strategies to support the learning and pro</w:t>
            </w:r>
            <w:r>
              <w:rPr>
                <w:rFonts w:cs="Arial" w:asciiTheme="minorHAnsi" w:hAnsiTheme="minorHAnsi"/>
                <w:sz w:val="20"/>
                <w:szCs w:val="20"/>
              </w:rPr>
              <w:t>gress of underperforming groups.</w:t>
            </w:r>
          </w:p>
        </w:tc>
      </w:tr>
      <w:tr w:rsidRPr="00DD4EF2" w:rsidR="0089052F" w:rsidTr="0089052F" w14:paraId="23B85429" w14:textId="77777777">
        <w:trPr>
          <w:trHeight w:val="2421"/>
          <w:jc w:val="center"/>
        </w:trPr>
        <w:tc>
          <w:tcPr>
            <w:tcW w:w="580" w:type="dxa"/>
            <w:vMerge/>
            <w:tcBorders>
              <w:top w:val="single" w:color="auto" w:sz="4" w:space="0"/>
            </w:tcBorders>
            <w:shd w:val="clear" w:color="auto" w:fill="auto"/>
          </w:tcPr>
          <w:p w:rsidRPr="00DD4EF2" w:rsidR="0089052F" w:rsidP="0089052F" w:rsidRDefault="0089052F" w14:paraId="15158575" w14:textId="77777777">
            <w:pPr>
              <w:rPr>
                <w:rFonts w:cs="Arial" w:asciiTheme="minorHAnsi" w:hAnsiTheme="minorHAnsi"/>
                <w:b/>
                <w:sz w:val="20"/>
                <w:szCs w:val="20"/>
              </w:rPr>
            </w:pPr>
          </w:p>
        </w:tc>
        <w:tc>
          <w:tcPr>
            <w:tcW w:w="2109" w:type="dxa"/>
            <w:tcBorders>
              <w:top w:val="single" w:color="auto" w:sz="4" w:space="0"/>
            </w:tcBorders>
            <w:shd w:val="clear" w:color="auto" w:fill="auto"/>
          </w:tcPr>
          <w:p w:rsidRPr="00DD4EF2" w:rsidR="0089052F" w:rsidP="0089052F" w:rsidRDefault="0089052F" w14:paraId="75ADA088" w14:textId="77777777">
            <w:pPr>
              <w:rPr>
                <w:rFonts w:cs="Arial" w:asciiTheme="minorHAnsi" w:hAnsiTheme="minorHAnsi"/>
                <w:color w:val="000000" w:themeColor="text1"/>
                <w:sz w:val="20"/>
                <w:szCs w:val="20"/>
              </w:rPr>
            </w:pPr>
            <w:r>
              <w:rPr>
                <w:rFonts w:cs="Arial" w:asciiTheme="minorHAnsi" w:hAnsiTheme="minorHAnsi"/>
                <w:color w:val="000000" w:themeColor="text1"/>
                <w:sz w:val="20"/>
                <w:szCs w:val="20"/>
              </w:rPr>
              <w:t>Begin to develop p</w:t>
            </w:r>
            <w:r w:rsidRPr="00DD4EF2">
              <w:rPr>
                <w:rFonts w:cs="Arial" w:asciiTheme="minorHAnsi" w:hAnsiTheme="minorHAnsi"/>
                <w:color w:val="000000" w:themeColor="text1"/>
                <w:sz w:val="20"/>
                <w:szCs w:val="20"/>
              </w:rPr>
              <w:t>ositive attitudes, values and behaviour. Support and enthusiasm for the school ethos and working with learners are at an early stage.</w:t>
            </w:r>
          </w:p>
        </w:tc>
        <w:tc>
          <w:tcPr>
            <w:tcW w:w="2551" w:type="dxa"/>
            <w:tcBorders>
              <w:top w:val="single" w:color="auto" w:sz="4" w:space="0"/>
            </w:tcBorders>
            <w:shd w:val="clear" w:color="auto" w:fill="auto"/>
          </w:tcPr>
          <w:p w:rsidRPr="00DD4EF2" w:rsidR="0089052F" w:rsidP="0089052F" w:rsidRDefault="0089052F" w14:paraId="20F4891B" w14:textId="77777777">
            <w:pPr>
              <w:pStyle w:val="ListParagraph"/>
              <w:numPr>
                <w:ilvl w:val="0"/>
                <w:numId w:val="2"/>
              </w:numPr>
              <w:tabs>
                <w:tab w:val="left" w:pos="567"/>
              </w:tabs>
              <w:spacing w:before="60"/>
              <w:ind w:left="374" w:hanging="283"/>
              <w:rPr>
                <w:rFonts w:cs="Arial" w:asciiTheme="minorHAnsi" w:hAnsiTheme="minorHAnsi"/>
                <w:color w:val="000000" w:themeColor="text1"/>
                <w:sz w:val="20"/>
                <w:szCs w:val="20"/>
                <w:lang w:eastAsia="en-US"/>
              </w:rPr>
            </w:pPr>
            <w:r w:rsidRPr="00DD4EF2">
              <w:rPr>
                <w:rFonts w:cs="Arial" w:asciiTheme="minorHAnsi" w:hAnsiTheme="minorHAnsi"/>
                <w:color w:val="000000" w:themeColor="text1"/>
                <w:sz w:val="20"/>
                <w:szCs w:val="20"/>
                <w:lang w:eastAsia="en-US"/>
              </w:rPr>
              <w:t xml:space="preserve">Demonstrate consistently the positive attitudes, values and behaviour which are expected of pupils. </w:t>
            </w:r>
          </w:p>
          <w:p w:rsidRPr="00DD4EF2" w:rsidR="0089052F" w:rsidP="0089052F" w:rsidRDefault="0089052F" w14:paraId="603C827C" w14:textId="77777777">
            <w:pPr>
              <w:rPr>
                <w:rFonts w:cs="Arial" w:asciiTheme="minorHAnsi" w:hAnsiTheme="minorHAnsi"/>
                <w:color w:val="000000" w:themeColor="text1"/>
                <w:sz w:val="20"/>
                <w:szCs w:val="20"/>
              </w:rPr>
            </w:pPr>
          </w:p>
        </w:tc>
        <w:tc>
          <w:tcPr>
            <w:tcW w:w="5103" w:type="dxa"/>
            <w:tcBorders>
              <w:top w:val="single" w:color="auto" w:sz="4" w:space="0"/>
            </w:tcBorders>
            <w:shd w:val="clear" w:color="auto" w:fill="auto"/>
          </w:tcPr>
          <w:p w:rsidRPr="00DD4EF2" w:rsidR="0089052F" w:rsidP="0089052F" w:rsidRDefault="0089052F" w14:paraId="0C66B94C" w14:textId="77777777">
            <w:pPr>
              <w:rPr>
                <w:rFonts w:cs="Arial" w:asciiTheme="minorHAnsi" w:hAnsiTheme="minorHAnsi"/>
                <w:sz w:val="20"/>
                <w:szCs w:val="20"/>
              </w:rPr>
            </w:pPr>
            <w:r w:rsidRPr="00DD4EF2">
              <w:rPr>
                <w:rFonts w:cs="Arial" w:asciiTheme="minorHAnsi" w:hAnsiTheme="minorHAnsi"/>
                <w:i/>
                <w:sz w:val="20"/>
                <w:szCs w:val="20"/>
              </w:rPr>
              <w:t>Demonstrate high behavioural expectations. Model the types of courteous behaviour expected of pupils. With the support of colleague</w:t>
            </w:r>
            <w:r>
              <w:rPr>
                <w:rFonts w:cs="Arial" w:asciiTheme="minorHAnsi" w:hAnsiTheme="minorHAnsi"/>
                <w:i/>
                <w:sz w:val="20"/>
                <w:szCs w:val="20"/>
              </w:rPr>
              <w:t>s</w:t>
            </w:r>
            <w:r w:rsidRPr="00DD4EF2">
              <w:rPr>
                <w:rFonts w:cs="Arial" w:asciiTheme="minorHAnsi" w:hAnsiTheme="minorHAnsi"/>
                <w:i/>
                <w:sz w:val="20"/>
                <w:szCs w:val="20"/>
              </w:rPr>
              <w:t xml:space="preserve"> seek opportunities to engage parents and carers in the education of their children (e.g. proactively highlighting successes)</w:t>
            </w:r>
            <w:r>
              <w:rPr>
                <w:rFonts w:cs="Arial" w:asciiTheme="minorHAnsi" w:hAnsiTheme="minorHAnsi"/>
                <w:sz w:val="20"/>
                <w:szCs w:val="20"/>
              </w:rPr>
              <w:t>.</w:t>
            </w:r>
          </w:p>
        </w:tc>
        <w:tc>
          <w:tcPr>
            <w:tcW w:w="5362" w:type="dxa"/>
            <w:tcBorders>
              <w:top w:val="single" w:color="auto" w:sz="4" w:space="0"/>
            </w:tcBorders>
            <w:shd w:val="clear" w:color="auto" w:fill="auto"/>
          </w:tcPr>
          <w:p w:rsidRPr="00DD4EF2" w:rsidR="0089052F" w:rsidP="0089052F" w:rsidRDefault="0089052F" w14:paraId="5BDF61D0" w14:textId="77777777">
            <w:pPr>
              <w:rPr>
                <w:rFonts w:cs="Arial" w:asciiTheme="minorHAnsi" w:hAnsiTheme="minorHAnsi"/>
                <w:sz w:val="20"/>
                <w:szCs w:val="20"/>
              </w:rPr>
            </w:pPr>
            <w:r w:rsidRPr="00DD4EF2">
              <w:rPr>
                <w:rFonts w:cs="Arial" w:asciiTheme="minorHAnsi" w:hAnsiTheme="minorHAnsi"/>
                <w:sz w:val="20"/>
                <w:szCs w:val="20"/>
              </w:rPr>
              <w:t xml:space="preserve">Model exemplary positive attitudes and values when </w:t>
            </w:r>
            <w:r w:rsidRPr="00DD4EF2">
              <w:rPr>
                <w:rFonts w:cs="Arial" w:asciiTheme="minorHAnsi" w:hAnsiTheme="minorHAnsi"/>
                <w:i/>
                <w:sz w:val="20"/>
                <w:szCs w:val="20"/>
              </w:rPr>
              <w:t xml:space="preserve">engaging </w:t>
            </w:r>
            <w:r w:rsidRPr="00DD4EF2">
              <w:rPr>
                <w:rFonts w:cs="Arial" w:asciiTheme="minorHAnsi" w:hAnsiTheme="minorHAnsi"/>
                <w:sz w:val="20"/>
                <w:szCs w:val="20"/>
              </w:rPr>
              <w:t xml:space="preserve">with pupils, colleagues and parents </w:t>
            </w:r>
            <w:r w:rsidRPr="00DD4EF2">
              <w:rPr>
                <w:rFonts w:cs="Arial" w:asciiTheme="minorHAnsi" w:hAnsiTheme="minorHAnsi"/>
                <w:i/>
                <w:sz w:val="20"/>
                <w:szCs w:val="20"/>
              </w:rPr>
              <w:t>understanding how this engagement changes depending on the age and development stage of the pupils</w:t>
            </w:r>
            <w:r w:rsidRPr="00DD4EF2">
              <w:rPr>
                <w:rFonts w:cs="Arial" w:asciiTheme="minorHAnsi" w:hAnsiTheme="minorHAnsi"/>
                <w:sz w:val="20"/>
                <w:szCs w:val="20"/>
              </w:rPr>
              <w:t>. Rigorously maintain clear behavioural expectations (e.g. for contributions, volume level and concentration).</w:t>
            </w:r>
            <w:r w:rsidRPr="00DD4EF2" w:rsidDel="00776800">
              <w:rPr>
                <w:rFonts w:cs="Arial" w:asciiTheme="minorHAnsi" w:hAnsiTheme="minorHAnsi"/>
                <w:sz w:val="20"/>
                <w:szCs w:val="20"/>
              </w:rPr>
              <w:t xml:space="preserve"> </w:t>
            </w:r>
          </w:p>
        </w:tc>
      </w:tr>
    </w:tbl>
    <w:p w:rsidR="0089052F" w:rsidP="00482ABA" w:rsidRDefault="0089052F" w14:paraId="1063FF4A" w14:textId="77777777">
      <w:pPr>
        <w:spacing w:before="0" w:beforeAutospacing="0"/>
      </w:pPr>
    </w:p>
    <w:tbl>
      <w:tblPr>
        <w:tblStyle w:val="TableGrid2"/>
        <w:tblW w:w="5094" w:type="pct"/>
        <w:jc w:val="center"/>
        <w:tblLook w:val="04A0" w:firstRow="1" w:lastRow="0" w:firstColumn="1" w:lastColumn="0" w:noHBand="0" w:noVBand="1"/>
      </w:tblPr>
      <w:tblGrid>
        <w:gridCol w:w="2112"/>
        <w:gridCol w:w="1364"/>
        <w:gridCol w:w="1574"/>
        <w:gridCol w:w="1364"/>
        <w:gridCol w:w="1574"/>
        <w:gridCol w:w="916"/>
        <w:gridCol w:w="1803"/>
        <w:gridCol w:w="690"/>
        <w:gridCol w:w="1574"/>
        <w:gridCol w:w="916"/>
        <w:gridCol w:w="1790"/>
      </w:tblGrid>
      <w:tr w:rsidRPr="006C4A12" w:rsidR="001E31EA" w:rsidTr="0089052F" w14:paraId="66531924" w14:textId="77777777">
        <w:trPr>
          <w:trHeight w:val="90"/>
          <w:jc w:val="center"/>
        </w:trPr>
        <w:tc>
          <w:tcPr>
            <w:tcW w:w="1610" w:type="pct"/>
            <w:gridSpan w:val="3"/>
            <w:tcBorders>
              <w:top w:val="single" w:color="auto" w:sz="4" w:space="0"/>
              <w:bottom w:val="single" w:color="auto" w:sz="4" w:space="0"/>
            </w:tcBorders>
            <w:shd w:val="clear" w:color="auto" w:fill="C6D9F1" w:themeFill="text2" w:themeFillTint="33"/>
          </w:tcPr>
          <w:p w:rsidRPr="004E7819" w:rsidR="001E31EA" w:rsidP="007B207F" w:rsidRDefault="001E31EA" w14:paraId="4BDE8093"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AUTUMN</w:t>
            </w:r>
          </w:p>
        </w:tc>
        <w:tc>
          <w:tcPr>
            <w:tcW w:w="1803" w:type="pct"/>
            <w:gridSpan w:val="4"/>
            <w:tcBorders>
              <w:top w:val="single" w:color="auto" w:sz="4" w:space="0"/>
              <w:bottom w:val="single" w:color="auto" w:sz="4" w:space="0"/>
            </w:tcBorders>
            <w:shd w:val="clear" w:color="auto" w:fill="FBD4B4" w:themeFill="accent6" w:themeFillTint="66"/>
          </w:tcPr>
          <w:p w:rsidRPr="004E7819" w:rsidR="001E31EA" w:rsidP="007B207F" w:rsidRDefault="001E31EA" w14:paraId="31F776F9"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SPRING</w:t>
            </w:r>
          </w:p>
        </w:tc>
        <w:tc>
          <w:tcPr>
            <w:tcW w:w="1587" w:type="pct"/>
            <w:gridSpan w:val="4"/>
            <w:tcBorders>
              <w:top w:val="single" w:color="auto" w:sz="4" w:space="0"/>
              <w:bottom w:val="single" w:color="auto" w:sz="4" w:space="0"/>
            </w:tcBorders>
            <w:shd w:val="clear" w:color="auto" w:fill="D6E3BC" w:themeFill="accent3" w:themeFillTint="66"/>
          </w:tcPr>
          <w:p w:rsidRPr="004E7819" w:rsidR="001E31EA" w:rsidP="007B207F" w:rsidRDefault="001E31EA" w14:paraId="7D9C0AB1"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SUMMER</w:t>
            </w:r>
          </w:p>
        </w:tc>
      </w:tr>
      <w:tr w:rsidRPr="006C4A12" w:rsidR="001E31EA" w:rsidTr="0089052F" w14:paraId="3FF070C7" w14:textId="77777777">
        <w:trPr>
          <w:trHeight w:val="90"/>
          <w:jc w:val="center"/>
        </w:trPr>
        <w:tc>
          <w:tcPr>
            <w:tcW w:w="1610" w:type="pct"/>
            <w:gridSpan w:val="3"/>
            <w:tcBorders>
              <w:top w:val="single" w:color="auto" w:sz="4" w:space="0"/>
              <w:bottom w:val="single" w:color="auto" w:sz="4" w:space="0"/>
            </w:tcBorders>
            <w:shd w:val="clear" w:color="auto" w:fill="auto"/>
          </w:tcPr>
          <w:p w:rsidR="001E31EA" w:rsidP="007B207F" w:rsidRDefault="001E31EA" w14:paraId="1CF86933" w14:textId="77777777">
            <w:pPr>
              <w:spacing w:before="0" w:beforeAutospacing="0"/>
              <w:contextualSpacing/>
              <w:jc w:val="center"/>
              <w:rPr>
                <w:rFonts w:asciiTheme="minorHAnsi" w:hAnsiTheme="minorHAnsi" w:eastAsiaTheme="minorEastAsia" w:cstheme="minorBidi"/>
                <w:sz w:val="20"/>
                <w:szCs w:val="20"/>
              </w:rPr>
            </w:pPr>
            <w:r w:rsidRPr="23080949">
              <w:rPr>
                <w:rFonts w:asciiTheme="minorHAnsi" w:hAnsiTheme="minorHAnsi" w:eastAsiaTheme="minorEastAsia" w:cstheme="minorBidi"/>
                <w:sz w:val="20"/>
                <w:szCs w:val="20"/>
              </w:rPr>
              <w:t xml:space="preserve">Overall Grade – </w:t>
            </w:r>
            <w:r>
              <w:rPr>
                <w:rFonts w:asciiTheme="minorHAnsi" w:hAnsiTheme="minorHAnsi" w:eastAsiaTheme="minorEastAsia" w:cstheme="minorBidi"/>
                <w:sz w:val="20"/>
                <w:szCs w:val="20"/>
              </w:rPr>
              <w:t xml:space="preserve">(Career Stage) </w:t>
            </w:r>
            <w:r w:rsidRPr="23080949">
              <w:rPr>
                <w:rFonts w:asciiTheme="minorHAnsi" w:hAnsiTheme="minorHAnsi" w:eastAsiaTheme="minorEastAsia" w:cstheme="minorBidi"/>
                <w:sz w:val="20"/>
                <w:szCs w:val="20"/>
              </w:rPr>
              <w:t>Best Fit</w:t>
            </w:r>
          </w:p>
        </w:tc>
        <w:tc>
          <w:tcPr>
            <w:tcW w:w="1803" w:type="pct"/>
            <w:gridSpan w:val="4"/>
            <w:tcBorders>
              <w:top w:val="single" w:color="auto" w:sz="4" w:space="0"/>
              <w:bottom w:val="single" w:color="auto" w:sz="4" w:space="0"/>
            </w:tcBorders>
            <w:shd w:val="clear" w:color="auto" w:fill="auto"/>
          </w:tcPr>
          <w:p w:rsidR="001E31EA" w:rsidP="007B207F" w:rsidRDefault="001E31EA" w14:paraId="00E88B52" w14:textId="77777777">
            <w:pPr>
              <w:spacing w:before="0" w:beforeAutospacing="0"/>
              <w:contextualSpacing/>
              <w:jc w:val="center"/>
              <w:rPr>
                <w:rFonts w:asciiTheme="minorHAnsi" w:hAnsiTheme="minorHAnsi" w:eastAsiaTheme="minorEastAsia" w:cstheme="minorBidi"/>
                <w:sz w:val="20"/>
                <w:szCs w:val="20"/>
              </w:rPr>
            </w:pPr>
            <w:r w:rsidRPr="23080949">
              <w:rPr>
                <w:rFonts w:asciiTheme="minorHAnsi" w:hAnsiTheme="minorHAnsi" w:eastAsiaTheme="minorEastAsia" w:cstheme="minorBidi"/>
                <w:sz w:val="20"/>
                <w:szCs w:val="20"/>
              </w:rPr>
              <w:t xml:space="preserve">Overall Grade – </w:t>
            </w:r>
            <w:r>
              <w:rPr>
                <w:rFonts w:asciiTheme="minorHAnsi" w:hAnsiTheme="minorHAnsi" w:eastAsiaTheme="minorEastAsia" w:cstheme="minorBidi"/>
                <w:sz w:val="20"/>
                <w:szCs w:val="20"/>
              </w:rPr>
              <w:t xml:space="preserve">(Career Stage) </w:t>
            </w:r>
            <w:r w:rsidRPr="23080949">
              <w:rPr>
                <w:rFonts w:asciiTheme="minorHAnsi" w:hAnsiTheme="minorHAnsi" w:eastAsiaTheme="minorEastAsia" w:cstheme="minorBidi"/>
                <w:sz w:val="20"/>
                <w:szCs w:val="20"/>
              </w:rPr>
              <w:t>Best Fit</w:t>
            </w:r>
          </w:p>
        </w:tc>
        <w:tc>
          <w:tcPr>
            <w:tcW w:w="1587" w:type="pct"/>
            <w:gridSpan w:val="4"/>
            <w:tcBorders>
              <w:top w:val="single" w:color="auto" w:sz="4" w:space="0"/>
              <w:bottom w:val="single" w:color="auto" w:sz="4" w:space="0"/>
            </w:tcBorders>
            <w:shd w:val="clear" w:color="auto" w:fill="auto"/>
          </w:tcPr>
          <w:p w:rsidR="001E31EA" w:rsidP="007B207F" w:rsidRDefault="001E31EA" w14:paraId="74356855" w14:textId="77777777">
            <w:pPr>
              <w:spacing w:before="0" w:beforeAutospacing="0"/>
              <w:contextualSpacing/>
              <w:jc w:val="center"/>
              <w:rPr>
                <w:rFonts w:asciiTheme="minorHAnsi" w:hAnsiTheme="minorHAnsi" w:eastAsiaTheme="minorEastAsia" w:cstheme="minorBidi"/>
                <w:sz w:val="20"/>
                <w:szCs w:val="20"/>
              </w:rPr>
            </w:pPr>
            <w:r w:rsidRPr="23080949">
              <w:rPr>
                <w:rFonts w:asciiTheme="minorHAnsi" w:hAnsiTheme="minorHAnsi" w:eastAsiaTheme="minorEastAsia" w:cstheme="minorBidi"/>
                <w:sz w:val="20"/>
                <w:szCs w:val="20"/>
              </w:rPr>
              <w:t xml:space="preserve">Overall Grade – </w:t>
            </w:r>
            <w:r>
              <w:rPr>
                <w:rFonts w:asciiTheme="minorHAnsi" w:hAnsiTheme="minorHAnsi" w:eastAsiaTheme="minorEastAsia" w:cstheme="minorBidi"/>
                <w:sz w:val="20"/>
                <w:szCs w:val="20"/>
              </w:rPr>
              <w:t xml:space="preserve">(Career Stage) </w:t>
            </w:r>
            <w:r w:rsidRPr="23080949">
              <w:rPr>
                <w:rFonts w:asciiTheme="minorHAnsi" w:hAnsiTheme="minorHAnsi" w:eastAsiaTheme="minorEastAsia" w:cstheme="minorBidi"/>
                <w:sz w:val="20"/>
                <w:szCs w:val="20"/>
              </w:rPr>
              <w:t>Best Fit</w:t>
            </w:r>
          </w:p>
        </w:tc>
      </w:tr>
      <w:tr w:rsidRPr="006C4A12" w:rsidR="001E31EA" w:rsidTr="0089052F" w14:paraId="076ABFFF" w14:textId="77777777">
        <w:trPr>
          <w:trHeight w:val="90"/>
          <w:jc w:val="center"/>
        </w:trPr>
        <w:tc>
          <w:tcPr>
            <w:tcW w:w="674" w:type="pct"/>
            <w:tcBorders>
              <w:top w:val="single" w:color="auto" w:sz="4" w:space="0"/>
              <w:bottom w:val="single" w:color="auto" w:sz="4" w:space="0"/>
            </w:tcBorders>
            <w:shd w:val="clear" w:color="auto" w:fill="auto"/>
          </w:tcPr>
          <w:p w:rsidR="001E31EA" w:rsidP="007B207F" w:rsidRDefault="001E31EA" w14:paraId="062356E4"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Not on target</w:t>
            </w:r>
          </w:p>
        </w:tc>
        <w:tc>
          <w:tcPr>
            <w:tcW w:w="435" w:type="pct"/>
            <w:tcBorders>
              <w:top w:val="single" w:color="auto" w:sz="4" w:space="0"/>
              <w:bottom w:val="single" w:color="auto" w:sz="4" w:space="0"/>
            </w:tcBorders>
            <w:shd w:val="clear" w:color="auto" w:fill="auto"/>
          </w:tcPr>
          <w:p w:rsidR="001E31EA" w:rsidP="007B207F" w:rsidRDefault="001E31EA" w14:paraId="14C91F14"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Emerging</w:t>
            </w:r>
          </w:p>
        </w:tc>
        <w:tc>
          <w:tcPr>
            <w:tcW w:w="502" w:type="pct"/>
            <w:tcBorders>
              <w:top w:val="single" w:color="auto" w:sz="4" w:space="0"/>
              <w:bottom w:val="single" w:color="auto" w:sz="4" w:space="0"/>
            </w:tcBorders>
            <w:shd w:val="clear" w:color="auto" w:fill="auto"/>
          </w:tcPr>
          <w:p w:rsidR="001E31EA" w:rsidP="007B207F" w:rsidRDefault="001E31EA" w14:paraId="02BA093A"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Competent</w:t>
            </w:r>
          </w:p>
        </w:tc>
        <w:tc>
          <w:tcPr>
            <w:tcW w:w="435" w:type="pct"/>
            <w:tcBorders>
              <w:top w:val="single" w:color="auto" w:sz="4" w:space="0"/>
              <w:bottom w:val="single" w:color="auto" w:sz="4" w:space="0"/>
            </w:tcBorders>
            <w:shd w:val="clear" w:color="auto" w:fill="auto"/>
          </w:tcPr>
          <w:p w:rsidR="001E31EA" w:rsidP="007B207F" w:rsidRDefault="001E31EA" w14:paraId="3600AA12"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Emerging</w:t>
            </w:r>
          </w:p>
        </w:tc>
        <w:tc>
          <w:tcPr>
            <w:tcW w:w="502" w:type="pct"/>
            <w:tcBorders>
              <w:top w:val="single" w:color="auto" w:sz="4" w:space="0"/>
              <w:bottom w:val="single" w:color="auto" w:sz="4" w:space="0"/>
            </w:tcBorders>
            <w:shd w:val="clear" w:color="auto" w:fill="auto"/>
          </w:tcPr>
          <w:p w:rsidR="001E31EA" w:rsidP="007B207F" w:rsidRDefault="001E31EA" w14:paraId="528950A1"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Competent</w:t>
            </w:r>
          </w:p>
        </w:tc>
        <w:tc>
          <w:tcPr>
            <w:tcW w:w="292" w:type="pct"/>
            <w:tcBorders>
              <w:top w:val="single" w:color="auto" w:sz="4" w:space="0"/>
              <w:bottom w:val="single" w:color="auto" w:sz="4" w:space="0"/>
            </w:tcBorders>
            <w:shd w:val="clear" w:color="auto" w:fill="auto"/>
          </w:tcPr>
          <w:p w:rsidR="001E31EA" w:rsidP="007B207F" w:rsidRDefault="001E31EA" w14:paraId="78E70408"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Good</w:t>
            </w:r>
          </w:p>
        </w:tc>
        <w:tc>
          <w:tcPr>
            <w:tcW w:w="575" w:type="pct"/>
            <w:tcBorders>
              <w:top w:val="single" w:color="auto" w:sz="4" w:space="0"/>
              <w:bottom w:val="single" w:color="auto" w:sz="4" w:space="0"/>
            </w:tcBorders>
            <w:shd w:val="clear" w:color="auto" w:fill="auto"/>
          </w:tcPr>
          <w:p w:rsidR="001E31EA" w:rsidP="007B207F" w:rsidRDefault="001E31EA" w14:paraId="5192950D"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High Perform</w:t>
            </w:r>
          </w:p>
        </w:tc>
        <w:tc>
          <w:tcPr>
            <w:tcW w:w="220" w:type="pct"/>
            <w:tcBorders>
              <w:top w:val="single" w:color="auto" w:sz="4" w:space="0"/>
              <w:bottom w:val="single" w:color="auto" w:sz="4" w:space="0"/>
            </w:tcBorders>
            <w:shd w:val="clear" w:color="auto" w:fill="auto"/>
          </w:tcPr>
          <w:p w:rsidR="001E31EA" w:rsidP="007B207F" w:rsidRDefault="001E31EA" w14:paraId="7F6CEE28"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Fail</w:t>
            </w:r>
          </w:p>
        </w:tc>
        <w:tc>
          <w:tcPr>
            <w:tcW w:w="502" w:type="pct"/>
            <w:tcBorders>
              <w:top w:val="single" w:color="auto" w:sz="4" w:space="0"/>
              <w:bottom w:val="single" w:color="auto" w:sz="4" w:space="0"/>
            </w:tcBorders>
            <w:shd w:val="clear" w:color="auto" w:fill="auto"/>
          </w:tcPr>
          <w:p w:rsidR="001E31EA" w:rsidP="007B207F" w:rsidRDefault="001E31EA" w14:paraId="10F97DF4"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Competent</w:t>
            </w:r>
          </w:p>
        </w:tc>
        <w:tc>
          <w:tcPr>
            <w:tcW w:w="292" w:type="pct"/>
            <w:tcBorders>
              <w:top w:val="single" w:color="auto" w:sz="4" w:space="0"/>
              <w:bottom w:val="single" w:color="auto" w:sz="4" w:space="0"/>
            </w:tcBorders>
            <w:shd w:val="clear" w:color="auto" w:fill="auto"/>
          </w:tcPr>
          <w:p w:rsidR="001E31EA" w:rsidP="007B207F" w:rsidRDefault="001E31EA" w14:paraId="4E61B236"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 xml:space="preserve">Good </w:t>
            </w:r>
          </w:p>
        </w:tc>
        <w:tc>
          <w:tcPr>
            <w:tcW w:w="574" w:type="pct"/>
            <w:tcBorders>
              <w:top w:val="single" w:color="auto" w:sz="4" w:space="0"/>
              <w:bottom w:val="single" w:color="auto" w:sz="4" w:space="0"/>
            </w:tcBorders>
            <w:shd w:val="clear" w:color="auto" w:fill="auto"/>
          </w:tcPr>
          <w:p w:rsidR="001E31EA" w:rsidP="007B207F" w:rsidRDefault="001E31EA" w14:paraId="14FEA0C7"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High Perform</w:t>
            </w:r>
          </w:p>
        </w:tc>
      </w:tr>
    </w:tbl>
    <w:p w:rsidR="00934999" w:rsidP="007B207F" w:rsidRDefault="00934999" w14:paraId="25545AFA" w14:textId="77777777">
      <w:pPr>
        <w:spacing w:before="0" w:beforeAutospacing="0"/>
        <w:contextualSpacing/>
        <w:rPr>
          <w:rFonts w:cs="Arial" w:asciiTheme="minorHAnsi" w:hAnsiTheme="minorHAnsi"/>
          <w:b/>
          <w:sz w:val="20"/>
          <w:szCs w:val="20"/>
        </w:rPr>
        <w:sectPr w:rsidR="00934999" w:rsidSect="001B7255">
          <w:footerReference w:type="first" r:id="rId15"/>
          <w:pgSz w:w="16838" w:h="11906" w:orient="landscape"/>
          <w:pgMar w:top="568" w:right="720" w:bottom="142" w:left="720" w:header="284" w:footer="4" w:gutter="0"/>
          <w:cols w:space="708"/>
          <w:titlePg/>
          <w:docGrid w:linePitch="360"/>
        </w:sectPr>
      </w:pPr>
    </w:p>
    <w:tbl>
      <w:tblPr>
        <w:tblStyle w:val="TableGrid2"/>
        <w:tblpPr w:leftFromText="180" w:rightFromText="180" w:vertAnchor="text" w:horzAnchor="margin" w:tblpXSpec="center" w:tblpY="1"/>
        <w:tblW w:w="15941" w:type="dxa"/>
        <w:tblLayout w:type="fixed"/>
        <w:tblLook w:val="04A0" w:firstRow="1" w:lastRow="0" w:firstColumn="1" w:lastColumn="0" w:noHBand="0" w:noVBand="1"/>
      </w:tblPr>
      <w:tblGrid>
        <w:gridCol w:w="580"/>
        <w:gridCol w:w="2109"/>
        <w:gridCol w:w="2551"/>
        <w:gridCol w:w="5103"/>
        <w:gridCol w:w="5598"/>
      </w:tblGrid>
      <w:tr w:rsidRPr="00DD4EF2" w:rsidR="0089052F" w:rsidTr="0089052F" w14:paraId="25003077" w14:textId="77777777">
        <w:trPr>
          <w:trHeight w:val="90"/>
        </w:trPr>
        <w:tc>
          <w:tcPr>
            <w:tcW w:w="580" w:type="dxa"/>
            <w:tcBorders>
              <w:bottom w:val="single" w:color="auto" w:sz="4" w:space="0"/>
            </w:tcBorders>
            <w:shd w:val="clear" w:color="auto" w:fill="D9D9D9" w:themeFill="background1" w:themeFillShade="D9"/>
          </w:tcPr>
          <w:p w:rsidRPr="00DD4EF2" w:rsidR="0089052F" w:rsidP="0089052F" w:rsidRDefault="0089052F" w14:paraId="1370F9A3" w14:textId="77777777">
            <w:pPr>
              <w:spacing w:before="0" w:beforeAutospacing="0"/>
              <w:rPr>
                <w:rFonts w:cs="Arial" w:asciiTheme="minorHAnsi" w:hAnsiTheme="minorHAnsi"/>
                <w:b/>
                <w:sz w:val="20"/>
                <w:szCs w:val="20"/>
              </w:rPr>
            </w:pPr>
          </w:p>
        </w:tc>
        <w:tc>
          <w:tcPr>
            <w:tcW w:w="2109" w:type="dxa"/>
            <w:tcBorders>
              <w:bottom w:val="single" w:color="auto" w:sz="4" w:space="0"/>
            </w:tcBorders>
            <w:shd w:val="clear" w:color="auto" w:fill="D9D9D9" w:themeFill="background1" w:themeFillShade="D9"/>
          </w:tcPr>
          <w:p w:rsidRPr="00DD4EF2" w:rsidR="0089052F" w:rsidP="0089052F" w:rsidRDefault="0089052F" w14:paraId="7025A799" w14:textId="77777777">
            <w:pPr>
              <w:spacing w:before="0" w:beforeAutospacing="0"/>
              <w:rPr>
                <w:rFonts w:cs="Arial" w:asciiTheme="minorHAnsi" w:hAnsiTheme="minorHAnsi"/>
                <w:b/>
                <w:sz w:val="20"/>
                <w:szCs w:val="20"/>
              </w:rPr>
            </w:pPr>
          </w:p>
        </w:tc>
        <w:tc>
          <w:tcPr>
            <w:tcW w:w="2551" w:type="dxa"/>
            <w:tcBorders>
              <w:bottom w:val="single" w:color="auto" w:sz="4" w:space="0"/>
            </w:tcBorders>
            <w:shd w:val="clear" w:color="auto" w:fill="D9D9D9" w:themeFill="background1" w:themeFillShade="D9"/>
          </w:tcPr>
          <w:p w:rsidRPr="00DD4EF2" w:rsidR="0089052F" w:rsidP="0089052F" w:rsidRDefault="0089052F" w14:paraId="6F9B7A10" w14:textId="77777777">
            <w:pPr>
              <w:spacing w:before="0" w:beforeAutospacing="0"/>
              <w:rPr>
                <w:rFonts w:cs="Arial" w:asciiTheme="minorHAnsi" w:hAnsiTheme="minorHAnsi"/>
                <w:b/>
                <w:sz w:val="20"/>
                <w:szCs w:val="20"/>
              </w:rPr>
            </w:pPr>
            <w:r w:rsidRPr="00DD4EF2">
              <w:rPr>
                <w:rFonts w:cs="Arial" w:asciiTheme="minorHAnsi" w:hAnsiTheme="minorHAnsi"/>
                <w:b/>
                <w:sz w:val="20"/>
                <w:szCs w:val="20"/>
              </w:rPr>
              <w:t>Meeting the Standards</w:t>
            </w:r>
          </w:p>
        </w:tc>
        <w:tc>
          <w:tcPr>
            <w:tcW w:w="10701" w:type="dxa"/>
            <w:gridSpan w:val="2"/>
            <w:tcBorders>
              <w:bottom w:val="single" w:color="auto" w:sz="4" w:space="0"/>
            </w:tcBorders>
            <w:shd w:val="clear" w:color="auto" w:fill="D9D9D9" w:themeFill="background1" w:themeFillShade="D9"/>
          </w:tcPr>
          <w:p w:rsidRPr="00DD4EF2" w:rsidR="0089052F" w:rsidP="0089052F" w:rsidRDefault="0089052F" w14:paraId="3AA69DCA" w14:textId="77777777">
            <w:pPr>
              <w:spacing w:before="0" w:beforeAutospacing="0"/>
              <w:jc w:val="center"/>
              <w:rPr>
                <w:rFonts w:cs="Arial" w:asciiTheme="minorHAnsi" w:hAnsiTheme="minorHAnsi"/>
                <w:b/>
                <w:sz w:val="20"/>
                <w:szCs w:val="20"/>
              </w:rPr>
            </w:pPr>
            <w:r w:rsidRPr="00DD4EF2">
              <w:rPr>
                <w:rFonts w:asciiTheme="minorHAnsi" w:hAnsiTheme="minorHAnsi" w:eastAsiaTheme="minorEastAsia" w:cstheme="minorBidi"/>
                <w:b/>
                <w:bCs/>
                <w:sz w:val="20"/>
                <w:szCs w:val="20"/>
              </w:rPr>
              <w:t>Characteristics for trainees in this stage of their career</w:t>
            </w:r>
          </w:p>
        </w:tc>
      </w:tr>
      <w:tr w:rsidRPr="00DD4EF2" w:rsidR="0089052F" w:rsidTr="0089052F" w14:paraId="217F4F1A" w14:textId="77777777">
        <w:trPr>
          <w:trHeight w:val="90"/>
        </w:trPr>
        <w:tc>
          <w:tcPr>
            <w:tcW w:w="580" w:type="dxa"/>
            <w:tcBorders>
              <w:bottom w:val="single" w:color="auto" w:sz="4" w:space="0"/>
            </w:tcBorders>
            <w:shd w:val="clear" w:color="auto" w:fill="D9D9D9" w:themeFill="background1" w:themeFillShade="D9"/>
          </w:tcPr>
          <w:p w:rsidRPr="00DD4EF2" w:rsidR="0089052F" w:rsidP="0089052F" w:rsidRDefault="0089052F" w14:paraId="13501628" w14:textId="77777777">
            <w:pPr>
              <w:spacing w:before="0" w:beforeAutospacing="0"/>
              <w:rPr>
                <w:rFonts w:cs="Arial" w:asciiTheme="minorHAnsi" w:hAnsiTheme="minorHAnsi"/>
                <w:b/>
                <w:sz w:val="20"/>
                <w:szCs w:val="20"/>
              </w:rPr>
            </w:pPr>
          </w:p>
        </w:tc>
        <w:tc>
          <w:tcPr>
            <w:tcW w:w="2109" w:type="dxa"/>
            <w:tcBorders>
              <w:bottom w:val="single" w:color="auto" w:sz="4" w:space="0"/>
            </w:tcBorders>
            <w:shd w:val="clear" w:color="auto" w:fill="D9D9D9" w:themeFill="background1" w:themeFillShade="D9"/>
          </w:tcPr>
          <w:p w:rsidRPr="00DD4EF2" w:rsidR="0089052F" w:rsidP="0089052F" w:rsidRDefault="0089052F" w14:paraId="026EB69B" w14:textId="77777777">
            <w:pPr>
              <w:spacing w:before="0" w:beforeAutospacing="0"/>
              <w:rPr>
                <w:rFonts w:cs="Arial" w:asciiTheme="minorHAnsi" w:hAnsiTheme="minorHAnsi"/>
                <w:b/>
                <w:sz w:val="20"/>
                <w:szCs w:val="20"/>
              </w:rPr>
            </w:pPr>
            <w:r w:rsidRPr="00DD4EF2">
              <w:rPr>
                <w:rFonts w:cs="Arial" w:asciiTheme="minorHAnsi" w:hAnsiTheme="minorHAnsi"/>
                <w:b/>
                <w:sz w:val="20"/>
                <w:szCs w:val="20"/>
              </w:rPr>
              <w:t>Emerging</w:t>
            </w:r>
          </w:p>
        </w:tc>
        <w:tc>
          <w:tcPr>
            <w:tcW w:w="2551" w:type="dxa"/>
            <w:tcBorders>
              <w:bottom w:val="single" w:color="auto" w:sz="4" w:space="0"/>
            </w:tcBorders>
            <w:shd w:val="clear" w:color="auto" w:fill="D9D9D9" w:themeFill="background1" w:themeFillShade="D9"/>
          </w:tcPr>
          <w:p w:rsidRPr="00DD4EF2" w:rsidR="0089052F" w:rsidP="0089052F" w:rsidRDefault="0089052F" w14:paraId="6C600304" w14:textId="77777777">
            <w:pPr>
              <w:spacing w:before="0" w:beforeAutospacing="0"/>
              <w:rPr>
                <w:rFonts w:cs="Arial" w:asciiTheme="minorHAnsi" w:hAnsiTheme="minorHAnsi"/>
                <w:b/>
                <w:sz w:val="20"/>
                <w:szCs w:val="20"/>
              </w:rPr>
            </w:pPr>
            <w:r w:rsidRPr="00DD4EF2">
              <w:rPr>
                <w:rFonts w:cs="Arial" w:asciiTheme="minorHAnsi" w:hAnsiTheme="minorHAnsi"/>
                <w:b/>
                <w:sz w:val="20"/>
                <w:szCs w:val="20"/>
              </w:rPr>
              <w:t>Competent (minimum)</w:t>
            </w:r>
          </w:p>
        </w:tc>
        <w:tc>
          <w:tcPr>
            <w:tcW w:w="5103" w:type="dxa"/>
            <w:tcBorders>
              <w:bottom w:val="single" w:color="auto" w:sz="4" w:space="0"/>
            </w:tcBorders>
            <w:shd w:val="clear" w:color="auto" w:fill="D9D9D9" w:themeFill="background1" w:themeFillShade="D9"/>
          </w:tcPr>
          <w:p w:rsidRPr="00DD4EF2" w:rsidR="0089052F" w:rsidP="0089052F" w:rsidRDefault="0089052F" w14:paraId="3A609ED3" w14:textId="77777777">
            <w:pPr>
              <w:spacing w:before="0" w:beforeAutospacing="0"/>
              <w:rPr>
                <w:rFonts w:cs="Arial" w:asciiTheme="minorHAnsi" w:hAnsiTheme="minorHAnsi"/>
                <w:b/>
                <w:sz w:val="20"/>
                <w:szCs w:val="20"/>
              </w:rPr>
            </w:pPr>
            <w:r w:rsidRPr="00DD4EF2">
              <w:rPr>
                <w:rFonts w:cs="Arial" w:asciiTheme="minorHAnsi" w:hAnsiTheme="minorHAnsi"/>
                <w:b/>
                <w:sz w:val="20"/>
                <w:szCs w:val="20"/>
              </w:rPr>
              <w:t xml:space="preserve">Good </w:t>
            </w:r>
          </w:p>
        </w:tc>
        <w:tc>
          <w:tcPr>
            <w:tcW w:w="5598" w:type="dxa"/>
            <w:tcBorders>
              <w:bottom w:val="single" w:color="auto" w:sz="4" w:space="0"/>
            </w:tcBorders>
            <w:shd w:val="clear" w:color="auto" w:fill="D9D9D9" w:themeFill="background1" w:themeFillShade="D9"/>
          </w:tcPr>
          <w:p w:rsidRPr="00DD4EF2" w:rsidR="0089052F" w:rsidP="0089052F" w:rsidRDefault="0089052F" w14:paraId="27B9E47D" w14:textId="77777777">
            <w:pPr>
              <w:spacing w:before="0" w:beforeAutospacing="0"/>
              <w:rPr>
                <w:rFonts w:cs="Arial" w:asciiTheme="minorHAnsi" w:hAnsiTheme="minorHAnsi"/>
                <w:b/>
                <w:sz w:val="20"/>
                <w:szCs w:val="20"/>
              </w:rPr>
            </w:pPr>
            <w:r w:rsidRPr="00DD4EF2">
              <w:rPr>
                <w:rFonts w:cs="Arial" w:asciiTheme="minorHAnsi" w:hAnsiTheme="minorHAnsi"/>
                <w:b/>
                <w:sz w:val="20"/>
                <w:szCs w:val="20"/>
              </w:rPr>
              <w:t>High performing</w:t>
            </w:r>
          </w:p>
        </w:tc>
      </w:tr>
      <w:tr w:rsidRPr="00DD4EF2" w:rsidR="0089052F" w:rsidTr="0089052F" w14:paraId="13294AE9" w14:textId="77777777">
        <w:trPr>
          <w:trHeight w:val="90"/>
        </w:trPr>
        <w:tc>
          <w:tcPr>
            <w:tcW w:w="580" w:type="dxa"/>
            <w:vMerge w:val="restart"/>
            <w:tcBorders>
              <w:bottom w:val="single" w:color="auto" w:sz="4" w:space="0"/>
            </w:tcBorders>
            <w:shd w:val="clear" w:color="auto" w:fill="auto"/>
            <w:textDirection w:val="btLr"/>
          </w:tcPr>
          <w:p w:rsidRPr="00DD4EF2" w:rsidR="0089052F" w:rsidP="0089052F" w:rsidRDefault="0089052F" w14:paraId="2C0A5B0F" w14:textId="77777777">
            <w:pPr>
              <w:pStyle w:val="ListParagraph"/>
              <w:numPr>
                <w:ilvl w:val="0"/>
                <w:numId w:val="1"/>
              </w:numPr>
              <w:ind w:left="473" w:right="113"/>
              <w:rPr>
                <w:rFonts w:cs="Arial" w:asciiTheme="minorHAnsi" w:hAnsiTheme="minorHAnsi"/>
                <w:b/>
                <w:sz w:val="20"/>
                <w:szCs w:val="20"/>
              </w:rPr>
            </w:pPr>
            <w:r w:rsidRPr="00DD4EF2">
              <w:rPr>
                <w:rFonts w:cs="Arial" w:asciiTheme="minorHAnsi" w:hAnsiTheme="minorHAnsi"/>
                <w:b/>
                <w:sz w:val="20"/>
                <w:szCs w:val="20"/>
              </w:rPr>
              <w:t>Promote good progress and outcomes by pupils</w:t>
            </w:r>
          </w:p>
        </w:tc>
        <w:tc>
          <w:tcPr>
            <w:tcW w:w="2109" w:type="dxa"/>
            <w:tcBorders>
              <w:bottom w:val="single" w:color="auto" w:sz="4" w:space="0"/>
            </w:tcBorders>
            <w:shd w:val="clear" w:color="auto" w:fill="auto"/>
          </w:tcPr>
          <w:p w:rsidRPr="00DD4EF2" w:rsidR="0089052F" w:rsidP="0089052F" w:rsidRDefault="0089052F" w14:paraId="24541449" w14:textId="77777777">
            <w:pPr>
              <w:spacing w:before="0" w:beforeAutospacing="0"/>
              <w:rPr>
                <w:rFonts w:cs="Arial" w:asciiTheme="minorHAnsi" w:hAnsiTheme="minorHAnsi"/>
                <w:color w:val="000000" w:themeColor="text1"/>
                <w:sz w:val="20"/>
                <w:szCs w:val="20"/>
              </w:rPr>
            </w:pPr>
            <w:r w:rsidRPr="00DD4EF2">
              <w:rPr>
                <w:rFonts w:cs="Arial" w:asciiTheme="minorHAnsi" w:hAnsiTheme="minorHAnsi"/>
                <w:color w:val="000000" w:themeColor="text1"/>
                <w:sz w:val="20"/>
                <w:szCs w:val="20"/>
              </w:rPr>
              <w:t xml:space="preserve">Begin to understand teachers’ accountability for pupils’ attainment, progress and outcomes. </w:t>
            </w:r>
          </w:p>
          <w:p w:rsidRPr="00DD4EF2" w:rsidR="0089052F" w:rsidP="0089052F" w:rsidRDefault="0089052F" w14:paraId="489AF316" w14:textId="77777777">
            <w:pPr>
              <w:spacing w:before="0" w:beforeAutospacing="0"/>
              <w:rPr>
                <w:rFonts w:cs="Arial" w:asciiTheme="minorHAnsi" w:hAnsiTheme="minorHAnsi"/>
                <w:color w:val="000000" w:themeColor="text1"/>
                <w:sz w:val="20"/>
                <w:szCs w:val="20"/>
              </w:rPr>
            </w:pPr>
          </w:p>
        </w:tc>
        <w:tc>
          <w:tcPr>
            <w:tcW w:w="2551" w:type="dxa"/>
            <w:tcBorders>
              <w:bottom w:val="single" w:color="auto" w:sz="4" w:space="0"/>
            </w:tcBorders>
            <w:shd w:val="clear" w:color="auto" w:fill="auto"/>
          </w:tcPr>
          <w:p w:rsidRPr="00DD4EF2" w:rsidR="0089052F" w:rsidP="0089052F" w:rsidRDefault="0089052F" w14:paraId="7B6C602A" w14:textId="77777777">
            <w:pPr>
              <w:pStyle w:val="ListParagraph"/>
              <w:numPr>
                <w:ilvl w:val="0"/>
                <w:numId w:val="3"/>
              </w:numPr>
              <w:ind w:left="360"/>
              <w:rPr>
                <w:rFonts w:cs="Arial" w:asciiTheme="minorHAnsi" w:hAnsiTheme="minorHAnsi"/>
                <w:color w:val="000000" w:themeColor="text1"/>
                <w:sz w:val="20"/>
                <w:szCs w:val="20"/>
              </w:rPr>
            </w:pPr>
            <w:r w:rsidRPr="00DD4EF2">
              <w:rPr>
                <w:rFonts w:cs="Arial" w:asciiTheme="minorHAnsi" w:hAnsiTheme="minorHAnsi"/>
                <w:color w:val="000000" w:themeColor="text1"/>
                <w:sz w:val="20"/>
                <w:szCs w:val="20"/>
              </w:rPr>
              <w:t>Be accountable for pupils’ attainment, progress and outcomes.</w:t>
            </w:r>
          </w:p>
          <w:p w:rsidRPr="00DD4EF2" w:rsidR="0089052F" w:rsidP="0089052F" w:rsidRDefault="0089052F" w14:paraId="07B22EE9" w14:textId="77777777">
            <w:pPr>
              <w:spacing w:before="0" w:beforeAutospacing="0"/>
              <w:rPr>
                <w:rFonts w:cs="Arial" w:asciiTheme="minorHAnsi" w:hAnsiTheme="minorHAnsi"/>
                <w:color w:val="000000" w:themeColor="text1"/>
                <w:sz w:val="20"/>
                <w:szCs w:val="20"/>
              </w:rPr>
            </w:pPr>
          </w:p>
          <w:p w:rsidRPr="00DD4EF2" w:rsidR="0089052F" w:rsidP="0089052F" w:rsidRDefault="0089052F" w14:paraId="59BE59AA" w14:textId="77777777">
            <w:pPr>
              <w:spacing w:before="0" w:beforeAutospacing="0"/>
              <w:rPr>
                <w:rFonts w:cs="Arial" w:asciiTheme="minorHAnsi" w:hAnsiTheme="minorHAnsi"/>
                <w:color w:val="000000" w:themeColor="text1"/>
                <w:sz w:val="20"/>
                <w:szCs w:val="20"/>
              </w:rPr>
            </w:pPr>
          </w:p>
          <w:p w:rsidRPr="00DD4EF2" w:rsidR="0089052F" w:rsidP="0089052F" w:rsidRDefault="0089052F" w14:paraId="7682B15C" w14:textId="77777777">
            <w:pPr>
              <w:spacing w:before="0" w:beforeAutospacing="0"/>
              <w:rPr>
                <w:rFonts w:cs="Arial" w:asciiTheme="minorHAnsi" w:hAnsiTheme="minorHAnsi"/>
                <w:color w:val="000000" w:themeColor="text1"/>
                <w:sz w:val="20"/>
                <w:szCs w:val="20"/>
              </w:rPr>
            </w:pPr>
          </w:p>
          <w:p w:rsidRPr="00DD4EF2" w:rsidR="0089052F" w:rsidP="0089052F" w:rsidRDefault="0089052F" w14:paraId="0EDB1820" w14:textId="77777777">
            <w:pPr>
              <w:spacing w:before="0" w:beforeAutospacing="0"/>
              <w:contextualSpacing/>
              <w:rPr>
                <w:rFonts w:cs="Arial" w:asciiTheme="minorHAnsi" w:hAnsiTheme="minorHAnsi"/>
                <w:color w:val="000000" w:themeColor="text1"/>
                <w:sz w:val="20"/>
                <w:szCs w:val="20"/>
              </w:rPr>
            </w:pPr>
          </w:p>
        </w:tc>
        <w:tc>
          <w:tcPr>
            <w:tcW w:w="5103" w:type="dxa"/>
            <w:tcBorders>
              <w:bottom w:val="single" w:color="auto" w:sz="4" w:space="0"/>
            </w:tcBorders>
            <w:shd w:val="clear" w:color="auto" w:fill="auto"/>
          </w:tcPr>
          <w:p w:rsidRPr="00A12D0F" w:rsidR="0089052F" w:rsidP="0089052F" w:rsidRDefault="0089052F" w14:paraId="0639474A" w14:textId="77777777">
            <w:pPr>
              <w:spacing w:before="0" w:beforeAutospacing="0"/>
              <w:rPr>
                <w:rFonts w:cs="Arial" w:asciiTheme="minorHAnsi" w:hAnsiTheme="minorHAnsi"/>
                <w:sz w:val="20"/>
                <w:szCs w:val="20"/>
              </w:rPr>
            </w:pPr>
            <w:r w:rsidRPr="00A12D0F">
              <w:rPr>
                <w:rFonts w:cs="Arial" w:asciiTheme="minorHAnsi" w:hAnsiTheme="minorHAnsi"/>
                <w:i/>
                <w:sz w:val="20"/>
                <w:szCs w:val="20"/>
              </w:rPr>
              <w:t>Work with mentors/expert colleagues to increase challenge with practice and retrieval as knowledge or skills become more secure</w:t>
            </w:r>
            <w:r w:rsidRPr="00A12D0F">
              <w:rPr>
                <w:rFonts w:cs="Arial" w:asciiTheme="minorHAnsi" w:hAnsiTheme="minorHAnsi"/>
                <w:sz w:val="20"/>
                <w:szCs w:val="20"/>
              </w:rPr>
              <w:t>.</w:t>
            </w:r>
          </w:p>
          <w:p w:rsidRPr="00A12D0F" w:rsidR="0089052F" w:rsidP="0089052F" w:rsidRDefault="0089052F" w14:paraId="5E70962E" w14:textId="77777777">
            <w:pPr>
              <w:spacing w:before="0" w:beforeAutospacing="0"/>
              <w:rPr>
                <w:rFonts w:cs="Arial" w:asciiTheme="minorHAnsi" w:hAnsiTheme="minorHAnsi"/>
                <w:color w:val="FF0000"/>
                <w:sz w:val="20"/>
                <w:szCs w:val="20"/>
              </w:rPr>
            </w:pPr>
            <w:r w:rsidRPr="00A12D0F">
              <w:rPr>
                <w:rFonts w:cs="Arial" w:asciiTheme="minorHAnsi" w:hAnsiTheme="minorHAnsi"/>
                <w:sz w:val="20"/>
                <w:szCs w:val="20"/>
              </w:rPr>
              <w:t xml:space="preserve">With support, monitor and assess learners’ achievements and provide feedback to them based on their specific needs as individuals, or groups of learners, with the aim to further the progress of the learners. </w:t>
            </w:r>
          </w:p>
        </w:tc>
        <w:tc>
          <w:tcPr>
            <w:tcW w:w="5598" w:type="dxa"/>
            <w:tcBorders>
              <w:bottom w:val="single" w:color="auto" w:sz="4" w:space="0"/>
            </w:tcBorders>
            <w:shd w:val="clear" w:color="auto" w:fill="auto"/>
          </w:tcPr>
          <w:p w:rsidRPr="00A12D0F" w:rsidR="0089052F" w:rsidP="0089052F" w:rsidRDefault="0089052F" w14:paraId="203E5AAC" w14:textId="77777777">
            <w:pPr>
              <w:spacing w:before="0" w:beforeAutospacing="0"/>
              <w:rPr>
                <w:rFonts w:cs="Arial" w:asciiTheme="minorHAnsi" w:hAnsiTheme="minorHAnsi"/>
                <w:sz w:val="20"/>
                <w:szCs w:val="20"/>
              </w:rPr>
            </w:pPr>
            <w:r w:rsidRPr="00A12D0F">
              <w:rPr>
                <w:rFonts w:cs="Arial" w:asciiTheme="minorHAnsi" w:hAnsiTheme="minorHAnsi"/>
                <w:sz w:val="20"/>
                <w:szCs w:val="20"/>
              </w:rPr>
              <w:t>Independently m</w:t>
            </w:r>
            <w:r>
              <w:rPr>
                <w:rFonts w:cs="Arial" w:asciiTheme="minorHAnsi" w:hAnsiTheme="minorHAnsi"/>
                <w:sz w:val="20"/>
                <w:szCs w:val="20"/>
              </w:rPr>
              <w:t xml:space="preserve">onitor </w:t>
            </w:r>
            <w:r w:rsidRPr="00A12D0F">
              <w:rPr>
                <w:rFonts w:cs="Arial" w:asciiTheme="minorHAnsi" w:hAnsiTheme="minorHAnsi"/>
                <w:sz w:val="20"/>
                <w:szCs w:val="20"/>
              </w:rPr>
              <w:t xml:space="preserve">progress to evaluate how well </w:t>
            </w:r>
            <w:r>
              <w:rPr>
                <w:rFonts w:cs="Arial" w:asciiTheme="minorHAnsi" w:hAnsiTheme="minorHAnsi"/>
                <w:sz w:val="20"/>
                <w:szCs w:val="20"/>
              </w:rPr>
              <w:t>pupils</w:t>
            </w:r>
            <w:r w:rsidRPr="00A12D0F">
              <w:rPr>
                <w:rFonts w:cs="Arial" w:asciiTheme="minorHAnsi" w:hAnsiTheme="minorHAnsi"/>
                <w:sz w:val="20"/>
                <w:szCs w:val="20"/>
              </w:rPr>
              <w:t xml:space="preserve"> are learning so that the approach can be changed during the lesson if necessary. Independently </w:t>
            </w:r>
            <w:r w:rsidRPr="00A12D0F">
              <w:rPr>
                <w:rFonts w:cs="Arial" w:asciiTheme="minorHAnsi" w:hAnsiTheme="minorHAnsi"/>
                <w:i/>
                <w:sz w:val="20"/>
                <w:szCs w:val="20"/>
              </w:rPr>
              <w:t xml:space="preserve">increase challenge with practice and retrieval as knowledge or skills become secure </w:t>
            </w:r>
            <w:r w:rsidRPr="00A12D0F">
              <w:rPr>
                <w:rFonts w:asciiTheme="minorHAnsi" w:hAnsiTheme="minorHAnsi" w:cstheme="minorHAnsi"/>
                <w:i/>
                <w:sz w:val="20"/>
                <w:szCs w:val="20"/>
              </w:rPr>
              <w:t>(e.g. by removing scaffolding, lengthening spacing or introducing interacting elements).</w:t>
            </w:r>
            <w:r w:rsidRPr="00A12D0F">
              <w:rPr>
                <w:rFonts w:asciiTheme="minorHAnsi" w:hAnsiTheme="minorHAnsi" w:cstheme="minorHAnsi"/>
                <w:sz w:val="20"/>
                <w:szCs w:val="20"/>
              </w:rPr>
              <w:t xml:space="preserve"> </w:t>
            </w:r>
            <w:r w:rsidRPr="00A12D0F">
              <w:rPr>
                <w:rFonts w:cs="Arial" w:asciiTheme="minorHAnsi" w:hAnsiTheme="minorHAnsi"/>
                <w:sz w:val="20"/>
                <w:szCs w:val="20"/>
              </w:rPr>
              <w:t>Provide feedback and targets to individual learners that are focused to ensure further progress.</w:t>
            </w:r>
          </w:p>
        </w:tc>
      </w:tr>
      <w:tr w:rsidRPr="00DD4EF2" w:rsidR="0089052F" w:rsidTr="0089052F" w14:paraId="33CF2A7A" w14:textId="77777777">
        <w:trPr>
          <w:trHeight w:val="90"/>
        </w:trPr>
        <w:tc>
          <w:tcPr>
            <w:tcW w:w="580" w:type="dxa"/>
            <w:vMerge/>
            <w:tcBorders>
              <w:top w:val="single" w:color="auto" w:sz="4" w:space="0"/>
              <w:bottom w:val="single" w:color="auto" w:sz="4" w:space="0"/>
            </w:tcBorders>
            <w:shd w:val="clear" w:color="auto" w:fill="auto"/>
          </w:tcPr>
          <w:p w:rsidRPr="00DD4EF2" w:rsidR="0089052F" w:rsidP="0089052F" w:rsidRDefault="0089052F" w14:paraId="322B78A1" w14:textId="77777777">
            <w:pPr>
              <w:spacing w:before="0" w:beforeAutospacing="0"/>
              <w:rPr>
                <w:rFonts w:cs="Arial" w:asciiTheme="minorHAnsi" w:hAnsiTheme="minorHAnsi"/>
                <w:b/>
                <w:sz w:val="20"/>
                <w:szCs w:val="20"/>
              </w:rPr>
            </w:pPr>
          </w:p>
        </w:tc>
        <w:tc>
          <w:tcPr>
            <w:tcW w:w="2109" w:type="dxa"/>
            <w:tcBorders>
              <w:top w:val="single" w:color="auto" w:sz="4" w:space="0"/>
              <w:bottom w:val="single" w:color="auto" w:sz="4" w:space="0"/>
            </w:tcBorders>
            <w:shd w:val="clear" w:color="auto" w:fill="auto"/>
          </w:tcPr>
          <w:p w:rsidRPr="00DD4EF2" w:rsidR="0089052F" w:rsidP="0089052F" w:rsidRDefault="0089052F" w14:paraId="48BF83DE" w14:textId="77777777">
            <w:pPr>
              <w:spacing w:before="0" w:beforeAutospacing="0"/>
              <w:rPr>
                <w:rFonts w:cs="Arial" w:asciiTheme="minorHAnsi" w:hAnsiTheme="minorHAnsi"/>
                <w:color w:val="000000" w:themeColor="text1"/>
                <w:sz w:val="20"/>
                <w:szCs w:val="20"/>
              </w:rPr>
            </w:pPr>
            <w:r w:rsidRPr="00DD4EF2">
              <w:rPr>
                <w:rFonts w:cs="Arial" w:asciiTheme="minorHAnsi" w:hAnsiTheme="minorHAnsi"/>
                <w:color w:val="000000" w:themeColor="text1"/>
                <w:sz w:val="20"/>
                <w:szCs w:val="20"/>
              </w:rPr>
              <w:t>Begin to take account of prior achievement when planning and/or teaching.</w:t>
            </w:r>
          </w:p>
          <w:p w:rsidRPr="00DD4EF2" w:rsidR="0089052F" w:rsidP="0089052F" w:rsidRDefault="0089052F" w14:paraId="7632AB25" w14:textId="77777777">
            <w:pPr>
              <w:spacing w:before="0" w:beforeAutospacing="0"/>
              <w:rPr>
                <w:rFonts w:cs="Arial" w:asciiTheme="minorHAnsi" w:hAnsiTheme="minorHAnsi"/>
                <w:color w:val="000000" w:themeColor="text1"/>
                <w:sz w:val="20"/>
                <w:szCs w:val="20"/>
              </w:rPr>
            </w:pPr>
          </w:p>
        </w:tc>
        <w:tc>
          <w:tcPr>
            <w:tcW w:w="2551" w:type="dxa"/>
            <w:tcBorders>
              <w:top w:val="single" w:color="auto" w:sz="4" w:space="0"/>
              <w:bottom w:val="single" w:color="auto" w:sz="4" w:space="0"/>
            </w:tcBorders>
            <w:shd w:val="clear" w:color="auto" w:fill="auto"/>
          </w:tcPr>
          <w:p w:rsidRPr="00DD4EF2" w:rsidR="0089052F" w:rsidP="0089052F" w:rsidRDefault="0089052F" w14:paraId="10DC9FEF" w14:textId="77777777">
            <w:pPr>
              <w:pStyle w:val="ListParagraph"/>
              <w:numPr>
                <w:ilvl w:val="0"/>
                <w:numId w:val="4"/>
              </w:numPr>
              <w:rPr>
                <w:rFonts w:cs="Arial" w:asciiTheme="minorHAnsi" w:hAnsiTheme="minorHAnsi"/>
                <w:color w:val="000000" w:themeColor="text1"/>
                <w:sz w:val="20"/>
                <w:szCs w:val="20"/>
              </w:rPr>
            </w:pPr>
            <w:r w:rsidRPr="00DD4EF2">
              <w:rPr>
                <w:rFonts w:cs="Arial" w:asciiTheme="minorHAnsi" w:hAnsiTheme="minorHAnsi"/>
                <w:color w:val="000000" w:themeColor="text1"/>
                <w:sz w:val="20"/>
                <w:szCs w:val="20"/>
              </w:rPr>
              <w:t xml:space="preserve">Be aware of pupils’ capabilities and their prior knowledge, and plan teaching to build on these. </w:t>
            </w:r>
          </w:p>
          <w:p w:rsidRPr="00DD4EF2" w:rsidR="0089052F" w:rsidP="0089052F" w:rsidRDefault="0089052F" w14:paraId="7AF0401B" w14:textId="77777777">
            <w:pPr>
              <w:pStyle w:val="ListParagraph"/>
              <w:ind w:left="340"/>
              <w:rPr>
                <w:rFonts w:cs="Arial" w:asciiTheme="minorHAnsi" w:hAnsiTheme="minorHAnsi"/>
                <w:color w:val="FF0000"/>
                <w:sz w:val="20"/>
                <w:szCs w:val="20"/>
              </w:rPr>
            </w:pPr>
          </w:p>
        </w:tc>
        <w:tc>
          <w:tcPr>
            <w:tcW w:w="5103" w:type="dxa"/>
            <w:tcBorders>
              <w:top w:val="single" w:color="auto" w:sz="4" w:space="0"/>
              <w:bottom w:val="single" w:color="auto" w:sz="4" w:space="0"/>
            </w:tcBorders>
            <w:shd w:val="clear" w:color="auto" w:fill="auto"/>
          </w:tcPr>
          <w:p w:rsidRPr="00A12D0F" w:rsidR="0089052F" w:rsidP="0089052F" w:rsidRDefault="0089052F" w14:paraId="6DD8330F" w14:textId="77777777">
            <w:pPr>
              <w:spacing w:before="0" w:beforeAutospacing="0"/>
              <w:rPr>
                <w:rFonts w:cs="Arial" w:asciiTheme="minorHAnsi" w:hAnsiTheme="minorHAnsi"/>
                <w:i/>
                <w:sz w:val="20"/>
                <w:szCs w:val="20"/>
              </w:rPr>
            </w:pPr>
            <w:r w:rsidRPr="00A12D0F">
              <w:rPr>
                <w:rFonts w:cs="Arial" w:asciiTheme="minorHAnsi" w:hAnsiTheme="minorHAnsi"/>
                <w:i/>
                <w:sz w:val="20"/>
                <w:szCs w:val="20"/>
              </w:rPr>
              <w:t xml:space="preserve">Take account of prior knowledge when planning/sequencing to avoid overloading working memory. </w:t>
            </w:r>
          </w:p>
          <w:p w:rsidRPr="00A12D0F" w:rsidR="0089052F" w:rsidP="0089052F" w:rsidRDefault="0089052F" w14:paraId="1A2BABFB" w14:textId="77777777">
            <w:pPr>
              <w:spacing w:before="0" w:beforeAutospacing="0"/>
              <w:rPr>
                <w:rFonts w:cs="Arial" w:asciiTheme="minorHAnsi" w:hAnsiTheme="minorHAnsi"/>
                <w:i/>
                <w:sz w:val="20"/>
                <w:szCs w:val="20"/>
              </w:rPr>
            </w:pPr>
            <w:r w:rsidRPr="00A12D0F">
              <w:rPr>
                <w:rFonts w:cs="Arial" w:asciiTheme="minorHAnsi" w:hAnsiTheme="minorHAnsi"/>
                <w:i/>
                <w:sz w:val="20"/>
                <w:szCs w:val="20"/>
              </w:rPr>
              <w:t>With the help of mentors/expert colleagues link:</w:t>
            </w:r>
          </w:p>
          <w:p w:rsidRPr="00A12D0F" w:rsidR="0089052F" w:rsidP="0089052F" w:rsidRDefault="0089052F" w14:paraId="18717475" w14:textId="77777777">
            <w:pPr>
              <w:pStyle w:val="ListParagraph"/>
              <w:numPr>
                <w:ilvl w:val="0"/>
                <w:numId w:val="27"/>
              </w:numPr>
              <w:rPr>
                <w:rFonts w:cs="Arial" w:asciiTheme="minorHAnsi" w:hAnsiTheme="minorHAnsi"/>
                <w:i/>
                <w:sz w:val="20"/>
                <w:szCs w:val="20"/>
              </w:rPr>
            </w:pPr>
            <w:r w:rsidRPr="00A12D0F">
              <w:rPr>
                <w:rFonts w:cs="Arial" w:asciiTheme="minorHAnsi" w:hAnsiTheme="minorHAnsi"/>
                <w:i/>
                <w:sz w:val="20"/>
                <w:szCs w:val="20"/>
              </w:rPr>
              <w:t>What pupils already know/can do to what is being taught (e.g. explaining how new content or skills build on what is already known).</w:t>
            </w:r>
          </w:p>
          <w:p w:rsidRPr="00A12D0F" w:rsidR="0089052F" w:rsidP="0089052F" w:rsidRDefault="0089052F" w14:paraId="538D6FCA" w14:textId="77777777">
            <w:pPr>
              <w:pStyle w:val="ListParagraph"/>
              <w:numPr>
                <w:ilvl w:val="0"/>
                <w:numId w:val="27"/>
              </w:numPr>
              <w:rPr>
                <w:rFonts w:cs="Arial" w:asciiTheme="minorHAnsi" w:hAnsiTheme="minorHAnsi"/>
                <w:i/>
                <w:sz w:val="20"/>
                <w:szCs w:val="20"/>
              </w:rPr>
            </w:pPr>
            <w:r>
              <w:rPr>
                <w:rFonts w:cs="Arial" w:asciiTheme="minorHAnsi" w:hAnsiTheme="minorHAnsi"/>
                <w:i/>
                <w:sz w:val="20"/>
                <w:szCs w:val="20"/>
              </w:rPr>
              <w:t>I</w:t>
            </w:r>
            <w:r w:rsidRPr="00A12D0F">
              <w:rPr>
                <w:rFonts w:cs="Arial" w:asciiTheme="minorHAnsi" w:hAnsiTheme="minorHAnsi"/>
                <w:i/>
                <w:sz w:val="20"/>
                <w:szCs w:val="20"/>
              </w:rPr>
              <w:t>dentify possible misconceptions and plan how to prevent these from forming</w:t>
            </w:r>
          </w:p>
        </w:tc>
        <w:tc>
          <w:tcPr>
            <w:tcW w:w="5598" w:type="dxa"/>
            <w:tcBorders>
              <w:top w:val="single" w:color="auto" w:sz="4" w:space="0"/>
              <w:bottom w:val="single" w:color="auto" w:sz="4" w:space="0"/>
            </w:tcBorders>
            <w:shd w:val="clear" w:color="auto" w:fill="auto"/>
          </w:tcPr>
          <w:p w:rsidRPr="00A12D0F" w:rsidR="0089052F" w:rsidP="0089052F" w:rsidRDefault="0089052F" w14:paraId="74067691" w14:textId="77777777">
            <w:pPr>
              <w:spacing w:before="0" w:beforeAutospacing="0"/>
              <w:rPr>
                <w:rFonts w:cs="Arial" w:asciiTheme="minorHAnsi" w:hAnsiTheme="minorHAnsi"/>
                <w:i/>
                <w:sz w:val="20"/>
                <w:szCs w:val="20"/>
              </w:rPr>
            </w:pPr>
            <w:r>
              <w:rPr>
                <w:rFonts w:cs="Arial" w:asciiTheme="minorHAnsi" w:hAnsiTheme="minorHAnsi"/>
                <w:i/>
                <w:sz w:val="20"/>
                <w:szCs w:val="20"/>
              </w:rPr>
              <w:t>D</w:t>
            </w:r>
            <w:r w:rsidRPr="00A12D0F">
              <w:rPr>
                <w:rFonts w:cs="Arial" w:asciiTheme="minorHAnsi" w:hAnsiTheme="minorHAnsi"/>
                <w:i/>
                <w:sz w:val="20"/>
                <w:szCs w:val="20"/>
              </w:rPr>
              <w:t>emonstrate a clear and deep understanding of how to plan for progression</w:t>
            </w:r>
            <w:r w:rsidRPr="00A12D0F">
              <w:rPr>
                <w:rFonts w:cs="Arial" w:asciiTheme="minorHAnsi" w:hAnsiTheme="minorHAnsi"/>
                <w:sz w:val="20"/>
                <w:szCs w:val="20"/>
              </w:rPr>
              <w:t xml:space="preserve">. </w:t>
            </w:r>
          </w:p>
          <w:p w:rsidRPr="00A12D0F" w:rsidR="0089052F" w:rsidP="0089052F" w:rsidRDefault="0089052F" w14:paraId="36FF7EE1" w14:textId="77777777">
            <w:pPr>
              <w:spacing w:before="0" w:beforeAutospacing="0"/>
              <w:rPr>
                <w:rFonts w:cs="Arial" w:asciiTheme="minorHAnsi" w:hAnsiTheme="minorHAnsi"/>
                <w:i/>
                <w:sz w:val="20"/>
                <w:szCs w:val="20"/>
              </w:rPr>
            </w:pPr>
            <w:r w:rsidRPr="00A12D0F">
              <w:rPr>
                <w:rFonts w:cs="Arial" w:asciiTheme="minorHAnsi" w:hAnsiTheme="minorHAnsi"/>
                <w:i/>
                <w:sz w:val="20"/>
                <w:szCs w:val="20"/>
              </w:rPr>
              <w:t>Sequence lessons so that pupils secure foundational knowledge before encountering more complex content. Independently plan for misconceptions.</w:t>
            </w:r>
          </w:p>
          <w:p w:rsidRPr="00A12D0F" w:rsidR="0089052F" w:rsidP="0089052F" w:rsidRDefault="0089052F" w14:paraId="02B34E4A" w14:textId="77777777">
            <w:pPr>
              <w:spacing w:before="0" w:beforeAutospacing="0"/>
              <w:rPr>
                <w:rFonts w:cs="Arial" w:asciiTheme="minorHAnsi" w:hAnsiTheme="minorHAnsi"/>
                <w:sz w:val="20"/>
                <w:szCs w:val="20"/>
              </w:rPr>
            </w:pPr>
          </w:p>
        </w:tc>
      </w:tr>
      <w:tr w:rsidRPr="00DD4EF2" w:rsidR="0089052F" w:rsidTr="0089052F" w14:paraId="1D7A3C5B" w14:textId="77777777">
        <w:trPr>
          <w:trHeight w:val="90"/>
        </w:trPr>
        <w:tc>
          <w:tcPr>
            <w:tcW w:w="580" w:type="dxa"/>
            <w:vMerge/>
            <w:tcBorders>
              <w:top w:val="single" w:color="auto" w:sz="4" w:space="0"/>
              <w:bottom w:val="single" w:color="auto" w:sz="4" w:space="0"/>
            </w:tcBorders>
            <w:shd w:val="clear" w:color="auto" w:fill="auto"/>
          </w:tcPr>
          <w:p w:rsidRPr="00DD4EF2" w:rsidR="0089052F" w:rsidP="0089052F" w:rsidRDefault="0089052F" w14:paraId="2D9D49A3" w14:textId="77777777">
            <w:pPr>
              <w:spacing w:before="0" w:beforeAutospacing="0"/>
              <w:rPr>
                <w:rFonts w:cs="Arial" w:asciiTheme="minorHAnsi" w:hAnsiTheme="minorHAnsi"/>
                <w:b/>
                <w:sz w:val="20"/>
                <w:szCs w:val="20"/>
              </w:rPr>
            </w:pPr>
          </w:p>
        </w:tc>
        <w:tc>
          <w:tcPr>
            <w:tcW w:w="2109" w:type="dxa"/>
            <w:tcBorders>
              <w:top w:val="single" w:color="auto" w:sz="4" w:space="0"/>
              <w:bottom w:val="single" w:color="auto" w:sz="4" w:space="0"/>
            </w:tcBorders>
            <w:shd w:val="clear" w:color="auto" w:fill="auto"/>
          </w:tcPr>
          <w:p w:rsidRPr="00DD4EF2" w:rsidR="0089052F" w:rsidP="0089052F" w:rsidRDefault="0089052F" w14:paraId="061ECF5B" w14:textId="77777777">
            <w:pPr>
              <w:spacing w:before="0" w:beforeAutospacing="0"/>
              <w:rPr>
                <w:rFonts w:cs="Arial" w:asciiTheme="minorHAnsi" w:hAnsiTheme="minorHAnsi"/>
                <w:color w:val="000000" w:themeColor="text1"/>
                <w:sz w:val="20"/>
                <w:szCs w:val="20"/>
              </w:rPr>
            </w:pPr>
            <w:r w:rsidRPr="00DD4EF2">
              <w:rPr>
                <w:rFonts w:cs="Arial" w:asciiTheme="minorHAnsi" w:hAnsiTheme="minorHAnsi"/>
                <w:color w:val="000000" w:themeColor="text1"/>
                <w:sz w:val="20"/>
                <w:szCs w:val="20"/>
              </w:rPr>
              <w:t xml:space="preserve">Begin to provide </w:t>
            </w:r>
            <w:r w:rsidRPr="00A12D0F">
              <w:rPr>
                <w:rFonts w:cs="Arial" w:asciiTheme="minorHAnsi" w:hAnsiTheme="minorHAnsi"/>
                <w:color w:val="000000" w:themeColor="text1"/>
                <w:sz w:val="20"/>
                <w:szCs w:val="20"/>
              </w:rPr>
              <w:t>tentative opport</w:t>
            </w:r>
            <w:r w:rsidRPr="00DD4EF2">
              <w:rPr>
                <w:rFonts w:cs="Arial" w:asciiTheme="minorHAnsi" w:hAnsiTheme="minorHAnsi"/>
                <w:color w:val="000000" w:themeColor="text1"/>
                <w:sz w:val="20"/>
                <w:szCs w:val="20"/>
              </w:rPr>
              <w:t>unities for learners to reflect on their learning.</w:t>
            </w:r>
          </w:p>
          <w:p w:rsidRPr="00DD4EF2" w:rsidR="0089052F" w:rsidP="0089052F" w:rsidRDefault="0089052F" w14:paraId="67058111" w14:textId="77777777">
            <w:pPr>
              <w:spacing w:before="0" w:beforeAutospacing="0"/>
              <w:rPr>
                <w:rFonts w:cs="Arial" w:asciiTheme="minorHAnsi" w:hAnsiTheme="minorHAnsi"/>
                <w:color w:val="000000" w:themeColor="text1"/>
                <w:sz w:val="20"/>
                <w:szCs w:val="20"/>
              </w:rPr>
            </w:pPr>
          </w:p>
        </w:tc>
        <w:tc>
          <w:tcPr>
            <w:tcW w:w="2551" w:type="dxa"/>
            <w:tcBorders>
              <w:top w:val="single" w:color="auto" w:sz="4" w:space="0"/>
              <w:bottom w:val="single" w:color="auto" w:sz="4" w:space="0"/>
            </w:tcBorders>
            <w:shd w:val="clear" w:color="auto" w:fill="auto"/>
          </w:tcPr>
          <w:p w:rsidRPr="00DD4EF2" w:rsidR="0089052F" w:rsidP="0089052F" w:rsidRDefault="0089052F" w14:paraId="59354D0E" w14:textId="77777777">
            <w:pPr>
              <w:pStyle w:val="ListParagraph"/>
              <w:numPr>
                <w:ilvl w:val="0"/>
                <w:numId w:val="4"/>
              </w:numPr>
              <w:tabs>
                <w:tab w:val="left" w:pos="567"/>
              </w:tabs>
              <w:rPr>
                <w:rFonts w:cs="Arial" w:asciiTheme="minorHAnsi" w:hAnsiTheme="minorHAnsi"/>
                <w:color w:val="000000" w:themeColor="text1"/>
                <w:sz w:val="20"/>
                <w:szCs w:val="20"/>
              </w:rPr>
            </w:pPr>
            <w:r w:rsidRPr="00DD4EF2">
              <w:rPr>
                <w:rFonts w:cs="Arial" w:asciiTheme="minorHAnsi" w:hAnsiTheme="minorHAnsi"/>
                <w:color w:val="000000" w:themeColor="text1"/>
                <w:sz w:val="20"/>
                <w:szCs w:val="20"/>
              </w:rPr>
              <w:t>Guide pupils to reflect on the progress they have made and their emerging needs.</w:t>
            </w:r>
          </w:p>
          <w:p w:rsidRPr="00DD4EF2" w:rsidR="0089052F" w:rsidP="0089052F" w:rsidRDefault="0089052F" w14:paraId="6CD9F0CB" w14:textId="77777777">
            <w:pPr>
              <w:pStyle w:val="ListParagraph"/>
              <w:tabs>
                <w:tab w:val="left" w:pos="567"/>
              </w:tabs>
              <w:ind w:left="340"/>
              <w:rPr>
                <w:rFonts w:cs="Arial" w:asciiTheme="minorHAnsi" w:hAnsiTheme="minorHAnsi"/>
                <w:color w:val="000000" w:themeColor="text1"/>
                <w:sz w:val="20"/>
                <w:szCs w:val="20"/>
              </w:rPr>
            </w:pPr>
          </w:p>
        </w:tc>
        <w:tc>
          <w:tcPr>
            <w:tcW w:w="5103" w:type="dxa"/>
            <w:tcBorders>
              <w:top w:val="single" w:color="auto" w:sz="4" w:space="0"/>
              <w:bottom w:val="single" w:color="auto" w:sz="4" w:space="0"/>
            </w:tcBorders>
            <w:shd w:val="clear" w:color="auto" w:fill="auto"/>
          </w:tcPr>
          <w:p w:rsidRPr="00DD4EF2" w:rsidR="0089052F" w:rsidP="0089052F" w:rsidRDefault="0089052F" w14:paraId="7FF78C5C" w14:textId="77777777">
            <w:pPr>
              <w:spacing w:before="0" w:beforeAutospacing="0"/>
              <w:rPr>
                <w:rFonts w:cs="Arial" w:asciiTheme="minorHAnsi" w:hAnsiTheme="minorHAnsi"/>
                <w:sz w:val="20"/>
                <w:szCs w:val="20"/>
              </w:rPr>
            </w:pPr>
            <w:r w:rsidRPr="00DD4EF2">
              <w:rPr>
                <w:rFonts w:cs="Arial" w:asciiTheme="minorHAnsi" w:hAnsiTheme="minorHAnsi"/>
                <w:sz w:val="20"/>
                <w:szCs w:val="20"/>
              </w:rPr>
              <w:t xml:space="preserve">Regularly provide learners with the time and opportunity to reflect on specific aspects of their learning and identify emerging needs. </w:t>
            </w:r>
          </w:p>
        </w:tc>
        <w:tc>
          <w:tcPr>
            <w:tcW w:w="5598" w:type="dxa"/>
            <w:tcBorders>
              <w:top w:val="single" w:color="auto" w:sz="4" w:space="0"/>
              <w:bottom w:val="single" w:color="auto" w:sz="4" w:space="0"/>
            </w:tcBorders>
            <w:shd w:val="clear" w:color="auto" w:fill="auto"/>
          </w:tcPr>
          <w:p w:rsidRPr="00DD4EF2" w:rsidR="0089052F" w:rsidP="0089052F" w:rsidRDefault="0089052F" w14:paraId="56D0A5EC" w14:textId="77777777">
            <w:pPr>
              <w:spacing w:before="0" w:beforeAutospacing="0"/>
              <w:rPr>
                <w:rFonts w:cs="Arial" w:asciiTheme="minorHAnsi" w:hAnsiTheme="minorHAnsi"/>
                <w:sz w:val="20"/>
                <w:szCs w:val="20"/>
              </w:rPr>
            </w:pPr>
            <w:r>
              <w:rPr>
                <w:rFonts w:cs="Arial" w:asciiTheme="minorHAnsi" w:hAnsiTheme="minorHAnsi"/>
                <w:sz w:val="20"/>
                <w:szCs w:val="20"/>
              </w:rPr>
              <w:t>C</w:t>
            </w:r>
            <w:r w:rsidRPr="00DD4EF2">
              <w:rPr>
                <w:rFonts w:cs="Arial" w:asciiTheme="minorHAnsi" w:hAnsiTheme="minorHAnsi"/>
                <w:sz w:val="20"/>
                <w:szCs w:val="20"/>
              </w:rPr>
              <w:t>reate time and opportunities for learners to reflect on their progress</w:t>
            </w:r>
            <w:r w:rsidRPr="00DD4EF2">
              <w:rPr>
                <w:rFonts w:cs="Arial" w:asciiTheme="minorHAnsi" w:hAnsiTheme="minorHAnsi"/>
                <w:i/>
                <w:sz w:val="20"/>
                <w:szCs w:val="20"/>
              </w:rPr>
              <w:t>, sharing emerging understanding and points of confusion so that misconceptions can be addressed</w:t>
            </w:r>
            <w:r w:rsidRPr="00DD4EF2">
              <w:rPr>
                <w:rFonts w:cs="Arial" w:asciiTheme="minorHAnsi" w:hAnsiTheme="minorHAnsi"/>
                <w:sz w:val="20"/>
                <w:szCs w:val="20"/>
              </w:rPr>
              <w:t xml:space="preserve">. Use targeted intervention to identify the progress learners have made and </w:t>
            </w:r>
            <w:r>
              <w:rPr>
                <w:rFonts w:cs="Arial" w:asciiTheme="minorHAnsi" w:hAnsiTheme="minorHAnsi"/>
                <w:sz w:val="20"/>
                <w:szCs w:val="20"/>
              </w:rPr>
              <w:t xml:space="preserve">support them to </w:t>
            </w:r>
            <w:r w:rsidRPr="00DD4EF2">
              <w:rPr>
                <w:rFonts w:cs="Arial" w:asciiTheme="minorHAnsi" w:hAnsiTheme="minorHAnsi"/>
                <w:sz w:val="20"/>
                <w:szCs w:val="20"/>
              </w:rPr>
              <w:t xml:space="preserve">understand what they need to do to improve. </w:t>
            </w:r>
          </w:p>
        </w:tc>
      </w:tr>
      <w:tr w:rsidRPr="00DD4EF2" w:rsidR="0089052F" w:rsidTr="0089052F" w14:paraId="782EE9FC" w14:textId="77777777">
        <w:trPr>
          <w:trHeight w:val="90"/>
        </w:trPr>
        <w:tc>
          <w:tcPr>
            <w:tcW w:w="580" w:type="dxa"/>
            <w:vMerge/>
            <w:tcBorders>
              <w:top w:val="single" w:color="auto" w:sz="4" w:space="0"/>
              <w:bottom w:val="single" w:color="auto" w:sz="4" w:space="0"/>
            </w:tcBorders>
            <w:shd w:val="clear" w:color="auto" w:fill="auto"/>
          </w:tcPr>
          <w:p w:rsidRPr="00DD4EF2" w:rsidR="0089052F" w:rsidP="0089052F" w:rsidRDefault="0089052F" w14:paraId="756A3EEE" w14:textId="77777777">
            <w:pPr>
              <w:spacing w:before="0" w:beforeAutospacing="0"/>
              <w:rPr>
                <w:rFonts w:cs="Arial" w:asciiTheme="minorHAnsi" w:hAnsiTheme="minorHAnsi"/>
                <w:b/>
                <w:sz w:val="20"/>
                <w:szCs w:val="20"/>
              </w:rPr>
            </w:pPr>
          </w:p>
        </w:tc>
        <w:tc>
          <w:tcPr>
            <w:tcW w:w="2109" w:type="dxa"/>
            <w:tcBorders>
              <w:top w:val="single" w:color="auto" w:sz="4" w:space="0"/>
              <w:bottom w:val="single" w:color="auto" w:sz="4" w:space="0"/>
            </w:tcBorders>
            <w:shd w:val="clear" w:color="auto" w:fill="auto"/>
          </w:tcPr>
          <w:p w:rsidRPr="00DD4EF2" w:rsidR="0089052F" w:rsidP="0089052F" w:rsidRDefault="0089052F" w14:paraId="07FD226E" w14:textId="77777777">
            <w:pPr>
              <w:spacing w:before="0" w:beforeAutospacing="0"/>
              <w:rPr>
                <w:rFonts w:cs="Arial" w:asciiTheme="minorHAnsi" w:hAnsiTheme="minorHAnsi"/>
                <w:color w:val="000000" w:themeColor="text1"/>
                <w:sz w:val="20"/>
                <w:szCs w:val="20"/>
              </w:rPr>
            </w:pPr>
            <w:r w:rsidRPr="00DD4EF2">
              <w:rPr>
                <w:rFonts w:cs="Arial" w:asciiTheme="minorHAnsi" w:hAnsiTheme="minorHAnsi"/>
                <w:color w:val="000000" w:themeColor="text1"/>
                <w:sz w:val="20"/>
                <w:szCs w:val="20"/>
              </w:rPr>
              <w:t xml:space="preserve">Begin to demonstrate an awareness of how learners learn </w:t>
            </w:r>
            <w:r>
              <w:rPr>
                <w:rFonts w:cs="Arial" w:asciiTheme="minorHAnsi" w:hAnsiTheme="minorHAnsi"/>
                <w:color w:val="000000" w:themeColor="text1"/>
                <w:sz w:val="20"/>
                <w:szCs w:val="20"/>
              </w:rPr>
              <w:t xml:space="preserve">using </w:t>
            </w:r>
            <w:r w:rsidRPr="00DD4EF2">
              <w:rPr>
                <w:rFonts w:cs="Arial" w:asciiTheme="minorHAnsi" w:hAnsiTheme="minorHAnsi"/>
                <w:color w:val="000000" w:themeColor="text1"/>
                <w:sz w:val="20"/>
                <w:szCs w:val="20"/>
              </w:rPr>
              <w:t>a basic range of teaching strategies ad interventio</w:t>
            </w:r>
            <w:r>
              <w:rPr>
                <w:rFonts w:cs="Arial" w:asciiTheme="minorHAnsi" w:hAnsiTheme="minorHAnsi"/>
                <w:color w:val="000000" w:themeColor="text1"/>
                <w:sz w:val="20"/>
                <w:szCs w:val="20"/>
              </w:rPr>
              <w:t>n</w:t>
            </w:r>
            <w:r w:rsidRPr="00DD4EF2">
              <w:rPr>
                <w:rFonts w:cs="Arial" w:asciiTheme="minorHAnsi" w:hAnsiTheme="minorHAnsi"/>
                <w:color w:val="000000" w:themeColor="text1"/>
                <w:sz w:val="20"/>
                <w:szCs w:val="20"/>
              </w:rPr>
              <w:t>s.</w:t>
            </w:r>
          </w:p>
        </w:tc>
        <w:tc>
          <w:tcPr>
            <w:tcW w:w="2551" w:type="dxa"/>
            <w:tcBorders>
              <w:top w:val="single" w:color="auto" w:sz="4" w:space="0"/>
              <w:bottom w:val="single" w:color="auto" w:sz="4" w:space="0"/>
            </w:tcBorders>
            <w:shd w:val="clear" w:color="auto" w:fill="auto"/>
          </w:tcPr>
          <w:p w:rsidRPr="00DD4EF2" w:rsidR="0089052F" w:rsidP="0089052F" w:rsidRDefault="0089052F" w14:paraId="151E9414" w14:textId="77777777">
            <w:pPr>
              <w:pStyle w:val="ListParagraph"/>
              <w:numPr>
                <w:ilvl w:val="0"/>
                <w:numId w:val="4"/>
              </w:numPr>
              <w:rPr>
                <w:rFonts w:cs="Arial" w:asciiTheme="minorHAnsi" w:hAnsiTheme="minorHAnsi"/>
                <w:color w:val="000000" w:themeColor="text1"/>
                <w:sz w:val="20"/>
                <w:szCs w:val="20"/>
              </w:rPr>
            </w:pPr>
            <w:r w:rsidRPr="00DD4EF2">
              <w:rPr>
                <w:rFonts w:cs="Arial" w:asciiTheme="minorHAnsi" w:hAnsiTheme="minorHAnsi"/>
                <w:color w:val="000000" w:themeColor="text1"/>
                <w:sz w:val="20"/>
                <w:szCs w:val="20"/>
              </w:rPr>
              <w:t>Demonstrate knowledge and understanding of how pupils learn and how this impacts on teaching.</w:t>
            </w:r>
          </w:p>
          <w:p w:rsidRPr="00DD4EF2" w:rsidR="0089052F" w:rsidP="0089052F" w:rsidRDefault="0089052F" w14:paraId="51238CFF" w14:textId="77777777">
            <w:pPr>
              <w:pStyle w:val="ListParagraph"/>
              <w:ind w:left="340"/>
              <w:rPr>
                <w:rFonts w:cs="Arial" w:asciiTheme="minorHAnsi" w:hAnsiTheme="minorHAnsi"/>
                <w:color w:val="000000" w:themeColor="text1"/>
                <w:sz w:val="20"/>
                <w:szCs w:val="20"/>
              </w:rPr>
            </w:pPr>
          </w:p>
        </w:tc>
        <w:tc>
          <w:tcPr>
            <w:tcW w:w="5103" w:type="dxa"/>
            <w:tcBorders>
              <w:top w:val="single" w:color="auto" w:sz="4" w:space="0"/>
              <w:bottom w:val="single" w:color="auto" w:sz="4" w:space="0"/>
            </w:tcBorders>
            <w:shd w:val="clear" w:color="auto" w:fill="auto"/>
          </w:tcPr>
          <w:p w:rsidRPr="00DD4EF2" w:rsidR="0089052F" w:rsidP="0089052F" w:rsidRDefault="0089052F" w14:paraId="5BE4E249" w14:textId="77777777">
            <w:pPr>
              <w:spacing w:before="0" w:beforeAutospacing="0"/>
              <w:rPr>
                <w:rFonts w:cs="Arial" w:asciiTheme="minorHAnsi" w:hAnsiTheme="minorHAnsi"/>
                <w:i/>
                <w:sz w:val="20"/>
                <w:szCs w:val="20"/>
              </w:rPr>
            </w:pPr>
            <w:r w:rsidRPr="00DD4EF2">
              <w:rPr>
                <w:rFonts w:cs="Arial" w:asciiTheme="minorHAnsi" w:hAnsiTheme="minorHAnsi"/>
                <w:i/>
                <w:sz w:val="20"/>
                <w:szCs w:val="20"/>
              </w:rPr>
              <w:t xml:space="preserve">Work with </w:t>
            </w:r>
            <w:r>
              <w:rPr>
                <w:rFonts w:cs="Arial" w:asciiTheme="minorHAnsi" w:hAnsiTheme="minorHAnsi"/>
                <w:i/>
                <w:sz w:val="20"/>
                <w:szCs w:val="20"/>
              </w:rPr>
              <w:t>mentors/</w:t>
            </w:r>
            <w:r w:rsidRPr="00DD4EF2">
              <w:rPr>
                <w:rFonts w:cs="Arial" w:asciiTheme="minorHAnsi" w:hAnsiTheme="minorHAnsi"/>
                <w:i/>
                <w:sz w:val="20"/>
                <w:szCs w:val="20"/>
              </w:rPr>
              <w:t xml:space="preserve">expert colleagues to reduce overload on working memory by reducing distractions on the working memory, taking into account prior knowledge, to keep complexity to a minimum so that attention is focused on content. </w:t>
            </w:r>
          </w:p>
          <w:p w:rsidRPr="00DD4EF2" w:rsidR="0089052F" w:rsidP="0089052F" w:rsidRDefault="0089052F" w14:paraId="76C9E794" w14:textId="77777777">
            <w:pPr>
              <w:spacing w:before="0" w:beforeAutospacing="0"/>
              <w:rPr>
                <w:rFonts w:cs="Arial" w:asciiTheme="minorHAnsi" w:hAnsiTheme="minorHAnsi"/>
                <w:i/>
                <w:sz w:val="20"/>
                <w:szCs w:val="20"/>
              </w:rPr>
            </w:pPr>
            <w:r w:rsidRPr="00DD4EF2">
              <w:rPr>
                <w:rFonts w:cs="Arial" w:asciiTheme="minorHAnsi" w:hAnsiTheme="minorHAnsi"/>
                <w:i/>
                <w:sz w:val="20"/>
                <w:szCs w:val="20"/>
              </w:rPr>
              <w:t>Break complex material into smaller steps (e.g. using partially completed examples to focus pupils on the specific steps).</w:t>
            </w:r>
          </w:p>
          <w:p w:rsidRPr="00DD4EF2" w:rsidR="0089052F" w:rsidP="0089052F" w:rsidRDefault="0089052F" w14:paraId="3AC60989" w14:textId="77777777">
            <w:pPr>
              <w:spacing w:before="0" w:beforeAutospacing="0"/>
              <w:rPr>
                <w:rFonts w:cs="Arial" w:asciiTheme="minorHAnsi" w:hAnsiTheme="minorHAnsi"/>
                <w:i/>
                <w:sz w:val="20"/>
                <w:szCs w:val="20"/>
              </w:rPr>
            </w:pPr>
            <w:r w:rsidRPr="00DD4EF2">
              <w:rPr>
                <w:rFonts w:cs="Arial" w:asciiTheme="minorHAnsi" w:hAnsiTheme="minorHAnsi"/>
                <w:i/>
                <w:sz w:val="20"/>
                <w:szCs w:val="20"/>
              </w:rPr>
              <w:t xml:space="preserve">Observe and deconstruct how expert colleagues plan regular review and practice of key ideas and concepts over time. </w:t>
            </w:r>
          </w:p>
        </w:tc>
        <w:tc>
          <w:tcPr>
            <w:tcW w:w="5598" w:type="dxa"/>
            <w:tcBorders>
              <w:top w:val="single" w:color="auto" w:sz="4" w:space="0"/>
              <w:bottom w:val="single" w:color="auto" w:sz="4" w:space="0"/>
            </w:tcBorders>
            <w:shd w:val="clear" w:color="auto" w:fill="auto"/>
          </w:tcPr>
          <w:p w:rsidRPr="00DD4EF2" w:rsidR="0089052F" w:rsidP="0089052F" w:rsidRDefault="0089052F" w14:paraId="5A688E7B" w14:textId="77777777">
            <w:pPr>
              <w:spacing w:before="0" w:beforeAutospacing="0"/>
              <w:rPr>
                <w:rFonts w:cs="Arial" w:asciiTheme="minorHAnsi" w:hAnsiTheme="minorHAnsi"/>
                <w:i/>
                <w:sz w:val="20"/>
                <w:szCs w:val="20"/>
              </w:rPr>
            </w:pPr>
            <w:r w:rsidRPr="00DD4EF2">
              <w:rPr>
                <w:rFonts w:cs="Arial" w:asciiTheme="minorHAnsi" w:hAnsiTheme="minorHAnsi"/>
                <w:i/>
                <w:sz w:val="20"/>
                <w:szCs w:val="20"/>
              </w:rPr>
              <w:t xml:space="preserve">Discuss and analyse with </w:t>
            </w:r>
            <w:r>
              <w:rPr>
                <w:rFonts w:cs="Arial" w:asciiTheme="minorHAnsi" w:hAnsiTheme="minorHAnsi"/>
                <w:i/>
                <w:sz w:val="20"/>
                <w:szCs w:val="20"/>
              </w:rPr>
              <w:t>mentors/</w:t>
            </w:r>
            <w:r w:rsidRPr="00DD4EF2">
              <w:rPr>
                <w:rFonts w:cs="Arial" w:asciiTheme="minorHAnsi" w:hAnsiTheme="minorHAnsi"/>
                <w:i/>
                <w:sz w:val="20"/>
                <w:szCs w:val="20"/>
              </w:rPr>
              <w:t xml:space="preserve">expert colleagues how to design </w:t>
            </w:r>
            <w:r>
              <w:rPr>
                <w:rFonts w:cs="Arial" w:asciiTheme="minorHAnsi" w:hAnsiTheme="minorHAnsi"/>
                <w:i/>
                <w:sz w:val="20"/>
                <w:szCs w:val="20"/>
              </w:rPr>
              <w:t xml:space="preserve">and implement </w:t>
            </w:r>
            <w:r w:rsidRPr="00DD4EF2">
              <w:rPr>
                <w:rFonts w:cs="Arial" w:asciiTheme="minorHAnsi" w:hAnsiTheme="minorHAnsi"/>
                <w:i/>
                <w:sz w:val="20"/>
                <w:szCs w:val="20"/>
              </w:rPr>
              <w:t xml:space="preserve">subject specific - practice, generation and retrieval tasks that provide just enough support so that pupils increase the likelihood of materials being retained when attempting challenging work. </w:t>
            </w:r>
          </w:p>
        </w:tc>
      </w:tr>
      <w:tr w:rsidRPr="00DD4EF2" w:rsidR="0089052F" w:rsidTr="0089052F" w14:paraId="76DC3233" w14:textId="77777777">
        <w:trPr>
          <w:trHeight w:val="1069"/>
        </w:trPr>
        <w:tc>
          <w:tcPr>
            <w:tcW w:w="580" w:type="dxa"/>
            <w:vMerge/>
            <w:tcBorders>
              <w:top w:val="single" w:color="auto" w:sz="4" w:space="0"/>
              <w:bottom w:val="single" w:color="auto" w:sz="4" w:space="0"/>
            </w:tcBorders>
            <w:shd w:val="clear" w:color="auto" w:fill="auto"/>
          </w:tcPr>
          <w:p w:rsidRPr="00DD4EF2" w:rsidR="0089052F" w:rsidP="0089052F" w:rsidRDefault="0089052F" w14:paraId="3AD35891" w14:textId="77777777">
            <w:pPr>
              <w:spacing w:before="0" w:beforeAutospacing="0"/>
              <w:rPr>
                <w:rFonts w:cs="Arial" w:asciiTheme="minorHAnsi" w:hAnsiTheme="minorHAnsi"/>
                <w:b/>
                <w:sz w:val="20"/>
                <w:szCs w:val="20"/>
              </w:rPr>
            </w:pPr>
          </w:p>
        </w:tc>
        <w:tc>
          <w:tcPr>
            <w:tcW w:w="2109" w:type="dxa"/>
            <w:tcBorders>
              <w:top w:val="single" w:color="auto" w:sz="4" w:space="0"/>
              <w:bottom w:val="single" w:color="auto" w:sz="4" w:space="0"/>
            </w:tcBorders>
            <w:shd w:val="clear" w:color="auto" w:fill="auto"/>
          </w:tcPr>
          <w:p w:rsidRPr="00DD4EF2" w:rsidR="0089052F" w:rsidP="0089052F" w:rsidRDefault="0089052F" w14:paraId="58F97B6E" w14:textId="77777777">
            <w:pPr>
              <w:spacing w:before="0" w:beforeAutospacing="0"/>
              <w:rPr>
                <w:rFonts w:cs="Arial" w:asciiTheme="minorHAnsi" w:hAnsiTheme="minorHAnsi"/>
                <w:color w:val="000000" w:themeColor="text1"/>
                <w:sz w:val="20"/>
                <w:szCs w:val="20"/>
              </w:rPr>
            </w:pPr>
            <w:r>
              <w:rPr>
                <w:rFonts w:cs="Arial" w:asciiTheme="minorHAnsi" w:hAnsiTheme="minorHAnsi"/>
                <w:color w:val="000000" w:themeColor="text1"/>
                <w:sz w:val="20"/>
                <w:szCs w:val="20"/>
              </w:rPr>
              <w:t xml:space="preserve">Plan </w:t>
            </w:r>
            <w:r w:rsidRPr="00DD4EF2">
              <w:rPr>
                <w:rFonts w:cs="Arial" w:asciiTheme="minorHAnsi" w:hAnsiTheme="minorHAnsi"/>
                <w:color w:val="000000" w:themeColor="text1"/>
                <w:sz w:val="20"/>
                <w:szCs w:val="20"/>
              </w:rPr>
              <w:t>f</w:t>
            </w:r>
            <w:r>
              <w:rPr>
                <w:rFonts w:cs="Arial" w:asciiTheme="minorHAnsi" w:hAnsiTheme="minorHAnsi"/>
                <w:color w:val="000000" w:themeColor="text1"/>
                <w:sz w:val="20"/>
                <w:szCs w:val="20"/>
              </w:rPr>
              <w:t>or teaching and learning providing</w:t>
            </w:r>
            <w:r w:rsidRPr="00DD4EF2">
              <w:rPr>
                <w:rFonts w:cs="Arial" w:asciiTheme="minorHAnsi" w:hAnsiTheme="minorHAnsi"/>
                <w:color w:val="000000" w:themeColor="text1"/>
                <w:sz w:val="20"/>
                <w:szCs w:val="20"/>
              </w:rPr>
              <w:t xml:space="preserve"> some opportunities for independent learning.</w:t>
            </w:r>
          </w:p>
        </w:tc>
        <w:tc>
          <w:tcPr>
            <w:tcW w:w="2551" w:type="dxa"/>
            <w:tcBorders>
              <w:top w:val="single" w:color="auto" w:sz="4" w:space="0"/>
              <w:bottom w:val="single" w:color="auto" w:sz="4" w:space="0"/>
            </w:tcBorders>
            <w:shd w:val="clear" w:color="auto" w:fill="auto"/>
          </w:tcPr>
          <w:p w:rsidRPr="00DD4EF2" w:rsidR="0089052F" w:rsidP="0089052F" w:rsidRDefault="0089052F" w14:paraId="7601131C" w14:textId="77777777">
            <w:pPr>
              <w:pStyle w:val="ListParagraph"/>
              <w:numPr>
                <w:ilvl w:val="0"/>
                <w:numId w:val="4"/>
              </w:numPr>
              <w:rPr>
                <w:rFonts w:cs="Arial" w:asciiTheme="minorHAnsi" w:hAnsiTheme="minorHAnsi"/>
                <w:color w:val="000000" w:themeColor="text1"/>
                <w:sz w:val="20"/>
                <w:szCs w:val="20"/>
              </w:rPr>
            </w:pPr>
            <w:r w:rsidRPr="00DD4EF2">
              <w:rPr>
                <w:rFonts w:cs="Arial" w:asciiTheme="minorHAnsi" w:hAnsiTheme="minorHAnsi"/>
                <w:color w:val="000000" w:themeColor="text1"/>
                <w:sz w:val="20"/>
                <w:szCs w:val="20"/>
              </w:rPr>
              <w:t>Encourage pupils to take a responsible and conscientious attitude to their own work and study.</w:t>
            </w:r>
          </w:p>
        </w:tc>
        <w:tc>
          <w:tcPr>
            <w:tcW w:w="5103" w:type="dxa"/>
            <w:tcBorders>
              <w:top w:val="single" w:color="auto" w:sz="4" w:space="0"/>
              <w:bottom w:val="single" w:color="auto" w:sz="4" w:space="0"/>
            </w:tcBorders>
            <w:shd w:val="clear" w:color="auto" w:fill="auto"/>
          </w:tcPr>
          <w:p w:rsidRPr="00DD4EF2" w:rsidR="0089052F" w:rsidP="0089052F" w:rsidRDefault="0089052F" w14:paraId="22470572" w14:textId="77777777">
            <w:pPr>
              <w:spacing w:before="0" w:beforeAutospacing="0"/>
              <w:rPr>
                <w:rFonts w:cs="Arial" w:asciiTheme="minorHAnsi" w:hAnsiTheme="minorHAnsi"/>
                <w:sz w:val="20"/>
                <w:szCs w:val="20"/>
              </w:rPr>
            </w:pPr>
            <w:r w:rsidRPr="00DD4EF2">
              <w:rPr>
                <w:rFonts w:cs="Arial" w:asciiTheme="minorHAnsi" w:hAnsiTheme="minorHAnsi"/>
                <w:sz w:val="20"/>
                <w:szCs w:val="20"/>
              </w:rPr>
              <w:t>Use effective teaching strategies t</w:t>
            </w:r>
            <w:r>
              <w:rPr>
                <w:rFonts w:cs="Arial" w:asciiTheme="minorHAnsi" w:hAnsiTheme="minorHAnsi"/>
                <w:sz w:val="20"/>
                <w:szCs w:val="20"/>
              </w:rPr>
              <w:t>hat</w:t>
            </w:r>
            <w:r w:rsidRPr="00DD4EF2">
              <w:rPr>
                <w:rFonts w:cs="Arial" w:asciiTheme="minorHAnsi" w:hAnsiTheme="minorHAnsi"/>
                <w:sz w:val="20"/>
                <w:szCs w:val="20"/>
              </w:rPr>
              <w:t xml:space="preserve"> enc</w:t>
            </w:r>
            <w:r>
              <w:rPr>
                <w:rFonts w:cs="Arial" w:asciiTheme="minorHAnsi" w:hAnsiTheme="minorHAnsi"/>
                <w:sz w:val="20"/>
                <w:szCs w:val="20"/>
              </w:rPr>
              <w:t>ourage independent learning. S</w:t>
            </w:r>
            <w:r w:rsidRPr="00DD4EF2">
              <w:rPr>
                <w:rFonts w:cs="Arial" w:asciiTheme="minorHAnsi" w:hAnsiTheme="minorHAnsi"/>
                <w:sz w:val="20"/>
                <w:szCs w:val="20"/>
              </w:rPr>
              <w:t xml:space="preserve">et appropriately challenging tasks  </w:t>
            </w:r>
          </w:p>
        </w:tc>
        <w:tc>
          <w:tcPr>
            <w:tcW w:w="5598" w:type="dxa"/>
            <w:tcBorders>
              <w:top w:val="single" w:color="auto" w:sz="4" w:space="0"/>
              <w:bottom w:val="single" w:color="auto" w:sz="4" w:space="0"/>
            </w:tcBorders>
            <w:shd w:val="clear" w:color="auto" w:fill="auto"/>
          </w:tcPr>
          <w:p w:rsidRPr="00DD4EF2" w:rsidR="0089052F" w:rsidP="0089052F" w:rsidRDefault="0089052F" w14:paraId="19A8AC06" w14:textId="77777777">
            <w:pPr>
              <w:spacing w:before="0" w:beforeAutospacing="0"/>
              <w:rPr>
                <w:rFonts w:cs="Arial" w:asciiTheme="minorHAnsi" w:hAnsiTheme="minorHAnsi"/>
                <w:i/>
                <w:sz w:val="20"/>
                <w:szCs w:val="20"/>
              </w:rPr>
            </w:pPr>
            <w:r w:rsidRPr="00DD4EF2">
              <w:rPr>
                <w:rFonts w:cs="Arial" w:asciiTheme="minorHAnsi" w:hAnsiTheme="minorHAnsi"/>
                <w:sz w:val="20"/>
                <w:szCs w:val="20"/>
              </w:rPr>
              <w:t xml:space="preserve">Consistently create opportunities for autonomous learning </w:t>
            </w:r>
            <w:r w:rsidRPr="00DD4EF2">
              <w:rPr>
                <w:rFonts w:cs="Arial" w:asciiTheme="minorHAnsi" w:hAnsiTheme="minorHAnsi"/>
                <w:i/>
                <w:sz w:val="20"/>
                <w:szCs w:val="20"/>
              </w:rPr>
              <w:t>balancing exposition, repetition, practice and retrieval of critical knowledge and skills.</w:t>
            </w:r>
          </w:p>
        </w:tc>
      </w:tr>
    </w:tbl>
    <w:p w:rsidR="0089052F" w:rsidP="007B207F" w:rsidRDefault="0089052F" w14:paraId="7D05F258" w14:textId="6EE4550B">
      <w:pPr>
        <w:spacing w:before="0" w:beforeAutospacing="0"/>
        <w:contextualSpacing/>
        <w:rPr>
          <w:rFonts w:ascii="Arial" w:hAnsi="Arial" w:cs="Arial"/>
        </w:rPr>
      </w:pPr>
    </w:p>
    <w:tbl>
      <w:tblPr>
        <w:tblStyle w:val="TableGrid2"/>
        <w:tblW w:w="5186" w:type="pct"/>
        <w:jc w:val="center"/>
        <w:tblLook w:val="04A0" w:firstRow="1" w:lastRow="0" w:firstColumn="1" w:lastColumn="0" w:noHBand="0" w:noVBand="1"/>
      </w:tblPr>
      <w:tblGrid>
        <w:gridCol w:w="2130"/>
        <w:gridCol w:w="1558"/>
        <w:gridCol w:w="1561"/>
        <w:gridCol w:w="1417"/>
        <w:gridCol w:w="1420"/>
        <w:gridCol w:w="1133"/>
        <w:gridCol w:w="1420"/>
        <w:gridCol w:w="1270"/>
        <w:gridCol w:w="1277"/>
        <w:gridCol w:w="1274"/>
        <w:gridCol w:w="1500"/>
      </w:tblGrid>
      <w:tr w:rsidRPr="006C4A12" w:rsidR="00482ABA" w:rsidTr="0089052F" w14:paraId="1C797F34" w14:textId="77777777">
        <w:trPr>
          <w:trHeight w:val="90"/>
          <w:jc w:val="center"/>
        </w:trPr>
        <w:tc>
          <w:tcPr>
            <w:tcW w:w="1643" w:type="pct"/>
            <w:gridSpan w:val="3"/>
            <w:tcBorders>
              <w:top w:val="single" w:color="auto" w:sz="4" w:space="0"/>
              <w:bottom w:val="single" w:color="auto" w:sz="4" w:space="0"/>
            </w:tcBorders>
            <w:shd w:val="clear" w:color="auto" w:fill="C6D9F1" w:themeFill="text2" w:themeFillTint="33"/>
          </w:tcPr>
          <w:p w:rsidRPr="004E7819" w:rsidR="00482ABA" w:rsidP="007D4F63" w:rsidRDefault="00482ABA" w14:paraId="076EF3E8"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AUTUMN</w:t>
            </w:r>
          </w:p>
        </w:tc>
        <w:tc>
          <w:tcPr>
            <w:tcW w:w="1689" w:type="pct"/>
            <w:gridSpan w:val="4"/>
            <w:tcBorders>
              <w:top w:val="single" w:color="auto" w:sz="4" w:space="0"/>
              <w:bottom w:val="single" w:color="auto" w:sz="4" w:space="0"/>
            </w:tcBorders>
            <w:shd w:val="clear" w:color="auto" w:fill="FBD4B4" w:themeFill="accent6" w:themeFillTint="66"/>
          </w:tcPr>
          <w:p w:rsidRPr="004E7819" w:rsidR="00482ABA" w:rsidP="007D4F63" w:rsidRDefault="00482ABA" w14:paraId="468FC859"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SPRING</w:t>
            </w:r>
          </w:p>
        </w:tc>
        <w:tc>
          <w:tcPr>
            <w:tcW w:w="1668" w:type="pct"/>
            <w:gridSpan w:val="4"/>
            <w:tcBorders>
              <w:top w:val="single" w:color="auto" w:sz="4" w:space="0"/>
              <w:bottom w:val="single" w:color="auto" w:sz="4" w:space="0"/>
            </w:tcBorders>
            <w:shd w:val="clear" w:color="auto" w:fill="D6E3BC" w:themeFill="accent3" w:themeFillTint="66"/>
          </w:tcPr>
          <w:p w:rsidRPr="004E7819" w:rsidR="00482ABA" w:rsidP="007D4F63" w:rsidRDefault="00482ABA" w14:paraId="1505D999"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SUMMER</w:t>
            </w:r>
          </w:p>
        </w:tc>
      </w:tr>
      <w:tr w:rsidRPr="006C4A12" w:rsidR="00482ABA" w:rsidTr="0089052F" w14:paraId="18073CD6" w14:textId="77777777">
        <w:trPr>
          <w:trHeight w:val="90"/>
          <w:jc w:val="center"/>
        </w:trPr>
        <w:tc>
          <w:tcPr>
            <w:tcW w:w="1643" w:type="pct"/>
            <w:gridSpan w:val="3"/>
            <w:tcBorders>
              <w:top w:val="single" w:color="auto" w:sz="4" w:space="0"/>
              <w:bottom w:val="single" w:color="auto" w:sz="4" w:space="0"/>
            </w:tcBorders>
            <w:shd w:val="clear" w:color="auto" w:fill="auto"/>
          </w:tcPr>
          <w:p w:rsidR="00482ABA" w:rsidP="007D4F63" w:rsidRDefault="00482ABA" w14:paraId="7C119F57" w14:textId="77777777">
            <w:pPr>
              <w:spacing w:before="0" w:beforeAutospacing="0"/>
              <w:contextualSpacing/>
              <w:jc w:val="center"/>
              <w:rPr>
                <w:rFonts w:asciiTheme="minorHAnsi" w:hAnsiTheme="minorHAnsi" w:eastAsiaTheme="minorEastAsia" w:cstheme="minorBidi"/>
                <w:sz w:val="20"/>
                <w:szCs w:val="20"/>
              </w:rPr>
            </w:pPr>
            <w:r w:rsidRPr="23080949">
              <w:rPr>
                <w:rFonts w:asciiTheme="minorHAnsi" w:hAnsiTheme="minorHAnsi" w:eastAsiaTheme="minorEastAsia" w:cstheme="minorBidi"/>
                <w:sz w:val="20"/>
                <w:szCs w:val="20"/>
              </w:rPr>
              <w:t xml:space="preserve">Overall Grade – </w:t>
            </w:r>
            <w:r>
              <w:rPr>
                <w:rFonts w:asciiTheme="minorHAnsi" w:hAnsiTheme="minorHAnsi" w:eastAsiaTheme="minorEastAsia" w:cstheme="minorBidi"/>
                <w:sz w:val="20"/>
                <w:szCs w:val="20"/>
              </w:rPr>
              <w:t xml:space="preserve">(Career Stage) </w:t>
            </w:r>
            <w:r w:rsidRPr="23080949">
              <w:rPr>
                <w:rFonts w:asciiTheme="minorHAnsi" w:hAnsiTheme="minorHAnsi" w:eastAsiaTheme="minorEastAsia" w:cstheme="minorBidi"/>
                <w:sz w:val="20"/>
                <w:szCs w:val="20"/>
              </w:rPr>
              <w:t>Best Fit</w:t>
            </w:r>
          </w:p>
        </w:tc>
        <w:tc>
          <w:tcPr>
            <w:tcW w:w="1689" w:type="pct"/>
            <w:gridSpan w:val="4"/>
            <w:tcBorders>
              <w:top w:val="single" w:color="auto" w:sz="4" w:space="0"/>
              <w:bottom w:val="single" w:color="auto" w:sz="4" w:space="0"/>
            </w:tcBorders>
            <w:shd w:val="clear" w:color="auto" w:fill="auto"/>
          </w:tcPr>
          <w:p w:rsidR="00482ABA" w:rsidP="007D4F63" w:rsidRDefault="00482ABA" w14:paraId="4B1AC850" w14:textId="77777777">
            <w:pPr>
              <w:spacing w:before="0" w:beforeAutospacing="0"/>
              <w:contextualSpacing/>
              <w:jc w:val="center"/>
              <w:rPr>
                <w:rFonts w:asciiTheme="minorHAnsi" w:hAnsiTheme="minorHAnsi" w:eastAsiaTheme="minorEastAsia" w:cstheme="minorBidi"/>
                <w:sz w:val="20"/>
                <w:szCs w:val="20"/>
              </w:rPr>
            </w:pPr>
            <w:r w:rsidRPr="23080949">
              <w:rPr>
                <w:rFonts w:asciiTheme="minorHAnsi" w:hAnsiTheme="minorHAnsi" w:eastAsiaTheme="minorEastAsia" w:cstheme="minorBidi"/>
                <w:sz w:val="20"/>
                <w:szCs w:val="20"/>
              </w:rPr>
              <w:t xml:space="preserve">Overall Grade – </w:t>
            </w:r>
            <w:r>
              <w:rPr>
                <w:rFonts w:asciiTheme="minorHAnsi" w:hAnsiTheme="minorHAnsi" w:eastAsiaTheme="minorEastAsia" w:cstheme="minorBidi"/>
                <w:sz w:val="20"/>
                <w:szCs w:val="20"/>
              </w:rPr>
              <w:t xml:space="preserve">(Career Stage) </w:t>
            </w:r>
            <w:r w:rsidRPr="23080949">
              <w:rPr>
                <w:rFonts w:asciiTheme="minorHAnsi" w:hAnsiTheme="minorHAnsi" w:eastAsiaTheme="minorEastAsia" w:cstheme="minorBidi"/>
                <w:sz w:val="20"/>
                <w:szCs w:val="20"/>
              </w:rPr>
              <w:t>Best Fit</w:t>
            </w:r>
          </w:p>
        </w:tc>
        <w:tc>
          <w:tcPr>
            <w:tcW w:w="1668" w:type="pct"/>
            <w:gridSpan w:val="4"/>
            <w:tcBorders>
              <w:top w:val="single" w:color="auto" w:sz="4" w:space="0"/>
              <w:bottom w:val="single" w:color="auto" w:sz="4" w:space="0"/>
            </w:tcBorders>
            <w:shd w:val="clear" w:color="auto" w:fill="auto"/>
          </w:tcPr>
          <w:p w:rsidR="00482ABA" w:rsidP="007D4F63" w:rsidRDefault="00482ABA" w14:paraId="5D837AB4" w14:textId="77777777">
            <w:pPr>
              <w:spacing w:before="0" w:beforeAutospacing="0"/>
              <w:contextualSpacing/>
              <w:jc w:val="center"/>
              <w:rPr>
                <w:rFonts w:asciiTheme="minorHAnsi" w:hAnsiTheme="minorHAnsi" w:eastAsiaTheme="minorEastAsia" w:cstheme="minorBidi"/>
                <w:sz w:val="20"/>
                <w:szCs w:val="20"/>
              </w:rPr>
            </w:pPr>
            <w:r w:rsidRPr="23080949">
              <w:rPr>
                <w:rFonts w:asciiTheme="minorHAnsi" w:hAnsiTheme="minorHAnsi" w:eastAsiaTheme="minorEastAsia" w:cstheme="minorBidi"/>
                <w:sz w:val="20"/>
                <w:szCs w:val="20"/>
              </w:rPr>
              <w:t xml:space="preserve">Overall Grade – </w:t>
            </w:r>
            <w:r>
              <w:rPr>
                <w:rFonts w:asciiTheme="minorHAnsi" w:hAnsiTheme="minorHAnsi" w:eastAsiaTheme="minorEastAsia" w:cstheme="minorBidi"/>
                <w:sz w:val="20"/>
                <w:szCs w:val="20"/>
              </w:rPr>
              <w:t xml:space="preserve">(Career Stage) </w:t>
            </w:r>
            <w:r w:rsidRPr="23080949">
              <w:rPr>
                <w:rFonts w:asciiTheme="minorHAnsi" w:hAnsiTheme="minorHAnsi" w:eastAsiaTheme="minorEastAsia" w:cstheme="minorBidi"/>
                <w:sz w:val="20"/>
                <w:szCs w:val="20"/>
              </w:rPr>
              <w:t>Best Fit</w:t>
            </w:r>
          </w:p>
        </w:tc>
      </w:tr>
      <w:tr w:rsidRPr="006C4A12" w:rsidR="00482ABA" w:rsidTr="0089052F" w14:paraId="4BB5FB3A" w14:textId="77777777">
        <w:trPr>
          <w:trHeight w:val="90"/>
          <w:jc w:val="center"/>
        </w:trPr>
        <w:tc>
          <w:tcPr>
            <w:tcW w:w="667" w:type="pct"/>
            <w:tcBorders>
              <w:top w:val="single" w:color="auto" w:sz="4" w:space="0"/>
              <w:bottom w:val="single" w:color="auto" w:sz="4" w:space="0"/>
            </w:tcBorders>
            <w:shd w:val="clear" w:color="auto" w:fill="auto"/>
          </w:tcPr>
          <w:p w:rsidR="00482ABA" w:rsidP="007D4F63" w:rsidRDefault="00482ABA" w14:paraId="68B5915E"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Not on target</w:t>
            </w:r>
          </w:p>
        </w:tc>
        <w:tc>
          <w:tcPr>
            <w:tcW w:w="488" w:type="pct"/>
            <w:tcBorders>
              <w:top w:val="single" w:color="auto" w:sz="4" w:space="0"/>
              <w:bottom w:val="single" w:color="auto" w:sz="4" w:space="0"/>
            </w:tcBorders>
            <w:shd w:val="clear" w:color="auto" w:fill="auto"/>
          </w:tcPr>
          <w:p w:rsidR="00482ABA" w:rsidP="007D4F63" w:rsidRDefault="00482ABA" w14:paraId="1896A2C2"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Emerging</w:t>
            </w:r>
          </w:p>
        </w:tc>
        <w:tc>
          <w:tcPr>
            <w:tcW w:w="489" w:type="pct"/>
            <w:tcBorders>
              <w:top w:val="single" w:color="auto" w:sz="4" w:space="0"/>
              <w:bottom w:val="single" w:color="auto" w:sz="4" w:space="0"/>
            </w:tcBorders>
            <w:shd w:val="clear" w:color="auto" w:fill="auto"/>
          </w:tcPr>
          <w:p w:rsidR="00482ABA" w:rsidP="007D4F63" w:rsidRDefault="00482ABA" w14:paraId="65EEBD9F"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Competent</w:t>
            </w:r>
          </w:p>
        </w:tc>
        <w:tc>
          <w:tcPr>
            <w:tcW w:w="444" w:type="pct"/>
            <w:tcBorders>
              <w:top w:val="single" w:color="auto" w:sz="4" w:space="0"/>
              <w:bottom w:val="single" w:color="auto" w:sz="4" w:space="0"/>
            </w:tcBorders>
            <w:shd w:val="clear" w:color="auto" w:fill="auto"/>
          </w:tcPr>
          <w:p w:rsidR="00482ABA" w:rsidP="007D4F63" w:rsidRDefault="00482ABA" w14:paraId="12ED721A"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Emerging</w:t>
            </w:r>
          </w:p>
        </w:tc>
        <w:tc>
          <w:tcPr>
            <w:tcW w:w="445" w:type="pct"/>
            <w:tcBorders>
              <w:top w:val="single" w:color="auto" w:sz="4" w:space="0"/>
              <w:bottom w:val="single" w:color="auto" w:sz="4" w:space="0"/>
            </w:tcBorders>
            <w:shd w:val="clear" w:color="auto" w:fill="auto"/>
          </w:tcPr>
          <w:p w:rsidR="00482ABA" w:rsidP="007D4F63" w:rsidRDefault="00482ABA" w14:paraId="3A3F1428"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Competent</w:t>
            </w:r>
          </w:p>
        </w:tc>
        <w:tc>
          <w:tcPr>
            <w:tcW w:w="355" w:type="pct"/>
            <w:tcBorders>
              <w:top w:val="single" w:color="auto" w:sz="4" w:space="0"/>
              <w:bottom w:val="single" w:color="auto" w:sz="4" w:space="0"/>
            </w:tcBorders>
            <w:shd w:val="clear" w:color="auto" w:fill="auto"/>
          </w:tcPr>
          <w:p w:rsidR="00482ABA" w:rsidP="007D4F63" w:rsidRDefault="00482ABA" w14:paraId="20F50BAA"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Good</w:t>
            </w:r>
          </w:p>
        </w:tc>
        <w:tc>
          <w:tcPr>
            <w:tcW w:w="445" w:type="pct"/>
            <w:tcBorders>
              <w:top w:val="single" w:color="auto" w:sz="4" w:space="0"/>
              <w:bottom w:val="single" w:color="auto" w:sz="4" w:space="0"/>
            </w:tcBorders>
            <w:shd w:val="clear" w:color="auto" w:fill="auto"/>
          </w:tcPr>
          <w:p w:rsidR="00482ABA" w:rsidP="007D4F63" w:rsidRDefault="00482ABA" w14:paraId="73CD3705"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High Perform</w:t>
            </w:r>
          </w:p>
        </w:tc>
        <w:tc>
          <w:tcPr>
            <w:tcW w:w="398" w:type="pct"/>
            <w:tcBorders>
              <w:top w:val="single" w:color="auto" w:sz="4" w:space="0"/>
              <w:bottom w:val="single" w:color="auto" w:sz="4" w:space="0"/>
            </w:tcBorders>
            <w:shd w:val="clear" w:color="auto" w:fill="auto"/>
          </w:tcPr>
          <w:p w:rsidR="00482ABA" w:rsidP="007D4F63" w:rsidRDefault="00482ABA" w14:paraId="22C4B8D9"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Fail</w:t>
            </w:r>
          </w:p>
        </w:tc>
        <w:tc>
          <w:tcPr>
            <w:tcW w:w="400" w:type="pct"/>
            <w:tcBorders>
              <w:top w:val="single" w:color="auto" w:sz="4" w:space="0"/>
              <w:bottom w:val="single" w:color="auto" w:sz="4" w:space="0"/>
            </w:tcBorders>
            <w:shd w:val="clear" w:color="auto" w:fill="auto"/>
          </w:tcPr>
          <w:p w:rsidR="00482ABA" w:rsidP="007D4F63" w:rsidRDefault="00482ABA" w14:paraId="6FF42463"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Competent</w:t>
            </w:r>
          </w:p>
        </w:tc>
        <w:tc>
          <w:tcPr>
            <w:tcW w:w="399" w:type="pct"/>
            <w:tcBorders>
              <w:top w:val="single" w:color="auto" w:sz="4" w:space="0"/>
              <w:bottom w:val="single" w:color="auto" w:sz="4" w:space="0"/>
            </w:tcBorders>
            <w:shd w:val="clear" w:color="auto" w:fill="auto"/>
          </w:tcPr>
          <w:p w:rsidR="00482ABA" w:rsidP="007D4F63" w:rsidRDefault="00482ABA" w14:paraId="0424D5B7"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 xml:space="preserve">Good </w:t>
            </w:r>
          </w:p>
        </w:tc>
        <w:tc>
          <w:tcPr>
            <w:tcW w:w="471" w:type="pct"/>
            <w:tcBorders>
              <w:top w:val="single" w:color="auto" w:sz="4" w:space="0"/>
              <w:bottom w:val="single" w:color="auto" w:sz="4" w:space="0"/>
            </w:tcBorders>
            <w:shd w:val="clear" w:color="auto" w:fill="auto"/>
          </w:tcPr>
          <w:p w:rsidR="00482ABA" w:rsidP="007D4F63" w:rsidRDefault="00482ABA" w14:paraId="142788C0"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High Perform</w:t>
            </w:r>
          </w:p>
        </w:tc>
      </w:tr>
    </w:tbl>
    <w:p w:rsidR="00B945BA" w:rsidP="007B207F" w:rsidRDefault="00B945BA" w14:paraId="1F73B2DE" w14:textId="77777777">
      <w:pPr>
        <w:spacing w:before="0" w:beforeAutospacing="0"/>
        <w:contextualSpacing/>
        <w:rPr>
          <w:rFonts w:ascii="Arial" w:hAnsi="Arial" w:cs="Arial"/>
        </w:rPr>
        <w:sectPr w:rsidR="00B945BA" w:rsidSect="0089052F">
          <w:footerReference w:type="default" r:id="rId16"/>
          <w:footerReference w:type="first" r:id="rId17"/>
          <w:pgSz w:w="16838" w:h="11906" w:orient="landscape"/>
          <w:pgMar w:top="426" w:right="720" w:bottom="142" w:left="720" w:header="680" w:footer="709" w:gutter="0"/>
          <w:cols w:space="708"/>
          <w:docGrid w:linePitch="360"/>
        </w:sectPr>
      </w:pPr>
    </w:p>
    <w:tbl>
      <w:tblPr>
        <w:tblStyle w:val="TableGrid2"/>
        <w:tblpPr w:leftFromText="180" w:rightFromText="180" w:vertAnchor="text" w:horzAnchor="margin" w:tblpXSpec="center" w:tblpY="1"/>
        <w:tblW w:w="15941" w:type="dxa"/>
        <w:tblLayout w:type="fixed"/>
        <w:tblLook w:val="04A0" w:firstRow="1" w:lastRow="0" w:firstColumn="1" w:lastColumn="0" w:noHBand="0" w:noVBand="1"/>
      </w:tblPr>
      <w:tblGrid>
        <w:gridCol w:w="580"/>
        <w:gridCol w:w="1967"/>
        <w:gridCol w:w="3260"/>
        <w:gridCol w:w="4961"/>
        <w:gridCol w:w="5173"/>
      </w:tblGrid>
      <w:tr w:rsidRPr="009E5CC2" w:rsidR="0089052F" w:rsidTr="0089052F" w14:paraId="129D8282" w14:textId="77777777">
        <w:trPr>
          <w:trHeight w:val="90"/>
        </w:trPr>
        <w:tc>
          <w:tcPr>
            <w:tcW w:w="580" w:type="dxa"/>
            <w:tcBorders>
              <w:bottom w:val="single" w:color="auto" w:sz="4" w:space="0"/>
            </w:tcBorders>
            <w:shd w:val="clear" w:color="auto" w:fill="D9D9D9" w:themeFill="background1" w:themeFillShade="D9"/>
          </w:tcPr>
          <w:p w:rsidRPr="00A83024" w:rsidR="0089052F" w:rsidP="0089052F" w:rsidRDefault="0089052F" w14:paraId="05B6061C" w14:textId="77777777">
            <w:pPr>
              <w:rPr>
                <w:rFonts w:ascii="Calibri" w:hAnsi="Calibri" w:cs="Calibri"/>
                <w:b/>
                <w:sz w:val="20"/>
                <w:szCs w:val="20"/>
              </w:rPr>
            </w:pPr>
          </w:p>
        </w:tc>
        <w:tc>
          <w:tcPr>
            <w:tcW w:w="1967" w:type="dxa"/>
            <w:tcBorders>
              <w:bottom w:val="single" w:color="auto" w:sz="4" w:space="0"/>
            </w:tcBorders>
            <w:shd w:val="clear" w:color="auto" w:fill="D9D9D9" w:themeFill="background1" w:themeFillShade="D9"/>
          </w:tcPr>
          <w:p w:rsidRPr="00A83024" w:rsidR="0089052F" w:rsidP="0089052F" w:rsidRDefault="0089052F" w14:paraId="3315155F" w14:textId="77777777">
            <w:pPr>
              <w:rPr>
                <w:rFonts w:ascii="Calibri" w:hAnsi="Calibri" w:cs="Calibri"/>
                <w:b/>
                <w:sz w:val="20"/>
                <w:szCs w:val="20"/>
              </w:rPr>
            </w:pPr>
          </w:p>
        </w:tc>
        <w:tc>
          <w:tcPr>
            <w:tcW w:w="3260" w:type="dxa"/>
            <w:tcBorders>
              <w:bottom w:val="single" w:color="auto" w:sz="4" w:space="0"/>
            </w:tcBorders>
            <w:shd w:val="clear" w:color="auto" w:fill="D9D9D9" w:themeFill="background1" w:themeFillShade="D9"/>
          </w:tcPr>
          <w:p w:rsidRPr="00A83024" w:rsidR="0089052F" w:rsidP="0089052F" w:rsidRDefault="0089052F" w14:paraId="4AE1B600" w14:textId="77777777">
            <w:pPr>
              <w:rPr>
                <w:rFonts w:ascii="Calibri" w:hAnsi="Calibri" w:cs="Calibri"/>
                <w:b/>
                <w:sz w:val="20"/>
                <w:szCs w:val="20"/>
              </w:rPr>
            </w:pPr>
            <w:r w:rsidRPr="00A83024">
              <w:rPr>
                <w:rFonts w:ascii="Calibri" w:hAnsi="Calibri" w:cs="Calibri"/>
                <w:b/>
                <w:sz w:val="20"/>
                <w:szCs w:val="20"/>
              </w:rPr>
              <w:t>Meeting the Standards</w:t>
            </w:r>
          </w:p>
        </w:tc>
        <w:tc>
          <w:tcPr>
            <w:tcW w:w="10134" w:type="dxa"/>
            <w:gridSpan w:val="2"/>
            <w:tcBorders>
              <w:bottom w:val="single" w:color="auto" w:sz="4" w:space="0"/>
            </w:tcBorders>
            <w:shd w:val="clear" w:color="auto" w:fill="D9D9D9" w:themeFill="background1" w:themeFillShade="D9"/>
          </w:tcPr>
          <w:p w:rsidRPr="00A83024" w:rsidR="0089052F" w:rsidP="0089052F" w:rsidRDefault="0089052F" w14:paraId="50100BB2" w14:textId="77777777">
            <w:pPr>
              <w:jc w:val="center"/>
              <w:rPr>
                <w:rFonts w:ascii="Calibri" w:hAnsi="Calibri" w:cs="Calibri"/>
                <w:b/>
                <w:sz w:val="20"/>
                <w:szCs w:val="20"/>
              </w:rPr>
            </w:pPr>
            <w:r w:rsidRPr="00A83024">
              <w:rPr>
                <w:rFonts w:ascii="Calibri" w:hAnsi="Calibri" w:cs="Calibri" w:eastAsiaTheme="minorEastAsia"/>
                <w:b/>
                <w:bCs/>
                <w:sz w:val="20"/>
                <w:szCs w:val="20"/>
              </w:rPr>
              <w:t>Characteristics for trainees in this stage of their career</w:t>
            </w:r>
          </w:p>
        </w:tc>
      </w:tr>
      <w:tr w:rsidRPr="009E5CC2" w:rsidR="0089052F" w:rsidTr="0089052F" w14:paraId="6674DBAA" w14:textId="77777777">
        <w:trPr>
          <w:trHeight w:val="90"/>
        </w:trPr>
        <w:tc>
          <w:tcPr>
            <w:tcW w:w="580" w:type="dxa"/>
            <w:tcBorders>
              <w:bottom w:val="single" w:color="auto" w:sz="4" w:space="0"/>
            </w:tcBorders>
            <w:shd w:val="clear" w:color="auto" w:fill="D9D9D9" w:themeFill="background1" w:themeFillShade="D9"/>
          </w:tcPr>
          <w:p w:rsidRPr="00A83024" w:rsidR="0089052F" w:rsidP="0089052F" w:rsidRDefault="0089052F" w14:paraId="3FA47CB5" w14:textId="77777777">
            <w:pPr>
              <w:rPr>
                <w:rFonts w:ascii="Calibri" w:hAnsi="Calibri" w:cs="Calibri"/>
                <w:b/>
                <w:sz w:val="20"/>
                <w:szCs w:val="20"/>
              </w:rPr>
            </w:pPr>
          </w:p>
        </w:tc>
        <w:tc>
          <w:tcPr>
            <w:tcW w:w="1967" w:type="dxa"/>
            <w:tcBorders>
              <w:bottom w:val="single" w:color="auto" w:sz="4" w:space="0"/>
            </w:tcBorders>
            <w:shd w:val="clear" w:color="auto" w:fill="D9D9D9" w:themeFill="background1" w:themeFillShade="D9"/>
          </w:tcPr>
          <w:p w:rsidRPr="00A83024" w:rsidR="0089052F" w:rsidP="0089052F" w:rsidRDefault="0089052F" w14:paraId="24511089" w14:textId="77777777">
            <w:pPr>
              <w:rPr>
                <w:rFonts w:ascii="Calibri" w:hAnsi="Calibri" w:cs="Calibri"/>
                <w:b/>
                <w:sz w:val="20"/>
                <w:szCs w:val="20"/>
              </w:rPr>
            </w:pPr>
            <w:r w:rsidRPr="00A83024">
              <w:rPr>
                <w:rFonts w:ascii="Calibri" w:hAnsi="Calibri" w:cs="Calibri"/>
                <w:b/>
                <w:sz w:val="20"/>
                <w:szCs w:val="20"/>
              </w:rPr>
              <w:t>Emerging</w:t>
            </w:r>
          </w:p>
        </w:tc>
        <w:tc>
          <w:tcPr>
            <w:tcW w:w="3260" w:type="dxa"/>
            <w:tcBorders>
              <w:bottom w:val="single" w:color="auto" w:sz="4" w:space="0"/>
            </w:tcBorders>
            <w:shd w:val="clear" w:color="auto" w:fill="D9D9D9" w:themeFill="background1" w:themeFillShade="D9"/>
          </w:tcPr>
          <w:p w:rsidRPr="00A83024" w:rsidR="0089052F" w:rsidP="0089052F" w:rsidRDefault="0089052F" w14:paraId="54F41702" w14:textId="77777777">
            <w:pPr>
              <w:rPr>
                <w:rFonts w:ascii="Calibri" w:hAnsi="Calibri" w:cs="Calibri"/>
                <w:b/>
                <w:sz w:val="20"/>
                <w:szCs w:val="20"/>
              </w:rPr>
            </w:pPr>
            <w:r w:rsidRPr="00A83024">
              <w:rPr>
                <w:rFonts w:ascii="Calibri" w:hAnsi="Calibri" w:cs="Calibri"/>
                <w:b/>
                <w:sz w:val="20"/>
                <w:szCs w:val="20"/>
              </w:rPr>
              <w:t xml:space="preserve">Competent </w:t>
            </w:r>
            <w:r>
              <w:rPr>
                <w:rFonts w:ascii="Calibri" w:hAnsi="Calibri" w:cs="Calibri"/>
                <w:b/>
                <w:sz w:val="20"/>
                <w:szCs w:val="20"/>
              </w:rPr>
              <w:t>(minimum)</w:t>
            </w:r>
          </w:p>
        </w:tc>
        <w:tc>
          <w:tcPr>
            <w:tcW w:w="4961" w:type="dxa"/>
            <w:tcBorders>
              <w:bottom w:val="single" w:color="auto" w:sz="4" w:space="0"/>
            </w:tcBorders>
            <w:shd w:val="clear" w:color="auto" w:fill="D9D9D9" w:themeFill="background1" w:themeFillShade="D9"/>
          </w:tcPr>
          <w:p w:rsidRPr="00A83024" w:rsidR="0089052F" w:rsidP="0089052F" w:rsidRDefault="0089052F" w14:paraId="33238D41" w14:textId="77777777">
            <w:pPr>
              <w:rPr>
                <w:rFonts w:ascii="Calibri" w:hAnsi="Calibri" w:cs="Calibri"/>
                <w:b/>
                <w:sz w:val="20"/>
                <w:szCs w:val="20"/>
              </w:rPr>
            </w:pPr>
            <w:r w:rsidRPr="00A83024">
              <w:rPr>
                <w:rFonts w:ascii="Calibri" w:hAnsi="Calibri" w:cs="Calibri"/>
                <w:b/>
                <w:sz w:val="20"/>
                <w:szCs w:val="20"/>
              </w:rPr>
              <w:t xml:space="preserve">Good </w:t>
            </w:r>
          </w:p>
        </w:tc>
        <w:tc>
          <w:tcPr>
            <w:tcW w:w="5173" w:type="dxa"/>
            <w:tcBorders>
              <w:bottom w:val="single" w:color="auto" w:sz="4" w:space="0"/>
            </w:tcBorders>
            <w:shd w:val="clear" w:color="auto" w:fill="D9D9D9" w:themeFill="background1" w:themeFillShade="D9"/>
          </w:tcPr>
          <w:p w:rsidRPr="00A83024" w:rsidR="0089052F" w:rsidP="0089052F" w:rsidRDefault="0089052F" w14:paraId="75EED52B" w14:textId="77777777">
            <w:pPr>
              <w:rPr>
                <w:rFonts w:ascii="Calibri" w:hAnsi="Calibri" w:cs="Calibri"/>
                <w:b/>
                <w:sz w:val="20"/>
                <w:szCs w:val="20"/>
              </w:rPr>
            </w:pPr>
            <w:r w:rsidRPr="00A83024">
              <w:rPr>
                <w:rFonts w:ascii="Calibri" w:hAnsi="Calibri" w:cs="Calibri"/>
                <w:b/>
                <w:sz w:val="20"/>
                <w:szCs w:val="20"/>
              </w:rPr>
              <w:t xml:space="preserve">High performing </w:t>
            </w:r>
          </w:p>
        </w:tc>
      </w:tr>
      <w:tr w:rsidRPr="009E5CC2" w:rsidR="0089052F" w:rsidTr="0089052F" w14:paraId="123714B6" w14:textId="77777777">
        <w:trPr>
          <w:trHeight w:val="2456"/>
        </w:trPr>
        <w:tc>
          <w:tcPr>
            <w:tcW w:w="580" w:type="dxa"/>
            <w:vMerge w:val="restart"/>
            <w:tcBorders>
              <w:top w:val="single" w:color="auto" w:sz="4" w:space="0"/>
              <w:left w:val="single" w:color="auto" w:sz="4" w:space="0"/>
            </w:tcBorders>
            <w:shd w:val="clear" w:color="auto" w:fill="auto"/>
            <w:textDirection w:val="btLr"/>
          </w:tcPr>
          <w:p w:rsidRPr="00A83024" w:rsidR="0089052F" w:rsidP="0089052F" w:rsidRDefault="0089052F" w14:paraId="2C1BEB24" w14:textId="77777777">
            <w:pPr>
              <w:ind w:left="113" w:right="113"/>
              <w:rPr>
                <w:rFonts w:ascii="Calibri" w:hAnsi="Calibri" w:cs="Calibri"/>
                <w:sz w:val="20"/>
                <w:szCs w:val="20"/>
              </w:rPr>
            </w:pPr>
            <w:bookmarkStart w:name="_Toc332893008" w:id="3"/>
            <w:r w:rsidRPr="00A83024">
              <w:rPr>
                <w:rFonts w:ascii="Calibri" w:hAnsi="Calibri" w:cs="Calibri"/>
                <w:b/>
                <w:sz w:val="20"/>
                <w:szCs w:val="20"/>
              </w:rPr>
              <w:t>3. Demonstrate good subject and curriculum knowledge</w:t>
            </w:r>
            <w:bookmarkEnd w:id="3"/>
          </w:p>
        </w:tc>
        <w:tc>
          <w:tcPr>
            <w:tcW w:w="1967" w:type="dxa"/>
            <w:tcBorders>
              <w:top w:val="single" w:color="auto" w:sz="4" w:space="0"/>
            </w:tcBorders>
            <w:shd w:val="clear" w:color="auto" w:fill="auto"/>
          </w:tcPr>
          <w:p w:rsidRPr="0089052F" w:rsidR="0089052F" w:rsidP="0089052F" w:rsidRDefault="0089052F" w14:paraId="46188A83" w14:textId="77777777">
            <w:pPr>
              <w:suppressLineNumbers/>
              <w:rPr>
                <w:rFonts w:ascii="Calibri" w:hAnsi="Calibri" w:cs="Calibri"/>
                <w:color w:val="000000" w:themeColor="text1"/>
                <w:sz w:val="18"/>
                <w:szCs w:val="18"/>
              </w:rPr>
            </w:pPr>
            <w:r w:rsidRPr="0089052F">
              <w:rPr>
                <w:rFonts w:ascii="Calibri" w:hAnsi="Calibri" w:cs="Calibri"/>
                <w:color w:val="000000" w:themeColor="text1"/>
                <w:sz w:val="18"/>
                <w:szCs w:val="18"/>
              </w:rPr>
              <w:t>With support apply subject and curriculum knowledge to plan lessons. Begin to demonstrate sufficient subject knowledge to be aware of misunderstandings.</w:t>
            </w:r>
          </w:p>
        </w:tc>
        <w:tc>
          <w:tcPr>
            <w:tcW w:w="3260" w:type="dxa"/>
            <w:tcBorders>
              <w:top w:val="single" w:color="auto" w:sz="4" w:space="0"/>
            </w:tcBorders>
            <w:shd w:val="clear" w:color="auto" w:fill="auto"/>
          </w:tcPr>
          <w:p w:rsidRPr="0089052F" w:rsidR="0089052F" w:rsidP="0089052F" w:rsidRDefault="0089052F" w14:paraId="3686938A" w14:textId="77777777">
            <w:pPr>
              <w:pStyle w:val="ListParagraph"/>
              <w:numPr>
                <w:ilvl w:val="0"/>
                <w:numId w:val="29"/>
              </w:numPr>
              <w:suppressLineNumbers/>
              <w:rPr>
                <w:rFonts w:ascii="Calibri" w:hAnsi="Calibri" w:cs="Calibri"/>
                <w:color w:val="000000" w:themeColor="text1"/>
                <w:sz w:val="18"/>
                <w:szCs w:val="18"/>
              </w:rPr>
            </w:pPr>
            <w:r w:rsidRPr="0089052F">
              <w:rPr>
                <w:rFonts w:ascii="Calibri" w:hAnsi="Calibri" w:cs="Calibri"/>
                <w:sz w:val="18"/>
                <w:szCs w:val="18"/>
              </w:rPr>
              <w:t xml:space="preserve">Have a secure knowledge of the relevant subject(s) and curriculum areas, foster and maintain pupils’ interest in the subject, and address misunderstandings. </w:t>
            </w:r>
          </w:p>
        </w:tc>
        <w:tc>
          <w:tcPr>
            <w:tcW w:w="4961" w:type="dxa"/>
            <w:tcBorders>
              <w:top w:val="single" w:color="auto" w:sz="4" w:space="0"/>
            </w:tcBorders>
            <w:shd w:val="clear" w:color="auto" w:fill="auto"/>
          </w:tcPr>
          <w:p w:rsidRPr="0089052F" w:rsidR="0089052F" w:rsidP="0089052F" w:rsidRDefault="0089052F" w14:paraId="63D6E7B4" w14:textId="77777777">
            <w:pPr>
              <w:pStyle w:val="Tabletextbullet"/>
              <w:numPr>
                <w:ilvl w:val="0"/>
                <w:numId w:val="0"/>
              </w:numPr>
              <w:suppressLineNumbers/>
              <w:rPr>
                <w:rFonts w:ascii="Calibri" w:hAnsi="Calibri" w:cs="Calibri"/>
                <w:color w:val="auto"/>
                <w:sz w:val="18"/>
                <w:szCs w:val="18"/>
                <w:lang w:val="en-US"/>
              </w:rPr>
            </w:pPr>
            <w:r w:rsidRPr="0089052F">
              <w:rPr>
                <w:rFonts w:ascii="Calibri" w:hAnsi="Calibri" w:cs="Calibri"/>
                <w:i/>
                <w:color w:val="auto"/>
                <w:sz w:val="18"/>
                <w:szCs w:val="18"/>
                <w:lang w:val="en-US"/>
              </w:rPr>
              <w:t xml:space="preserve">Work with mentors/expert colleagues </w:t>
            </w:r>
            <w:r w:rsidRPr="0089052F">
              <w:rPr>
                <w:rFonts w:ascii="Calibri" w:hAnsi="Calibri" w:cs="Calibri"/>
                <w:color w:val="auto"/>
                <w:sz w:val="18"/>
                <w:szCs w:val="18"/>
                <w:lang w:val="en-US"/>
              </w:rPr>
              <w:t>to :</w:t>
            </w:r>
          </w:p>
          <w:p w:rsidRPr="0089052F" w:rsidR="0089052F" w:rsidP="0089052F" w:rsidRDefault="0089052F" w14:paraId="4683C4AC" w14:textId="77777777">
            <w:pPr>
              <w:pStyle w:val="Tabletextbullet"/>
              <w:numPr>
                <w:ilvl w:val="0"/>
                <w:numId w:val="28"/>
              </w:numPr>
              <w:suppressLineNumbers/>
              <w:rPr>
                <w:rFonts w:ascii="Calibri" w:hAnsi="Calibri" w:cs="Calibri"/>
                <w:i/>
                <w:color w:val="auto"/>
                <w:sz w:val="18"/>
                <w:szCs w:val="18"/>
                <w:lang w:val="en-US"/>
              </w:rPr>
            </w:pPr>
            <w:r w:rsidRPr="0089052F">
              <w:rPr>
                <w:rFonts w:ascii="Calibri" w:hAnsi="Calibri" w:cs="Calibri"/>
                <w:i/>
                <w:sz w:val="18"/>
                <w:szCs w:val="18"/>
              </w:rPr>
              <w:t>To identify essential concepts, knowledge, skills and principles of the subject.</w:t>
            </w:r>
          </w:p>
          <w:p w:rsidRPr="0089052F" w:rsidR="0089052F" w:rsidP="0089052F" w:rsidRDefault="0089052F" w14:paraId="481CE3FC" w14:textId="77777777">
            <w:pPr>
              <w:pStyle w:val="Tabletextbullet"/>
              <w:numPr>
                <w:ilvl w:val="0"/>
                <w:numId w:val="28"/>
              </w:numPr>
              <w:suppressLineNumbers/>
              <w:rPr>
                <w:rFonts w:ascii="Calibri" w:hAnsi="Calibri" w:cs="Calibri"/>
                <w:i/>
                <w:color w:val="auto"/>
                <w:sz w:val="18"/>
                <w:szCs w:val="18"/>
                <w:lang w:val="en-US"/>
              </w:rPr>
            </w:pPr>
            <w:r w:rsidRPr="0089052F">
              <w:rPr>
                <w:rFonts w:ascii="Calibri" w:hAnsi="Calibri" w:cs="Calibri"/>
                <w:i/>
                <w:sz w:val="18"/>
                <w:szCs w:val="18"/>
              </w:rPr>
              <w:t>Provide opportunities for pupils to learn and master these</w:t>
            </w:r>
          </w:p>
          <w:p w:rsidRPr="0089052F" w:rsidR="0089052F" w:rsidP="0089052F" w:rsidRDefault="0089052F" w14:paraId="17630ACC" w14:textId="77777777">
            <w:pPr>
              <w:pStyle w:val="Tabletextbullet"/>
              <w:numPr>
                <w:ilvl w:val="0"/>
                <w:numId w:val="28"/>
              </w:numPr>
              <w:suppressLineNumbers/>
              <w:rPr>
                <w:rFonts w:ascii="Calibri" w:hAnsi="Calibri" w:cs="Calibri"/>
                <w:i/>
                <w:sz w:val="18"/>
                <w:szCs w:val="18"/>
              </w:rPr>
            </w:pPr>
            <w:r w:rsidRPr="0089052F">
              <w:rPr>
                <w:rFonts w:ascii="Calibri" w:hAnsi="Calibri" w:cs="Calibri"/>
                <w:i/>
                <w:sz w:val="18"/>
                <w:szCs w:val="18"/>
              </w:rPr>
              <w:t>Be aware of common misconceptions and know how to address these to help pupils master important concepts.</w:t>
            </w:r>
          </w:p>
          <w:p w:rsidRPr="0089052F" w:rsidR="0089052F" w:rsidP="0089052F" w:rsidRDefault="0089052F" w14:paraId="4DA1FC31" w14:textId="77777777">
            <w:pPr>
              <w:pStyle w:val="Tabletextbullet"/>
              <w:numPr>
                <w:ilvl w:val="0"/>
                <w:numId w:val="0"/>
              </w:numPr>
              <w:suppressLineNumbers/>
              <w:rPr>
                <w:rFonts w:ascii="Calibri" w:hAnsi="Calibri" w:cs="Calibri"/>
                <w:i/>
                <w:color w:val="auto"/>
                <w:sz w:val="18"/>
                <w:szCs w:val="18"/>
                <w:lang w:val="en-US"/>
              </w:rPr>
            </w:pPr>
            <w:r w:rsidRPr="0089052F">
              <w:rPr>
                <w:rFonts w:ascii="Calibri" w:hAnsi="Calibri" w:cs="Calibri"/>
                <w:i/>
                <w:sz w:val="18"/>
                <w:szCs w:val="18"/>
              </w:rPr>
              <w:t>Provide tasks that support pupils to learn key ideas securely (e.g. quizzing pupils to develop fluency with core concepts).</w:t>
            </w:r>
          </w:p>
        </w:tc>
        <w:tc>
          <w:tcPr>
            <w:tcW w:w="5173" w:type="dxa"/>
            <w:tcBorders>
              <w:top w:val="single" w:color="auto" w:sz="4" w:space="0"/>
              <w:right w:val="single" w:color="auto" w:sz="4" w:space="0"/>
            </w:tcBorders>
            <w:shd w:val="clear" w:color="auto" w:fill="auto"/>
          </w:tcPr>
          <w:p w:rsidRPr="0089052F" w:rsidR="0089052F" w:rsidP="0089052F" w:rsidRDefault="0089052F" w14:paraId="5A54B399" w14:textId="77777777">
            <w:pPr>
              <w:pStyle w:val="Tabletextbullet"/>
              <w:numPr>
                <w:ilvl w:val="0"/>
                <w:numId w:val="0"/>
              </w:numPr>
              <w:suppressLineNumbers/>
              <w:rPr>
                <w:rFonts w:ascii="Calibri" w:hAnsi="Calibri" w:cs="Calibri"/>
                <w:i/>
                <w:sz w:val="18"/>
                <w:szCs w:val="18"/>
              </w:rPr>
            </w:pPr>
            <w:r w:rsidRPr="0089052F">
              <w:rPr>
                <w:rFonts w:ascii="Calibri" w:hAnsi="Calibri" w:cs="Calibri"/>
                <w:i/>
                <w:sz w:val="18"/>
                <w:szCs w:val="18"/>
              </w:rPr>
              <w:t>Discuss and analyse how to revisit the big ideas of the subject over time and teach key concepts through a range of examples. Can practice, receive feedback and improve at balancing exposition, repetition, practice and retrieval of critical knowledge and skills.</w:t>
            </w:r>
          </w:p>
          <w:p w:rsidRPr="0089052F" w:rsidR="0089052F" w:rsidP="0089052F" w:rsidRDefault="0089052F" w14:paraId="7E7ADF93" w14:textId="77777777">
            <w:pPr>
              <w:pStyle w:val="Tabletextbullet"/>
              <w:numPr>
                <w:ilvl w:val="0"/>
                <w:numId w:val="0"/>
              </w:numPr>
              <w:suppressLineNumbers/>
              <w:rPr>
                <w:rFonts w:ascii="Calibri" w:hAnsi="Calibri" w:cs="Calibri"/>
                <w:i/>
                <w:sz w:val="18"/>
                <w:szCs w:val="18"/>
              </w:rPr>
            </w:pPr>
            <w:r w:rsidRPr="0089052F">
              <w:rPr>
                <w:rFonts w:ascii="Calibri" w:hAnsi="Calibri" w:cs="Calibri"/>
                <w:i/>
                <w:sz w:val="18"/>
                <w:szCs w:val="18"/>
              </w:rPr>
              <w:t>Ensures pupils have relevant domain-specific knowledge, especially when being asked to think critically within a subject.</w:t>
            </w:r>
          </w:p>
          <w:p w:rsidRPr="0089052F" w:rsidR="0089052F" w:rsidP="0089052F" w:rsidRDefault="0089052F" w14:paraId="4AE0194A" w14:textId="77777777">
            <w:pPr>
              <w:pStyle w:val="Tabletextbullet"/>
              <w:numPr>
                <w:ilvl w:val="0"/>
                <w:numId w:val="0"/>
              </w:numPr>
              <w:suppressLineNumbers/>
              <w:rPr>
                <w:rFonts w:ascii="Calibri" w:hAnsi="Calibri" w:cs="Calibri"/>
                <w:color w:val="auto"/>
                <w:sz w:val="18"/>
                <w:szCs w:val="18"/>
              </w:rPr>
            </w:pPr>
          </w:p>
        </w:tc>
      </w:tr>
      <w:tr w:rsidRPr="009E5CC2" w:rsidR="0089052F" w:rsidTr="0089052F" w14:paraId="352C0634" w14:textId="77777777">
        <w:trPr>
          <w:trHeight w:val="90"/>
        </w:trPr>
        <w:tc>
          <w:tcPr>
            <w:tcW w:w="580" w:type="dxa"/>
            <w:vMerge/>
            <w:tcBorders>
              <w:left w:val="single" w:color="auto" w:sz="4" w:space="0"/>
            </w:tcBorders>
            <w:shd w:val="clear" w:color="auto" w:fill="auto"/>
          </w:tcPr>
          <w:p w:rsidRPr="00A83024" w:rsidR="0089052F" w:rsidP="0089052F" w:rsidRDefault="0089052F" w14:paraId="66224203" w14:textId="77777777">
            <w:pPr>
              <w:rPr>
                <w:rFonts w:ascii="Calibri" w:hAnsi="Calibri" w:cs="Calibri"/>
                <w:b/>
                <w:sz w:val="20"/>
                <w:szCs w:val="20"/>
              </w:rPr>
            </w:pPr>
          </w:p>
        </w:tc>
        <w:tc>
          <w:tcPr>
            <w:tcW w:w="1967" w:type="dxa"/>
            <w:shd w:val="clear" w:color="auto" w:fill="auto"/>
          </w:tcPr>
          <w:p w:rsidRPr="0089052F" w:rsidR="0089052F" w:rsidP="0089052F" w:rsidRDefault="0089052F" w14:paraId="4B4B5A43" w14:textId="77777777">
            <w:pPr>
              <w:suppressLineNumbers/>
              <w:rPr>
                <w:rFonts w:ascii="Calibri" w:hAnsi="Calibri" w:cs="Calibri"/>
                <w:color w:val="000000" w:themeColor="text1"/>
                <w:sz w:val="18"/>
                <w:szCs w:val="18"/>
                <w:lang w:val="en-US"/>
              </w:rPr>
            </w:pPr>
            <w:r w:rsidRPr="0089052F">
              <w:rPr>
                <w:rFonts w:ascii="Calibri" w:hAnsi="Calibri" w:cs="Calibri"/>
                <w:color w:val="000000" w:themeColor="text1"/>
                <w:sz w:val="18"/>
                <w:szCs w:val="18"/>
              </w:rPr>
              <w:t xml:space="preserve">Recognise the need to clarify and update subject knowledge and </w:t>
            </w:r>
            <w:r w:rsidRPr="0089052F">
              <w:rPr>
                <w:rFonts w:ascii="Calibri" w:hAnsi="Calibri" w:cs="Calibri"/>
                <w:color w:val="000000" w:themeColor="text1"/>
                <w:sz w:val="18"/>
                <w:szCs w:val="18"/>
                <w:lang w:val="en-US"/>
              </w:rPr>
              <w:t>subject-specific pedagogy.</w:t>
            </w:r>
          </w:p>
        </w:tc>
        <w:tc>
          <w:tcPr>
            <w:tcW w:w="3260" w:type="dxa"/>
            <w:shd w:val="clear" w:color="auto" w:fill="auto"/>
          </w:tcPr>
          <w:p w:rsidRPr="0089052F" w:rsidR="0089052F" w:rsidP="0089052F" w:rsidRDefault="0089052F" w14:paraId="24D288C5" w14:textId="77777777">
            <w:pPr>
              <w:pStyle w:val="ListParagraph"/>
              <w:numPr>
                <w:ilvl w:val="0"/>
                <w:numId w:val="29"/>
              </w:numPr>
              <w:suppressLineNumbers/>
              <w:rPr>
                <w:rFonts w:ascii="Calibri" w:hAnsi="Calibri" w:cs="Calibri"/>
                <w:color w:val="000000" w:themeColor="text1"/>
                <w:sz w:val="18"/>
                <w:szCs w:val="18"/>
              </w:rPr>
            </w:pPr>
            <w:r w:rsidRPr="0089052F">
              <w:rPr>
                <w:rFonts w:ascii="Calibri" w:hAnsi="Calibri" w:cs="Calibri"/>
                <w:sz w:val="18"/>
                <w:szCs w:val="18"/>
              </w:rPr>
              <w:t>Demonstrate a critical understanding of developments in the subject and curriculum areas, and promote the value of scholarship</w:t>
            </w:r>
            <w:r w:rsidRPr="0089052F">
              <w:rPr>
                <w:rFonts w:ascii="Calibri" w:hAnsi="Calibri" w:cs="Calibri"/>
                <w:color w:val="000000" w:themeColor="text1"/>
                <w:sz w:val="18"/>
                <w:szCs w:val="18"/>
              </w:rPr>
              <w:t>.</w:t>
            </w:r>
          </w:p>
        </w:tc>
        <w:tc>
          <w:tcPr>
            <w:tcW w:w="4961" w:type="dxa"/>
            <w:shd w:val="clear" w:color="auto" w:fill="auto"/>
          </w:tcPr>
          <w:p w:rsidRPr="0089052F" w:rsidR="0089052F" w:rsidP="0089052F" w:rsidRDefault="0089052F" w14:paraId="3BD5AB88" w14:textId="77777777">
            <w:pPr>
              <w:pStyle w:val="Tabletextbullet"/>
              <w:numPr>
                <w:ilvl w:val="0"/>
                <w:numId w:val="0"/>
              </w:numPr>
              <w:suppressLineNumbers/>
              <w:rPr>
                <w:rFonts w:ascii="Calibri" w:hAnsi="Calibri" w:cs="Calibri"/>
                <w:i/>
                <w:sz w:val="18"/>
                <w:szCs w:val="18"/>
              </w:rPr>
            </w:pPr>
            <w:r w:rsidRPr="0089052F">
              <w:rPr>
                <w:rFonts w:ascii="Calibri" w:hAnsi="Calibri" w:cs="Calibri"/>
                <w:i/>
                <w:sz w:val="18"/>
                <w:szCs w:val="18"/>
              </w:rPr>
              <w:t>Work with mentors/ expert colleagues to select resources (e.g. textbooks and on line resources) and develop teaching materials aligned with the school curriculum e.g. analogies, illustrations, examples, explanations that demonstrates carefully sequencing of subject content.</w:t>
            </w:r>
          </w:p>
        </w:tc>
        <w:tc>
          <w:tcPr>
            <w:tcW w:w="5173" w:type="dxa"/>
            <w:tcBorders>
              <w:right w:val="single" w:color="auto" w:sz="4" w:space="0"/>
            </w:tcBorders>
            <w:shd w:val="clear" w:color="auto" w:fill="auto"/>
          </w:tcPr>
          <w:p w:rsidRPr="0089052F" w:rsidR="0089052F" w:rsidP="0089052F" w:rsidRDefault="0089052F" w14:paraId="0F226291" w14:textId="77777777">
            <w:pPr>
              <w:pStyle w:val="Tabletextbullet"/>
              <w:numPr>
                <w:ilvl w:val="0"/>
                <w:numId w:val="0"/>
              </w:numPr>
              <w:suppressLineNumbers/>
              <w:rPr>
                <w:rFonts w:ascii="Calibri" w:hAnsi="Calibri" w:cs="Calibri"/>
                <w:color w:val="auto"/>
                <w:sz w:val="18"/>
                <w:szCs w:val="18"/>
                <w:lang w:val="en-US"/>
              </w:rPr>
            </w:pPr>
            <w:r w:rsidRPr="0089052F">
              <w:rPr>
                <w:rFonts w:ascii="Calibri" w:hAnsi="Calibri" w:cs="Calibri"/>
                <w:i/>
                <w:sz w:val="18"/>
                <w:szCs w:val="18"/>
              </w:rPr>
              <w:t>Discuss and analyse the rationale for curriculum choices, the process for arriving at current curriculum decisions and how the school’s curriculum materials inform lesson preparation</w:t>
            </w:r>
            <w:r w:rsidRPr="0089052F">
              <w:rPr>
                <w:rFonts w:ascii="Calibri" w:hAnsi="Calibri" w:cs="Calibri"/>
                <w:sz w:val="18"/>
                <w:szCs w:val="18"/>
              </w:rPr>
              <w:t>.</w:t>
            </w:r>
          </w:p>
        </w:tc>
      </w:tr>
      <w:tr w:rsidRPr="009E5CC2" w:rsidR="0089052F" w:rsidTr="0089052F" w14:paraId="1D9DB85B" w14:textId="77777777">
        <w:trPr>
          <w:trHeight w:val="90"/>
        </w:trPr>
        <w:tc>
          <w:tcPr>
            <w:tcW w:w="580" w:type="dxa"/>
            <w:vMerge/>
            <w:tcBorders>
              <w:left w:val="single" w:color="auto" w:sz="4" w:space="0"/>
            </w:tcBorders>
            <w:shd w:val="clear" w:color="auto" w:fill="auto"/>
          </w:tcPr>
          <w:p w:rsidRPr="00A83024" w:rsidR="0089052F" w:rsidP="0089052F" w:rsidRDefault="0089052F" w14:paraId="74F6D533" w14:textId="77777777">
            <w:pPr>
              <w:rPr>
                <w:rFonts w:ascii="Calibri" w:hAnsi="Calibri" w:cs="Calibri"/>
                <w:b/>
                <w:sz w:val="20"/>
                <w:szCs w:val="20"/>
              </w:rPr>
            </w:pPr>
          </w:p>
        </w:tc>
        <w:tc>
          <w:tcPr>
            <w:tcW w:w="1967" w:type="dxa"/>
            <w:shd w:val="clear" w:color="auto" w:fill="auto"/>
          </w:tcPr>
          <w:p w:rsidRPr="0089052F" w:rsidR="0089052F" w:rsidP="0089052F" w:rsidRDefault="0089052F" w14:paraId="3C5DFD57" w14:textId="77777777">
            <w:pPr>
              <w:suppressLineNumbers/>
              <w:rPr>
                <w:rFonts w:ascii="Calibri" w:hAnsi="Calibri" w:cs="Calibri"/>
                <w:color w:val="000000" w:themeColor="text1"/>
                <w:sz w:val="18"/>
                <w:szCs w:val="18"/>
              </w:rPr>
            </w:pPr>
            <w:r w:rsidRPr="0089052F">
              <w:rPr>
                <w:rFonts w:ascii="Calibri" w:hAnsi="Calibri" w:cs="Calibri"/>
                <w:color w:val="000000" w:themeColor="text1"/>
                <w:sz w:val="18"/>
                <w:szCs w:val="18"/>
              </w:rPr>
              <w:t>Recognise the need to develop pupils’ reading, writing and communication skills.</w:t>
            </w:r>
          </w:p>
          <w:p w:rsidRPr="0089052F" w:rsidR="0089052F" w:rsidP="0089052F" w:rsidRDefault="0089052F" w14:paraId="7CCCB729" w14:textId="77777777">
            <w:pPr>
              <w:suppressLineNumbers/>
              <w:rPr>
                <w:rFonts w:ascii="Calibri" w:hAnsi="Calibri" w:cs="Calibri"/>
                <w:b/>
                <w:color w:val="000000" w:themeColor="text1"/>
                <w:sz w:val="18"/>
                <w:szCs w:val="18"/>
              </w:rPr>
            </w:pPr>
          </w:p>
        </w:tc>
        <w:tc>
          <w:tcPr>
            <w:tcW w:w="3260" w:type="dxa"/>
            <w:shd w:val="clear" w:color="auto" w:fill="auto"/>
          </w:tcPr>
          <w:p w:rsidRPr="0089052F" w:rsidR="0089052F" w:rsidP="0089052F" w:rsidRDefault="0089052F" w14:paraId="549BA7D0" w14:textId="77777777">
            <w:pPr>
              <w:pStyle w:val="ListParagraph"/>
              <w:numPr>
                <w:ilvl w:val="0"/>
                <w:numId w:val="29"/>
              </w:numPr>
              <w:suppressLineNumbers/>
              <w:rPr>
                <w:rFonts w:ascii="Calibri" w:hAnsi="Calibri" w:cs="Calibri"/>
                <w:color w:val="000000" w:themeColor="text1"/>
                <w:sz w:val="18"/>
                <w:szCs w:val="18"/>
              </w:rPr>
            </w:pPr>
            <w:r w:rsidRPr="0089052F">
              <w:rPr>
                <w:rFonts w:ascii="Calibri" w:hAnsi="Calibri" w:cs="Calibri"/>
                <w:color w:val="000000" w:themeColor="text1"/>
                <w:sz w:val="18"/>
                <w:szCs w:val="18"/>
              </w:rPr>
              <w:t>Demonstrate an understanding of and take responsibility for promoting high standards of literacy, articulacy and the correct use of standard English, whatever the teacher’s specialist subject.</w:t>
            </w:r>
          </w:p>
          <w:p w:rsidRPr="0089052F" w:rsidR="0089052F" w:rsidP="0089052F" w:rsidRDefault="0089052F" w14:paraId="7281C395" w14:textId="77777777">
            <w:pPr>
              <w:suppressLineNumbers/>
              <w:rPr>
                <w:rFonts w:ascii="Calibri" w:hAnsi="Calibri" w:cs="Calibri"/>
                <w:color w:val="000000" w:themeColor="text1"/>
                <w:sz w:val="18"/>
                <w:szCs w:val="18"/>
              </w:rPr>
            </w:pPr>
          </w:p>
        </w:tc>
        <w:tc>
          <w:tcPr>
            <w:tcW w:w="4961" w:type="dxa"/>
            <w:shd w:val="clear" w:color="auto" w:fill="auto"/>
          </w:tcPr>
          <w:p w:rsidRPr="0089052F" w:rsidR="0089052F" w:rsidP="0089052F" w:rsidRDefault="0089052F" w14:paraId="77390FFB" w14:textId="77777777">
            <w:pPr>
              <w:pStyle w:val="Tabletextbullet"/>
              <w:numPr>
                <w:ilvl w:val="0"/>
                <w:numId w:val="0"/>
              </w:numPr>
              <w:suppressLineNumbers/>
              <w:rPr>
                <w:rFonts w:ascii="Calibri" w:hAnsi="Calibri" w:cs="Calibri"/>
                <w:sz w:val="18"/>
                <w:szCs w:val="18"/>
              </w:rPr>
            </w:pPr>
            <w:r w:rsidRPr="0089052F">
              <w:rPr>
                <w:rFonts w:ascii="Calibri" w:hAnsi="Calibri" w:cs="Calibri"/>
                <w:color w:val="auto"/>
                <w:sz w:val="18"/>
                <w:szCs w:val="18"/>
                <w:lang w:val="en-US"/>
              </w:rPr>
              <w:t xml:space="preserve">Confidently use subject specific vocabulary and structures when communicating with pupils to develop pupils’ literacy skills. </w:t>
            </w:r>
            <w:r w:rsidRPr="0089052F">
              <w:rPr>
                <w:rFonts w:ascii="Calibri" w:hAnsi="Calibri" w:cs="Calibri"/>
                <w:sz w:val="18"/>
                <w:szCs w:val="18"/>
              </w:rPr>
              <w:t xml:space="preserve"> </w:t>
            </w:r>
          </w:p>
          <w:p w:rsidRPr="0089052F" w:rsidR="0089052F" w:rsidP="0089052F" w:rsidRDefault="0089052F" w14:paraId="6326FCE7" w14:textId="77777777">
            <w:pPr>
              <w:pStyle w:val="Tabletextbullet"/>
              <w:numPr>
                <w:ilvl w:val="0"/>
                <w:numId w:val="0"/>
              </w:numPr>
              <w:suppressLineNumbers/>
              <w:rPr>
                <w:rFonts w:ascii="Calibri" w:hAnsi="Calibri" w:cs="Calibri"/>
                <w:i/>
                <w:sz w:val="18"/>
                <w:szCs w:val="18"/>
              </w:rPr>
            </w:pPr>
            <w:r w:rsidRPr="0089052F">
              <w:rPr>
                <w:rFonts w:ascii="Calibri" w:hAnsi="Calibri" w:cs="Calibri"/>
                <w:color w:val="auto"/>
                <w:sz w:val="18"/>
                <w:szCs w:val="18"/>
                <w:lang w:val="en-US"/>
              </w:rPr>
              <w:t xml:space="preserve">Plan opportunities to </w:t>
            </w:r>
            <w:r w:rsidRPr="0089052F">
              <w:rPr>
                <w:rFonts w:ascii="Calibri" w:hAnsi="Calibri" w:cs="Calibri"/>
                <w:i/>
                <w:color w:val="auto"/>
                <w:sz w:val="18"/>
                <w:szCs w:val="18"/>
                <w:lang w:val="en-US"/>
              </w:rPr>
              <w:t>develop reading, writing, communication skills</w:t>
            </w:r>
            <w:r w:rsidRPr="0089052F">
              <w:rPr>
                <w:rFonts w:ascii="Calibri" w:hAnsi="Calibri" w:cs="Calibri"/>
                <w:color w:val="auto"/>
                <w:sz w:val="18"/>
                <w:szCs w:val="18"/>
                <w:lang w:val="en-US"/>
              </w:rPr>
              <w:t xml:space="preserve"> in lessons. </w:t>
            </w:r>
            <w:r w:rsidRPr="0089052F">
              <w:rPr>
                <w:rFonts w:ascii="Calibri" w:hAnsi="Calibri" w:cs="Calibri"/>
                <w:i/>
                <w:sz w:val="18"/>
                <w:szCs w:val="18"/>
              </w:rPr>
              <w:t xml:space="preserve">Know how to model reading comprehension by asking questions, making predictions, and summarising when reading. </w:t>
            </w:r>
          </w:p>
          <w:p w:rsidRPr="0089052F" w:rsidR="0089052F" w:rsidP="0089052F" w:rsidRDefault="0089052F" w14:paraId="69C11956" w14:textId="77777777">
            <w:pPr>
              <w:pStyle w:val="Tabletextbullet"/>
              <w:numPr>
                <w:ilvl w:val="0"/>
                <w:numId w:val="0"/>
              </w:numPr>
              <w:suppressLineNumbers/>
              <w:rPr>
                <w:rFonts w:ascii="Calibri" w:hAnsi="Calibri" w:cs="Calibri"/>
                <w:color w:val="auto"/>
                <w:sz w:val="18"/>
                <w:szCs w:val="18"/>
                <w:lang w:val="en-US"/>
              </w:rPr>
            </w:pPr>
            <w:r w:rsidRPr="0089052F">
              <w:rPr>
                <w:rFonts w:ascii="Calibri" w:hAnsi="Calibri" w:cs="Calibri"/>
                <w:i/>
                <w:sz w:val="18"/>
                <w:szCs w:val="18"/>
              </w:rPr>
              <w:t>Discusses and analyses with colleagues how to teach different forms of writing by modelling planning, drafting and editing</w:t>
            </w:r>
            <w:r w:rsidRPr="0089052F">
              <w:rPr>
                <w:rFonts w:ascii="Calibri" w:hAnsi="Calibri" w:cs="Calibri"/>
                <w:sz w:val="18"/>
                <w:szCs w:val="18"/>
              </w:rPr>
              <w:t>.</w:t>
            </w:r>
          </w:p>
        </w:tc>
        <w:tc>
          <w:tcPr>
            <w:tcW w:w="5173" w:type="dxa"/>
            <w:tcBorders>
              <w:right w:val="single" w:color="auto" w:sz="4" w:space="0"/>
            </w:tcBorders>
            <w:shd w:val="clear" w:color="auto" w:fill="auto"/>
          </w:tcPr>
          <w:p w:rsidRPr="0089052F" w:rsidR="0089052F" w:rsidP="0089052F" w:rsidRDefault="0089052F" w14:paraId="2FF5D5E7" w14:textId="77777777">
            <w:pPr>
              <w:pStyle w:val="Tabletextbullet"/>
              <w:numPr>
                <w:ilvl w:val="0"/>
                <w:numId w:val="0"/>
              </w:numPr>
              <w:suppressLineNumbers/>
              <w:rPr>
                <w:rFonts w:ascii="Calibri" w:hAnsi="Calibri" w:cs="Calibri"/>
                <w:color w:val="auto"/>
                <w:sz w:val="18"/>
                <w:szCs w:val="18"/>
                <w:lang w:val="en-US"/>
              </w:rPr>
            </w:pPr>
            <w:r w:rsidRPr="0089052F">
              <w:rPr>
                <w:rFonts w:ascii="Calibri" w:hAnsi="Calibri" w:cs="Calibri"/>
                <w:color w:val="auto"/>
                <w:sz w:val="18"/>
                <w:szCs w:val="18"/>
                <w:lang w:val="en-US"/>
              </w:rPr>
              <w:t xml:space="preserve">Demonstrate highly effective </w:t>
            </w:r>
            <w:r w:rsidRPr="0089052F">
              <w:rPr>
                <w:rFonts w:ascii="Calibri" w:hAnsi="Calibri" w:cs="Calibri"/>
                <w:i/>
                <w:color w:val="auto"/>
                <w:sz w:val="18"/>
                <w:szCs w:val="18"/>
                <w:lang w:val="en-US"/>
              </w:rPr>
              <w:t>teaching of reading, writing and communication</w:t>
            </w:r>
            <w:r w:rsidRPr="0089052F">
              <w:rPr>
                <w:rFonts w:ascii="Calibri" w:hAnsi="Calibri" w:cs="Calibri"/>
                <w:color w:val="auto"/>
                <w:sz w:val="18"/>
                <w:szCs w:val="18"/>
                <w:lang w:val="en-US"/>
              </w:rPr>
              <w:t>. Demonstrate a clear and deep understanding of how to plan for the development of pupils’ literacy skills and use this to plan teaching; dealing with barriers to learning.  .</w:t>
            </w:r>
          </w:p>
          <w:p w:rsidRPr="0089052F" w:rsidR="0089052F" w:rsidP="0089052F" w:rsidRDefault="0089052F" w14:paraId="051BDAB6" w14:textId="77777777">
            <w:pPr>
              <w:pStyle w:val="Tabletextbullet"/>
              <w:numPr>
                <w:ilvl w:val="0"/>
                <w:numId w:val="0"/>
              </w:numPr>
              <w:suppressLineNumbers/>
              <w:rPr>
                <w:rFonts w:ascii="Calibri" w:hAnsi="Calibri" w:cs="Calibri"/>
                <w:sz w:val="18"/>
                <w:szCs w:val="18"/>
              </w:rPr>
            </w:pPr>
            <w:r w:rsidRPr="0089052F">
              <w:rPr>
                <w:rFonts w:ascii="Calibri" w:hAnsi="Calibri" w:cs="Calibri"/>
                <w:i/>
                <w:sz w:val="18"/>
                <w:szCs w:val="18"/>
              </w:rPr>
              <w:t>Teach unfamiliar vocabulary explicitly and plan for pupils to be repeatedly exposed to high-utility and high-frequency vocabulary in what is taught</w:t>
            </w:r>
            <w:r w:rsidRPr="0089052F">
              <w:rPr>
                <w:rFonts w:ascii="Calibri" w:hAnsi="Calibri" w:cs="Calibri"/>
                <w:sz w:val="18"/>
                <w:szCs w:val="18"/>
              </w:rPr>
              <w:t>.</w:t>
            </w:r>
          </w:p>
          <w:p w:rsidRPr="0089052F" w:rsidR="0089052F" w:rsidP="0089052F" w:rsidRDefault="0089052F" w14:paraId="18A218CA" w14:textId="77777777">
            <w:pPr>
              <w:pStyle w:val="Tabletextbullet"/>
              <w:numPr>
                <w:ilvl w:val="0"/>
                <w:numId w:val="0"/>
              </w:numPr>
              <w:suppressLineNumbers/>
              <w:rPr>
                <w:rFonts w:ascii="Calibri" w:hAnsi="Calibri" w:cs="Calibri"/>
                <w:i/>
                <w:color w:val="auto"/>
                <w:sz w:val="18"/>
                <w:szCs w:val="18"/>
                <w:lang w:val="en-US"/>
              </w:rPr>
            </w:pPr>
            <w:r w:rsidRPr="0089052F">
              <w:rPr>
                <w:rFonts w:ascii="Calibri" w:hAnsi="Calibri" w:cs="Calibri"/>
                <w:i/>
                <w:sz w:val="18"/>
                <w:szCs w:val="18"/>
              </w:rPr>
              <w:t>Modelling and requiring high-quality oral language, recognising that spoken language underpins the development of reading and writing (e.g. requiring pupils to respond to questions in full sentences, making use of relevant technical vocabulary).</w:t>
            </w:r>
          </w:p>
        </w:tc>
      </w:tr>
      <w:tr w:rsidRPr="009E5CC2" w:rsidR="0089052F" w:rsidTr="0089052F" w14:paraId="5BD99531" w14:textId="77777777">
        <w:trPr>
          <w:trHeight w:val="90"/>
        </w:trPr>
        <w:tc>
          <w:tcPr>
            <w:tcW w:w="580" w:type="dxa"/>
            <w:vMerge/>
            <w:tcBorders>
              <w:left w:val="single" w:color="auto" w:sz="4" w:space="0"/>
            </w:tcBorders>
            <w:shd w:val="clear" w:color="auto" w:fill="auto"/>
          </w:tcPr>
          <w:p w:rsidRPr="00A83024" w:rsidR="0089052F" w:rsidP="0089052F" w:rsidRDefault="0089052F" w14:paraId="46B62CA9" w14:textId="77777777">
            <w:pPr>
              <w:rPr>
                <w:rFonts w:ascii="Calibri" w:hAnsi="Calibri" w:cs="Calibri"/>
                <w:b/>
                <w:sz w:val="20"/>
                <w:szCs w:val="20"/>
              </w:rPr>
            </w:pPr>
          </w:p>
        </w:tc>
        <w:tc>
          <w:tcPr>
            <w:tcW w:w="1967" w:type="dxa"/>
            <w:shd w:val="clear" w:color="auto" w:fill="auto"/>
          </w:tcPr>
          <w:p w:rsidRPr="0089052F" w:rsidR="0089052F" w:rsidP="0089052F" w:rsidRDefault="0089052F" w14:paraId="55DC32AC" w14:textId="77777777">
            <w:pPr>
              <w:suppressLineNumbers/>
              <w:rPr>
                <w:rFonts w:ascii="Calibri" w:hAnsi="Calibri" w:cs="Calibri"/>
                <w:color w:val="000000" w:themeColor="text1"/>
                <w:sz w:val="18"/>
                <w:szCs w:val="18"/>
              </w:rPr>
            </w:pPr>
            <w:r w:rsidRPr="0089052F">
              <w:rPr>
                <w:rFonts w:ascii="Calibri" w:hAnsi="Calibri" w:cs="Calibri"/>
                <w:color w:val="000000" w:themeColor="text1"/>
                <w:sz w:val="18"/>
                <w:szCs w:val="18"/>
              </w:rPr>
              <w:t>Recognise the need to develop an understanding of early reading.</w:t>
            </w:r>
          </w:p>
        </w:tc>
        <w:tc>
          <w:tcPr>
            <w:tcW w:w="3260" w:type="dxa"/>
            <w:shd w:val="clear" w:color="auto" w:fill="auto"/>
          </w:tcPr>
          <w:p w:rsidRPr="0089052F" w:rsidR="0089052F" w:rsidP="0089052F" w:rsidRDefault="0089052F" w14:paraId="7B90E42C" w14:textId="77777777">
            <w:pPr>
              <w:pStyle w:val="NoSpacing"/>
              <w:numPr>
                <w:ilvl w:val="0"/>
                <w:numId w:val="29"/>
              </w:numPr>
              <w:suppressLineNumbers/>
              <w:spacing w:before="0" w:beforeAutospacing="0"/>
              <w:rPr>
                <w:rFonts w:ascii="Calibri" w:hAnsi="Calibri" w:cs="Calibri"/>
                <w:sz w:val="18"/>
                <w:szCs w:val="18"/>
              </w:rPr>
            </w:pPr>
            <w:r w:rsidRPr="0089052F">
              <w:rPr>
                <w:rFonts w:ascii="Calibri" w:hAnsi="Calibri" w:cs="Calibri"/>
                <w:sz w:val="18"/>
                <w:szCs w:val="18"/>
              </w:rPr>
              <w:t>If teaching early reading, demonstrate a clear understanding of systematic synthetic phonics.</w:t>
            </w:r>
          </w:p>
        </w:tc>
        <w:tc>
          <w:tcPr>
            <w:tcW w:w="4961" w:type="dxa"/>
            <w:shd w:val="clear" w:color="auto" w:fill="auto"/>
          </w:tcPr>
          <w:p w:rsidRPr="0089052F" w:rsidR="0089052F" w:rsidP="0089052F" w:rsidRDefault="0089052F" w14:paraId="008E5736" w14:textId="77777777">
            <w:pPr>
              <w:pStyle w:val="Tabletextbullet"/>
              <w:numPr>
                <w:ilvl w:val="0"/>
                <w:numId w:val="0"/>
              </w:numPr>
              <w:suppressLineNumbers/>
              <w:rPr>
                <w:rFonts w:ascii="Calibri" w:hAnsi="Calibri" w:cs="Calibri"/>
                <w:i/>
                <w:sz w:val="18"/>
                <w:szCs w:val="18"/>
              </w:rPr>
            </w:pPr>
            <w:r w:rsidRPr="0089052F">
              <w:rPr>
                <w:rFonts w:ascii="Calibri" w:hAnsi="Calibri" w:cs="Calibri"/>
                <w:color w:val="auto"/>
                <w:sz w:val="18"/>
                <w:szCs w:val="18"/>
                <w:lang w:val="en-US"/>
              </w:rPr>
              <w:t xml:space="preserve">Work with mentors/ expert colleagues to </w:t>
            </w:r>
            <w:r w:rsidRPr="0089052F">
              <w:rPr>
                <w:rFonts w:ascii="Calibri" w:hAnsi="Calibri" w:cs="Calibri"/>
                <w:i/>
                <w:sz w:val="18"/>
                <w:szCs w:val="18"/>
              </w:rPr>
              <w:t>discuss and analyse how to support identified pupils to become fluent readers and to write fluently and legibly.</w:t>
            </w:r>
          </w:p>
          <w:p w:rsidRPr="0089052F" w:rsidR="0089052F" w:rsidP="0089052F" w:rsidRDefault="0089052F" w14:paraId="6FB46365" w14:textId="77777777">
            <w:pPr>
              <w:pStyle w:val="Tabletextbullet"/>
              <w:numPr>
                <w:ilvl w:val="0"/>
                <w:numId w:val="0"/>
              </w:numPr>
              <w:suppressLineNumbers/>
              <w:ind w:left="322"/>
              <w:rPr>
                <w:rFonts w:ascii="Calibri" w:hAnsi="Calibri" w:cs="Calibri"/>
                <w:i/>
                <w:color w:val="auto"/>
                <w:sz w:val="18"/>
                <w:szCs w:val="18"/>
                <w:lang w:val="en-US"/>
              </w:rPr>
            </w:pPr>
          </w:p>
        </w:tc>
        <w:tc>
          <w:tcPr>
            <w:tcW w:w="5173" w:type="dxa"/>
            <w:tcBorders>
              <w:right w:val="single" w:color="auto" w:sz="4" w:space="0"/>
            </w:tcBorders>
            <w:shd w:val="clear" w:color="auto" w:fill="auto"/>
          </w:tcPr>
          <w:p w:rsidRPr="0089052F" w:rsidR="0089052F" w:rsidP="0089052F" w:rsidRDefault="0089052F" w14:paraId="7655FD0B" w14:textId="77777777">
            <w:pPr>
              <w:pStyle w:val="Tabletextbullet"/>
              <w:numPr>
                <w:ilvl w:val="0"/>
                <w:numId w:val="0"/>
              </w:numPr>
              <w:suppressLineNumbers/>
              <w:rPr>
                <w:rFonts w:ascii="Calibri" w:hAnsi="Calibri" w:cs="Calibri"/>
                <w:color w:val="auto"/>
                <w:sz w:val="18"/>
                <w:szCs w:val="18"/>
                <w:lang w:val="en-US"/>
              </w:rPr>
            </w:pPr>
            <w:r w:rsidRPr="0089052F">
              <w:rPr>
                <w:rFonts w:asciiTheme="minorHAnsi" w:hAnsiTheme="minorHAnsi" w:cstheme="minorHAnsi"/>
                <w:sz w:val="18"/>
                <w:szCs w:val="18"/>
                <w:lang w:val="en-US"/>
              </w:rPr>
              <w:t>Demonstrate confidently and competently a clear understanding of how to plan proactively for the development of pupils’ reading skills and use this to plan teaching, dealing with barriers to learning where applicable.</w:t>
            </w:r>
          </w:p>
        </w:tc>
      </w:tr>
      <w:tr w:rsidRPr="00DD4EF2" w:rsidR="0089052F" w:rsidTr="0089052F" w14:paraId="30CCC37E" w14:textId="77777777">
        <w:trPr>
          <w:trHeight w:val="90"/>
        </w:trPr>
        <w:tc>
          <w:tcPr>
            <w:tcW w:w="580" w:type="dxa"/>
            <w:vMerge/>
            <w:tcBorders>
              <w:left w:val="single" w:color="auto" w:sz="4" w:space="0"/>
              <w:bottom w:val="single" w:color="auto" w:sz="4" w:space="0"/>
            </w:tcBorders>
            <w:shd w:val="clear" w:color="auto" w:fill="auto"/>
          </w:tcPr>
          <w:p w:rsidRPr="00DD4EF2" w:rsidR="0089052F" w:rsidP="0089052F" w:rsidRDefault="0089052F" w14:paraId="453D5EEE" w14:textId="77777777">
            <w:pPr>
              <w:rPr>
                <w:rFonts w:asciiTheme="minorHAnsi" w:hAnsiTheme="minorHAnsi" w:cstheme="minorHAnsi"/>
                <w:sz w:val="20"/>
                <w:szCs w:val="20"/>
              </w:rPr>
            </w:pPr>
          </w:p>
        </w:tc>
        <w:tc>
          <w:tcPr>
            <w:tcW w:w="1967" w:type="dxa"/>
            <w:tcBorders>
              <w:bottom w:val="single" w:color="auto" w:sz="4" w:space="0"/>
            </w:tcBorders>
            <w:shd w:val="clear" w:color="auto" w:fill="auto"/>
          </w:tcPr>
          <w:p w:rsidRPr="0089052F" w:rsidR="0089052F" w:rsidP="0089052F" w:rsidRDefault="0089052F" w14:paraId="5E6F9A0A" w14:textId="77777777">
            <w:pPr>
              <w:suppressLineNumbers/>
              <w:rPr>
                <w:rFonts w:asciiTheme="minorHAnsi" w:hAnsiTheme="minorHAnsi" w:cstheme="minorHAnsi"/>
                <w:color w:val="000000" w:themeColor="text1"/>
                <w:sz w:val="18"/>
                <w:szCs w:val="18"/>
              </w:rPr>
            </w:pPr>
            <w:r w:rsidRPr="0089052F">
              <w:rPr>
                <w:rFonts w:asciiTheme="minorHAnsi" w:hAnsiTheme="minorHAnsi" w:cstheme="minorHAnsi"/>
                <w:color w:val="000000" w:themeColor="text1"/>
                <w:sz w:val="18"/>
                <w:szCs w:val="18"/>
              </w:rPr>
              <w:t>Recognise the need to develop pupils’ mathematics skills.</w:t>
            </w:r>
          </w:p>
        </w:tc>
        <w:tc>
          <w:tcPr>
            <w:tcW w:w="3260" w:type="dxa"/>
            <w:tcBorders>
              <w:bottom w:val="single" w:color="auto" w:sz="4" w:space="0"/>
            </w:tcBorders>
            <w:shd w:val="clear" w:color="auto" w:fill="auto"/>
          </w:tcPr>
          <w:p w:rsidRPr="0089052F" w:rsidR="0089052F" w:rsidP="0089052F" w:rsidRDefault="0089052F" w14:paraId="7A7559B4" w14:textId="77777777">
            <w:pPr>
              <w:pStyle w:val="ListParagraph"/>
              <w:numPr>
                <w:ilvl w:val="0"/>
                <w:numId w:val="29"/>
              </w:numPr>
              <w:suppressLineNumbers/>
              <w:rPr>
                <w:rFonts w:asciiTheme="minorHAnsi" w:hAnsiTheme="minorHAnsi" w:cstheme="minorHAnsi"/>
                <w:sz w:val="18"/>
                <w:szCs w:val="18"/>
              </w:rPr>
            </w:pPr>
            <w:r w:rsidRPr="0089052F">
              <w:rPr>
                <w:rFonts w:asciiTheme="minorHAnsi" w:hAnsiTheme="minorHAnsi" w:cstheme="minorHAnsi"/>
                <w:sz w:val="18"/>
                <w:szCs w:val="18"/>
              </w:rPr>
              <w:t>If teaching early mathematics, demonstrate a clear understanding of appropriate teaching strategies.</w:t>
            </w:r>
          </w:p>
        </w:tc>
        <w:tc>
          <w:tcPr>
            <w:tcW w:w="4961" w:type="dxa"/>
            <w:tcBorders>
              <w:bottom w:val="single" w:color="auto" w:sz="4" w:space="0"/>
            </w:tcBorders>
            <w:shd w:val="clear" w:color="auto" w:fill="auto"/>
          </w:tcPr>
          <w:p w:rsidRPr="0089052F" w:rsidR="0089052F" w:rsidP="0089052F" w:rsidRDefault="0089052F" w14:paraId="02FF5A10" w14:textId="77777777">
            <w:pPr>
              <w:suppressLineNumbers/>
              <w:rPr>
                <w:rFonts w:asciiTheme="minorHAnsi" w:hAnsiTheme="minorHAnsi" w:cstheme="minorHAnsi"/>
                <w:sz w:val="18"/>
                <w:szCs w:val="18"/>
                <w:lang w:val="en-US"/>
              </w:rPr>
            </w:pPr>
            <w:r w:rsidRPr="0089052F">
              <w:rPr>
                <w:rFonts w:asciiTheme="minorHAnsi" w:hAnsiTheme="minorHAnsi" w:cstheme="minorHAnsi"/>
                <w:sz w:val="18"/>
                <w:szCs w:val="18"/>
                <w:lang w:val="en-US"/>
              </w:rPr>
              <w:t>Use a range of mathematics skills within lessons with increased confidence and competence</w:t>
            </w:r>
            <w:r w:rsidRPr="0089052F">
              <w:rPr>
                <w:rFonts w:asciiTheme="minorHAnsi" w:hAnsiTheme="minorHAnsi" w:cstheme="minorHAnsi"/>
                <w:i/>
                <w:sz w:val="18"/>
                <w:szCs w:val="18"/>
                <w:lang w:val="en-US"/>
              </w:rPr>
              <w:t>.</w:t>
            </w:r>
            <w:r w:rsidRPr="0089052F">
              <w:rPr>
                <w:rFonts w:asciiTheme="minorHAnsi" w:hAnsiTheme="minorHAnsi" w:cstheme="minorHAnsi"/>
                <w:sz w:val="18"/>
                <w:szCs w:val="18"/>
                <w:lang w:val="en-US"/>
              </w:rPr>
              <w:t xml:space="preserve"> Understand how to overcome barriers to learning such as low levels of numeracy where applicable. </w:t>
            </w:r>
          </w:p>
        </w:tc>
        <w:tc>
          <w:tcPr>
            <w:tcW w:w="5173" w:type="dxa"/>
            <w:tcBorders>
              <w:bottom w:val="single" w:color="auto" w:sz="4" w:space="0"/>
              <w:right w:val="single" w:color="auto" w:sz="4" w:space="0"/>
            </w:tcBorders>
            <w:shd w:val="clear" w:color="auto" w:fill="auto"/>
          </w:tcPr>
          <w:p w:rsidRPr="0089052F" w:rsidR="0089052F" w:rsidP="0089052F" w:rsidRDefault="0089052F" w14:paraId="192EBB1B" w14:textId="77777777">
            <w:pPr>
              <w:suppressLineNumbers/>
              <w:rPr>
                <w:rFonts w:asciiTheme="minorHAnsi" w:hAnsiTheme="minorHAnsi" w:cstheme="minorHAnsi"/>
                <w:sz w:val="18"/>
                <w:szCs w:val="18"/>
                <w:lang w:val="en-US"/>
              </w:rPr>
            </w:pPr>
            <w:r w:rsidRPr="0089052F">
              <w:rPr>
                <w:rFonts w:asciiTheme="minorHAnsi" w:hAnsiTheme="minorHAnsi" w:cstheme="minorHAnsi"/>
                <w:sz w:val="18"/>
                <w:szCs w:val="18"/>
                <w:lang w:val="en-US"/>
              </w:rPr>
              <w:t xml:space="preserve">Demonstrate confidently and competently a clear understanding of how to plan proactively for the development of pupils’ mathematical skills and use this to plan teaching, dealing with barriers to learning where applicable. </w:t>
            </w:r>
          </w:p>
        </w:tc>
      </w:tr>
    </w:tbl>
    <w:p w:rsidR="00482ABA" w:rsidP="00482ABA" w:rsidRDefault="00482ABA" w14:paraId="2DC422CB" w14:textId="77777777">
      <w:pPr>
        <w:spacing w:before="0" w:beforeAutospacing="0"/>
      </w:pPr>
    </w:p>
    <w:tbl>
      <w:tblPr>
        <w:tblStyle w:val="TableGrid2"/>
        <w:tblW w:w="5186" w:type="pct"/>
        <w:jc w:val="center"/>
        <w:tblLook w:val="04A0" w:firstRow="1" w:lastRow="0" w:firstColumn="1" w:lastColumn="0" w:noHBand="0" w:noVBand="1"/>
      </w:tblPr>
      <w:tblGrid>
        <w:gridCol w:w="2130"/>
        <w:gridCol w:w="1558"/>
        <w:gridCol w:w="1561"/>
        <w:gridCol w:w="1417"/>
        <w:gridCol w:w="1420"/>
        <w:gridCol w:w="1133"/>
        <w:gridCol w:w="1420"/>
        <w:gridCol w:w="1270"/>
        <w:gridCol w:w="1277"/>
        <w:gridCol w:w="1274"/>
        <w:gridCol w:w="1500"/>
      </w:tblGrid>
      <w:tr w:rsidRPr="006C4A12" w:rsidR="00482ABA" w:rsidTr="0089052F" w14:paraId="42E9B54B" w14:textId="77777777">
        <w:trPr>
          <w:trHeight w:val="90"/>
          <w:jc w:val="center"/>
        </w:trPr>
        <w:tc>
          <w:tcPr>
            <w:tcW w:w="1643" w:type="pct"/>
            <w:gridSpan w:val="3"/>
            <w:tcBorders>
              <w:top w:val="single" w:color="auto" w:sz="4" w:space="0"/>
              <w:bottom w:val="single" w:color="auto" w:sz="4" w:space="0"/>
            </w:tcBorders>
            <w:shd w:val="clear" w:color="auto" w:fill="C6D9F1" w:themeFill="text2" w:themeFillTint="33"/>
          </w:tcPr>
          <w:p w:rsidRPr="004E7819" w:rsidR="00482ABA" w:rsidP="007D4F63" w:rsidRDefault="00482ABA" w14:paraId="58778C41"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AUTUMN</w:t>
            </w:r>
          </w:p>
        </w:tc>
        <w:tc>
          <w:tcPr>
            <w:tcW w:w="1689" w:type="pct"/>
            <w:gridSpan w:val="4"/>
            <w:tcBorders>
              <w:top w:val="single" w:color="auto" w:sz="4" w:space="0"/>
              <w:bottom w:val="single" w:color="auto" w:sz="4" w:space="0"/>
            </w:tcBorders>
            <w:shd w:val="clear" w:color="auto" w:fill="FBD4B4" w:themeFill="accent6" w:themeFillTint="66"/>
          </w:tcPr>
          <w:p w:rsidRPr="004E7819" w:rsidR="00482ABA" w:rsidP="007D4F63" w:rsidRDefault="00482ABA" w14:paraId="7D4C7087"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SPRING</w:t>
            </w:r>
          </w:p>
        </w:tc>
        <w:tc>
          <w:tcPr>
            <w:tcW w:w="1668" w:type="pct"/>
            <w:gridSpan w:val="4"/>
            <w:tcBorders>
              <w:top w:val="single" w:color="auto" w:sz="4" w:space="0"/>
              <w:bottom w:val="single" w:color="auto" w:sz="4" w:space="0"/>
            </w:tcBorders>
            <w:shd w:val="clear" w:color="auto" w:fill="D6E3BC" w:themeFill="accent3" w:themeFillTint="66"/>
          </w:tcPr>
          <w:p w:rsidRPr="004E7819" w:rsidR="00482ABA" w:rsidP="007D4F63" w:rsidRDefault="00482ABA" w14:paraId="7885DFDA"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SUMMER</w:t>
            </w:r>
          </w:p>
        </w:tc>
      </w:tr>
      <w:tr w:rsidRPr="006C4A12" w:rsidR="00482ABA" w:rsidTr="0089052F" w14:paraId="3B20701F" w14:textId="77777777">
        <w:trPr>
          <w:trHeight w:val="90"/>
          <w:jc w:val="center"/>
        </w:trPr>
        <w:tc>
          <w:tcPr>
            <w:tcW w:w="1643" w:type="pct"/>
            <w:gridSpan w:val="3"/>
            <w:tcBorders>
              <w:top w:val="single" w:color="auto" w:sz="4" w:space="0"/>
              <w:bottom w:val="single" w:color="auto" w:sz="4" w:space="0"/>
            </w:tcBorders>
            <w:shd w:val="clear" w:color="auto" w:fill="auto"/>
          </w:tcPr>
          <w:p w:rsidR="00482ABA" w:rsidP="007D4F63" w:rsidRDefault="00482ABA" w14:paraId="1ADCC4E8" w14:textId="77777777">
            <w:pPr>
              <w:spacing w:before="0" w:beforeAutospacing="0"/>
              <w:contextualSpacing/>
              <w:jc w:val="center"/>
              <w:rPr>
                <w:rFonts w:asciiTheme="minorHAnsi" w:hAnsiTheme="minorHAnsi" w:eastAsiaTheme="minorEastAsia" w:cstheme="minorBidi"/>
                <w:sz w:val="20"/>
                <w:szCs w:val="20"/>
              </w:rPr>
            </w:pPr>
            <w:r w:rsidRPr="23080949">
              <w:rPr>
                <w:rFonts w:asciiTheme="minorHAnsi" w:hAnsiTheme="minorHAnsi" w:eastAsiaTheme="minorEastAsia" w:cstheme="minorBidi"/>
                <w:sz w:val="20"/>
                <w:szCs w:val="20"/>
              </w:rPr>
              <w:t xml:space="preserve">Overall Grade – </w:t>
            </w:r>
            <w:r>
              <w:rPr>
                <w:rFonts w:asciiTheme="minorHAnsi" w:hAnsiTheme="minorHAnsi" w:eastAsiaTheme="minorEastAsia" w:cstheme="minorBidi"/>
                <w:sz w:val="20"/>
                <w:szCs w:val="20"/>
              </w:rPr>
              <w:t xml:space="preserve">(Career Stage) </w:t>
            </w:r>
            <w:r w:rsidRPr="23080949">
              <w:rPr>
                <w:rFonts w:asciiTheme="minorHAnsi" w:hAnsiTheme="minorHAnsi" w:eastAsiaTheme="minorEastAsia" w:cstheme="minorBidi"/>
                <w:sz w:val="20"/>
                <w:szCs w:val="20"/>
              </w:rPr>
              <w:t>Best Fit</w:t>
            </w:r>
          </w:p>
        </w:tc>
        <w:tc>
          <w:tcPr>
            <w:tcW w:w="1689" w:type="pct"/>
            <w:gridSpan w:val="4"/>
            <w:tcBorders>
              <w:top w:val="single" w:color="auto" w:sz="4" w:space="0"/>
              <w:bottom w:val="single" w:color="auto" w:sz="4" w:space="0"/>
            </w:tcBorders>
            <w:shd w:val="clear" w:color="auto" w:fill="auto"/>
          </w:tcPr>
          <w:p w:rsidR="00482ABA" w:rsidP="007D4F63" w:rsidRDefault="00482ABA" w14:paraId="227AB6C6" w14:textId="77777777">
            <w:pPr>
              <w:spacing w:before="0" w:beforeAutospacing="0"/>
              <w:contextualSpacing/>
              <w:jc w:val="center"/>
              <w:rPr>
                <w:rFonts w:asciiTheme="minorHAnsi" w:hAnsiTheme="minorHAnsi" w:eastAsiaTheme="minorEastAsia" w:cstheme="minorBidi"/>
                <w:sz w:val="20"/>
                <w:szCs w:val="20"/>
              </w:rPr>
            </w:pPr>
            <w:r w:rsidRPr="23080949">
              <w:rPr>
                <w:rFonts w:asciiTheme="minorHAnsi" w:hAnsiTheme="minorHAnsi" w:eastAsiaTheme="minorEastAsia" w:cstheme="minorBidi"/>
                <w:sz w:val="20"/>
                <w:szCs w:val="20"/>
              </w:rPr>
              <w:t xml:space="preserve">Overall Grade – </w:t>
            </w:r>
            <w:r>
              <w:rPr>
                <w:rFonts w:asciiTheme="minorHAnsi" w:hAnsiTheme="minorHAnsi" w:eastAsiaTheme="minorEastAsia" w:cstheme="minorBidi"/>
                <w:sz w:val="20"/>
                <w:szCs w:val="20"/>
              </w:rPr>
              <w:t xml:space="preserve">(Career Stage) </w:t>
            </w:r>
            <w:r w:rsidRPr="23080949">
              <w:rPr>
                <w:rFonts w:asciiTheme="minorHAnsi" w:hAnsiTheme="minorHAnsi" w:eastAsiaTheme="minorEastAsia" w:cstheme="minorBidi"/>
                <w:sz w:val="20"/>
                <w:szCs w:val="20"/>
              </w:rPr>
              <w:t>Best Fit</w:t>
            </w:r>
          </w:p>
        </w:tc>
        <w:tc>
          <w:tcPr>
            <w:tcW w:w="1668" w:type="pct"/>
            <w:gridSpan w:val="4"/>
            <w:tcBorders>
              <w:top w:val="single" w:color="auto" w:sz="4" w:space="0"/>
              <w:bottom w:val="single" w:color="auto" w:sz="4" w:space="0"/>
            </w:tcBorders>
            <w:shd w:val="clear" w:color="auto" w:fill="auto"/>
          </w:tcPr>
          <w:p w:rsidR="00482ABA" w:rsidP="007D4F63" w:rsidRDefault="00482ABA" w14:paraId="58C29023" w14:textId="77777777">
            <w:pPr>
              <w:spacing w:before="0" w:beforeAutospacing="0"/>
              <w:contextualSpacing/>
              <w:jc w:val="center"/>
              <w:rPr>
                <w:rFonts w:asciiTheme="minorHAnsi" w:hAnsiTheme="minorHAnsi" w:eastAsiaTheme="minorEastAsia" w:cstheme="minorBidi"/>
                <w:sz w:val="20"/>
                <w:szCs w:val="20"/>
              </w:rPr>
            </w:pPr>
            <w:r w:rsidRPr="23080949">
              <w:rPr>
                <w:rFonts w:asciiTheme="minorHAnsi" w:hAnsiTheme="minorHAnsi" w:eastAsiaTheme="minorEastAsia" w:cstheme="minorBidi"/>
                <w:sz w:val="20"/>
                <w:szCs w:val="20"/>
              </w:rPr>
              <w:t xml:space="preserve">Overall Grade – </w:t>
            </w:r>
            <w:r>
              <w:rPr>
                <w:rFonts w:asciiTheme="minorHAnsi" w:hAnsiTheme="minorHAnsi" w:eastAsiaTheme="minorEastAsia" w:cstheme="minorBidi"/>
                <w:sz w:val="20"/>
                <w:szCs w:val="20"/>
              </w:rPr>
              <w:t xml:space="preserve">(Career Stage) </w:t>
            </w:r>
            <w:r w:rsidRPr="23080949">
              <w:rPr>
                <w:rFonts w:asciiTheme="minorHAnsi" w:hAnsiTheme="minorHAnsi" w:eastAsiaTheme="minorEastAsia" w:cstheme="minorBidi"/>
                <w:sz w:val="20"/>
                <w:szCs w:val="20"/>
              </w:rPr>
              <w:t>Best Fit</w:t>
            </w:r>
          </w:p>
        </w:tc>
      </w:tr>
      <w:tr w:rsidRPr="006C4A12" w:rsidR="00482ABA" w:rsidTr="0089052F" w14:paraId="680C1C67" w14:textId="77777777">
        <w:trPr>
          <w:trHeight w:val="90"/>
          <w:jc w:val="center"/>
        </w:trPr>
        <w:tc>
          <w:tcPr>
            <w:tcW w:w="667" w:type="pct"/>
            <w:tcBorders>
              <w:top w:val="single" w:color="auto" w:sz="4" w:space="0"/>
              <w:bottom w:val="single" w:color="auto" w:sz="4" w:space="0"/>
            </w:tcBorders>
            <w:shd w:val="clear" w:color="auto" w:fill="auto"/>
          </w:tcPr>
          <w:p w:rsidR="00482ABA" w:rsidP="007D4F63" w:rsidRDefault="00482ABA" w14:paraId="667A3432"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Not on target</w:t>
            </w:r>
          </w:p>
        </w:tc>
        <w:tc>
          <w:tcPr>
            <w:tcW w:w="488" w:type="pct"/>
            <w:tcBorders>
              <w:top w:val="single" w:color="auto" w:sz="4" w:space="0"/>
              <w:bottom w:val="single" w:color="auto" w:sz="4" w:space="0"/>
            </w:tcBorders>
            <w:shd w:val="clear" w:color="auto" w:fill="auto"/>
          </w:tcPr>
          <w:p w:rsidR="00482ABA" w:rsidP="007D4F63" w:rsidRDefault="00482ABA" w14:paraId="79314152"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Emerging</w:t>
            </w:r>
          </w:p>
        </w:tc>
        <w:tc>
          <w:tcPr>
            <w:tcW w:w="489" w:type="pct"/>
            <w:tcBorders>
              <w:top w:val="single" w:color="auto" w:sz="4" w:space="0"/>
              <w:bottom w:val="single" w:color="auto" w:sz="4" w:space="0"/>
            </w:tcBorders>
            <w:shd w:val="clear" w:color="auto" w:fill="auto"/>
          </w:tcPr>
          <w:p w:rsidR="00482ABA" w:rsidP="007D4F63" w:rsidRDefault="00482ABA" w14:paraId="71A3DADA"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Competent</w:t>
            </w:r>
          </w:p>
        </w:tc>
        <w:tc>
          <w:tcPr>
            <w:tcW w:w="444" w:type="pct"/>
            <w:tcBorders>
              <w:top w:val="single" w:color="auto" w:sz="4" w:space="0"/>
              <w:bottom w:val="single" w:color="auto" w:sz="4" w:space="0"/>
            </w:tcBorders>
            <w:shd w:val="clear" w:color="auto" w:fill="auto"/>
          </w:tcPr>
          <w:p w:rsidR="00482ABA" w:rsidP="007D4F63" w:rsidRDefault="00482ABA" w14:paraId="360FC4F9"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Emerging</w:t>
            </w:r>
          </w:p>
        </w:tc>
        <w:tc>
          <w:tcPr>
            <w:tcW w:w="445" w:type="pct"/>
            <w:tcBorders>
              <w:top w:val="single" w:color="auto" w:sz="4" w:space="0"/>
              <w:bottom w:val="single" w:color="auto" w:sz="4" w:space="0"/>
            </w:tcBorders>
            <w:shd w:val="clear" w:color="auto" w:fill="auto"/>
          </w:tcPr>
          <w:p w:rsidR="00482ABA" w:rsidP="007D4F63" w:rsidRDefault="00482ABA" w14:paraId="16044DF7"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Competent</w:t>
            </w:r>
          </w:p>
        </w:tc>
        <w:tc>
          <w:tcPr>
            <w:tcW w:w="355" w:type="pct"/>
            <w:tcBorders>
              <w:top w:val="single" w:color="auto" w:sz="4" w:space="0"/>
              <w:bottom w:val="single" w:color="auto" w:sz="4" w:space="0"/>
            </w:tcBorders>
            <w:shd w:val="clear" w:color="auto" w:fill="auto"/>
          </w:tcPr>
          <w:p w:rsidR="00482ABA" w:rsidP="007D4F63" w:rsidRDefault="00482ABA" w14:paraId="3E2FB77A"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Good</w:t>
            </w:r>
          </w:p>
        </w:tc>
        <w:tc>
          <w:tcPr>
            <w:tcW w:w="445" w:type="pct"/>
            <w:tcBorders>
              <w:top w:val="single" w:color="auto" w:sz="4" w:space="0"/>
              <w:bottom w:val="single" w:color="auto" w:sz="4" w:space="0"/>
            </w:tcBorders>
            <w:shd w:val="clear" w:color="auto" w:fill="auto"/>
          </w:tcPr>
          <w:p w:rsidR="00482ABA" w:rsidP="007D4F63" w:rsidRDefault="00482ABA" w14:paraId="479E8662"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High Perform</w:t>
            </w:r>
          </w:p>
        </w:tc>
        <w:tc>
          <w:tcPr>
            <w:tcW w:w="398" w:type="pct"/>
            <w:tcBorders>
              <w:top w:val="single" w:color="auto" w:sz="4" w:space="0"/>
              <w:bottom w:val="single" w:color="auto" w:sz="4" w:space="0"/>
            </w:tcBorders>
            <w:shd w:val="clear" w:color="auto" w:fill="auto"/>
          </w:tcPr>
          <w:p w:rsidR="00482ABA" w:rsidP="007D4F63" w:rsidRDefault="00482ABA" w14:paraId="279626E2"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Fail</w:t>
            </w:r>
          </w:p>
        </w:tc>
        <w:tc>
          <w:tcPr>
            <w:tcW w:w="400" w:type="pct"/>
            <w:tcBorders>
              <w:top w:val="single" w:color="auto" w:sz="4" w:space="0"/>
              <w:bottom w:val="single" w:color="auto" w:sz="4" w:space="0"/>
            </w:tcBorders>
            <w:shd w:val="clear" w:color="auto" w:fill="auto"/>
          </w:tcPr>
          <w:p w:rsidR="00482ABA" w:rsidP="007D4F63" w:rsidRDefault="00482ABA" w14:paraId="465E784E"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Competent</w:t>
            </w:r>
          </w:p>
        </w:tc>
        <w:tc>
          <w:tcPr>
            <w:tcW w:w="399" w:type="pct"/>
            <w:tcBorders>
              <w:top w:val="single" w:color="auto" w:sz="4" w:space="0"/>
              <w:bottom w:val="single" w:color="auto" w:sz="4" w:space="0"/>
            </w:tcBorders>
            <w:shd w:val="clear" w:color="auto" w:fill="auto"/>
          </w:tcPr>
          <w:p w:rsidR="00482ABA" w:rsidP="007D4F63" w:rsidRDefault="00482ABA" w14:paraId="313A17C3"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 xml:space="preserve">Good </w:t>
            </w:r>
          </w:p>
        </w:tc>
        <w:tc>
          <w:tcPr>
            <w:tcW w:w="471" w:type="pct"/>
            <w:tcBorders>
              <w:top w:val="single" w:color="auto" w:sz="4" w:space="0"/>
              <w:bottom w:val="single" w:color="auto" w:sz="4" w:space="0"/>
            </w:tcBorders>
            <w:shd w:val="clear" w:color="auto" w:fill="auto"/>
          </w:tcPr>
          <w:p w:rsidR="00482ABA" w:rsidP="007D4F63" w:rsidRDefault="00482ABA" w14:paraId="1CAE5C00"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High Perform</w:t>
            </w:r>
          </w:p>
        </w:tc>
      </w:tr>
    </w:tbl>
    <w:p w:rsidR="00482ABA" w:rsidP="00CB5BEF" w:rsidRDefault="00482ABA" w14:paraId="33AA824C" w14:textId="77777777">
      <w:pPr>
        <w:spacing w:before="0" w:beforeAutospacing="0"/>
        <w:sectPr w:rsidR="00482ABA" w:rsidSect="00596568">
          <w:pgSz w:w="16838" w:h="11906" w:orient="landscape"/>
          <w:pgMar w:top="720" w:right="720" w:bottom="720" w:left="720" w:header="680" w:footer="709" w:gutter="0"/>
          <w:cols w:space="708"/>
          <w:docGrid w:linePitch="360"/>
        </w:sectPr>
      </w:pPr>
    </w:p>
    <w:tbl>
      <w:tblPr>
        <w:tblStyle w:val="TableGrid2"/>
        <w:tblpPr w:leftFromText="180" w:rightFromText="180" w:vertAnchor="text" w:horzAnchor="margin" w:tblpXSpec="center" w:tblpY="1"/>
        <w:tblW w:w="15941" w:type="dxa"/>
        <w:tblLayout w:type="fixed"/>
        <w:tblLook w:val="04A0" w:firstRow="1" w:lastRow="0" w:firstColumn="1" w:lastColumn="0" w:noHBand="0" w:noVBand="1"/>
      </w:tblPr>
      <w:tblGrid>
        <w:gridCol w:w="506"/>
        <w:gridCol w:w="2466"/>
        <w:gridCol w:w="2977"/>
        <w:gridCol w:w="4961"/>
        <w:gridCol w:w="5031"/>
      </w:tblGrid>
      <w:tr w:rsidRPr="00DD4EF2" w:rsidR="0089052F" w:rsidTr="0089052F" w14:paraId="551DE2E0" w14:textId="77777777">
        <w:trPr>
          <w:trHeight w:val="90"/>
        </w:trPr>
        <w:tc>
          <w:tcPr>
            <w:tcW w:w="506" w:type="dxa"/>
            <w:tcBorders>
              <w:bottom w:val="single" w:color="auto" w:sz="4" w:space="0"/>
            </w:tcBorders>
            <w:shd w:val="clear" w:color="auto" w:fill="D9D9D9" w:themeFill="background1" w:themeFillShade="D9"/>
          </w:tcPr>
          <w:p w:rsidRPr="00DD4EF2" w:rsidR="0089052F" w:rsidP="0089052F" w:rsidRDefault="0089052F" w14:paraId="03028DFD" w14:textId="77777777">
            <w:pPr>
              <w:spacing w:before="0" w:beforeAutospacing="0"/>
              <w:rPr>
                <w:rFonts w:asciiTheme="minorHAnsi" w:hAnsiTheme="minorHAnsi" w:cstheme="minorHAnsi"/>
                <w:b/>
                <w:sz w:val="20"/>
                <w:szCs w:val="20"/>
              </w:rPr>
            </w:pPr>
          </w:p>
        </w:tc>
        <w:tc>
          <w:tcPr>
            <w:tcW w:w="2466" w:type="dxa"/>
            <w:tcBorders>
              <w:bottom w:val="single" w:color="auto" w:sz="4" w:space="0"/>
            </w:tcBorders>
            <w:shd w:val="clear" w:color="auto" w:fill="D9D9D9" w:themeFill="background1" w:themeFillShade="D9"/>
          </w:tcPr>
          <w:p w:rsidRPr="00DD4EF2" w:rsidR="0089052F" w:rsidP="0089052F" w:rsidRDefault="0089052F" w14:paraId="140DD8F0" w14:textId="77777777">
            <w:pPr>
              <w:spacing w:before="0" w:beforeAutospacing="0"/>
              <w:rPr>
                <w:rFonts w:asciiTheme="minorHAnsi" w:hAnsiTheme="minorHAnsi" w:cstheme="minorHAnsi"/>
                <w:b/>
                <w:sz w:val="20"/>
                <w:szCs w:val="20"/>
              </w:rPr>
            </w:pPr>
          </w:p>
        </w:tc>
        <w:tc>
          <w:tcPr>
            <w:tcW w:w="2977" w:type="dxa"/>
            <w:tcBorders>
              <w:bottom w:val="single" w:color="auto" w:sz="4" w:space="0"/>
            </w:tcBorders>
            <w:shd w:val="clear" w:color="auto" w:fill="D9D9D9" w:themeFill="background1" w:themeFillShade="D9"/>
          </w:tcPr>
          <w:p w:rsidRPr="00DD4EF2" w:rsidR="0089052F" w:rsidP="0089052F" w:rsidRDefault="0089052F" w14:paraId="7248213D" w14:textId="77777777">
            <w:pPr>
              <w:spacing w:before="0" w:beforeAutospacing="0"/>
              <w:rPr>
                <w:rFonts w:asciiTheme="minorHAnsi" w:hAnsiTheme="minorHAnsi" w:cstheme="minorHAnsi"/>
                <w:b/>
                <w:sz w:val="20"/>
                <w:szCs w:val="20"/>
              </w:rPr>
            </w:pPr>
            <w:r w:rsidRPr="00DD4EF2">
              <w:rPr>
                <w:rFonts w:asciiTheme="minorHAnsi" w:hAnsiTheme="minorHAnsi" w:cstheme="minorHAnsi"/>
                <w:b/>
                <w:sz w:val="20"/>
                <w:szCs w:val="20"/>
              </w:rPr>
              <w:t>Meeting the Standards</w:t>
            </w:r>
          </w:p>
        </w:tc>
        <w:tc>
          <w:tcPr>
            <w:tcW w:w="9992" w:type="dxa"/>
            <w:gridSpan w:val="2"/>
            <w:tcBorders>
              <w:bottom w:val="single" w:color="auto" w:sz="4" w:space="0"/>
            </w:tcBorders>
            <w:shd w:val="clear" w:color="auto" w:fill="D9D9D9" w:themeFill="background1" w:themeFillShade="D9"/>
          </w:tcPr>
          <w:p w:rsidRPr="00DD4EF2" w:rsidR="0089052F" w:rsidP="0089052F" w:rsidRDefault="0089052F" w14:paraId="54301EE4" w14:textId="77777777">
            <w:pPr>
              <w:spacing w:before="0" w:beforeAutospacing="0"/>
              <w:jc w:val="center"/>
              <w:rPr>
                <w:rFonts w:asciiTheme="minorHAnsi" w:hAnsiTheme="minorHAnsi" w:cstheme="minorHAnsi"/>
                <w:b/>
                <w:sz w:val="20"/>
                <w:szCs w:val="20"/>
              </w:rPr>
            </w:pPr>
            <w:r w:rsidRPr="00DD4EF2">
              <w:rPr>
                <w:rFonts w:asciiTheme="minorHAnsi" w:hAnsiTheme="minorHAnsi" w:eastAsiaTheme="minorEastAsia" w:cstheme="minorHAnsi"/>
                <w:b/>
                <w:bCs/>
                <w:sz w:val="20"/>
                <w:szCs w:val="20"/>
              </w:rPr>
              <w:t>Characteristics for trainees in this stage of their career</w:t>
            </w:r>
          </w:p>
        </w:tc>
      </w:tr>
      <w:tr w:rsidRPr="00DD4EF2" w:rsidR="0089052F" w:rsidTr="0089052F" w14:paraId="7C1F2315" w14:textId="77777777">
        <w:trPr>
          <w:trHeight w:val="90"/>
        </w:trPr>
        <w:tc>
          <w:tcPr>
            <w:tcW w:w="506" w:type="dxa"/>
            <w:tcBorders>
              <w:bottom w:val="single" w:color="auto" w:sz="4" w:space="0"/>
            </w:tcBorders>
            <w:shd w:val="clear" w:color="auto" w:fill="D9D9D9" w:themeFill="background1" w:themeFillShade="D9"/>
          </w:tcPr>
          <w:p w:rsidRPr="00DD4EF2" w:rsidR="0089052F" w:rsidP="0089052F" w:rsidRDefault="0089052F" w14:paraId="7695813D" w14:textId="77777777">
            <w:pPr>
              <w:spacing w:before="0" w:beforeAutospacing="0"/>
              <w:rPr>
                <w:rFonts w:asciiTheme="minorHAnsi" w:hAnsiTheme="minorHAnsi" w:cstheme="minorHAnsi"/>
                <w:b/>
                <w:sz w:val="20"/>
                <w:szCs w:val="20"/>
              </w:rPr>
            </w:pPr>
          </w:p>
        </w:tc>
        <w:tc>
          <w:tcPr>
            <w:tcW w:w="2466" w:type="dxa"/>
            <w:tcBorders>
              <w:bottom w:val="single" w:color="auto" w:sz="4" w:space="0"/>
            </w:tcBorders>
            <w:shd w:val="clear" w:color="auto" w:fill="D9D9D9" w:themeFill="background1" w:themeFillShade="D9"/>
          </w:tcPr>
          <w:p w:rsidRPr="00DD4EF2" w:rsidR="0089052F" w:rsidP="0089052F" w:rsidRDefault="0089052F" w14:paraId="608C0781" w14:textId="77777777">
            <w:pPr>
              <w:spacing w:before="0" w:beforeAutospacing="0"/>
              <w:rPr>
                <w:rFonts w:asciiTheme="minorHAnsi" w:hAnsiTheme="minorHAnsi" w:cstheme="minorHAnsi"/>
                <w:b/>
                <w:sz w:val="20"/>
                <w:szCs w:val="20"/>
              </w:rPr>
            </w:pPr>
            <w:r w:rsidRPr="00DD4EF2">
              <w:rPr>
                <w:rFonts w:asciiTheme="minorHAnsi" w:hAnsiTheme="minorHAnsi" w:cstheme="minorHAnsi"/>
                <w:b/>
                <w:sz w:val="20"/>
                <w:szCs w:val="20"/>
              </w:rPr>
              <w:t>Emerging</w:t>
            </w:r>
          </w:p>
        </w:tc>
        <w:tc>
          <w:tcPr>
            <w:tcW w:w="2977" w:type="dxa"/>
            <w:tcBorders>
              <w:bottom w:val="single" w:color="auto" w:sz="4" w:space="0"/>
            </w:tcBorders>
            <w:shd w:val="clear" w:color="auto" w:fill="D9D9D9" w:themeFill="background1" w:themeFillShade="D9"/>
          </w:tcPr>
          <w:p w:rsidRPr="00DD4EF2" w:rsidR="0089052F" w:rsidP="0089052F" w:rsidRDefault="0089052F" w14:paraId="7708D3ED" w14:textId="77777777">
            <w:pPr>
              <w:spacing w:before="0" w:beforeAutospacing="0"/>
              <w:rPr>
                <w:rFonts w:asciiTheme="minorHAnsi" w:hAnsiTheme="minorHAnsi" w:cstheme="minorHAnsi"/>
                <w:b/>
                <w:sz w:val="20"/>
                <w:szCs w:val="20"/>
              </w:rPr>
            </w:pPr>
            <w:r w:rsidRPr="00DD4EF2">
              <w:rPr>
                <w:rFonts w:asciiTheme="minorHAnsi" w:hAnsiTheme="minorHAnsi" w:cstheme="minorHAnsi"/>
                <w:b/>
                <w:sz w:val="20"/>
                <w:szCs w:val="20"/>
              </w:rPr>
              <w:t xml:space="preserve">Competent </w:t>
            </w:r>
            <w:r>
              <w:rPr>
                <w:rFonts w:asciiTheme="minorHAnsi" w:hAnsiTheme="minorHAnsi" w:cstheme="minorHAnsi"/>
                <w:b/>
                <w:sz w:val="20"/>
                <w:szCs w:val="20"/>
              </w:rPr>
              <w:t>(minimum)</w:t>
            </w:r>
          </w:p>
        </w:tc>
        <w:tc>
          <w:tcPr>
            <w:tcW w:w="4961" w:type="dxa"/>
            <w:tcBorders>
              <w:bottom w:val="single" w:color="auto" w:sz="4" w:space="0"/>
            </w:tcBorders>
            <w:shd w:val="clear" w:color="auto" w:fill="D9D9D9" w:themeFill="background1" w:themeFillShade="D9"/>
          </w:tcPr>
          <w:p w:rsidRPr="00DD4EF2" w:rsidR="0089052F" w:rsidP="0089052F" w:rsidRDefault="0089052F" w14:paraId="28B712CD" w14:textId="77777777">
            <w:pPr>
              <w:spacing w:before="0" w:beforeAutospacing="0"/>
              <w:rPr>
                <w:rFonts w:asciiTheme="minorHAnsi" w:hAnsiTheme="minorHAnsi" w:cstheme="minorHAnsi"/>
                <w:b/>
                <w:sz w:val="20"/>
                <w:szCs w:val="20"/>
              </w:rPr>
            </w:pPr>
            <w:r w:rsidRPr="00DD4EF2">
              <w:rPr>
                <w:rFonts w:asciiTheme="minorHAnsi" w:hAnsiTheme="minorHAnsi" w:cstheme="minorHAnsi"/>
                <w:b/>
                <w:sz w:val="20"/>
                <w:szCs w:val="20"/>
              </w:rPr>
              <w:t xml:space="preserve">Good </w:t>
            </w:r>
          </w:p>
        </w:tc>
        <w:tc>
          <w:tcPr>
            <w:tcW w:w="5031" w:type="dxa"/>
            <w:tcBorders>
              <w:bottom w:val="single" w:color="auto" w:sz="4" w:space="0"/>
            </w:tcBorders>
            <w:shd w:val="clear" w:color="auto" w:fill="D9D9D9" w:themeFill="background1" w:themeFillShade="D9"/>
          </w:tcPr>
          <w:p w:rsidRPr="00DD4EF2" w:rsidR="0089052F" w:rsidP="0089052F" w:rsidRDefault="0089052F" w14:paraId="125904F0" w14:textId="77777777">
            <w:pPr>
              <w:spacing w:before="0" w:beforeAutospacing="0"/>
              <w:rPr>
                <w:rFonts w:asciiTheme="minorHAnsi" w:hAnsiTheme="minorHAnsi" w:cstheme="minorHAnsi"/>
                <w:b/>
                <w:sz w:val="20"/>
                <w:szCs w:val="20"/>
              </w:rPr>
            </w:pPr>
            <w:r w:rsidRPr="00DD4EF2">
              <w:rPr>
                <w:rFonts w:asciiTheme="minorHAnsi" w:hAnsiTheme="minorHAnsi" w:cstheme="minorHAnsi"/>
                <w:b/>
                <w:sz w:val="20"/>
                <w:szCs w:val="20"/>
              </w:rPr>
              <w:t xml:space="preserve">High performing </w:t>
            </w:r>
          </w:p>
        </w:tc>
      </w:tr>
      <w:tr w:rsidRPr="00DD4EF2" w:rsidR="0089052F" w:rsidTr="0089052F" w14:paraId="2D3CDC56" w14:textId="77777777">
        <w:trPr>
          <w:trHeight w:val="96"/>
        </w:trPr>
        <w:tc>
          <w:tcPr>
            <w:tcW w:w="506" w:type="dxa"/>
            <w:vMerge w:val="restart"/>
            <w:shd w:val="clear" w:color="auto" w:fill="auto"/>
            <w:textDirection w:val="btLr"/>
          </w:tcPr>
          <w:p w:rsidRPr="00DD4EF2" w:rsidR="0089052F" w:rsidP="0089052F" w:rsidRDefault="0089052F" w14:paraId="5191C9CC" w14:textId="77777777">
            <w:pPr>
              <w:pStyle w:val="ListParagraph"/>
              <w:numPr>
                <w:ilvl w:val="0"/>
                <w:numId w:val="14"/>
              </w:numPr>
              <w:ind w:left="473" w:right="113"/>
              <w:rPr>
                <w:rFonts w:asciiTheme="minorHAnsi" w:hAnsiTheme="minorHAnsi" w:cstheme="minorHAnsi"/>
                <w:b/>
                <w:sz w:val="20"/>
                <w:szCs w:val="20"/>
              </w:rPr>
            </w:pPr>
            <w:r w:rsidRPr="00DD4EF2">
              <w:rPr>
                <w:rFonts w:asciiTheme="minorHAnsi" w:hAnsiTheme="minorHAnsi" w:cstheme="minorHAnsi"/>
                <w:b/>
                <w:sz w:val="20"/>
                <w:szCs w:val="20"/>
              </w:rPr>
              <w:t>Plan and teach well-structured lessons</w:t>
            </w:r>
          </w:p>
        </w:tc>
        <w:tc>
          <w:tcPr>
            <w:tcW w:w="2466" w:type="dxa"/>
            <w:shd w:val="clear" w:color="auto" w:fill="auto"/>
          </w:tcPr>
          <w:p w:rsidRPr="0089052F" w:rsidR="0089052F" w:rsidP="0089052F" w:rsidRDefault="0089052F" w14:paraId="60F789F9" w14:textId="77777777">
            <w:pPr>
              <w:spacing w:before="0" w:beforeAutospacing="0"/>
              <w:rPr>
                <w:rFonts w:asciiTheme="minorHAnsi" w:hAnsiTheme="minorHAnsi" w:cstheme="minorHAnsi"/>
                <w:sz w:val="18"/>
                <w:szCs w:val="18"/>
              </w:rPr>
            </w:pPr>
            <w:r w:rsidRPr="0089052F">
              <w:rPr>
                <w:rFonts w:asciiTheme="minorHAnsi" w:hAnsiTheme="minorHAnsi" w:cstheme="minorHAnsi"/>
                <w:sz w:val="18"/>
                <w:szCs w:val="18"/>
              </w:rPr>
              <w:t>Begin to structure lessons that contribute towards supporting learning. Awareness that the pace of the lesson needs to be effective.</w:t>
            </w:r>
          </w:p>
        </w:tc>
        <w:tc>
          <w:tcPr>
            <w:tcW w:w="2977" w:type="dxa"/>
            <w:shd w:val="clear" w:color="auto" w:fill="auto"/>
          </w:tcPr>
          <w:p w:rsidRPr="0089052F" w:rsidR="0089052F" w:rsidP="0089052F" w:rsidRDefault="0089052F" w14:paraId="137500C2" w14:textId="77777777">
            <w:pPr>
              <w:pStyle w:val="ListParagraph"/>
              <w:numPr>
                <w:ilvl w:val="0"/>
                <w:numId w:val="33"/>
              </w:numPr>
              <w:rPr>
                <w:rFonts w:asciiTheme="minorHAnsi" w:hAnsiTheme="minorHAnsi" w:cstheme="minorHAnsi"/>
                <w:color w:val="000000" w:themeColor="text1"/>
                <w:sz w:val="18"/>
                <w:szCs w:val="18"/>
              </w:rPr>
            </w:pPr>
            <w:r w:rsidRPr="0089052F">
              <w:rPr>
                <w:rFonts w:asciiTheme="minorHAnsi" w:hAnsiTheme="minorHAnsi" w:cstheme="minorHAnsi"/>
                <w:color w:val="000000" w:themeColor="text1"/>
                <w:sz w:val="18"/>
                <w:szCs w:val="18"/>
              </w:rPr>
              <w:t>Impart knowledge and develop understanding through effective use of lesson time.</w:t>
            </w:r>
            <w:r w:rsidRPr="0089052F">
              <w:rPr>
                <w:rFonts w:asciiTheme="minorHAnsi" w:hAnsiTheme="minorHAnsi" w:cstheme="minorHAnsi"/>
                <w:sz w:val="18"/>
                <w:szCs w:val="18"/>
              </w:rPr>
              <w:t xml:space="preserve">  </w:t>
            </w:r>
          </w:p>
          <w:p w:rsidRPr="0089052F" w:rsidR="0089052F" w:rsidP="0089052F" w:rsidRDefault="0089052F" w14:paraId="0AAACA27" w14:textId="77777777">
            <w:pPr>
              <w:pStyle w:val="ListParagraph"/>
              <w:ind w:left="360"/>
              <w:rPr>
                <w:rFonts w:asciiTheme="minorHAnsi" w:hAnsiTheme="minorHAnsi" w:cstheme="minorHAnsi"/>
                <w:color w:val="000000" w:themeColor="text1"/>
                <w:sz w:val="18"/>
                <w:szCs w:val="18"/>
              </w:rPr>
            </w:pPr>
          </w:p>
          <w:p w:rsidRPr="0089052F" w:rsidR="0089052F" w:rsidP="0089052F" w:rsidRDefault="0089052F" w14:paraId="5519EC12" w14:textId="77777777">
            <w:pPr>
              <w:spacing w:before="0" w:beforeAutospacing="0"/>
              <w:rPr>
                <w:rFonts w:asciiTheme="minorHAnsi" w:hAnsiTheme="minorHAnsi" w:cstheme="minorHAnsi"/>
                <w:color w:val="FF0000"/>
                <w:sz w:val="18"/>
                <w:szCs w:val="18"/>
              </w:rPr>
            </w:pPr>
          </w:p>
        </w:tc>
        <w:tc>
          <w:tcPr>
            <w:tcW w:w="4961" w:type="dxa"/>
            <w:shd w:val="clear" w:color="auto" w:fill="auto"/>
          </w:tcPr>
          <w:p w:rsidRPr="0089052F" w:rsidR="0089052F" w:rsidP="0089052F" w:rsidRDefault="0089052F" w14:paraId="5E824754" w14:textId="77777777">
            <w:pPr>
              <w:spacing w:before="0" w:beforeAutospacing="0"/>
              <w:rPr>
                <w:rFonts w:asciiTheme="minorHAnsi" w:hAnsiTheme="minorHAnsi" w:cstheme="minorHAnsi"/>
                <w:i/>
                <w:color w:val="000000"/>
                <w:sz w:val="18"/>
                <w:szCs w:val="18"/>
              </w:rPr>
            </w:pPr>
            <w:r w:rsidRPr="0089052F">
              <w:rPr>
                <w:rFonts w:asciiTheme="minorHAnsi" w:hAnsiTheme="minorHAnsi" w:cstheme="minorHAnsi"/>
                <w:i/>
                <w:color w:val="000000"/>
                <w:sz w:val="18"/>
                <w:szCs w:val="18"/>
              </w:rPr>
              <w:t>Work with mentors/ expert colleagues to plan effective lessons by:</w:t>
            </w:r>
          </w:p>
          <w:p w:rsidRPr="0089052F" w:rsidR="0089052F" w:rsidP="0089052F" w:rsidRDefault="0089052F" w14:paraId="46F744B8" w14:textId="77777777">
            <w:pPr>
              <w:pStyle w:val="ListParagraph"/>
              <w:numPr>
                <w:ilvl w:val="0"/>
                <w:numId w:val="32"/>
              </w:numPr>
              <w:rPr>
                <w:rFonts w:eastAsia="Times New Roman" w:asciiTheme="minorHAnsi" w:hAnsiTheme="minorHAnsi" w:cstheme="minorHAnsi"/>
                <w:i/>
                <w:color w:val="000000"/>
                <w:sz w:val="18"/>
                <w:szCs w:val="18"/>
              </w:rPr>
            </w:pPr>
            <w:r w:rsidRPr="0089052F">
              <w:rPr>
                <w:rFonts w:asciiTheme="minorHAnsi" w:hAnsiTheme="minorHAnsi" w:cstheme="minorHAnsi"/>
                <w:i/>
                <w:color w:val="000000" w:themeColor="text1"/>
                <w:sz w:val="18"/>
                <w:szCs w:val="18"/>
              </w:rPr>
              <w:t>Starting expositions at the point of current pupil understanding</w:t>
            </w:r>
          </w:p>
          <w:p w:rsidRPr="0089052F" w:rsidR="0089052F" w:rsidP="0089052F" w:rsidRDefault="0089052F" w14:paraId="17143391" w14:textId="77777777">
            <w:pPr>
              <w:pStyle w:val="ListParagraph"/>
              <w:numPr>
                <w:ilvl w:val="0"/>
                <w:numId w:val="31"/>
              </w:numPr>
              <w:rPr>
                <w:rFonts w:eastAsia="Times New Roman" w:asciiTheme="minorHAnsi" w:hAnsiTheme="minorHAnsi" w:cstheme="minorHAnsi"/>
                <w:i/>
                <w:color w:val="000000"/>
                <w:sz w:val="18"/>
                <w:szCs w:val="18"/>
              </w:rPr>
            </w:pPr>
            <w:r w:rsidRPr="0089052F">
              <w:rPr>
                <w:rFonts w:asciiTheme="minorHAnsi" w:hAnsiTheme="minorHAnsi" w:cstheme="minorHAnsi"/>
                <w:i/>
                <w:sz w:val="18"/>
                <w:szCs w:val="18"/>
              </w:rPr>
              <w:t>Breaking tasks down into constituent components.</w:t>
            </w:r>
          </w:p>
          <w:p w:rsidRPr="0089052F" w:rsidR="0089052F" w:rsidP="0089052F" w:rsidRDefault="0089052F" w14:paraId="7D0B0AA7" w14:textId="77777777">
            <w:pPr>
              <w:pStyle w:val="ListParagraph"/>
              <w:numPr>
                <w:ilvl w:val="0"/>
                <w:numId w:val="30"/>
              </w:numPr>
              <w:rPr>
                <w:rFonts w:asciiTheme="minorHAnsi" w:hAnsiTheme="minorHAnsi" w:cstheme="minorHAnsi"/>
                <w:i/>
                <w:color w:val="000000"/>
                <w:sz w:val="18"/>
                <w:szCs w:val="18"/>
              </w:rPr>
            </w:pPr>
            <w:r w:rsidRPr="0089052F">
              <w:rPr>
                <w:rFonts w:eastAsia="Times New Roman" w:asciiTheme="minorHAnsi" w:hAnsiTheme="minorHAnsi" w:cstheme="minorHAnsi"/>
                <w:i/>
                <w:color w:val="000000"/>
                <w:sz w:val="18"/>
                <w:szCs w:val="18"/>
              </w:rPr>
              <w:t>Teaching the necessary foundational content knowledge using modelling, explanations and scaffolds</w:t>
            </w:r>
            <w:r w:rsidRPr="0089052F">
              <w:rPr>
                <w:rFonts w:asciiTheme="minorHAnsi" w:hAnsiTheme="minorHAnsi" w:cstheme="minorHAnsi"/>
                <w:i/>
                <w:color w:val="000000"/>
                <w:sz w:val="18"/>
                <w:szCs w:val="18"/>
              </w:rPr>
              <w:t xml:space="preserve">. </w:t>
            </w:r>
          </w:p>
          <w:p w:rsidRPr="0089052F" w:rsidR="0089052F" w:rsidP="0089052F" w:rsidRDefault="0089052F" w14:paraId="2BA4A5BA" w14:textId="77777777">
            <w:pPr>
              <w:pStyle w:val="ListParagraph"/>
              <w:numPr>
                <w:ilvl w:val="0"/>
                <w:numId w:val="30"/>
              </w:numPr>
              <w:rPr>
                <w:rFonts w:asciiTheme="minorHAnsi" w:hAnsiTheme="minorHAnsi" w:cstheme="minorHAnsi"/>
                <w:i/>
                <w:color w:val="000000"/>
                <w:sz w:val="18"/>
                <w:szCs w:val="18"/>
              </w:rPr>
            </w:pPr>
            <w:r w:rsidRPr="0089052F">
              <w:rPr>
                <w:rFonts w:eastAsia="Times New Roman" w:asciiTheme="minorHAnsi" w:hAnsiTheme="minorHAnsi" w:cstheme="minorHAnsi"/>
                <w:i/>
                <w:color w:val="000000"/>
                <w:sz w:val="18"/>
                <w:szCs w:val="18"/>
              </w:rPr>
              <w:t>Providing sufficient opportunity for pupils to consolidate and practise applying new knowledge and skills.</w:t>
            </w:r>
          </w:p>
          <w:p w:rsidRPr="0089052F" w:rsidR="0089052F" w:rsidP="0089052F" w:rsidRDefault="0089052F" w14:paraId="66768A30" w14:textId="77777777">
            <w:pPr>
              <w:pStyle w:val="ListParagraph"/>
              <w:numPr>
                <w:ilvl w:val="0"/>
                <w:numId w:val="30"/>
              </w:numPr>
              <w:rPr>
                <w:rFonts w:asciiTheme="minorHAnsi" w:hAnsiTheme="minorHAnsi" w:cstheme="minorHAnsi"/>
                <w:i/>
                <w:color w:val="000000"/>
                <w:sz w:val="18"/>
                <w:szCs w:val="18"/>
              </w:rPr>
            </w:pPr>
            <w:r w:rsidRPr="0089052F">
              <w:rPr>
                <w:rFonts w:asciiTheme="minorHAnsi" w:hAnsiTheme="minorHAnsi" w:cstheme="minorHAnsi"/>
                <w:i/>
                <w:color w:val="000000"/>
                <w:sz w:val="18"/>
                <w:szCs w:val="18"/>
              </w:rPr>
              <w:t>Include a range of types of questions in class discussions to extend and challenge pupils (e.g. by modelling new vocabulary and asking pupils to justify answers).</w:t>
            </w:r>
          </w:p>
        </w:tc>
        <w:tc>
          <w:tcPr>
            <w:tcW w:w="5031" w:type="dxa"/>
            <w:shd w:val="clear" w:color="auto" w:fill="auto"/>
          </w:tcPr>
          <w:p w:rsidRPr="0089052F" w:rsidR="0089052F" w:rsidP="0089052F" w:rsidRDefault="0089052F" w14:paraId="6CA0476D" w14:textId="77777777">
            <w:pPr>
              <w:pStyle w:val="Tabletextbullet"/>
              <w:numPr>
                <w:ilvl w:val="0"/>
                <w:numId w:val="0"/>
              </w:numPr>
              <w:spacing w:before="0"/>
              <w:rPr>
                <w:rFonts w:asciiTheme="minorHAnsi" w:hAnsiTheme="minorHAnsi" w:cstheme="minorHAnsi"/>
                <w:i/>
                <w:sz w:val="18"/>
                <w:szCs w:val="18"/>
              </w:rPr>
            </w:pPr>
            <w:r w:rsidRPr="0089052F">
              <w:rPr>
                <w:rFonts w:asciiTheme="minorHAnsi" w:hAnsiTheme="minorHAnsi" w:cstheme="minorHAnsi"/>
                <w:i/>
                <w:sz w:val="18"/>
                <w:szCs w:val="18"/>
              </w:rPr>
              <w:t>Planning activities to enable pupils to think hard about, exposing potential pitfalls and explaining how to avoid them.</w:t>
            </w:r>
          </w:p>
          <w:p w:rsidRPr="0089052F" w:rsidR="0089052F" w:rsidP="0089052F" w:rsidRDefault="0089052F" w14:paraId="5BE10154" w14:textId="77777777">
            <w:pPr>
              <w:spacing w:before="0" w:beforeAutospacing="0"/>
              <w:rPr>
                <w:rFonts w:asciiTheme="minorHAnsi" w:hAnsiTheme="minorHAnsi" w:cstheme="minorHAnsi"/>
                <w:i/>
                <w:color w:val="000000"/>
                <w:sz w:val="18"/>
                <w:szCs w:val="18"/>
              </w:rPr>
            </w:pPr>
            <w:r w:rsidRPr="0089052F">
              <w:rPr>
                <w:rFonts w:asciiTheme="minorHAnsi" w:hAnsiTheme="minorHAnsi" w:cstheme="minorHAnsi"/>
                <w:i/>
                <w:sz w:val="18"/>
                <w:szCs w:val="18"/>
              </w:rPr>
              <w:t>Enabling critical thinking and problem solving by</w:t>
            </w:r>
            <w:r w:rsidRPr="0089052F">
              <w:rPr>
                <w:rFonts w:asciiTheme="minorHAnsi" w:hAnsiTheme="minorHAnsi" w:cstheme="minorHAnsi"/>
                <w:sz w:val="18"/>
                <w:szCs w:val="18"/>
              </w:rPr>
              <w:t xml:space="preserve"> </w:t>
            </w:r>
            <w:r w:rsidRPr="0089052F">
              <w:rPr>
                <w:rFonts w:asciiTheme="minorHAnsi" w:hAnsiTheme="minorHAnsi" w:cstheme="minorHAnsi"/>
                <w:i/>
                <w:sz w:val="18"/>
                <w:szCs w:val="18"/>
              </w:rPr>
              <w:t>using tasks that scaffold pupils through meta-cognitive and procedural processes and deconstructing this approach.</w:t>
            </w:r>
            <w:r w:rsidRPr="0089052F">
              <w:rPr>
                <w:rFonts w:asciiTheme="minorHAnsi" w:hAnsiTheme="minorHAnsi" w:cstheme="minorHAnsi"/>
                <w:i/>
                <w:color w:val="000000"/>
                <w:sz w:val="18"/>
                <w:szCs w:val="18"/>
              </w:rPr>
              <w:t xml:space="preserve"> Removing scaffolding only when pupils are achieving a high degree of success in applying previously taught material.</w:t>
            </w:r>
          </w:p>
          <w:p w:rsidRPr="0089052F" w:rsidR="0089052F" w:rsidP="0089052F" w:rsidRDefault="0089052F" w14:paraId="61FCE089" w14:textId="77777777">
            <w:pPr>
              <w:pStyle w:val="Tabletextbullet"/>
              <w:numPr>
                <w:ilvl w:val="0"/>
                <w:numId w:val="0"/>
              </w:numPr>
              <w:spacing w:before="0"/>
              <w:rPr>
                <w:rFonts w:asciiTheme="minorHAnsi" w:hAnsiTheme="minorHAnsi" w:cstheme="minorHAnsi"/>
                <w:i/>
                <w:sz w:val="18"/>
                <w:szCs w:val="18"/>
              </w:rPr>
            </w:pPr>
            <w:r w:rsidRPr="0089052F">
              <w:rPr>
                <w:rFonts w:asciiTheme="minorHAnsi" w:hAnsiTheme="minorHAnsi" w:cstheme="minorHAnsi"/>
                <w:bCs/>
                <w:i/>
                <w:sz w:val="18"/>
                <w:szCs w:val="18"/>
              </w:rPr>
              <w:t xml:space="preserve">Stimulate pupil thinking and check for understanding, for example, </w:t>
            </w:r>
            <w:r w:rsidRPr="0089052F">
              <w:rPr>
                <w:rFonts w:asciiTheme="minorHAnsi" w:hAnsiTheme="minorHAnsi" w:cstheme="minorHAnsi"/>
                <w:i/>
                <w:sz w:val="18"/>
                <w:szCs w:val="18"/>
              </w:rPr>
              <w:t>considering the factors that will support effective collaborative or paired work (e.g. familiarity with routines, whether pupils have the necessary prior knowledge and how pupils are grouped).</w:t>
            </w:r>
          </w:p>
          <w:p w:rsidRPr="0089052F" w:rsidR="0089052F" w:rsidP="0089052F" w:rsidRDefault="0089052F" w14:paraId="3D3ECCA0" w14:textId="77777777">
            <w:pPr>
              <w:pStyle w:val="Tabletextbullet"/>
              <w:numPr>
                <w:ilvl w:val="0"/>
                <w:numId w:val="0"/>
              </w:numPr>
              <w:tabs>
                <w:tab w:val="clear" w:pos="567"/>
                <w:tab w:val="left" w:pos="178"/>
              </w:tabs>
              <w:spacing w:before="0"/>
              <w:rPr>
                <w:rFonts w:asciiTheme="minorHAnsi" w:hAnsiTheme="minorHAnsi" w:cstheme="minorHAnsi"/>
                <w:i/>
                <w:sz w:val="18"/>
                <w:szCs w:val="18"/>
              </w:rPr>
            </w:pPr>
            <w:r w:rsidRPr="0089052F">
              <w:rPr>
                <w:rFonts w:asciiTheme="minorHAnsi" w:hAnsiTheme="minorHAnsi" w:cstheme="minorHAnsi"/>
                <w:i/>
                <w:sz w:val="18"/>
                <w:szCs w:val="18"/>
              </w:rPr>
              <w:t>Providing appropriate wait time between question and response where more developed responses are required.</w:t>
            </w:r>
          </w:p>
        </w:tc>
      </w:tr>
      <w:tr w:rsidRPr="00DD4EF2" w:rsidR="0089052F" w:rsidTr="0089052F" w14:paraId="296134FE" w14:textId="77777777">
        <w:trPr>
          <w:trHeight w:val="90"/>
        </w:trPr>
        <w:tc>
          <w:tcPr>
            <w:tcW w:w="506" w:type="dxa"/>
            <w:vMerge/>
            <w:shd w:val="clear" w:color="auto" w:fill="auto"/>
          </w:tcPr>
          <w:p w:rsidRPr="00DD4EF2" w:rsidR="0089052F" w:rsidP="0089052F" w:rsidRDefault="0089052F" w14:paraId="12DD8A4A" w14:textId="77777777">
            <w:pPr>
              <w:spacing w:before="0" w:beforeAutospacing="0"/>
              <w:rPr>
                <w:rFonts w:asciiTheme="minorHAnsi" w:hAnsiTheme="minorHAnsi" w:cstheme="minorHAnsi"/>
                <w:b/>
                <w:sz w:val="20"/>
                <w:szCs w:val="20"/>
              </w:rPr>
            </w:pPr>
          </w:p>
        </w:tc>
        <w:tc>
          <w:tcPr>
            <w:tcW w:w="2466" w:type="dxa"/>
            <w:shd w:val="clear" w:color="auto" w:fill="auto"/>
          </w:tcPr>
          <w:p w:rsidRPr="0089052F" w:rsidR="0089052F" w:rsidP="0089052F" w:rsidRDefault="0089052F" w14:paraId="580EF174" w14:textId="77777777">
            <w:pPr>
              <w:spacing w:before="0" w:beforeAutospacing="0"/>
              <w:rPr>
                <w:rFonts w:asciiTheme="minorHAnsi" w:hAnsiTheme="minorHAnsi" w:cstheme="minorHAnsi"/>
                <w:sz w:val="18"/>
                <w:szCs w:val="18"/>
              </w:rPr>
            </w:pPr>
            <w:r w:rsidRPr="0089052F">
              <w:rPr>
                <w:rFonts w:asciiTheme="minorHAnsi" w:hAnsiTheme="minorHAnsi" w:cstheme="minorHAnsi"/>
                <w:sz w:val="18"/>
                <w:szCs w:val="18"/>
              </w:rPr>
              <w:t xml:space="preserve">Motivate learners in some parts of the lesson. </w:t>
            </w:r>
          </w:p>
          <w:p w:rsidRPr="0089052F" w:rsidR="0089052F" w:rsidP="0089052F" w:rsidRDefault="0089052F" w14:paraId="5051CE4D" w14:textId="77777777">
            <w:pPr>
              <w:spacing w:before="0" w:beforeAutospacing="0"/>
              <w:rPr>
                <w:rFonts w:asciiTheme="minorHAnsi" w:hAnsiTheme="minorHAnsi" w:cstheme="minorHAnsi"/>
                <w:sz w:val="18"/>
                <w:szCs w:val="18"/>
              </w:rPr>
            </w:pPr>
          </w:p>
        </w:tc>
        <w:tc>
          <w:tcPr>
            <w:tcW w:w="2977" w:type="dxa"/>
            <w:shd w:val="clear" w:color="auto" w:fill="auto"/>
          </w:tcPr>
          <w:p w:rsidRPr="0089052F" w:rsidR="0089052F" w:rsidP="0089052F" w:rsidRDefault="0089052F" w14:paraId="6D642DAC" w14:textId="77777777">
            <w:pPr>
              <w:pStyle w:val="ListParagraph"/>
              <w:numPr>
                <w:ilvl w:val="0"/>
                <w:numId w:val="15"/>
              </w:numPr>
              <w:rPr>
                <w:rFonts w:asciiTheme="minorHAnsi" w:hAnsiTheme="minorHAnsi" w:cstheme="minorHAnsi"/>
                <w:color w:val="000000" w:themeColor="text1"/>
                <w:sz w:val="18"/>
                <w:szCs w:val="18"/>
              </w:rPr>
            </w:pPr>
            <w:r w:rsidRPr="0089052F">
              <w:rPr>
                <w:rFonts w:asciiTheme="minorHAnsi" w:hAnsiTheme="minorHAnsi" w:cstheme="minorHAnsi"/>
                <w:color w:val="000000" w:themeColor="text1"/>
                <w:sz w:val="18"/>
                <w:szCs w:val="18"/>
              </w:rPr>
              <w:t>Promote a love of learning and children’s intellectual curiosity</w:t>
            </w:r>
            <w:r w:rsidRPr="0089052F">
              <w:rPr>
                <w:rFonts w:asciiTheme="minorHAnsi" w:hAnsiTheme="minorHAnsi" w:cstheme="minorHAnsi"/>
                <w:b/>
                <w:color w:val="000000" w:themeColor="text1"/>
                <w:sz w:val="18"/>
                <w:szCs w:val="18"/>
              </w:rPr>
              <w:t>.</w:t>
            </w:r>
            <w:r w:rsidRPr="0089052F">
              <w:rPr>
                <w:rFonts w:asciiTheme="minorHAnsi" w:hAnsiTheme="minorHAnsi" w:cstheme="minorHAnsi"/>
                <w:color w:val="000000" w:themeColor="text1"/>
                <w:sz w:val="18"/>
                <w:szCs w:val="18"/>
              </w:rPr>
              <w:t xml:space="preserve"> </w:t>
            </w:r>
          </w:p>
        </w:tc>
        <w:tc>
          <w:tcPr>
            <w:tcW w:w="4961" w:type="dxa"/>
            <w:shd w:val="clear" w:color="auto" w:fill="auto"/>
          </w:tcPr>
          <w:p w:rsidRPr="0089052F" w:rsidR="0089052F" w:rsidP="0089052F" w:rsidRDefault="0089052F" w14:paraId="37390730" w14:textId="77777777">
            <w:pPr>
              <w:spacing w:before="0" w:beforeAutospacing="0"/>
              <w:rPr>
                <w:rFonts w:asciiTheme="minorHAnsi" w:hAnsiTheme="minorHAnsi" w:cstheme="minorHAnsi"/>
                <w:color w:val="000000" w:themeColor="text1"/>
                <w:sz w:val="18"/>
                <w:szCs w:val="18"/>
              </w:rPr>
            </w:pPr>
            <w:r w:rsidRPr="0089052F">
              <w:rPr>
                <w:rFonts w:asciiTheme="minorHAnsi" w:hAnsiTheme="minorHAnsi" w:cstheme="minorHAnsi"/>
                <w:color w:val="000000" w:themeColor="text1"/>
                <w:sz w:val="18"/>
                <w:szCs w:val="18"/>
              </w:rPr>
              <w:t>Teach in a way that engages learners’ interest c</w:t>
            </w:r>
            <w:r w:rsidRPr="0089052F">
              <w:rPr>
                <w:rFonts w:asciiTheme="minorHAnsi" w:hAnsiTheme="minorHAnsi" w:cstheme="minorHAnsi"/>
                <w:i/>
                <w:color w:val="000000" w:themeColor="text1"/>
                <w:sz w:val="18"/>
                <w:szCs w:val="18"/>
              </w:rPr>
              <w:t>ombining a verbal explanation with a relevant graphical representation of the same concept or process, where appropriate.</w:t>
            </w:r>
          </w:p>
          <w:p w:rsidRPr="0089052F" w:rsidR="0089052F" w:rsidP="0089052F" w:rsidRDefault="0089052F" w14:paraId="21D57EE7" w14:textId="77777777">
            <w:pPr>
              <w:spacing w:before="0" w:beforeAutospacing="0"/>
              <w:rPr>
                <w:rFonts w:asciiTheme="minorHAnsi" w:hAnsiTheme="minorHAnsi" w:cstheme="minorHAnsi"/>
                <w:i/>
                <w:color w:val="000000" w:themeColor="text1"/>
                <w:sz w:val="18"/>
                <w:szCs w:val="18"/>
              </w:rPr>
            </w:pPr>
            <w:r w:rsidRPr="0089052F">
              <w:rPr>
                <w:rFonts w:asciiTheme="minorHAnsi" w:hAnsiTheme="minorHAnsi" w:cstheme="minorHAnsi"/>
                <w:i/>
                <w:color w:val="000000"/>
                <w:sz w:val="18"/>
                <w:szCs w:val="18"/>
              </w:rPr>
              <w:t>Work with mentors/expert colleagues to make the steps in a process memorable, and ensuring pupils can recall them (e.g. naming them, developing mnemonics, or linking to memorable stories).</w:t>
            </w:r>
            <w:r w:rsidRPr="0089052F">
              <w:rPr>
                <w:rFonts w:asciiTheme="minorHAnsi" w:hAnsiTheme="minorHAnsi" w:cstheme="minorHAnsi"/>
                <w:i/>
                <w:color w:val="000000" w:themeColor="text1"/>
                <w:sz w:val="18"/>
                <w:szCs w:val="18"/>
              </w:rPr>
              <w:t xml:space="preserve"> </w:t>
            </w:r>
          </w:p>
          <w:p w:rsidRPr="0089052F" w:rsidR="0089052F" w:rsidP="0089052F" w:rsidRDefault="0089052F" w14:paraId="16721BD1" w14:textId="77777777">
            <w:pPr>
              <w:spacing w:before="0" w:beforeAutospacing="0"/>
              <w:rPr>
                <w:rFonts w:asciiTheme="minorHAnsi" w:hAnsiTheme="minorHAnsi" w:cstheme="minorHAnsi"/>
                <w:color w:val="000000" w:themeColor="text1"/>
                <w:sz w:val="18"/>
                <w:szCs w:val="18"/>
              </w:rPr>
            </w:pPr>
            <w:r w:rsidRPr="0089052F">
              <w:rPr>
                <w:rFonts w:asciiTheme="minorHAnsi" w:hAnsiTheme="minorHAnsi" w:cstheme="minorHAnsi"/>
                <w:color w:val="000000" w:themeColor="text1"/>
                <w:sz w:val="18"/>
                <w:szCs w:val="18"/>
              </w:rPr>
              <w:t xml:space="preserve">With support take some risks when trying to make teaching engaging. </w:t>
            </w:r>
          </w:p>
        </w:tc>
        <w:tc>
          <w:tcPr>
            <w:tcW w:w="5031" w:type="dxa"/>
            <w:shd w:val="clear" w:color="auto" w:fill="auto"/>
          </w:tcPr>
          <w:p w:rsidRPr="0089052F" w:rsidR="0089052F" w:rsidP="0089052F" w:rsidRDefault="0089052F" w14:paraId="32A1E7BC" w14:textId="77777777">
            <w:pPr>
              <w:pStyle w:val="Tabletextbullet"/>
              <w:numPr>
                <w:ilvl w:val="0"/>
                <w:numId w:val="0"/>
              </w:numPr>
              <w:spacing w:before="0"/>
              <w:rPr>
                <w:rFonts w:asciiTheme="minorHAnsi" w:hAnsiTheme="minorHAnsi" w:cstheme="minorHAnsi"/>
                <w:color w:val="000000" w:themeColor="text1"/>
                <w:sz w:val="18"/>
                <w:szCs w:val="18"/>
              </w:rPr>
            </w:pPr>
            <w:r w:rsidRPr="0089052F">
              <w:rPr>
                <w:rFonts w:asciiTheme="minorHAnsi" w:hAnsiTheme="minorHAnsi" w:cstheme="minorHAnsi"/>
                <w:sz w:val="18"/>
                <w:szCs w:val="18"/>
                <w:lang w:val="en-US"/>
              </w:rPr>
              <w:t xml:space="preserve">Inspire and communicate enthusiasm to pupils. </w:t>
            </w:r>
          </w:p>
          <w:p w:rsidRPr="0089052F" w:rsidR="0089052F" w:rsidP="0089052F" w:rsidRDefault="0089052F" w14:paraId="0843E3BA" w14:textId="77777777">
            <w:pPr>
              <w:pStyle w:val="Tabletextbullet"/>
              <w:numPr>
                <w:ilvl w:val="0"/>
                <w:numId w:val="0"/>
              </w:numPr>
              <w:spacing w:before="0"/>
              <w:rPr>
                <w:rFonts w:asciiTheme="minorHAnsi" w:hAnsiTheme="minorHAnsi" w:cstheme="minorHAnsi"/>
                <w:i/>
                <w:color w:val="000000" w:themeColor="text1"/>
                <w:sz w:val="18"/>
                <w:szCs w:val="18"/>
              </w:rPr>
            </w:pPr>
            <w:r w:rsidRPr="0089052F">
              <w:rPr>
                <w:rFonts w:asciiTheme="minorHAnsi" w:hAnsiTheme="minorHAnsi" w:cstheme="minorHAnsi"/>
                <w:i/>
                <w:color w:val="000000" w:themeColor="text1"/>
                <w:sz w:val="18"/>
                <w:szCs w:val="18"/>
              </w:rPr>
              <w:t>Narrate thought processes when modelling to make explicit how experts think (e.g. asking questions aloud that pupils should consider when working independently and drawing pupils’ attention to links with prior knowledge).</w:t>
            </w:r>
          </w:p>
          <w:p w:rsidRPr="0089052F" w:rsidR="0089052F" w:rsidP="0089052F" w:rsidRDefault="0089052F" w14:paraId="2F84148A" w14:textId="77777777">
            <w:pPr>
              <w:pStyle w:val="Tabletextbullet"/>
              <w:numPr>
                <w:ilvl w:val="0"/>
                <w:numId w:val="0"/>
              </w:numPr>
              <w:spacing w:before="0"/>
              <w:rPr>
                <w:rFonts w:asciiTheme="minorHAnsi" w:hAnsiTheme="minorHAnsi" w:cstheme="minorHAnsi"/>
                <w:i/>
                <w:sz w:val="18"/>
                <w:szCs w:val="18"/>
              </w:rPr>
            </w:pPr>
            <w:r w:rsidRPr="0089052F">
              <w:rPr>
                <w:rFonts w:asciiTheme="minorHAnsi" w:hAnsiTheme="minorHAnsi" w:cstheme="minorHAnsi"/>
                <w:bCs/>
                <w:i/>
                <w:sz w:val="18"/>
                <w:szCs w:val="18"/>
              </w:rPr>
              <w:t>Independently stimulate pupil thinking and check for understanding, by</w:t>
            </w:r>
            <w:r w:rsidRPr="0089052F">
              <w:rPr>
                <w:rFonts w:asciiTheme="minorHAnsi" w:hAnsiTheme="minorHAnsi" w:cstheme="minorHAnsi"/>
                <w:i/>
                <w:sz w:val="18"/>
                <w:szCs w:val="18"/>
              </w:rPr>
              <w:t xml:space="preserve"> providing scaffolds for pupil talk to increase the focus and rigour of dialogue.</w:t>
            </w:r>
          </w:p>
          <w:p w:rsidRPr="0089052F" w:rsidR="0089052F" w:rsidP="0089052F" w:rsidRDefault="0089052F" w14:paraId="7914ADEC" w14:textId="77777777">
            <w:pPr>
              <w:pStyle w:val="Tabletextbullet"/>
              <w:numPr>
                <w:ilvl w:val="0"/>
                <w:numId w:val="0"/>
              </w:numPr>
              <w:spacing w:before="0"/>
              <w:rPr>
                <w:rFonts w:asciiTheme="minorHAnsi" w:hAnsiTheme="minorHAnsi" w:cstheme="minorHAnsi"/>
                <w:color w:val="000000" w:themeColor="text1"/>
                <w:sz w:val="18"/>
                <w:szCs w:val="18"/>
              </w:rPr>
            </w:pPr>
            <w:r w:rsidRPr="0089052F">
              <w:rPr>
                <w:rFonts w:asciiTheme="minorHAnsi" w:hAnsiTheme="minorHAnsi" w:cstheme="minorHAnsi"/>
                <w:color w:val="000000" w:themeColor="text1"/>
                <w:sz w:val="18"/>
                <w:szCs w:val="18"/>
              </w:rPr>
              <w:t>Take risks confidently to make teaching engaging.</w:t>
            </w:r>
          </w:p>
        </w:tc>
      </w:tr>
      <w:tr w:rsidRPr="00DD4EF2" w:rsidR="0089052F" w:rsidTr="0089052F" w14:paraId="7599278A" w14:textId="77777777">
        <w:trPr>
          <w:trHeight w:val="90"/>
        </w:trPr>
        <w:tc>
          <w:tcPr>
            <w:tcW w:w="506" w:type="dxa"/>
            <w:vMerge/>
            <w:shd w:val="clear" w:color="auto" w:fill="auto"/>
          </w:tcPr>
          <w:p w:rsidRPr="00DD4EF2" w:rsidR="0089052F" w:rsidP="0089052F" w:rsidRDefault="0089052F" w14:paraId="113AAA4D" w14:textId="77777777">
            <w:pPr>
              <w:spacing w:before="0" w:beforeAutospacing="0"/>
              <w:rPr>
                <w:rFonts w:asciiTheme="minorHAnsi" w:hAnsiTheme="minorHAnsi" w:cstheme="minorHAnsi"/>
                <w:b/>
                <w:sz w:val="20"/>
                <w:szCs w:val="20"/>
              </w:rPr>
            </w:pPr>
          </w:p>
        </w:tc>
        <w:tc>
          <w:tcPr>
            <w:tcW w:w="2466" w:type="dxa"/>
            <w:shd w:val="clear" w:color="auto" w:fill="auto"/>
          </w:tcPr>
          <w:p w:rsidRPr="0089052F" w:rsidR="0089052F" w:rsidP="0089052F" w:rsidRDefault="0089052F" w14:paraId="12A3FE07" w14:textId="77777777">
            <w:pPr>
              <w:spacing w:before="0" w:beforeAutospacing="0"/>
              <w:rPr>
                <w:rFonts w:asciiTheme="minorHAnsi" w:hAnsiTheme="minorHAnsi" w:cstheme="minorHAnsi"/>
                <w:sz w:val="18"/>
                <w:szCs w:val="18"/>
              </w:rPr>
            </w:pPr>
            <w:r w:rsidRPr="0089052F">
              <w:rPr>
                <w:rFonts w:asciiTheme="minorHAnsi" w:hAnsiTheme="minorHAnsi" w:cstheme="minorHAnsi"/>
                <w:sz w:val="18"/>
                <w:szCs w:val="18"/>
              </w:rPr>
              <w:t>With support design homework activities.</w:t>
            </w:r>
          </w:p>
          <w:p w:rsidRPr="0089052F" w:rsidR="0089052F" w:rsidP="0089052F" w:rsidRDefault="0089052F" w14:paraId="385512E8" w14:textId="77777777">
            <w:pPr>
              <w:spacing w:before="0" w:beforeAutospacing="0"/>
              <w:rPr>
                <w:rFonts w:asciiTheme="minorHAnsi" w:hAnsiTheme="minorHAnsi" w:cstheme="minorHAnsi"/>
                <w:b/>
                <w:sz w:val="18"/>
                <w:szCs w:val="18"/>
              </w:rPr>
            </w:pPr>
          </w:p>
        </w:tc>
        <w:tc>
          <w:tcPr>
            <w:tcW w:w="2977" w:type="dxa"/>
            <w:shd w:val="clear" w:color="auto" w:fill="auto"/>
          </w:tcPr>
          <w:p w:rsidRPr="0089052F" w:rsidR="0089052F" w:rsidP="0089052F" w:rsidRDefault="0089052F" w14:paraId="32C3293F" w14:textId="77777777">
            <w:pPr>
              <w:pStyle w:val="ListParagraph"/>
              <w:numPr>
                <w:ilvl w:val="0"/>
                <w:numId w:val="15"/>
              </w:numPr>
              <w:rPr>
                <w:rFonts w:asciiTheme="minorHAnsi" w:hAnsiTheme="minorHAnsi" w:cstheme="minorHAnsi"/>
                <w:color w:val="000000" w:themeColor="text1"/>
                <w:sz w:val="18"/>
                <w:szCs w:val="18"/>
              </w:rPr>
            </w:pPr>
            <w:r w:rsidRPr="0089052F">
              <w:rPr>
                <w:rFonts w:asciiTheme="minorHAnsi" w:hAnsiTheme="minorHAnsi" w:cstheme="minorHAnsi"/>
                <w:color w:val="000000" w:themeColor="text1"/>
                <w:sz w:val="18"/>
                <w:szCs w:val="18"/>
              </w:rPr>
              <w:t xml:space="preserve">Set homework and plan other out-of-class activities to consolidate and extend the knowledge and understanding pupils have acquired.  </w:t>
            </w:r>
          </w:p>
        </w:tc>
        <w:tc>
          <w:tcPr>
            <w:tcW w:w="4961" w:type="dxa"/>
            <w:shd w:val="clear" w:color="auto" w:fill="auto"/>
          </w:tcPr>
          <w:p w:rsidRPr="0089052F" w:rsidR="0089052F" w:rsidP="0089052F" w:rsidRDefault="0089052F" w14:paraId="04121CFF" w14:textId="77777777">
            <w:pPr>
              <w:spacing w:before="0" w:beforeAutospacing="0"/>
              <w:rPr>
                <w:rFonts w:asciiTheme="minorHAnsi" w:hAnsiTheme="minorHAnsi" w:cstheme="minorHAnsi"/>
                <w:color w:val="000000" w:themeColor="text1"/>
                <w:sz w:val="18"/>
                <w:szCs w:val="18"/>
              </w:rPr>
            </w:pPr>
            <w:r w:rsidRPr="0089052F">
              <w:rPr>
                <w:rFonts w:asciiTheme="minorHAnsi" w:hAnsiTheme="minorHAnsi" w:cstheme="minorHAnsi"/>
                <w:color w:val="000000" w:themeColor="text1"/>
                <w:sz w:val="18"/>
                <w:szCs w:val="18"/>
              </w:rPr>
              <w:t xml:space="preserve">Set homework and other out-of-class activities that are creatively planned to ensure pupils make good progress (in the sense of knowing more, remembering more and being able to do more) to consolidate knowledge and understanding. Monitor and record homework.  </w:t>
            </w:r>
          </w:p>
        </w:tc>
        <w:tc>
          <w:tcPr>
            <w:tcW w:w="5031" w:type="dxa"/>
            <w:shd w:val="clear" w:color="auto" w:fill="auto"/>
          </w:tcPr>
          <w:p w:rsidRPr="0089052F" w:rsidR="0089052F" w:rsidP="0089052F" w:rsidRDefault="0089052F" w14:paraId="45EF2493" w14:textId="77777777">
            <w:pPr>
              <w:spacing w:before="0" w:beforeAutospacing="0"/>
              <w:rPr>
                <w:rFonts w:asciiTheme="minorHAnsi" w:hAnsiTheme="minorHAnsi" w:cstheme="minorHAnsi"/>
                <w:color w:val="000000" w:themeColor="text1"/>
                <w:sz w:val="18"/>
                <w:szCs w:val="18"/>
              </w:rPr>
            </w:pPr>
            <w:r w:rsidRPr="0089052F">
              <w:rPr>
                <w:rFonts w:asciiTheme="minorHAnsi" w:hAnsiTheme="minorHAnsi" w:cstheme="minorHAnsi"/>
                <w:color w:val="000000" w:themeColor="text1"/>
                <w:sz w:val="18"/>
                <w:szCs w:val="18"/>
              </w:rPr>
              <w:t xml:space="preserve">Set inspiring and creative homework, and other out of class activities to engage learners in consolidating and extending their knowledge and understanding. </w:t>
            </w:r>
          </w:p>
          <w:p w:rsidRPr="0089052F" w:rsidR="0089052F" w:rsidP="0089052F" w:rsidRDefault="0089052F" w14:paraId="025AEF40" w14:textId="77777777">
            <w:pPr>
              <w:spacing w:before="0" w:beforeAutospacing="0"/>
              <w:rPr>
                <w:rFonts w:asciiTheme="minorHAnsi" w:hAnsiTheme="minorHAnsi" w:cstheme="minorHAnsi"/>
                <w:color w:val="000000" w:themeColor="text1"/>
                <w:sz w:val="18"/>
                <w:szCs w:val="18"/>
              </w:rPr>
            </w:pPr>
            <w:r w:rsidRPr="0089052F">
              <w:rPr>
                <w:rFonts w:asciiTheme="minorHAnsi" w:hAnsiTheme="minorHAnsi" w:cstheme="minorHAnsi"/>
                <w:color w:val="000000" w:themeColor="text1"/>
                <w:sz w:val="18"/>
                <w:szCs w:val="18"/>
              </w:rPr>
              <w:t xml:space="preserve">Employ rigorous and systematic methods to monitor and record homework. </w:t>
            </w:r>
          </w:p>
        </w:tc>
      </w:tr>
      <w:tr w:rsidRPr="00DD4EF2" w:rsidR="0089052F" w:rsidTr="0089052F" w14:paraId="28EC5D46" w14:textId="77777777">
        <w:trPr>
          <w:trHeight w:val="90"/>
        </w:trPr>
        <w:tc>
          <w:tcPr>
            <w:tcW w:w="506" w:type="dxa"/>
            <w:vMerge/>
            <w:shd w:val="clear" w:color="auto" w:fill="auto"/>
          </w:tcPr>
          <w:p w:rsidRPr="00DD4EF2" w:rsidR="0089052F" w:rsidP="0089052F" w:rsidRDefault="0089052F" w14:paraId="0F8EC94E" w14:textId="77777777">
            <w:pPr>
              <w:spacing w:before="0" w:beforeAutospacing="0"/>
              <w:rPr>
                <w:rFonts w:asciiTheme="minorHAnsi" w:hAnsiTheme="minorHAnsi" w:cstheme="minorHAnsi"/>
                <w:b/>
                <w:sz w:val="20"/>
                <w:szCs w:val="20"/>
              </w:rPr>
            </w:pPr>
          </w:p>
        </w:tc>
        <w:tc>
          <w:tcPr>
            <w:tcW w:w="2466" w:type="dxa"/>
            <w:shd w:val="clear" w:color="auto" w:fill="auto"/>
          </w:tcPr>
          <w:p w:rsidRPr="0089052F" w:rsidR="0089052F" w:rsidP="0089052F" w:rsidRDefault="0089052F" w14:paraId="73CD7C97" w14:textId="77777777">
            <w:pPr>
              <w:spacing w:before="0" w:beforeAutospacing="0"/>
              <w:rPr>
                <w:rFonts w:asciiTheme="minorHAnsi" w:hAnsiTheme="minorHAnsi" w:cstheme="minorHAnsi"/>
                <w:sz w:val="18"/>
                <w:szCs w:val="18"/>
              </w:rPr>
            </w:pPr>
            <w:r w:rsidRPr="0089052F">
              <w:rPr>
                <w:rFonts w:asciiTheme="minorHAnsi" w:hAnsiTheme="minorHAnsi" w:cstheme="minorHAnsi"/>
                <w:sz w:val="18"/>
                <w:szCs w:val="18"/>
              </w:rPr>
              <w:t xml:space="preserve">Begin to evaluate and reflect on own teaching. </w:t>
            </w:r>
          </w:p>
        </w:tc>
        <w:tc>
          <w:tcPr>
            <w:tcW w:w="2977" w:type="dxa"/>
            <w:shd w:val="clear" w:color="auto" w:fill="auto"/>
          </w:tcPr>
          <w:p w:rsidRPr="0089052F" w:rsidR="0089052F" w:rsidP="0089052F" w:rsidRDefault="0089052F" w14:paraId="2D31A318" w14:textId="77777777">
            <w:pPr>
              <w:pStyle w:val="ListParagraph"/>
              <w:numPr>
                <w:ilvl w:val="0"/>
                <w:numId w:val="15"/>
              </w:numPr>
              <w:rPr>
                <w:rFonts w:asciiTheme="minorHAnsi" w:hAnsiTheme="minorHAnsi" w:cstheme="minorHAnsi"/>
                <w:color w:val="000000" w:themeColor="text1"/>
                <w:sz w:val="18"/>
                <w:szCs w:val="18"/>
              </w:rPr>
            </w:pPr>
            <w:r w:rsidRPr="0089052F">
              <w:rPr>
                <w:rFonts w:asciiTheme="minorHAnsi" w:hAnsiTheme="minorHAnsi" w:cstheme="minorHAnsi"/>
                <w:color w:val="000000" w:themeColor="text1"/>
                <w:sz w:val="18"/>
                <w:szCs w:val="18"/>
              </w:rPr>
              <w:t xml:space="preserve">Reflect systematically on the effectiveness of lessons and approaches to teaching. </w:t>
            </w:r>
          </w:p>
          <w:p w:rsidRPr="0089052F" w:rsidR="0089052F" w:rsidP="0089052F" w:rsidRDefault="0089052F" w14:paraId="644A9B78" w14:textId="77777777">
            <w:pPr>
              <w:spacing w:before="0" w:beforeAutospacing="0"/>
              <w:rPr>
                <w:rFonts w:asciiTheme="minorHAnsi" w:hAnsiTheme="minorHAnsi" w:cstheme="minorHAnsi"/>
                <w:b/>
                <w:color w:val="000000" w:themeColor="text1"/>
                <w:sz w:val="18"/>
                <w:szCs w:val="18"/>
              </w:rPr>
            </w:pPr>
          </w:p>
        </w:tc>
        <w:tc>
          <w:tcPr>
            <w:tcW w:w="4961" w:type="dxa"/>
            <w:shd w:val="clear" w:color="auto" w:fill="auto"/>
          </w:tcPr>
          <w:p w:rsidRPr="0089052F" w:rsidR="0089052F" w:rsidP="0089052F" w:rsidRDefault="0089052F" w14:paraId="1D3B3CF0" w14:textId="77777777">
            <w:pPr>
              <w:spacing w:before="0" w:beforeAutospacing="0"/>
              <w:rPr>
                <w:rFonts w:asciiTheme="minorHAnsi" w:hAnsiTheme="minorHAnsi" w:cstheme="minorHAnsi"/>
                <w:color w:val="000000"/>
                <w:sz w:val="18"/>
                <w:szCs w:val="18"/>
              </w:rPr>
            </w:pPr>
            <w:r w:rsidRPr="0089052F">
              <w:rPr>
                <w:rFonts w:asciiTheme="minorHAnsi" w:hAnsiTheme="minorHAnsi" w:cstheme="minorHAnsi"/>
                <w:color w:val="000000"/>
                <w:sz w:val="18"/>
                <w:szCs w:val="18"/>
              </w:rPr>
              <w:t xml:space="preserve">Take responsibility for professional development through evaluating own performance and setting challenging SHARP targets in weekly reviews </w:t>
            </w:r>
            <w:r w:rsidRPr="0089052F">
              <w:rPr>
                <w:rFonts w:asciiTheme="minorHAnsi" w:hAnsiTheme="minorHAnsi" w:cstheme="minorHAnsi"/>
                <w:i/>
                <w:color w:val="000000"/>
                <w:sz w:val="18"/>
                <w:szCs w:val="18"/>
              </w:rPr>
              <w:t>in order to improve practice</w:t>
            </w:r>
            <w:r w:rsidRPr="0089052F">
              <w:rPr>
                <w:rFonts w:asciiTheme="minorHAnsi" w:hAnsiTheme="minorHAnsi" w:cstheme="minorHAnsi"/>
                <w:color w:val="000000"/>
                <w:sz w:val="18"/>
                <w:szCs w:val="18"/>
              </w:rPr>
              <w:t xml:space="preserve">. Work with mentors/expert colleagues to assess the impact of teaching on pupil progress over time. </w:t>
            </w:r>
          </w:p>
        </w:tc>
        <w:tc>
          <w:tcPr>
            <w:tcW w:w="5031" w:type="dxa"/>
            <w:shd w:val="clear" w:color="auto" w:fill="auto"/>
          </w:tcPr>
          <w:p w:rsidRPr="0089052F" w:rsidR="0089052F" w:rsidP="0089052F" w:rsidRDefault="0089052F" w14:paraId="049D7DB6" w14:textId="77777777">
            <w:pPr>
              <w:spacing w:before="0" w:beforeAutospacing="0"/>
              <w:rPr>
                <w:rFonts w:asciiTheme="minorHAnsi" w:hAnsiTheme="minorHAnsi" w:cstheme="minorHAnsi"/>
                <w:i/>
                <w:sz w:val="18"/>
                <w:szCs w:val="18"/>
              </w:rPr>
            </w:pPr>
            <w:r w:rsidRPr="0089052F">
              <w:rPr>
                <w:rFonts w:asciiTheme="minorHAnsi" w:hAnsiTheme="minorHAnsi" w:cstheme="minorHAnsi"/>
                <w:sz w:val="18"/>
                <w:szCs w:val="18"/>
              </w:rPr>
              <w:t xml:space="preserve">Habitually self-evaluate, setting challenging SHARP targets using weekly reviews to map and review pupil progress. Reflect systematically, and take account of feedback, from mentors/expert colleagues and other professionals. </w:t>
            </w:r>
          </w:p>
        </w:tc>
      </w:tr>
      <w:tr w:rsidRPr="00DD4EF2" w:rsidR="0089052F" w:rsidTr="0089052F" w14:paraId="5F814803" w14:textId="77777777">
        <w:trPr>
          <w:trHeight w:val="90"/>
        </w:trPr>
        <w:tc>
          <w:tcPr>
            <w:tcW w:w="506" w:type="dxa"/>
            <w:vMerge/>
            <w:tcBorders>
              <w:bottom w:val="single" w:color="auto" w:sz="4" w:space="0"/>
            </w:tcBorders>
            <w:shd w:val="clear" w:color="auto" w:fill="auto"/>
          </w:tcPr>
          <w:p w:rsidRPr="00DD4EF2" w:rsidR="0089052F" w:rsidP="0089052F" w:rsidRDefault="0089052F" w14:paraId="0EC31C13" w14:textId="77777777">
            <w:pPr>
              <w:spacing w:before="0" w:beforeAutospacing="0"/>
              <w:rPr>
                <w:rFonts w:asciiTheme="minorHAnsi" w:hAnsiTheme="minorHAnsi" w:cstheme="minorHAnsi"/>
                <w:b/>
                <w:sz w:val="20"/>
                <w:szCs w:val="20"/>
              </w:rPr>
            </w:pPr>
          </w:p>
        </w:tc>
        <w:tc>
          <w:tcPr>
            <w:tcW w:w="2466" w:type="dxa"/>
            <w:tcBorders>
              <w:bottom w:val="single" w:color="auto" w:sz="4" w:space="0"/>
            </w:tcBorders>
            <w:shd w:val="clear" w:color="auto" w:fill="auto"/>
          </w:tcPr>
          <w:p w:rsidRPr="0089052F" w:rsidR="0089052F" w:rsidP="0089052F" w:rsidRDefault="0089052F" w14:paraId="6E18CFFA" w14:textId="77777777">
            <w:pPr>
              <w:spacing w:before="0" w:beforeAutospacing="0"/>
              <w:rPr>
                <w:rFonts w:asciiTheme="minorHAnsi" w:hAnsiTheme="minorHAnsi" w:cstheme="minorHAnsi"/>
                <w:b/>
                <w:sz w:val="18"/>
                <w:szCs w:val="18"/>
              </w:rPr>
            </w:pPr>
            <w:r w:rsidRPr="0089052F">
              <w:rPr>
                <w:rFonts w:asciiTheme="minorHAnsi" w:hAnsiTheme="minorHAnsi" w:cstheme="minorHAnsi"/>
                <w:sz w:val="18"/>
                <w:szCs w:val="18"/>
              </w:rPr>
              <w:t>Where appropriate, with mentors/expert colleagues, contribute tentatively to curriculum planning.</w:t>
            </w:r>
          </w:p>
        </w:tc>
        <w:tc>
          <w:tcPr>
            <w:tcW w:w="2977" w:type="dxa"/>
            <w:tcBorders>
              <w:bottom w:val="single" w:color="auto" w:sz="4" w:space="0"/>
            </w:tcBorders>
            <w:shd w:val="clear" w:color="auto" w:fill="auto"/>
          </w:tcPr>
          <w:p w:rsidRPr="0089052F" w:rsidR="0089052F" w:rsidP="0089052F" w:rsidRDefault="0089052F" w14:paraId="48EFAA2C" w14:textId="77777777">
            <w:pPr>
              <w:pStyle w:val="ListParagraph"/>
              <w:numPr>
                <w:ilvl w:val="0"/>
                <w:numId w:val="15"/>
              </w:numPr>
              <w:rPr>
                <w:rFonts w:asciiTheme="minorHAnsi" w:hAnsiTheme="minorHAnsi" w:cstheme="minorHAnsi"/>
                <w:color w:val="000000" w:themeColor="text1"/>
                <w:sz w:val="18"/>
                <w:szCs w:val="18"/>
              </w:rPr>
            </w:pPr>
            <w:r w:rsidRPr="0089052F">
              <w:rPr>
                <w:rFonts w:asciiTheme="minorHAnsi" w:hAnsiTheme="minorHAnsi" w:cstheme="minorHAnsi"/>
                <w:color w:val="000000" w:themeColor="text1"/>
                <w:sz w:val="18"/>
                <w:szCs w:val="18"/>
              </w:rPr>
              <w:t>Contribute to the design and provision of an engaging curriculum within the relevant subject area(s).</w:t>
            </w:r>
          </w:p>
        </w:tc>
        <w:tc>
          <w:tcPr>
            <w:tcW w:w="4961" w:type="dxa"/>
            <w:tcBorders>
              <w:bottom w:val="single" w:color="auto" w:sz="4" w:space="0"/>
            </w:tcBorders>
            <w:shd w:val="clear" w:color="auto" w:fill="auto"/>
          </w:tcPr>
          <w:p w:rsidRPr="0089052F" w:rsidR="0089052F" w:rsidP="0089052F" w:rsidRDefault="0089052F" w14:paraId="2D6039AB" w14:textId="77777777">
            <w:pPr>
              <w:spacing w:before="0" w:beforeAutospacing="0"/>
              <w:rPr>
                <w:rFonts w:asciiTheme="minorHAnsi" w:hAnsiTheme="minorHAnsi" w:cstheme="minorHAnsi"/>
                <w:b/>
                <w:sz w:val="18"/>
                <w:szCs w:val="18"/>
              </w:rPr>
            </w:pPr>
            <w:r w:rsidRPr="0089052F">
              <w:rPr>
                <w:rFonts w:asciiTheme="minorHAnsi" w:hAnsiTheme="minorHAnsi" w:cstheme="minorHAnsi"/>
                <w:color w:val="000000"/>
                <w:sz w:val="18"/>
                <w:szCs w:val="18"/>
              </w:rPr>
              <w:t xml:space="preserve">Make a positive contribution to curriculum planning showing some examples of innovation. </w:t>
            </w:r>
            <w:r w:rsidRPr="0089052F">
              <w:rPr>
                <w:rFonts w:asciiTheme="minorHAnsi" w:hAnsiTheme="minorHAnsi" w:cstheme="minorHAnsi"/>
                <w:sz w:val="18"/>
                <w:szCs w:val="18"/>
                <w:lang w:val="en-US"/>
              </w:rPr>
              <w:t xml:space="preserve">Make creative use of resources to plan lessons to take account of the needs of groups of pupils and individuals.  </w:t>
            </w:r>
          </w:p>
        </w:tc>
        <w:tc>
          <w:tcPr>
            <w:tcW w:w="5031" w:type="dxa"/>
            <w:tcBorders>
              <w:bottom w:val="single" w:color="auto" w:sz="4" w:space="0"/>
            </w:tcBorders>
            <w:shd w:val="clear" w:color="auto" w:fill="auto"/>
          </w:tcPr>
          <w:p w:rsidRPr="0089052F" w:rsidR="0089052F" w:rsidP="0089052F" w:rsidRDefault="0089052F" w14:paraId="5F912D3C" w14:textId="77777777">
            <w:pPr>
              <w:spacing w:before="0" w:beforeAutospacing="0"/>
              <w:rPr>
                <w:rFonts w:asciiTheme="minorHAnsi" w:hAnsiTheme="minorHAnsi" w:cstheme="minorHAnsi"/>
                <w:b/>
                <w:sz w:val="18"/>
                <w:szCs w:val="18"/>
              </w:rPr>
            </w:pPr>
            <w:r w:rsidRPr="0089052F">
              <w:rPr>
                <w:rFonts w:asciiTheme="minorHAnsi" w:hAnsiTheme="minorHAnsi" w:cstheme="minorHAnsi"/>
                <w:sz w:val="18"/>
                <w:szCs w:val="18"/>
              </w:rPr>
              <w:t xml:space="preserve">Show initiative and examples of innovation, for example within a scheme of work, develop the curriculum or </w:t>
            </w:r>
            <w:r w:rsidRPr="0089052F">
              <w:rPr>
                <w:rFonts w:asciiTheme="minorHAnsi" w:hAnsiTheme="minorHAnsi" w:cstheme="minorHAnsi"/>
                <w:sz w:val="18"/>
                <w:szCs w:val="18"/>
                <w:lang w:val="en-US"/>
              </w:rPr>
              <w:t xml:space="preserve">producing high quality innovative resources. </w:t>
            </w:r>
          </w:p>
        </w:tc>
      </w:tr>
    </w:tbl>
    <w:p w:rsidR="00482ABA" w:rsidP="00CB5BEF" w:rsidRDefault="00482ABA" w14:paraId="4593991F" w14:textId="77777777">
      <w:pPr>
        <w:spacing w:before="0" w:beforeAutospacing="0"/>
      </w:pPr>
    </w:p>
    <w:tbl>
      <w:tblPr>
        <w:tblStyle w:val="TableGrid2"/>
        <w:tblW w:w="5186" w:type="pct"/>
        <w:jc w:val="center"/>
        <w:tblLook w:val="04A0" w:firstRow="1" w:lastRow="0" w:firstColumn="1" w:lastColumn="0" w:noHBand="0" w:noVBand="1"/>
      </w:tblPr>
      <w:tblGrid>
        <w:gridCol w:w="2130"/>
        <w:gridCol w:w="1558"/>
        <w:gridCol w:w="1561"/>
        <w:gridCol w:w="1417"/>
        <w:gridCol w:w="1420"/>
        <w:gridCol w:w="1133"/>
        <w:gridCol w:w="1420"/>
        <w:gridCol w:w="1270"/>
        <w:gridCol w:w="1277"/>
        <w:gridCol w:w="1274"/>
        <w:gridCol w:w="1500"/>
      </w:tblGrid>
      <w:tr w:rsidRPr="006C4A12" w:rsidR="00482ABA" w:rsidTr="0089052F" w14:paraId="79760A0F" w14:textId="77777777">
        <w:trPr>
          <w:trHeight w:val="90"/>
          <w:jc w:val="center"/>
        </w:trPr>
        <w:tc>
          <w:tcPr>
            <w:tcW w:w="1643" w:type="pct"/>
            <w:gridSpan w:val="3"/>
            <w:tcBorders>
              <w:top w:val="single" w:color="auto" w:sz="4" w:space="0"/>
              <w:bottom w:val="single" w:color="auto" w:sz="4" w:space="0"/>
            </w:tcBorders>
            <w:shd w:val="clear" w:color="auto" w:fill="C6D9F1" w:themeFill="text2" w:themeFillTint="33"/>
          </w:tcPr>
          <w:p w:rsidRPr="004E7819" w:rsidR="00482ABA" w:rsidP="007D4F63" w:rsidRDefault="00482ABA" w14:paraId="4A661DB1"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AUTUMN</w:t>
            </w:r>
          </w:p>
        </w:tc>
        <w:tc>
          <w:tcPr>
            <w:tcW w:w="1689" w:type="pct"/>
            <w:gridSpan w:val="4"/>
            <w:tcBorders>
              <w:top w:val="single" w:color="auto" w:sz="4" w:space="0"/>
              <w:bottom w:val="single" w:color="auto" w:sz="4" w:space="0"/>
            </w:tcBorders>
            <w:shd w:val="clear" w:color="auto" w:fill="FBD4B4" w:themeFill="accent6" w:themeFillTint="66"/>
          </w:tcPr>
          <w:p w:rsidRPr="004E7819" w:rsidR="00482ABA" w:rsidP="007D4F63" w:rsidRDefault="00482ABA" w14:paraId="4A8DEA90"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SPRING</w:t>
            </w:r>
          </w:p>
        </w:tc>
        <w:tc>
          <w:tcPr>
            <w:tcW w:w="1668" w:type="pct"/>
            <w:gridSpan w:val="4"/>
            <w:tcBorders>
              <w:top w:val="single" w:color="auto" w:sz="4" w:space="0"/>
              <w:bottom w:val="single" w:color="auto" w:sz="4" w:space="0"/>
            </w:tcBorders>
            <w:shd w:val="clear" w:color="auto" w:fill="D6E3BC" w:themeFill="accent3" w:themeFillTint="66"/>
          </w:tcPr>
          <w:p w:rsidRPr="004E7819" w:rsidR="00482ABA" w:rsidP="007D4F63" w:rsidRDefault="00482ABA" w14:paraId="416C794B"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SUMMER</w:t>
            </w:r>
          </w:p>
        </w:tc>
      </w:tr>
      <w:tr w:rsidRPr="006C4A12" w:rsidR="00482ABA" w:rsidTr="0089052F" w14:paraId="21A0B997" w14:textId="77777777">
        <w:trPr>
          <w:trHeight w:val="90"/>
          <w:jc w:val="center"/>
        </w:trPr>
        <w:tc>
          <w:tcPr>
            <w:tcW w:w="1643" w:type="pct"/>
            <w:gridSpan w:val="3"/>
            <w:tcBorders>
              <w:top w:val="single" w:color="auto" w:sz="4" w:space="0"/>
              <w:bottom w:val="single" w:color="auto" w:sz="4" w:space="0"/>
            </w:tcBorders>
            <w:shd w:val="clear" w:color="auto" w:fill="auto"/>
          </w:tcPr>
          <w:p w:rsidR="00482ABA" w:rsidP="007D4F63" w:rsidRDefault="00482ABA" w14:paraId="406CDD28" w14:textId="77777777">
            <w:pPr>
              <w:spacing w:before="0" w:beforeAutospacing="0"/>
              <w:contextualSpacing/>
              <w:jc w:val="center"/>
              <w:rPr>
                <w:rFonts w:asciiTheme="minorHAnsi" w:hAnsiTheme="minorHAnsi" w:eastAsiaTheme="minorEastAsia" w:cstheme="minorBidi"/>
                <w:sz w:val="20"/>
                <w:szCs w:val="20"/>
              </w:rPr>
            </w:pPr>
            <w:r w:rsidRPr="23080949">
              <w:rPr>
                <w:rFonts w:asciiTheme="minorHAnsi" w:hAnsiTheme="minorHAnsi" w:eastAsiaTheme="minorEastAsia" w:cstheme="minorBidi"/>
                <w:sz w:val="20"/>
                <w:szCs w:val="20"/>
              </w:rPr>
              <w:t xml:space="preserve">Overall Grade – </w:t>
            </w:r>
            <w:r>
              <w:rPr>
                <w:rFonts w:asciiTheme="minorHAnsi" w:hAnsiTheme="minorHAnsi" w:eastAsiaTheme="minorEastAsia" w:cstheme="minorBidi"/>
                <w:sz w:val="20"/>
                <w:szCs w:val="20"/>
              </w:rPr>
              <w:t xml:space="preserve">(Career Stage) </w:t>
            </w:r>
            <w:r w:rsidRPr="23080949">
              <w:rPr>
                <w:rFonts w:asciiTheme="minorHAnsi" w:hAnsiTheme="minorHAnsi" w:eastAsiaTheme="minorEastAsia" w:cstheme="minorBidi"/>
                <w:sz w:val="20"/>
                <w:szCs w:val="20"/>
              </w:rPr>
              <w:t>Best Fit</w:t>
            </w:r>
          </w:p>
        </w:tc>
        <w:tc>
          <w:tcPr>
            <w:tcW w:w="1689" w:type="pct"/>
            <w:gridSpan w:val="4"/>
            <w:tcBorders>
              <w:top w:val="single" w:color="auto" w:sz="4" w:space="0"/>
              <w:bottom w:val="single" w:color="auto" w:sz="4" w:space="0"/>
            </w:tcBorders>
            <w:shd w:val="clear" w:color="auto" w:fill="auto"/>
          </w:tcPr>
          <w:p w:rsidR="00482ABA" w:rsidP="007D4F63" w:rsidRDefault="00482ABA" w14:paraId="2B6D1D2D" w14:textId="77777777">
            <w:pPr>
              <w:spacing w:before="0" w:beforeAutospacing="0"/>
              <w:contextualSpacing/>
              <w:jc w:val="center"/>
              <w:rPr>
                <w:rFonts w:asciiTheme="minorHAnsi" w:hAnsiTheme="minorHAnsi" w:eastAsiaTheme="minorEastAsia" w:cstheme="minorBidi"/>
                <w:sz w:val="20"/>
                <w:szCs w:val="20"/>
              </w:rPr>
            </w:pPr>
            <w:r w:rsidRPr="23080949">
              <w:rPr>
                <w:rFonts w:asciiTheme="minorHAnsi" w:hAnsiTheme="minorHAnsi" w:eastAsiaTheme="minorEastAsia" w:cstheme="minorBidi"/>
                <w:sz w:val="20"/>
                <w:szCs w:val="20"/>
              </w:rPr>
              <w:t xml:space="preserve">Overall Grade – </w:t>
            </w:r>
            <w:r>
              <w:rPr>
                <w:rFonts w:asciiTheme="minorHAnsi" w:hAnsiTheme="minorHAnsi" w:eastAsiaTheme="minorEastAsia" w:cstheme="minorBidi"/>
                <w:sz w:val="20"/>
                <w:szCs w:val="20"/>
              </w:rPr>
              <w:t xml:space="preserve">(Career Stage) </w:t>
            </w:r>
            <w:r w:rsidRPr="23080949">
              <w:rPr>
                <w:rFonts w:asciiTheme="minorHAnsi" w:hAnsiTheme="minorHAnsi" w:eastAsiaTheme="minorEastAsia" w:cstheme="minorBidi"/>
                <w:sz w:val="20"/>
                <w:szCs w:val="20"/>
              </w:rPr>
              <w:t>Best Fit</w:t>
            </w:r>
          </w:p>
        </w:tc>
        <w:tc>
          <w:tcPr>
            <w:tcW w:w="1668" w:type="pct"/>
            <w:gridSpan w:val="4"/>
            <w:tcBorders>
              <w:top w:val="single" w:color="auto" w:sz="4" w:space="0"/>
              <w:bottom w:val="single" w:color="auto" w:sz="4" w:space="0"/>
            </w:tcBorders>
            <w:shd w:val="clear" w:color="auto" w:fill="auto"/>
          </w:tcPr>
          <w:p w:rsidR="00482ABA" w:rsidP="007D4F63" w:rsidRDefault="00482ABA" w14:paraId="1405126E" w14:textId="77777777">
            <w:pPr>
              <w:spacing w:before="0" w:beforeAutospacing="0"/>
              <w:contextualSpacing/>
              <w:jc w:val="center"/>
              <w:rPr>
                <w:rFonts w:asciiTheme="minorHAnsi" w:hAnsiTheme="minorHAnsi" w:eastAsiaTheme="minorEastAsia" w:cstheme="minorBidi"/>
                <w:sz w:val="20"/>
                <w:szCs w:val="20"/>
              </w:rPr>
            </w:pPr>
            <w:r w:rsidRPr="23080949">
              <w:rPr>
                <w:rFonts w:asciiTheme="minorHAnsi" w:hAnsiTheme="minorHAnsi" w:eastAsiaTheme="minorEastAsia" w:cstheme="minorBidi"/>
                <w:sz w:val="20"/>
                <w:szCs w:val="20"/>
              </w:rPr>
              <w:t xml:space="preserve">Overall Grade – </w:t>
            </w:r>
            <w:r>
              <w:rPr>
                <w:rFonts w:asciiTheme="minorHAnsi" w:hAnsiTheme="minorHAnsi" w:eastAsiaTheme="minorEastAsia" w:cstheme="minorBidi"/>
                <w:sz w:val="20"/>
                <w:szCs w:val="20"/>
              </w:rPr>
              <w:t xml:space="preserve">(Career Stage) </w:t>
            </w:r>
            <w:r w:rsidRPr="23080949">
              <w:rPr>
                <w:rFonts w:asciiTheme="minorHAnsi" w:hAnsiTheme="minorHAnsi" w:eastAsiaTheme="minorEastAsia" w:cstheme="minorBidi"/>
                <w:sz w:val="20"/>
                <w:szCs w:val="20"/>
              </w:rPr>
              <w:t>Best Fit</w:t>
            </w:r>
          </w:p>
        </w:tc>
      </w:tr>
      <w:tr w:rsidRPr="006C4A12" w:rsidR="00482ABA" w:rsidTr="0089052F" w14:paraId="67A1B144" w14:textId="77777777">
        <w:trPr>
          <w:trHeight w:val="90"/>
          <w:jc w:val="center"/>
        </w:trPr>
        <w:tc>
          <w:tcPr>
            <w:tcW w:w="667" w:type="pct"/>
            <w:tcBorders>
              <w:top w:val="single" w:color="auto" w:sz="4" w:space="0"/>
              <w:bottom w:val="single" w:color="auto" w:sz="4" w:space="0"/>
            </w:tcBorders>
            <w:shd w:val="clear" w:color="auto" w:fill="auto"/>
          </w:tcPr>
          <w:p w:rsidR="00482ABA" w:rsidP="007D4F63" w:rsidRDefault="00482ABA" w14:paraId="2DFC8F1A"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Not on target</w:t>
            </w:r>
          </w:p>
        </w:tc>
        <w:tc>
          <w:tcPr>
            <w:tcW w:w="488" w:type="pct"/>
            <w:tcBorders>
              <w:top w:val="single" w:color="auto" w:sz="4" w:space="0"/>
              <w:bottom w:val="single" w:color="auto" w:sz="4" w:space="0"/>
            </w:tcBorders>
            <w:shd w:val="clear" w:color="auto" w:fill="auto"/>
          </w:tcPr>
          <w:p w:rsidR="00482ABA" w:rsidP="007D4F63" w:rsidRDefault="00482ABA" w14:paraId="4D0AA998"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Emerging</w:t>
            </w:r>
          </w:p>
        </w:tc>
        <w:tc>
          <w:tcPr>
            <w:tcW w:w="489" w:type="pct"/>
            <w:tcBorders>
              <w:top w:val="single" w:color="auto" w:sz="4" w:space="0"/>
              <w:bottom w:val="single" w:color="auto" w:sz="4" w:space="0"/>
            </w:tcBorders>
            <w:shd w:val="clear" w:color="auto" w:fill="auto"/>
          </w:tcPr>
          <w:p w:rsidR="00482ABA" w:rsidP="007D4F63" w:rsidRDefault="00482ABA" w14:paraId="2D18FB32"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Competent</w:t>
            </w:r>
          </w:p>
        </w:tc>
        <w:tc>
          <w:tcPr>
            <w:tcW w:w="444" w:type="pct"/>
            <w:tcBorders>
              <w:top w:val="single" w:color="auto" w:sz="4" w:space="0"/>
              <w:bottom w:val="single" w:color="auto" w:sz="4" w:space="0"/>
            </w:tcBorders>
            <w:shd w:val="clear" w:color="auto" w:fill="auto"/>
          </w:tcPr>
          <w:p w:rsidR="00482ABA" w:rsidP="007D4F63" w:rsidRDefault="00482ABA" w14:paraId="326971E0"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Emerging</w:t>
            </w:r>
          </w:p>
        </w:tc>
        <w:tc>
          <w:tcPr>
            <w:tcW w:w="445" w:type="pct"/>
            <w:tcBorders>
              <w:top w:val="single" w:color="auto" w:sz="4" w:space="0"/>
              <w:bottom w:val="single" w:color="auto" w:sz="4" w:space="0"/>
            </w:tcBorders>
            <w:shd w:val="clear" w:color="auto" w:fill="auto"/>
          </w:tcPr>
          <w:p w:rsidR="00482ABA" w:rsidP="007D4F63" w:rsidRDefault="00482ABA" w14:paraId="12426782"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Competent</w:t>
            </w:r>
          </w:p>
        </w:tc>
        <w:tc>
          <w:tcPr>
            <w:tcW w:w="355" w:type="pct"/>
            <w:tcBorders>
              <w:top w:val="single" w:color="auto" w:sz="4" w:space="0"/>
              <w:bottom w:val="single" w:color="auto" w:sz="4" w:space="0"/>
            </w:tcBorders>
            <w:shd w:val="clear" w:color="auto" w:fill="auto"/>
          </w:tcPr>
          <w:p w:rsidR="00482ABA" w:rsidP="007D4F63" w:rsidRDefault="00482ABA" w14:paraId="1889A47F"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Good</w:t>
            </w:r>
          </w:p>
        </w:tc>
        <w:tc>
          <w:tcPr>
            <w:tcW w:w="445" w:type="pct"/>
            <w:tcBorders>
              <w:top w:val="single" w:color="auto" w:sz="4" w:space="0"/>
              <w:bottom w:val="single" w:color="auto" w:sz="4" w:space="0"/>
            </w:tcBorders>
            <w:shd w:val="clear" w:color="auto" w:fill="auto"/>
          </w:tcPr>
          <w:p w:rsidR="00482ABA" w:rsidP="007D4F63" w:rsidRDefault="00482ABA" w14:paraId="73784D70"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High Perform</w:t>
            </w:r>
          </w:p>
        </w:tc>
        <w:tc>
          <w:tcPr>
            <w:tcW w:w="398" w:type="pct"/>
            <w:tcBorders>
              <w:top w:val="single" w:color="auto" w:sz="4" w:space="0"/>
              <w:bottom w:val="single" w:color="auto" w:sz="4" w:space="0"/>
            </w:tcBorders>
            <w:shd w:val="clear" w:color="auto" w:fill="auto"/>
          </w:tcPr>
          <w:p w:rsidR="00482ABA" w:rsidP="007D4F63" w:rsidRDefault="00482ABA" w14:paraId="693FAF75"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Fail</w:t>
            </w:r>
          </w:p>
        </w:tc>
        <w:tc>
          <w:tcPr>
            <w:tcW w:w="400" w:type="pct"/>
            <w:tcBorders>
              <w:top w:val="single" w:color="auto" w:sz="4" w:space="0"/>
              <w:bottom w:val="single" w:color="auto" w:sz="4" w:space="0"/>
            </w:tcBorders>
            <w:shd w:val="clear" w:color="auto" w:fill="auto"/>
          </w:tcPr>
          <w:p w:rsidR="00482ABA" w:rsidP="007D4F63" w:rsidRDefault="00482ABA" w14:paraId="4B3AF964"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Competent</w:t>
            </w:r>
          </w:p>
        </w:tc>
        <w:tc>
          <w:tcPr>
            <w:tcW w:w="399" w:type="pct"/>
            <w:tcBorders>
              <w:top w:val="single" w:color="auto" w:sz="4" w:space="0"/>
              <w:bottom w:val="single" w:color="auto" w:sz="4" w:space="0"/>
            </w:tcBorders>
            <w:shd w:val="clear" w:color="auto" w:fill="auto"/>
          </w:tcPr>
          <w:p w:rsidR="00482ABA" w:rsidP="007D4F63" w:rsidRDefault="00482ABA" w14:paraId="307E3BA9"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 xml:space="preserve">Good </w:t>
            </w:r>
          </w:p>
        </w:tc>
        <w:tc>
          <w:tcPr>
            <w:tcW w:w="471" w:type="pct"/>
            <w:tcBorders>
              <w:top w:val="single" w:color="auto" w:sz="4" w:space="0"/>
              <w:bottom w:val="single" w:color="auto" w:sz="4" w:space="0"/>
            </w:tcBorders>
            <w:shd w:val="clear" w:color="auto" w:fill="auto"/>
          </w:tcPr>
          <w:p w:rsidR="00482ABA" w:rsidP="007D4F63" w:rsidRDefault="00482ABA" w14:paraId="75C37D0F"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High Perform</w:t>
            </w:r>
          </w:p>
        </w:tc>
      </w:tr>
    </w:tbl>
    <w:p w:rsidR="00482ABA" w:rsidP="00CB5BEF" w:rsidRDefault="00482ABA" w14:paraId="411A719E" w14:textId="77777777">
      <w:pPr>
        <w:spacing w:before="0" w:beforeAutospacing="0"/>
        <w:sectPr w:rsidR="00482ABA" w:rsidSect="00596568">
          <w:pgSz w:w="16838" w:h="11906" w:orient="landscape"/>
          <w:pgMar w:top="720" w:right="720" w:bottom="720" w:left="720" w:header="680" w:footer="709" w:gutter="0"/>
          <w:cols w:space="708"/>
          <w:docGrid w:linePitch="360"/>
        </w:sectPr>
      </w:pPr>
    </w:p>
    <w:tbl>
      <w:tblPr>
        <w:tblStyle w:val="TableGrid2"/>
        <w:tblpPr w:leftFromText="180" w:rightFromText="180" w:vertAnchor="text" w:horzAnchor="margin" w:tblpXSpec="center" w:tblpY="1"/>
        <w:tblW w:w="16078" w:type="dxa"/>
        <w:tblLayout w:type="fixed"/>
        <w:tblLook w:val="04A0" w:firstRow="1" w:lastRow="0" w:firstColumn="1" w:lastColumn="0" w:noHBand="0" w:noVBand="1"/>
      </w:tblPr>
      <w:tblGrid>
        <w:gridCol w:w="506"/>
        <w:gridCol w:w="2183"/>
        <w:gridCol w:w="2976"/>
        <w:gridCol w:w="4962"/>
        <w:gridCol w:w="5451"/>
      </w:tblGrid>
      <w:tr w:rsidRPr="00CF57E8" w:rsidR="0089052F" w:rsidTr="0089052F" w14:paraId="2665BC6E" w14:textId="77777777">
        <w:trPr>
          <w:trHeight w:val="281"/>
        </w:trPr>
        <w:tc>
          <w:tcPr>
            <w:tcW w:w="506" w:type="dxa"/>
            <w:tcBorders>
              <w:bottom w:val="single" w:color="auto" w:sz="4" w:space="0"/>
            </w:tcBorders>
            <w:shd w:val="clear" w:color="auto" w:fill="D9D9D9" w:themeFill="background1" w:themeFillShade="D9"/>
          </w:tcPr>
          <w:p w:rsidRPr="00CF57E8" w:rsidR="0089052F" w:rsidP="0089052F" w:rsidRDefault="0089052F" w14:paraId="3563A336" w14:textId="77777777">
            <w:pPr>
              <w:spacing w:before="0" w:beforeAutospacing="0"/>
              <w:rPr>
                <w:rFonts w:cs="Arial" w:asciiTheme="minorHAnsi" w:hAnsiTheme="minorHAnsi"/>
                <w:b/>
                <w:sz w:val="20"/>
                <w:szCs w:val="20"/>
              </w:rPr>
            </w:pPr>
          </w:p>
        </w:tc>
        <w:tc>
          <w:tcPr>
            <w:tcW w:w="2183" w:type="dxa"/>
            <w:tcBorders>
              <w:bottom w:val="single" w:color="auto" w:sz="4" w:space="0"/>
            </w:tcBorders>
            <w:shd w:val="clear" w:color="auto" w:fill="D9D9D9" w:themeFill="background1" w:themeFillShade="D9"/>
          </w:tcPr>
          <w:p w:rsidRPr="00CF57E8" w:rsidR="0089052F" w:rsidP="0089052F" w:rsidRDefault="0089052F" w14:paraId="4A791C18" w14:textId="77777777">
            <w:pPr>
              <w:spacing w:before="0" w:beforeAutospacing="0"/>
              <w:rPr>
                <w:rFonts w:cs="Arial" w:asciiTheme="minorHAnsi" w:hAnsiTheme="minorHAnsi"/>
                <w:b/>
                <w:sz w:val="20"/>
                <w:szCs w:val="20"/>
              </w:rPr>
            </w:pPr>
          </w:p>
        </w:tc>
        <w:tc>
          <w:tcPr>
            <w:tcW w:w="2976" w:type="dxa"/>
            <w:tcBorders>
              <w:bottom w:val="single" w:color="auto" w:sz="4" w:space="0"/>
            </w:tcBorders>
            <w:shd w:val="clear" w:color="auto" w:fill="D9D9D9" w:themeFill="background1" w:themeFillShade="D9"/>
          </w:tcPr>
          <w:p w:rsidRPr="00CF57E8" w:rsidR="0089052F" w:rsidP="0089052F" w:rsidRDefault="0089052F" w14:paraId="23379784" w14:textId="77777777">
            <w:pPr>
              <w:spacing w:before="0" w:beforeAutospacing="0"/>
              <w:rPr>
                <w:rFonts w:cs="Arial" w:asciiTheme="minorHAnsi" w:hAnsiTheme="minorHAnsi"/>
                <w:b/>
                <w:sz w:val="20"/>
                <w:szCs w:val="20"/>
              </w:rPr>
            </w:pPr>
            <w:r w:rsidRPr="00CF57E8">
              <w:rPr>
                <w:rFonts w:cs="Arial" w:asciiTheme="minorHAnsi" w:hAnsiTheme="minorHAnsi"/>
                <w:b/>
                <w:sz w:val="20"/>
                <w:szCs w:val="20"/>
              </w:rPr>
              <w:t>Meeting the Standards</w:t>
            </w:r>
          </w:p>
        </w:tc>
        <w:tc>
          <w:tcPr>
            <w:tcW w:w="10413" w:type="dxa"/>
            <w:gridSpan w:val="2"/>
            <w:tcBorders>
              <w:bottom w:val="single" w:color="auto" w:sz="4" w:space="0"/>
            </w:tcBorders>
            <w:shd w:val="clear" w:color="auto" w:fill="D9D9D9" w:themeFill="background1" w:themeFillShade="D9"/>
          </w:tcPr>
          <w:p w:rsidRPr="00CF57E8" w:rsidR="0089052F" w:rsidP="0089052F" w:rsidRDefault="0089052F" w14:paraId="26BC71C8" w14:textId="77777777">
            <w:pPr>
              <w:spacing w:before="0" w:beforeAutospacing="0"/>
              <w:jc w:val="center"/>
              <w:rPr>
                <w:rFonts w:cs="Arial" w:asciiTheme="minorHAnsi" w:hAnsiTheme="minorHAnsi"/>
                <w:b/>
                <w:sz w:val="20"/>
                <w:szCs w:val="20"/>
              </w:rPr>
            </w:pPr>
            <w:r w:rsidRPr="00CF57E8">
              <w:rPr>
                <w:rFonts w:asciiTheme="minorHAnsi" w:hAnsiTheme="minorHAnsi" w:eastAsiaTheme="minorEastAsia" w:cstheme="minorBidi"/>
                <w:b/>
                <w:bCs/>
                <w:sz w:val="20"/>
                <w:szCs w:val="20"/>
              </w:rPr>
              <w:t>Characteristics for trainees in this stage of their career</w:t>
            </w:r>
          </w:p>
        </w:tc>
      </w:tr>
      <w:tr w:rsidRPr="00CF57E8" w:rsidR="0089052F" w:rsidTr="0089052F" w14:paraId="0068C384" w14:textId="77777777">
        <w:trPr>
          <w:trHeight w:val="271"/>
        </w:trPr>
        <w:tc>
          <w:tcPr>
            <w:tcW w:w="506" w:type="dxa"/>
            <w:tcBorders>
              <w:bottom w:val="single" w:color="auto" w:sz="4" w:space="0"/>
            </w:tcBorders>
            <w:shd w:val="clear" w:color="auto" w:fill="D9D9D9" w:themeFill="background1" w:themeFillShade="D9"/>
          </w:tcPr>
          <w:p w:rsidRPr="00CF57E8" w:rsidR="0089052F" w:rsidP="0089052F" w:rsidRDefault="0089052F" w14:paraId="27FA9956" w14:textId="77777777">
            <w:pPr>
              <w:spacing w:before="0" w:beforeAutospacing="0"/>
              <w:rPr>
                <w:rFonts w:cs="Arial" w:asciiTheme="minorHAnsi" w:hAnsiTheme="minorHAnsi"/>
                <w:b/>
                <w:sz w:val="20"/>
                <w:szCs w:val="20"/>
              </w:rPr>
            </w:pPr>
          </w:p>
        </w:tc>
        <w:tc>
          <w:tcPr>
            <w:tcW w:w="2183" w:type="dxa"/>
            <w:tcBorders>
              <w:bottom w:val="single" w:color="auto" w:sz="4" w:space="0"/>
            </w:tcBorders>
            <w:shd w:val="clear" w:color="auto" w:fill="D9D9D9" w:themeFill="background1" w:themeFillShade="D9"/>
          </w:tcPr>
          <w:p w:rsidRPr="00CF57E8" w:rsidR="0089052F" w:rsidP="0089052F" w:rsidRDefault="0089052F" w14:paraId="53D935C2" w14:textId="77777777">
            <w:pPr>
              <w:spacing w:before="0" w:beforeAutospacing="0"/>
              <w:rPr>
                <w:rFonts w:cs="Arial" w:asciiTheme="minorHAnsi" w:hAnsiTheme="minorHAnsi"/>
                <w:b/>
                <w:sz w:val="20"/>
                <w:szCs w:val="20"/>
              </w:rPr>
            </w:pPr>
            <w:r w:rsidRPr="00CF57E8">
              <w:rPr>
                <w:rFonts w:cs="Arial" w:asciiTheme="minorHAnsi" w:hAnsiTheme="minorHAnsi"/>
                <w:b/>
                <w:sz w:val="20"/>
                <w:szCs w:val="20"/>
              </w:rPr>
              <w:t>Emerging</w:t>
            </w:r>
          </w:p>
        </w:tc>
        <w:tc>
          <w:tcPr>
            <w:tcW w:w="2976" w:type="dxa"/>
            <w:tcBorders>
              <w:bottom w:val="single" w:color="auto" w:sz="4" w:space="0"/>
            </w:tcBorders>
            <w:shd w:val="clear" w:color="auto" w:fill="D9D9D9" w:themeFill="background1" w:themeFillShade="D9"/>
          </w:tcPr>
          <w:p w:rsidRPr="00CF57E8" w:rsidR="0089052F" w:rsidP="0089052F" w:rsidRDefault="0089052F" w14:paraId="4EF0322F" w14:textId="77777777">
            <w:pPr>
              <w:spacing w:before="0" w:beforeAutospacing="0"/>
              <w:rPr>
                <w:rFonts w:cs="Arial" w:asciiTheme="minorHAnsi" w:hAnsiTheme="minorHAnsi"/>
                <w:b/>
                <w:sz w:val="20"/>
                <w:szCs w:val="20"/>
              </w:rPr>
            </w:pPr>
            <w:r w:rsidRPr="00CF57E8">
              <w:rPr>
                <w:rFonts w:cs="Arial" w:asciiTheme="minorHAnsi" w:hAnsiTheme="minorHAnsi"/>
                <w:b/>
                <w:sz w:val="20"/>
                <w:szCs w:val="20"/>
              </w:rPr>
              <w:t>Competent (minimum)</w:t>
            </w:r>
          </w:p>
        </w:tc>
        <w:tc>
          <w:tcPr>
            <w:tcW w:w="4962" w:type="dxa"/>
            <w:tcBorders>
              <w:bottom w:val="single" w:color="auto" w:sz="4" w:space="0"/>
            </w:tcBorders>
            <w:shd w:val="clear" w:color="auto" w:fill="D9D9D9" w:themeFill="background1" w:themeFillShade="D9"/>
          </w:tcPr>
          <w:p w:rsidRPr="00CF57E8" w:rsidR="0089052F" w:rsidP="0089052F" w:rsidRDefault="0089052F" w14:paraId="6FC225B0" w14:textId="77777777">
            <w:pPr>
              <w:spacing w:before="0" w:beforeAutospacing="0"/>
              <w:rPr>
                <w:rFonts w:cs="Arial" w:asciiTheme="minorHAnsi" w:hAnsiTheme="minorHAnsi"/>
                <w:b/>
                <w:sz w:val="20"/>
                <w:szCs w:val="20"/>
              </w:rPr>
            </w:pPr>
            <w:r w:rsidRPr="00CF57E8">
              <w:rPr>
                <w:rFonts w:cs="Arial" w:asciiTheme="minorHAnsi" w:hAnsiTheme="minorHAnsi"/>
                <w:b/>
                <w:sz w:val="20"/>
                <w:szCs w:val="20"/>
              </w:rPr>
              <w:t xml:space="preserve">Good </w:t>
            </w:r>
          </w:p>
        </w:tc>
        <w:tc>
          <w:tcPr>
            <w:tcW w:w="5451" w:type="dxa"/>
            <w:tcBorders>
              <w:bottom w:val="single" w:color="auto" w:sz="4" w:space="0"/>
            </w:tcBorders>
            <w:shd w:val="clear" w:color="auto" w:fill="D9D9D9" w:themeFill="background1" w:themeFillShade="D9"/>
          </w:tcPr>
          <w:p w:rsidRPr="00CF57E8" w:rsidR="0089052F" w:rsidP="0089052F" w:rsidRDefault="0089052F" w14:paraId="062CD15E" w14:textId="77777777">
            <w:pPr>
              <w:spacing w:before="0" w:beforeAutospacing="0"/>
              <w:rPr>
                <w:rFonts w:cs="Arial" w:asciiTheme="minorHAnsi" w:hAnsiTheme="minorHAnsi"/>
                <w:b/>
                <w:sz w:val="20"/>
                <w:szCs w:val="20"/>
              </w:rPr>
            </w:pPr>
            <w:r w:rsidRPr="00CF57E8">
              <w:rPr>
                <w:rFonts w:cs="Arial" w:asciiTheme="minorHAnsi" w:hAnsiTheme="minorHAnsi"/>
                <w:b/>
                <w:sz w:val="20"/>
                <w:szCs w:val="20"/>
              </w:rPr>
              <w:t xml:space="preserve">High performing </w:t>
            </w:r>
          </w:p>
        </w:tc>
      </w:tr>
      <w:tr w:rsidRPr="00CF57E8" w:rsidR="0089052F" w:rsidTr="0089052F" w14:paraId="65CC003A" w14:textId="77777777">
        <w:trPr>
          <w:trHeight w:val="1084"/>
        </w:trPr>
        <w:tc>
          <w:tcPr>
            <w:tcW w:w="506" w:type="dxa"/>
            <w:vMerge w:val="restart"/>
            <w:tcBorders>
              <w:bottom w:val="single" w:color="auto" w:sz="4" w:space="0"/>
              <w:right w:val="single" w:color="auto" w:sz="4" w:space="0"/>
            </w:tcBorders>
            <w:textDirection w:val="btLr"/>
          </w:tcPr>
          <w:p w:rsidRPr="00CF57E8" w:rsidR="0089052F" w:rsidP="0089052F" w:rsidRDefault="0089052F" w14:paraId="4E21538D" w14:textId="77777777">
            <w:pPr>
              <w:pStyle w:val="ListParagraph"/>
              <w:numPr>
                <w:ilvl w:val="0"/>
                <w:numId w:val="18"/>
              </w:numPr>
              <w:ind w:left="473" w:right="113"/>
              <w:rPr>
                <w:rFonts w:cs="Arial" w:asciiTheme="minorHAnsi" w:hAnsiTheme="minorHAnsi"/>
                <w:b/>
                <w:sz w:val="20"/>
                <w:szCs w:val="20"/>
              </w:rPr>
            </w:pPr>
            <w:r w:rsidRPr="00CF57E8">
              <w:rPr>
                <w:rFonts w:cs="Arial" w:asciiTheme="minorHAnsi" w:hAnsiTheme="minorHAnsi"/>
                <w:b/>
                <w:sz w:val="20"/>
                <w:szCs w:val="20"/>
              </w:rPr>
              <w:t xml:space="preserve">Adapt teaching to respond to the strengths and needs of all. </w:t>
            </w:r>
          </w:p>
        </w:tc>
        <w:tc>
          <w:tcPr>
            <w:tcW w:w="2183" w:type="dxa"/>
            <w:tcBorders>
              <w:left w:val="single" w:color="auto" w:sz="4" w:space="0"/>
              <w:bottom w:val="single" w:color="auto" w:sz="4" w:space="0"/>
              <w:right w:val="single" w:color="auto" w:sz="4" w:space="0"/>
            </w:tcBorders>
          </w:tcPr>
          <w:p w:rsidRPr="0089052F" w:rsidR="0089052F" w:rsidP="0089052F" w:rsidRDefault="0089052F" w14:paraId="6F8F35B1" w14:textId="77777777">
            <w:pPr>
              <w:spacing w:before="0" w:beforeAutospacing="0"/>
              <w:rPr>
                <w:rFonts w:cs="Arial" w:asciiTheme="minorHAnsi" w:hAnsiTheme="minorHAnsi"/>
                <w:sz w:val="18"/>
                <w:szCs w:val="18"/>
              </w:rPr>
            </w:pPr>
            <w:r w:rsidRPr="0089052F">
              <w:rPr>
                <w:rFonts w:cs="Arial" w:asciiTheme="minorHAnsi" w:hAnsiTheme="minorHAnsi"/>
                <w:sz w:val="18"/>
                <w:szCs w:val="18"/>
              </w:rPr>
              <w:t xml:space="preserve">Begin to recognise the needs of different learners. </w:t>
            </w:r>
          </w:p>
        </w:tc>
        <w:tc>
          <w:tcPr>
            <w:tcW w:w="2976" w:type="dxa"/>
            <w:tcBorders>
              <w:left w:val="single" w:color="auto" w:sz="4" w:space="0"/>
              <w:bottom w:val="single" w:color="auto" w:sz="4" w:space="0"/>
              <w:right w:val="single" w:color="auto" w:sz="4" w:space="0"/>
            </w:tcBorders>
          </w:tcPr>
          <w:p w:rsidRPr="0089052F" w:rsidR="0089052F" w:rsidP="0089052F" w:rsidRDefault="0089052F" w14:paraId="640BBDFC" w14:textId="77777777">
            <w:pPr>
              <w:numPr>
                <w:ilvl w:val="0"/>
                <w:numId w:val="17"/>
              </w:numPr>
              <w:spacing w:before="0" w:beforeAutospacing="0"/>
              <w:contextualSpacing/>
              <w:rPr>
                <w:rFonts w:cs="Arial" w:asciiTheme="minorHAnsi" w:hAnsiTheme="minorHAnsi"/>
                <w:color w:val="000000" w:themeColor="text1"/>
                <w:sz w:val="18"/>
                <w:szCs w:val="18"/>
              </w:rPr>
            </w:pPr>
            <w:r w:rsidRPr="0089052F">
              <w:rPr>
                <w:rFonts w:cs="Arial" w:asciiTheme="minorHAnsi" w:hAnsiTheme="minorHAnsi"/>
                <w:color w:val="000000" w:themeColor="text1"/>
                <w:sz w:val="18"/>
                <w:szCs w:val="18"/>
              </w:rPr>
              <w:t xml:space="preserve">Know when and how to differentiate appropriately, using approaches which enable pupils to be taught effectively </w:t>
            </w:r>
          </w:p>
        </w:tc>
        <w:tc>
          <w:tcPr>
            <w:tcW w:w="4962" w:type="dxa"/>
            <w:tcBorders>
              <w:left w:val="single" w:color="auto" w:sz="4" w:space="0"/>
              <w:bottom w:val="single" w:color="auto" w:sz="4" w:space="0"/>
              <w:right w:val="single" w:color="auto" w:sz="4" w:space="0"/>
            </w:tcBorders>
          </w:tcPr>
          <w:p w:rsidRPr="0089052F" w:rsidR="0089052F" w:rsidP="0089052F" w:rsidRDefault="0089052F" w14:paraId="318461F6" w14:textId="77777777">
            <w:pPr>
              <w:spacing w:before="0" w:beforeAutospacing="0"/>
              <w:rPr>
                <w:rFonts w:cs="Arial" w:asciiTheme="minorHAnsi" w:hAnsiTheme="minorHAnsi"/>
                <w:i/>
                <w:color w:val="000000"/>
                <w:sz w:val="18"/>
                <w:szCs w:val="18"/>
              </w:rPr>
            </w:pPr>
            <w:r w:rsidRPr="0089052F">
              <w:rPr>
                <w:rFonts w:cs="Arial" w:asciiTheme="minorHAnsi" w:hAnsiTheme="minorHAnsi"/>
                <w:i/>
                <w:color w:val="000000"/>
                <w:sz w:val="18"/>
                <w:szCs w:val="18"/>
              </w:rPr>
              <w:t>Making use of formative assessment</w:t>
            </w:r>
            <w:r w:rsidRPr="0089052F">
              <w:rPr>
                <w:i/>
                <w:sz w:val="18"/>
                <w:szCs w:val="18"/>
              </w:rPr>
              <w:t xml:space="preserve"> by</w:t>
            </w:r>
            <w:r w:rsidRPr="0089052F">
              <w:rPr>
                <w:rFonts w:cs="Arial" w:asciiTheme="minorHAnsi" w:hAnsiTheme="minorHAnsi"/>
                <w:i/>
                <w:color w:val="000000"/>
                <w:sz w:val="18"/>
                <w:szCs w:val="18"/>
              </w:rPr>
              <w:t xml:space="preserve"> observing how colleagues adapt lessons, whilst maintaining high expectations for all, so that all pupils have the opportunity to meet expectations and experience success.</w:t>
            </w:r>
          </w:p>
          <w:p w:rsidRPr="0089052F" w:rsidR="0089052F" w:rsidP="0089052F" w:rsidRDefault="0089052F" w14:paraId="3EAEE60C" w14:textId="77777777">
            <w:pPr>
              <w:spacing w:before="0" w:beforeAutospacing="0"/>
              <w:rPr>
                <w:rFonts w:cs="Arial" w:asciiTheme="minorHAnsi" w:hAnsiTheme="minorHAnsi"/>
                <w:color w:val="000000"/>
                <w:sz w:val="18"/>
                <w:szCs w:val="18"/>
              </w:rPr>
            </w:pPr>
            <w:r w:rsidRPr="0089052F">
              <w:rPr>
                <w:rFonts w:cs="Arial" w:asciiTheme="minorHAnsi" w:hAnsiTheme="minorHAnsi"/>
                <w:i/>
                <w:color w:val="000000"/>
                <w:sz w:val="18"/>
                <w:szCs w:val="18"/>
              </w:rPr>
              <w:t>Making use of well-designed resources (e.g. textbooks).</w:t>
            </w:r>
          </w:p>
        </w:tc>
        <w:tc>
          <w:tcPr>
            <w:tcW w:w="5451" w:type="dxa"/>
            <w:tcBorders>
              <w:left w:val="single" w:color="auto" w:sz="4" w:space="0"/>
              <w:bottom w:val="single" w:color="auto" w:sz="4" w:space="0"/>
            </w:tcBorders>
          </w:tcPr>
          <w:p w:rsidRPr="0089052F" w:rsidR="0089052F" w:rsidP="0089052F" w:rsidRDefault="0089052F" w14:paraId="56BC1F5E" w14:textId="77777777">
            <w:pPr>
              <w:spacing w:before="0" w:beforeAutospacing="0"/>
              <w:rPr>
                <w:rFonts w:cs="Arial" w:asciiTheme="minorHAnsi" w:hAnsiTheme="minorHAnsi"/>
                <w:sz w:val="18"/>
                <w:szCs w:val="18"/>
              </w:rPr>
            </w:pPr>
            <w:r w:rsidRPr="0089052F">
              <w:rPr>
                <w:rFonts w:cs="Arial" w:asciiTheme="minorHAnsi" w:hAnsiTheme="minorHAnsi"/>
                <w:color w:val="000000"/>
                <w:sz w:val="18"/>
                <w:szCs w:val="18"/>
              </w:rPr>
              <w:t xml:space="preserve">Consistently teach lessons to accurately match individual needs- </w:t>
            </w:r>
            <w:r w:rsidRPr="0089052F">
              <w:rPr>
                <w:rFonts w:cs="Arial" w:asciiTheme="minorHAnsi" w:hAnsiTheme="minorHAnsi"/>
                <w:i/>
                <w:color w:val="000000"/>
                <w:sz w:val="18"/>
                <w:szCs w:val="18"/>
              </w:rPr>
              <w:t xml:space="preserve">deconstructing this </w:t>
            </w:r>
            <w:r w:rsidRPr="0089052F">
              <w:rPr>
                <w:rFonts w:cs="Arial" w:asciiTheme="minorHAnsi" w:hAnsiTheme="minorHAnsi"/>
                <w:color w:val="000000"/>
                <w:sz w:val="18"/>
                <w:szCs w:val="18"/>
              </w:rPr>
              <w:t xml:space="preserve">approach to take account of the differing progress made by each learner during the lesson. </w:t>
            </w:r>
          </w:p>
          <w:p w:rsidRPr="0089052F" w:rsidR="0089052F" w:rsidP="0089052F" w:rsidRDefault="0089052F" w14:paraId="0A0C3E28" w14:textId="77777777">
            <w:pPr>
              <w:spacing w:before="0" w:beforeAutospacing="0"/>
              <w:rPr>
                <w:rFonts w:asciiTheme="minorHAnsi" w:hAnsiTheme="minorHAnsi" w:cstheme="minorHAnsi"/>
                <w:i/>
                <w:color w:val="000000"/>
                <w:sz w:val="18"/>
                <w:szCs w:val="18"/>
              </w:rPr>
            </w:pPr>
            <w:r w:rsidRPr="0089052F">
              <w:rPr>
                <w:rFonts w:asciiTheme="minorHAnsi" w:hAnsiTheme="minorHAnsi" w:cstheme="minorHAnsi"/>
                <w:i/>
                <w:color w:val="000000"/>
                <w:sz w:val="18"/>
                <w:szCs w:val="18"/>
              </w:rPr>
              <w:t>Plan to connect new content with pupils' existing knowledge or providing additional pre-teaching if pupils lack critical knowledge.</w:t>
            </w:r>
          </w:p>
          <w:p w:rsidRPr="0089052F" w:rsidR="0089052F" w:rsidP="0089052F" w:rsidRDefault="0089052F" w14:paraId="12B93251" w14:textId="77777777">
            <w:pPr>
              <w:spacing w:before="0" w:beforeAutospacing="0"/>
              <w:rPr>
                <w:rFonts w:asciiTheme="minorHAnsi" w:hAnsiTheme="minorHAnsi" w:cstheme="minorHAnsi"/>
                <w:i/>
                <w:color w:val="000000"/>
                <w:sz w:val="18"/>
                <w:szCs w:val="18"/>
              </w:rPr>
            </w:pPr>
            <w:r w:rsidRPr="0089052F">
              <w:rPr>
                <w:rFonts w:asciiTheme="minorHAnsi" w:hAnsiTheme="minorHAnsi" w:cstheme="minorHAnsi"/>
                <w:i/>
                <w:color w:val="000000"/>
                <w:sz w:val="18"/>
                <w:szCs w:val="18"/>
              </w:rPr>
              <w:t>Reframe questions to provide greater scaffolding or greater stretch.</w:t>
            </w:r>
          </w:p>
        </w:tc>
      </w:tr>
      <w:tr w:rsidRPr="00CF57E8" w:rsidR="0089052F" w:rsidTr="0089052F" w14:paraId="5D5A78AA" w14:textId="77777777">
        <w:trPr>
          <w:trHeight w:val="1637"/>
        </w:trPr>
        <w:tc>
          <w:tcPr>
            <w:tcW w:w="506" w:type="dxa"/>
            <w:vMerge/>
            <w:tcBorders>
              <w:top w:val="single" w:color="auto" w:sz="4" w:space="0"/>
              <w:bottom w:val="single" w:color="auto" w:sz="4" w:space="0"/>
              <w:right w:val="single" w:color="auto" w:sz="4" w:space="0"/>
            </w:tcBorders>
          </w:tcPr>
          <w:p w:rsidRPr="00CF57E8" w:rsidR="0089052F" w:rsidP="0089052F" w:rsidRDefault="0089052F" w14:paraId="5E3190C1" w14:textId="77777777">
            <w:pPr>
              <w:spacing w:before="0" w:beforeAutospacing="0"/>
              <w:ind w:left="720"/>
              <w:contextualSpacing/>
              <w:rPr>
                <w:rFonts w:cs="Arial" w:asciiTheme="minorHAnsi" w:hAnsiTheme="minorHAnsi"/>
                <w:sz w:val="20"/>
                <w:szCs w:val="20"/>
              </w:rPr>
            </w:pPr>
          </w:p>
        </w:tc>
        <w:tc>
          <w:tcPr>
            <w:tcW w:w="2183" w:type="dxa"/>
            <w:tcBorders>
              <w:top w:val="single" w:color="auto" w:sz="4" w:space="0"/>
              <w:left w:val="single" w:color="auto" w:sz="4" w:space="0"/>
              <w:bottom w:val="single" w:color="auto" w:sz="4" w:space="0"/>
              <w:right w:val="single" w:color="auto" w:sz="4" w:space="0"/>
            </w:tcBorders>
          </w:tcPr>
          <w:p w:rsidRPr="0089052F" w:rsidR="0089052F" w:rsidP="0089052F" w:rsidRDefault="0089052F" w14:paraId="2E8B143B" w14:textId="77777777">
            <w:pPr>
              <w:spacing w:before="0" w:beforeAutospacing="0"/>
              <w:rPr>
                <w:rFonts w:cs="Arial" w:asciiTheme="minorHAnsi" w:hAnsiTheme="minorHAnsi"/>
                <w:color w:val="000000"/>
                <w:sz w:val="18"/>
                <w:szCs w:val="18"/>
              </w:rPr>
            </w:pPr>
            <w:r w:rsidRPr="0089052F">
              <w:rPr>
                <w:rFonts w:cs="Arial" w:asciiTheme="minorHAnsi" w:hAnsiTheme="minorHAnsi"/>
                <w:color w:val="000000"/>
                <w:sz w:val="18"/>
                <w:szCs w:val="18"/>
              </w:rPr>
              <w:t xml:space="preserve">Begin to recognise some potential barriers to learning and suggest some strategies to overcome them. </w:t>
            </w:r>
          </w:p>
        </w:tc>
        <w:tc>
          <w:tcPr>
            <w:tcW w:w="2976" w:type="dxa"/>
            <w:tcBorders>
              <w:top w:val="single" w:color="auto" w:sz="4" w:space="0"/>
              <w:left w:val="single" w:color="auto" w:sz="4" w:space="0"/>
              <w:bottom w:val="single" w:color="auto" w:sz="4" w:space="0"/>
              <w:right w:val="single" w:color="auto" w:sz="4" w:space="0"/>
            </w:tcBorders>
          </w:tcPr>
          <w:p w:rsidRPr="0089052F" w:rsidR="0089052F" w:rsidP="0089052F" w:rsidRDefault="0089052F" w14:paraId="2893E64A" w14:textId="77777777">
            <w:pPr>
              <w:numPr>
                <w:ilvl w:val="0"/>
                <w:numId w:val="19"/>
              </w:numPr>
              <w:spacing w:before="0" w:beforeAutospacing="0"/>
              <w:contextualSpacing/>
              <w:rPr>
                <w:rFonts w:cs="Arial" w:asciiTheme="minorHAnsi" w:hAnsiTheme="minorHAnsi"/>
                <w:color w:val="000000" w:themeColor="text1"/>
                <w:sz w:val="18"/>
                <w:szCs w:val="18"/>
              </w:rPr>
            </w:pPr>
            <w:r w:rsidRPr="0089052F">
              <w:rPr>
                <w:rFonts w:cs="Arial" w:asciiTheme="minorHAnsi" w:hAnsiTheme="minorHAnsi"/>
                <w:color w:val="000000" w:themeColor="text1"/>
                <w:sz w:val="18"/>
                <w:szCs w:val="18"/>
              </w:rPr>
              <w:t xml:space="preserve">Has a secure understanding of how a range of factors can inhibit pupils’ ability to learn, and how best to overcome these </w:t>
            </w:r>
          </w:p>
          <w:p w:rsidRPr="0089052F" w:rsidR="0089052F" w:rsidP="0089052F" w:rsidRDefault="0089052F" w14:paraId="4CF669F7" w14:textId="77777777">
            <w:pPr>
              <w:spacing w:before="0" w:beforeAutospacing="0"/>
              <w:contextualSpacing/>
              <w:rPr>
                <w:rFonts w:cs="Arial" w:asciiTheme="minorHAnsi" w:hAnsiTheme="minorHAnsi"/>
                <w:color w:val="000000" w:themeColor="text1"/>
                <w:sz w:val="18"/>
                <w:szCs w:val="18"/>
              </w:rPr>
            </w:pPr>
            <w:r w:rsidRPr="0089052F">
              <w:rPr>
                <w:rFonts w:cs="Arial" w:asciiTheme="minorHAnsi" w:hAnsiTheme="minorHAnsi"/>
                <w:color w:val="FF0000"/>
                <w:sz w:val="18"/>
                <w:szCs w:val="18"/>
              </w:rPr>
              <w:t xml:space="preserve"> </w:t>
            </w:r>
          </w:p>
        </w:tc>
        <w:tc>
          <w:tcPr>
            <w:tcW w:w="4962" w:type="dxa"/>
            <w:tcBorders>
              <w:top w:val="single" w:color="auto" w:sz="4" w:space="0"/>
              <w:left w:val="single" w:color="auto" w:sz="4" w:space="0"/>
              <w:bottom w:val="single" w:color="auto" w:sz="4" w:space="0"/>
              <w:right w:val="single" w:color="auto" w:sz="4" w:space="0"/>
            </w:tcBorders>
          </w:tcPr>
          <w:p w:rsidRPr="0089052F" w:rsidR="0089052F" w:rsidP="0089052F" w:rsidRDefault="0089052F" w14:paraId="244C14B4" w14:textId="77777777">
            <w:pPr>
              <w:spacing w:before="0" w:beforeAutospacing="0"/>
              <w:rPr>
                <w:rFonts w:cs="Arial" w:asciiTheme="minorHAnsi" w:hAnsiTheme="minorHAnsi"/>
                <w:sz w:val="18"/>
                <w:szCs w:val="18"/>
              </w:rPr>
            </w:pPr>
            <w:r w:rsidRPr="0089052F">
              <w:rPr>
                <w:rFonts w:cs="Arial" w:asciiTheme="minorHAnsi" w:hAnsiTheme="minorHAnsi"/>
                <w:sz w:val="18"/>
                <w:szCs w:val="18"/>
              </w:rPr>
              <w:t xml:space="preserve">Use a variety of strategies </w:t>
            </w:r>
            <w:r w:rsidRPr="0089052F">
              <w:rPr>
                <w:rFonts w:cs="Arial" w:asciiTheme="minorHAnsi" w:hAnsiTheme="minorHAnsi"/>
                <w:i/>
                <w:sz w:val="18"/>
                <w:szCs w:val="18"/>
              </w:rPr>
              <w:t>to challenge and motivate learners</w:t>
            </w:r>
            <w:r w:rsidRPr="0089052F">
              <w:rPr>
                <w:rFonts w:cs="Arial" w:asciiTheme="minorHAnsi" w:hAnsiTheme="minorHAnsi"/>
                <w:sz w:val="18"/>
                <w:szCs w:val="18"/>
              </w:rPr>
              <w:t xml:space="preserve"> </w:t>
            </w:r>
            <w:r w:rsidRPr="0089052F">
              <w:rPr>
                <w:rFonts w:cs="Arial" w:asciiTheme="minorHAnsi" w:hAnsiTheme="minorHAnsi"/>
                <w:i/>
                <w:sz w:val="18"/>
                <w:szCs w:val="18"/>
              </w:rPr>
              <w:t>where attainment is low</w:t>
            </w:r>
            <w:r w:rsidRPr="0089052F">
              <w:rPr>
                <w:rFonts w:cs="Arial" w:asciiTheme="minorHAnsi" w:hAnsiTheme="minorHAnsi"/>
                <w:sz w:val="18"/>
                <w:szCs w:val="18"/>
              </w:rPr>
              <w:t xml:space="preserve">.  </w:t>
            </w:r>
          </w:p>
          <w:p w:rsidRPr="0089052F" w:rsidR="0089052F" w:rsidP="0089052F" w:rsidRDefault="0089052F" w14:paraId="15C30D6B" w14:textId="77777777">
            <w:pPr>
              <w:spacing w:before="0" w:beforeAutospacing="0"/>
              <w:rPr>
                <w:rFonts w:cs="Arial" w:asciiTheme="minorHAnsi" w:hAnsiTheme="minorHAnsi"/>
                <w:i/>
                <w:sz w:val="18"/>
                <w:szCs w:val="18"/>
              </w:rPr>
            </w:pPr>
            <w:r w:rsidRPr="0089052F">
              <w:rPr>
                <w:rFonts w:cs="Arial" w:asciiTheme="minorHAnsi" w:hAnsiTheme="minorHAnsi"/>
                <w:i/>
                <w:sz w:val="18"/>
                <w:szCs w:val="18"/>
              </w:rPr>
              <w:t>Discuss and analyse with mentors/expert colleagues how to:</w:t>
            </w:r>
          </w:p>
          <w:p w:rsidRPr="0089052F" w:rsidR="0089052F" w:rsidP="0089052F" w:rsidRDefault="0089052F" w14:paraId="76E6750B" w14:textId="77777777">
            <w:pPr>
              <w:pStyle w:val="ListParagraph"/>
              <w:numPr>
                <w:ilvl w:val="0"/>
                <w:numId w:val="34"/>
              </w:numPr>
              <w:rPr>
                <w:rFonts w:cs="Arial" w:asciiTheme="minorHAnsi" w:hAnsiTheme="minorHAnsi"/>
                <w:i/>
                <w:sz w:val="18"/>
                <w:szCs w:val="18"/>
              </w:rPr>
            </w:pPr>
            <w:r w:rsidRPr="0089052F">
              <w:rPr>
                <w:rFonts w:cs="Arial" w:asciiTheme="minorHAnsi" w:hAnsiTheme="minorHAnsi"/>
                <w:i/>
                <w:sz w:val="18"/>
                <w:szCs w:val="18"/>
              </w:rPr>
              <w:t>Balance input of new content so that pupils master important concepts and experience success.</w:t>
            </w:r>
          </w:p>
          <w:p w:rsidRPr="0089052F" w:rsidR="0089052F" w:rsidP="0089052F" w:rsidRDefault="0089052F" w14:paraId="02252986" w14:textId="77777777">
            <w:pPr>
              <w:pStyle w:val="ListParagraph"/>
              <w:numPr>
                <w:ilvl w:val="0"/>
                <w:numId w:val="34"/>
              </w:numPr>
              <w:rPr>
                <w:rFonts w:cs="Arial" w:asciiTheme="minorHAnsi" w:hAnsiTheme="minorHAnsi"/>
                <w:sz w:val="18"/>
                <w:szCs w:val="18"/>
              </w:rPr>
            </w:pPr>
            <w:r w:rsidRPr="0089052F">
              <w:rPr>
                <w:rFonts w:eastAsia="Times New Roman" w:asciiTheme="minorHAnsi" w:hAnsiTheme="minorHAnsi" w:cstheme="minorHAnsi"/>
                <w:bCs/>
                <w:i/>
                <w:color w:val="000000"/>
                <w:sz w:val="18"/>
                <w:szCs w:val="18"/>
              </w:rPr>
              <w:t>Group pupils effectively</w:t>
            </w:r>
            <w:r w:rsidRPr="0089052F">
              <w:rPr>
                <w:i/>
                <w:sz w:val="18"/>
                <w:szCs w:val="18"/>
              </w:rPr>
              <w:t xml:space="preserve"> </w:t>
            </w:r>
            <w:r w:rsidRPr="0089052F">
              <w:rPr>
                <w:rFonts w:eastAsia="Times New Roman" w:asciiTheme="minorHAnsi" w:hAnsiTheme="minorHAnsi" w:cstheme="minorHAnsi"/>
                <w:bCs/>
                <w:i/>
                <w:color w:val="000000"/>
                <w:sz w:val="18"/>
                <w:szCs w:val="18"/>
              </w:rPr>
              <w:t>and understand how and why the placement school changes groups regularly, avoiding the perception that groups are fixed</w:t>
            </w:r>
            <w:r w:rsidRPr="0089052F">
              <w:rPr>
                <w:rFonts w:eastAsia="Times New Roman" w:asciiTheme="minorHAnsi" w:hAnsiTheme="minorHAnsi" w:cstheme="minorHAnsi"/>
                <w:bCs/>
                <w:color w:val="000000"/>
                <w:sz w:val="18"/>
                <w:szCs w:val="18"/>
              </w:rPr>
              <w:t>.</w:t>
            </w:r>
          </w:p>
        </w:tc>
        <w:tc>
          <w:tcPr>
            <w:tcW w:w="5451" w:type="dxa"/>
            <w:tcBorders>
              <w:top w:val="single" w:color="auto" w:sz="4" w:space="0"/>
              <w:left w:val="single" w:color="auto" w:sz="4" w:space="0"/>
              <w:bottom w:val="single" w:color="auto" w:sz="4" w:space="0"/>
            </w:tcBorders>
          </w:tcPr>
          <w:p w:rsidRPr="0089052F" w:rsidR="0089052F" w:rsidP="0089052F" w:rsidRDefault="0089052F" w14:paraId="66B6BD57" w14:textId="77777777">
            <w:pPr>
              <w:spacing w:before="0" w:beforeAutospacing="0"/>
              <w:rPr>
                <w:rFonts w:cs="Arial" w:asciiTheme="minorHAnsi" w:hAnsiTheme="minorHAnsi"/>
                <w:sz w:val="18"/>
                <w:szCs w:val="18"/>
              </w:rPr>
            </w:pPr>
            <w:r w:rsidRPr="0089052F">
              <w:rPr>
                <w:rFonts w:cs="Arial" w:asciiTheme="minorHAnsi" w:hAnsiTheme="minorHAnsi"/>
                <w:sz w:val="18"/>
                <w:szCs w:val="18"/>
              </w:rPr>
              <w:t xml:space="preserve">Consistently use strategies to overcome barriers to learning for all learners. </w:t>
            </w:r>
            <w:r w:rsidRPr="0089052F">
              <w:rPr>
                <w:rFonts w:cs="Arial" w:asciiTheme="minorHAnsi" w:hAnsiTheme="minorHAnsi"/>
                <w:i/>
                <w:sz w:val="18"/>
                <w:szCs w:val="18"/>
              </w:rPr>
              <w:t>Understand the cause of low achievement; challenge and motivate learners where attainment is low; and use effective strategies to support underperforming groups.</w:t>
            </w:r>
            <w:r w:rsidRPr="0089052F">
              <w:rPr>
                <w:rFonts w:cs="Arial" w:asciiTheme="minorHAnsi" w:hAnsiTheme="minorHAnsi"/>
                <w:sz w:val="18"/>
                <w:szCs w:val="18"/>
              </w:rPr>
              <w:t xml:space="preserve"> </w:t>
            </w:r>
          </w:p>
          <w:p w:rsidRPr="0089052F" w:rsidR="0089052F" w:rsidP="0089052F" w:rsidRDefault="0089052F" w14:paraId="0B8A8D46" w14:textId="77777777">
            <w:pPr>
              <w:spacing w:before="0" w:beforeAutospacing="0"/>
              <w:rPr>
                <w:rFonts w:cs="Arial" w:asciiTheme="minorHAnsi" w:hAnsiTheme="minorHAnsi"/>
                <w:sz w:val="18"/>
                <w:szCs w:val="18"/>
              </w:rPr>
            </w:pPr>
          </w:p>
        </w:tc>
      </w:tr>
      <w:tr w:rsidRPr="00CF57E8" w:rsidR="0089052F" w:rsidTr="0089052F" w14:paraId="30AD53A9" w14:textId="77777777">
        <w:trPr>
          <w:trHeight w:val="1802"/>
        </w:trPr>
        <w:tc>
          <w:tcPr>
            <w:tcW w:w="506" w:type="dxa"/>
            <w:vMerge/>
            <w:tcBorders>
              <w:top w:val="single" w:color="auto" w:sz="4" w:space="0"/>
              <w:right w:val="single" w:color="auto" w:sz="4" w:space="0"/>
            </w:tcBorders>
          </w:tcPr>
          <w:p w:rsidRPr="00CF57E8" w:rsidR="0089052F" w:rsidP="0089052F" w:rsidRDefault="0089052F" w14:paraId="72D40179" w14:textId="77777777">
            <w:pPr>
              <w:spacing w:before="0" w:beforeAutospacing="0"/>
              <w:rPr>
                <w:rFonts w:cs="Arial" w:asciiTheme="minorHAnsi" w:hAnsiTheme="minorHAnsi"/>
                <w:sz w:val="20"/>
                <w:szCs w:val="20"/>
              </w:rPr>
            </w:pPr>
          </w:p>
        </w:tc>
        <w:tc>
          <w:tcPr>
            <w:tcW w:w="2183" w:type="dxa"/>
            <w:tcBorders>
              <w:top w:val="single" w:color="auto" w:sz="4" w:space="0"/>
              <w:left w:val="single" w:color="auto" w:sz="4" w:space="0"/>
              <w:bottom w:val="single" w:color="auto" w:sz="4" w:space="0"/>
              <w:right w:val="single" w:color="auto" w:sz="4" w:space="0"/>
            </w:tcBorders>
          </w:tcPr>
          <w:p w:rsidRPr="0089052F" w:rsidR="0089052F" w:rsidP="0089052F" w:rsidRDefault="0089052F" w14:paraId="4A49787E" w14:textId="77777777">
            <w:pPr>
              <w:spacing w:before="0" w:beforeAutospacing="0"/>
              <w:rPr>
                <w:rFonts w:cs="Arial" w:asciiTheme="minorHAnsi" w:hAnsiTheme="minorHAnsi"/>
                <w:sz w:val="18"/>
                <w:szCs w:val="18"/>
              </w:rPr>
            </w:pPr>
            <w:r w:rsidRPr="0089052F">
              <w:rPr>
                <w:rFonts w:cs="Arial" w:asciiTheme="minorHAnsi" w:hAnsiTheme="minorHAnsi"/>
                <w:sz w:val="18"/>
                <w:szCs w:val="18"/>
              </w:rPr>
              <w:t>Show a basic awareness of the physical, social and intellectual development of children, and with support, adapt teaching to support pupils’ education at different stages of development</w:t>
            </w:r>
          </w:p>
        </w:tc>
        <w:tc>
          <w:tcPr>
            <w:tcW w:w="2976" w:type="dxa"/>
            <w:tcBorders>
              <w:top w:val="single" w:color="auto" w:sz="4" w:space="0"/>
              <w:left w:val="single" w:color="auto" w:sz="4" w:space="0"/>
              <w:bottom w:val="single" w:color="auto" w:sz="4" w:space="0"/>
              <w:right w:val="single" w:color="auto" w:sz="4" w:space="0"/>
            </w:tcBorders>
          </w:tcPr>
          <w:p w:rsidRPr="0089052F" w:rsidR="0089052F" w:rsidP="0089052F" w:rsidRDefault="0089052F" w14:paraId="7FA04539" w14:textId="77777777">
            <w:pPr>
              <w:numPr>
                <w:ilvl w:val="0"/>
                <w:numId w:val="16"/>
              </w:numPr>
              <w:spacing w:before="0" w:beforeAutospacing="0"/>
              <w:contextualSpacing/>
              <w:rPr>
                <w:rFonts w:cs="Arial" w:asciiTheme="minorHAnsi" w:hAnsiTheme="minorHAnsi"/>
                <w:color w:val="000000" w:themeColor="text1"/>
                <w:sz w:val="18"/>
                <w:szCs w:val="18"/>
              </w:rPr>
            </w:pPr>
            <w:r w:rsidRPr="0089052F">
              <w:rPr>
                <w:rFonts w:cs="Arial" w:asciiTheme="minorHAnsi" w:hAnsiTheme="minorHAnsi"/>
                <w:color w:val="000000" w:themeColor="text1"/>
                <w:sz w:val="18"/>
                <w:szCs w:val="18"/>
              </w:rPr>
              <w:t>Is able to demonstrate an awareness of the physical, social and intellectual development of children, and know how to adapt teaching to support pupils’ education at different stages of development</w:t>
            </w:r>
          </w:p>
        </w:tc>
        <w:tc>
          <w:tcPr>
            <w:tcW w:w="4962" w:type="dxa"/>
            <w:tcBorders>
              <w:top w:val="single" w:color="auto" w:sz="4" w:space="0"/>
              <w:left w:val="single" w:color="auto" w:sz="4" w:space="0"/>
              <w:bottom w:val="single" w:color="auto" w:sz="4" w:space="0"/>
              <w:right w:val="single" w:color="auto" w:sz="4" w:space="0"/>
            </w:tcBorders>
          </w:tcPr>
          <w:p w:rsidRPr="0089052F" w:rsidR="0089052F" w:rsidP="0089052F" w:rsidRDefault="0089052F" w14:paraId="428C988A" w14:textId="77777777">
            <w:pPr>
              <w:spacing w:before="0" w:beforeAutospacing="0"/>
              <w:contextualSpacing/>
              <w:rPr>
                <w:rFonts w:cs="Arial" w:asciiTheme="minorHAnsi" w:hAnsiTheme="minorHAnsi"/>
                <w:i/>
                <w:sz w:val="18"/>
                <w:szCs w:val="18"/>
              </w:rPr>
            </w:pPr>
            <w:r w:rsidRPr="0089052F">
              <w:rPr>
                <w:rFonts w:asciiTheme="minorHAnsi" w:hAnsiTheme="minorHAnsi" w:cstheme="minorHAnsi"/>
                <w:color w:val="000000"/>
                <w:sz w:val="18"/>
                <w:szCs w:val="18"/>
              </w:rPr>
              <w:t xml:space="preserve">Work with mentors/expert colleagues to </w:t>
            </w:r>
            <w:r w:rsidRPr="0089052F">
              <w:rPr>
                <w:rFonts w:cs="Arial" w:asciiTheme="minorHAnsi" w:hAnsiTheme="minorHAnsi"/>
                <w:i/>
                <w:sz w:val="18"/>
                <w:szCs w:val="18"/>
              </w:rPr>
              <w:t>apply high expectations to all groups, ensuring all pupils have access to a rich curriculum.</w:t>
            </w:r>
          </w:p>
          <w:p w:rsidRPr="0089052F" w:rsidR="0089052F" w:rsidP="0089052F" w:rsidRDefault="0089052F" w14:paraId="26C4B14A" w14:textId="77777777">
            <w:pPr>
              <w:spacing w:before="0" w:beforeAutospacing="0"/>
              <w:contextualSpacing/>
              <w:rPr>
                <w:rFonts w:cs="Arial" w:asciiTheme="minorHAnsi" w:hAnsiTheme="minorHAnsi"/>
                <w:i/>
                <w:sz w:val="18"/>
                <w:szCs w:val="18"/>
              </w:rPr>
            </w:pPr>
            <w:r w:rsidRPr="0089052F">
              <w:rPr>
                <w:rFonts w:asciiTheme="minorHAnsi" w:hAnsiTheme="minorHAnsi" w:cstheme="minorHAnsi"/>
                <w:i/>
                <w:color w:val="000000"/>
                <w:sz w:val="18"/>
                <w:szCs w:val="18"/>
              </w:rPr>
              <w:t>Identify pupils who need new content further broken down.</w:t>
            </w:r>
          </w:p>
          <w:p w:rsidRPr="0089052F" w:rsidR="0089052F" w:rsidP="0089052F" w:rsidRDefault="0089052F" w14:paraId="62D21E7A" w14:textId="77777777">
            <w:pPr>
              <w:spacing w:before="0" w:beforeAutospacing="0"/>
              <w:contextualSpacing/>
              <w:rPr>
                <w:rFonts w:cs="Arial" w:asciiTheme="minorHAnsi" w:hAnsiTheme="minorHAnsi"/>
                <w:sz w:val="18"/>
                <w:szCs w:val="18"/>
              </w:rPr>
            </w:pPr>
            <w:r w:rsidRPr="0089052F">
              <w:rPr>
                <w:rFonts w:asciiTheme="minorHAnsi" w:hAnsiTheme="minorHAnsi" w:cstheme="minorHAnsi"/>
                <w:i/>
                <w:color w:val="000000"/>
                <w:sz w:val="18"/>
                <w:szCs w:val="18"/>
              </w:rPr>
              <w:t>Make effective use of teaching</w:t>
            </w:r>
            <w:r w:rsidRPr="0089052F">
              <w:rPr>
                <w:rFonts w:asciiTheme="minorHAnsi" w:hAnsiTheme="minorHAnsi" w:cstheme="minorHAnsi"/>
                <w:color w:val="000000"/>
                <w:sz w:val="18"/>
                <w:szCs w:val="18"/>
              </w:rPr>
              <w:t xml:space="preserve"> </w:t>
            </w:r>
            <w:r w:rsidRPr="0089052F">
              <w:rPr>
                <w:rFonts w:asciiTheme="minorHAnsi" w:hAnsiTheme="minorHAnsi" w:cstheme="minorHAnsi"/>
                <w:i/>
                <w:color w:val="000000"/>
                <w:sz w:val="18"/>
                <w:szCs w:val="18"/>
              </w:rPr>
              <w:t>assistants and other adults in the classroom under supervision of colleagues</w:t>
            </w:r>
            <w:r w:rsidRPr="0089052F">
              <w:rPr>
                <w:rFonts w:asciiTheme="minorHAnsi" w:hAnsiTheme="minorHAnsi" w:cstheme="minorHAnsi"/>
                <w:color w:val="000000"/>
                <w:sz w:val="18"/>
                <w:szCs w:val="18"/>
              </w:rPr>
              <w:t>.</w:t>
            </w:r>
          </w:p>
          <w:p w:rsidRPr="0089052F" w:rsidR="0089052F" w:rsidP="0089052F" w:rsidRDefault="0089052F" w14:paraId="31E809CF" w14:textId="77777777">
            <w:pPr>
              <w:spacing w:before="0" w:beforeAutospacing="0"/>
              <w:contextualSpacing/>
              <w:rPr>
                <w:rFonts w:cs="Arial" w:asciiTheme="minorHAnsi" w:hAnsiTheme="minorHAnsi"/>
                <w:sz w:val="18"/>
                <w:szCs w:val="18"/>
              </w:rPr>
            </w:pPr>
          </w:p>
        </w:tc>
        <w:tc>
          <w:tcPr>
            <w:tcW w:w="5451" w:type="dxa"/>
            <w:tcBorders>
              <w:top w:val="single" w:color="auto" w:sz="4" w:space="0"/>
              <w:left w:val="single" w:color="auto" w:sz="4" w:space="0"/>
              <w:bottom w:val="single" w:color="auto" w:sz="4" w:space="0"/>
            </w:tcBorders>
          </w:tcPr>
          <w:p w:rsidRPr="0089052F" w:rsidR="0089052F" w:rsidP="0089052F" w:rsidRDefault="0089052F" w14:paraId="2DCD1BB9" w14:textId="77777777">
            <w:pPr>
              <w:spacing w:before="0" w:beforeAutospacing="0"/>
              <w:rPr>
                <w:rFonts w:cs="Arial" w:asciiTheme="minorHAnsi" w:hAnsiTheme="minorHAnsi"/>
                <w:color w:val="000000"/>
                <w:sz w:val="18"/>
                <w:szCs w:val="18"/>
              </w:rPr>
            </w:pPr>
            <w:r w:rsidRPr="0089052F">
              <w:rPr>
                <w:rFonts w:cs="Arial" w:asciiTheme="minorHAnsi" w:hAnsiTheme="minorHAnsi"/>
                <w:sz w:val="18"/>
                <w:szCs w:val="18"/>
              </w:rPr>
              <w:t xml:space="preserve">Use creative approaches in response to the different physical, social and intellectual needs of learners to </w:t>
            </w:r>
            <w:r w:rsidRPr="0089052F">
              <w:rPr>
                <w:rFonts w:cs="Arial" w:asciiTheme="minorHAnsi" w:hAnsiTheme="minorHAnsi"/>
                <w:i/>
                <w:sz w:val="18"/>
                <w:szCs w:val="18"/>
              </w:rPr>
              <w:t>ensure all pupil access a rich curriculum</w:t>
            </w:r>
            <w:r w:rsidRPr="0089052F">
              <w:rPr>
                <w:rFonts w:cs="Arial" w:asciiTheme="minorHAnsi" w:hAnsiTheme="minorHAnsi"/>
                <w:sz w:val="18"/>
                <w:szCs w:val="18"/>
              </w:rPr>
              <w:t xml:space="preserve">. Employ a range of distinctive and age appropriate approaches to support pupils with differing educational needs.  </w:t>
            </w:r>
          </w:p>
        </w:tc>
      </w:tr>
      <w:tr w:rsidRPr="00CF57E8" w:rsidR="0089052F" w:rsidTr="0089052F" w14:paraId="1A4F34CA" w14:textId="77777777">
        <w:trPr>
          <w:trHeight w:val="423"/>
        </w:trPr>
        <w:tc>
          <w:tcPr>
            <w:tcW w:w="506" w:type="dxa"/>
            <w:vMerge/>
          </w:tcPr>
          <w:p w:rsidRPr="00CF57E8" w:rsidR="0089052F" w:rsidP="0089052F" w:rsidRDefault="0089052F" w14:paraId="046F50DE" w14:textId="77777777">
            <w:pPr>
              <w:spacing w:before="0" w:beforeAutospacing="0"/>
              <w:ind w:left="720"/>
              <w:contextualSpacing/>
              <w:rPr>
                <w:rFonts w:cs="Arial" w:asciiTheme="minorHAnsi" w:hAnsiTheme="minorHAnsi"/>
                <w:sz w:val="20"/>
                <w:szCs w:val="20"/>
              </w:rPr>
            </w:pPr>
          </w:p>
        </w:tc>
        <w:tc>
          <w:tcPr>
            <w:tcW w:w="2183" w:type="dxa"/>
            <w:tcBorders>
              <w:top w:val="single" w:color="auto" w:sz="4" w:space="0"/>
            </w:tcBorders>
          </w:tcPr>
          <w:p w:rsidRPr="0089052F" w:rsidR="0089052F" w:rsidP="0089052F" w:rsidRDefault="0089052F" w14:paraId="3D7DF94A" w14:textId="77777777">
            <w:pPr>
              <w:spacing w:before="0" w:beforeAutospacing="0"/>
              <w:rPr>
                <w:rFonts w:cs="Arial" w:asciiTheme="minorHAnsi" w:hAnsiTheme="minorHAnsi"/>
                <w:color w:val="000000"/>
                <w:sz w:val="18"/>
                <w:szCs w:val="18"/>
              </w:rPr>
            </w:pPr>
            <w:r w:rsidRPr="0089052F">
              <w:rPr>
                <w:rFonts w:cs="Arial" w:asciiTheme="minorHAnsi" w:hAnsiTheme="minorHAnsi"/>
                <w:sz w:val="18"/>
                <w:szCs w:val="18"/>
              </w:rPr>
              <w:t>Show a basic awareness of the needs of pupils, and be able to identify some teaching approaches.</w:t>
            </w:r>
          </w:p>
        </w:tc>
        <w:tc>
          <w:tcPr>
            <w:tcW w:w="2976" w:type="dxa"/>
            <w:tcBorders>
              <w:top w:val="single" w:color="auto" w:sz="4" w:space="0"/>
            </w:tcBorders>
          </w:tcPr>
          <w:p w:rsidRPr="0089052F" w:rsidR="0089052F" w:rsidP="0089052F" w:rsidRDefault="0089052F" w14:paraId="24D15EE8" w14:textId="77777777">
            <w:pPr>
              <w:numPr>
                <w:ilvl w:val="0"/>
                <w:numId w:val="16"/>
              </w:numPr>
              <w:spacing w:before="0" w:beforeAutospacing="0"/>
              <w:contextualSpacing/>
              <w:rPr>
                <w:rFonts w:cs="Arial" w:asciiTheme="minorHAnsi" w:hAnsiTheme="minorHAnsi"/>
                <w:color w:val="000000" w:themeColor="text1"/>
                <w:sz w:val="18"/>
                <w:szCs w:val="18"/>
              </w:rPr>
            </w:pPr>
            <w:r w:rsidRPr="0089052F">
              <w:rPr>
                <w:rFonts w:cs="Arial" w:asciiTheme="minorHAnsi" w:hAnsiTheme="minorHAnsi"/>
                <w:color w:val="000000" w:themeColor="text1"/>
                <w:sz w:val="18"/>
                <w:szCs w:val="18"/>
              </w:rPr>
              <w:t>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p>
        </w:tc>
        <w:tc>
          <w:tcPr>
            <w:tcW w:w="4962" w:type="dxa"/>
            <w:tcBorders>
              <w:top w:val="single" w:color="auto" w:sz="4" w:space="0"/>
            </w:tcBorders>
          </w:tcPr>
          <w:p w:rsidRPr="0089052F" w:rsidR="0089052F" w:rsidP="0089052F" w:rsidRDefault="0089052F" w14:paraId="0F32A7A7" w14:textId="77777777">
            <w:pPr>
              <w:spacing w:before="0" w:beforeAutospacing="0"/>
              <w:rPr>
                <w:rFonts w:asciiTheme="minorHAnsi" w:hAnsiTheme="minorHAnsi" w:cstheme="minorHAnsi"/>
                <w:bCs/>
                <w:i/>
                <w:color w:val="000000"/>
                <w:sz w:val="18"/>
                <w:szCs w:val="18"/>
              </w:rPr>
            </w:pPr>
            <w:r w:rsidRPr="0089052F">
              <w:rPr>
                <w:rFonts w:asciiTheme="minorHAnsi" w:hAnsiTheme="minorHAnsi" w:cstheme="minorHAnsi"/>
                <w:bCs/>
                <w:i/>
                <w:color w:val="000000"/>
                <w:sz w:val="18"/>
                <w:szCs w:val="18"/>
              </w:rPr>
              <w:t xml:space="preserve">With mentors/expert colleagues: </w:t>
            </w:r>
          </w:p>
          <w:p w:rsidRPr="0089052F" w:rsidR="0089052F" w:rsidP="0089052F" w:rsidRDefault="0089052F" w14:paraId="25565C14" w14:textId="77777777">
            <w:pPr>
              <w:pStyle w:val="ListParagraph"/>
              <w:numPr>
                <w:ilvl w:val="0"/>
                <w:numId w:val="35"/>
              </w:numPr>
              <w:rPr>
                <w:rFonts w:cs="Arial" w:asciiTheme="minorHAnsi" w:hAnsiTheme="minorHAnsi"/>
                <w:sz w:val="18"/>
                <w:szCs w:val="18"/>
              </w:rPr>
            </w:pPr>
            <w:r w:rsidRPr="0089052F">
              <w:rPr>
                <w:rFonts w:eastAsia="Times New Roman" w:asciiTheme="minorHAnsi" w:hAnsiTheme="minorHAnsi" w:cstheme="minorHAnsi"/>
                <w:bCs/>
                <w:i/>
                <w:color w:val="000000"/>
                <w:sz w:val="18"/>
                <w:szCs w:val="18"/>
              </w:rPr>
              <w:t>Develop a clear understanding of different pupils’</w:t>
            </w:r>
            <w:r w:rsidRPr="0089052F">
              <w:rPr>
                <w:rFonts w:eastAsia="Times New Roman" w:asciiTheme="minorHAnsi" w:hAnsiTheme="minorHAnsi" w:cstheme="minorHAnsi"/>
                <w:b/>
                <w:bCs/>
                <w:i/>
                <w:color w:val="000000"/>
                <w:sz w:val="18"/>
                <w:szCs w:val="18"/>
              </w:rPr>
              <w:t xml:space="preserve"> </w:t>
            </w:r>
            <w:r w:rsidRPr="0089052F">
              <w:rPr>
                <w:rFonts w:eastAsia="Times New Roman" w:asciiTheme="minorHAnsi" w:hAnsiTheme="minorHAnsi" w:cstheme="minorHAnsi"/>
                <w:bCs/>
                <w:i/>
                <w:color w:val="000000"/>
                <w:sz w:val="18"/>
                <w:szCs w:val="18"/>
              </w:rPr>
              <w:t xml:space="preserve">needs, including how to use the SEND Code of Practice - </w:t>
            </w:r>
            <w:r w:rsidRPr="0089052F">
              <w:rPr>
                <w:rFonts w:eastAsia="Times New Roman" w:asciiTheme="minorHAnsi" w:hAnsiTheme="minorHAnsi" w:cstheme="minorHAnsi"/>
                <w:i/>
                <w:color w:val="000000"/>
                <w:sz w:val="18"/>
                <w:szCs w:val="18"/>
              </w:rPr>
              <w:t xml:space="preserve">working closely with the Special Educational Needs Co-ordinator (SENCO)/special education professionals and the Designated Safeguarding Lead (DSL). </w:t>
            </w:r>
          </w:p>
          <w:p w:rsidRPr="0089052F" w:rsidR="0089052F" w:rsidP="0089052F" w:rsidRDefault="0089052F" w14:paraId="7D173DC2" w14:textId="77777777">
            <w:pPr>
              <w:pStyle w:val="ListParagraph"/>
              <w:numPr>
                <w:ilvl w:val="0"/>
                <w:numId w:val="35"/>
              </w:numPr>
              <w:rPr>
                <w:rFonts w:cs="Arial" w:asciiTheme="minorHAnsi" w:hAnsiTheme="minorHAnsi"/>
                <w:color w:val="000000"/>
                <w:sz w:val="18"/>
                <w:szCs w:val="18"/>
              </w:rPr>
            </w:pPr>
            <w:r w:rsidRPr="0089052F">
              <w:rPr>
                <w:rFonts w:eastAsia="Times New Roman" w:asciiTheme="minorHAnsi" w:hAnsiTheme="minorHAnsi" w:cstheme="minorHAnsi"/>
                <w:i/>
                <w:color w:val="000000"/>
                <w:sz w:val="18"/>
                <w:szCs w:val="18"/>
              </w:rPr>
              <w:t xml:space="preserve">Discuss and analyse whether intervening within lessons with individuals and small groups would be more efficient and effective than planning different lessons </w:t>
            </w:r>
            <w:r w:rsidRPr="0089052F">
              <w:rPr>
                <w:rFonts w:eastAsia="Times New Roman" w:asciiTheme="minorHAnsi" w:hAnsiTheme="minorHAnsi" w:cstheme="minorHAnsi"/>
                <w:bCs/>
                <w:i/>
                <w:color w:val="000000"/>
                <w:sz w:val="18"/>
                <w:szCs w:val="18"/>
              </w:rPr>
              <w:t>without creating unnecessary workload.</w:t>
            </w:r>
          </w:p>
        </w:tc>
        <w:tc>
          <w:tcPr>
            <w:tcW w:w="5451" w:type="dxa"/>
            <w:tcBorders>
              <w:top w:val="single" w:color="auto" w:sz="4" w:space="0"/>
            </w:tcBorders>
          </w:tcPr>
          <w:p w:rsidRPr="0089052F" w:rsidR="0089052F" w:rsidP="0089052F" w:rsidRDefault="0089052F" w14:paraId="7FA93B27" w14:textId="77777777">
            <w:pPr>
              <w:spacing w:before="0" w:beforeAutospacing="0"/>
              <w:rPr>
                <w:rFonts w:cs="Arial" w:asciiTheme="minorHAnsi" w:hAnsiTheme="minorHAnsi"/>
                <w:color w:val="000000"/>
                <w:sz w:val="18"/>
                <w:szCs w:val="18"/>
              </w:rPr>
            </w:pPr>
            <w:r w:rsidRPr="0089052F">
              <w:rPr>
                <w:rFonts w:cs="Arial" w:asciiTheme="minorHAnsi" w:hAnsiTheme="minorHAnsi"/>
                <w:color w:val="000000"/>
                <w:sz w:val="18"/>
                <w:szCs w:val="18"/>
              </w:rPr>
              <w:t xml:space="preserve">Consistently and effectively demonstrate and evaluate a variety of approaches to inclusive teaching to engage and support all learners </w:t>
            </w:r>
            <w:r w:rsidRPr="0089052F">
              <w:rPr>
                <w:rFonts w:cs="Arial" w:asciiTheme="minorHAnsi" w:hAnsiTheme="minorHAnsi"/>
                <w:sz w:val="18"/>
                <w:szCs w:val="18"/>
              </w:rPr>
              <w:t xml:space="preserve">(including more able) EAL, SEND and pupils eligible for the </w:t>
            </w:r>
            <w:r w:rsidRPr="0089052F">
              <w:rPr>
                <w:rFonts w:cs="Arial" w:asciiTheme="minorHAnsi" w:hAnsiTheme="minorHAnsi"/>
                <w:i/>
                <w:sz w:val="18"/>
                <w:szCs w:val="18"/>
              </w:rPr>
              <w:t>pupil premium</w:t>
            </w:r>
            <w:r w:rsidRPr="0089052F">
              <w:rPr>
                <w:rFonts w:cs="Arial" w:asciiTheme="minorHAnsi" w:hAnsiTheme="minorHAnsi"/>
                <w:sz w:val="18"/>
                <w:szCs w:val="18"/>
              </w:rPr>
              <w:t xml:space="preserve"> (including Free School Meals).</w:t>
            </w:r>
            <w:r w:rsidRPr="0089052F">
              <w:rPr>
                <w:rFonts w:cs="Arial" w:asciiTheme="minorHAnsi" w:hAnsiTheme="minorHAnsi"/>
                <w:color w:val="000000"/>
                <w:sz w:val="18"/>
                <w:szCs w:val="18"/>
              </w:rPr>
              <w:t xml:space="preserve"> </w:t>
            </w:r>
          </w:p>
        </w:tc>
      </w:tr>
    </w:tbl>
    <w:p w:rsidR="00482ABA" w:rsidP="00CB5BEF" w:rsidRDefault="00482ABA" w14:paraId="06612912" w14:textId="77777777">
      <w:pPr>
        <w:spacing w:before="0" w:beforeAutospacing="0"/>
      </w:pPr>
    </w:p>
    <w:tbl>
      <w:tblPr>
        <w:tblStyle w:val="TableGrid2"/>
        <w:tblW w:w="5232" w:type="pct"/>
        <w:jc w:val="center"/>
        <w:tblLook w:val="04A0" w:firstRow="1" w:lastRow="0" w:firstColumn="1" w:lastColumn="0" w:noHBand="0" w:noVBand="1"/>
      </w:tblPr>
      <w:tblGrid>
        <w:gridCol w:w="2271"/>
        <w:gridCol w:w="1556"/>
        <w:gridCol w:w="1562"/>
        <w:gridCol w:w="1417"/>
        <w:gridCol w:w="1420"/>
        <w:gridCol w:w="1134"/>
        <w:gridCol w:w="1423"/>
        <w:gridCol w:w="1272"/>
        <w:gridCol w:w="1278"/>
        <w:gridCol w:w="1275"/>
        <w:gridCol w:w="1494"/>
      </w:tblGrid>
      <w:tr w:rsidRPr="006C4A12" w:rsidR="00482ABA" w:rsidTr="0089052F" w14:paraId="3BBD7D93" w14:textId="77777777">
        <w:trPr>
          <w:trHeight w:val="90"/>
          <w:jc w:val="center"/>
        </w:trPr>
        <w:tc>
          <w:tcPr>
            <w:tcW w:w="1673" w:type="pct"/>
            <w:gridSpan w:val="3"/>
            <w:tcBorders>
              <w:top w:val="single" w:color="auto" w:sz="4" w:space="0"/>
              <w:bottom w:val="single" w:color="auto" w:sz="4" w:space="0"/>
            </w:tcBorders>
            <w:shd w:val="clear" w:color="auto" w:fill="C6D9F1" w:themeFill="text2" w:themeFillTint="33"/>
          </w:tcPr>
          <w:p w:rsidRPr="004E7819" w:rsidR="00482ABA" w:rsidP="007D4F63" w:rsidRDefault="00482ABA" w14:paraId="58713D4D"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AUTUMN</w:t>
            </w:r>
          </w:p>
        </w:tc>
        <w:tc>
          <w:tcPr>
            <w:tcW w:w="1674" w:type="pct"/>
            <w:gridSpan w:val="4"/>
            <w:tcBorders>
              <w:top w:val="single" w:color="auto" w:sz="4" w:space="0"/>
              <w:bottom w:val="single" w:color="auto" w:sz="4" w:space="0"/>
            </w:tcBorders>
            <w:shd w:val="clear" w:color="auto" w:fill="FBD4B4" w:themeFill="accent6" w:themeFillTint="66"/>
          </w:tcPr>
          <w:p w:rsidRPr="004E7819" w:rsidR="00482ABA" w:rsidP="007D4F63" w:rsidRDefault="00482ABA" w14:paraId="0B49A1CC"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SPRING</w:t>
            </w:r>
          </w:p>
        </w:tc>
        <w:tc>
          <w:tcPr>
            <w:tcW w:w="1653" w:type="pct"/>
            <w:gridSpan w:val="4"/>
            <w:tcBorders>
              <w:top w:val="single" w:color="auto" w:sz="4" w:space="0"/>
              <w:bottom w:val="single" w:color="auto" w:sz="4" w:space="0"/>
            </w:tcBorders>
            <w:shd w:val="clear" w:color="auto" w:fill="D6E3BC" w:themeFill="accent3" w:themeFillTint="66"/>
          </w:tcPr>
          <w:p w:rsidRPr="004E7819" w:rsidR="00482ABA" w:rsidP="007D4F63" w:rsidRDefault="00482ABA" w14:paraId="22D0B506"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SUMMER</w:t>
            </w:r>
          </w:p>
        </w:tc>
      </w:tr>
      <w:tr w:rsidRPr="006C4A12" w:rsidR="00482ABA" w:rsidTr="0089052F" w14:paraId="0F2FD3AE" w14:textId="77777777">
        <w:trPr>
          <w:trHeight w:val="90"/>
          <w:jc w:val="center"/>
        </w:trPr>
        <w:tc>
          <w:tcPr>
            <w:tcW w:w="1673" w:type="pct"/>
            <w:gridSpan w:val="3"/>
            <w:tcBorders>
              <w:top w:val="single" w:color="auto" w:sz="4" w:space="0"/>
              <w:bottom w:val="single" w:color="auto" w:sz="4" w:space="0"/>
            </w:tcBorders>
            <w:shd w:val="clear" w:color="auto" w:fill="auto"/>
          </w:tcPr>
          <w:p w:rsidR="00482ABA" w:rsidP="007D4F63" w:rsidRDefault="00482ABA" w14:paraId="6F87346F" w14:textId="77777777">
            <w:pPr>
              <w:spacing w:before="0" w:beforeAutospacing="0"/>
              <w:contextualSpacing/>
              <w:jc w:val="center"/>
              <w:rPr>
                <w:rFonts w:asciiTheme="minorHAnsi" w:hAnsiTheme="minorHAnsi" w:eastAsiaTheme="minorEastAsia" w:cstheme="minorBidi"/>
                <w:sz w:val="20"/>
                <w:szCs w:val="20"/>
              </w:rPr>
            </w:pPr>
            <w:r w:rsidRPr="23080949">
              <w:rPr>
                <w:rFonts w:asciiTheme="minorHAnsi" w:hAnsiTheme="minorHAnsi" w:eastAsiaTheme="minorEastAsia" w:cstheme="minorBidi"/>
                <w:sz w:val="20"/>
                <w:szCs w:val="20"/>
              </w:rPr>
              <w:t xml:space="preserve">Overall Grade – </w:t>
            </w:r>
            <w:r>
              <w:rPr>
                <w:rFonts w:asciiTheme="minorHAnsi" w:hAnsiTheme="minorHAnsi" w:eastAsiaTheme="minorEastAsia" w:cstheme="minorBidi"/>
                <w:sz w:val="20"/>
                <w:szCs w:val="20"/>
              </w:rPr>
              <w:t xml:space="preserve">(Career Stage) </w:t>
            </w:r>
            <w:r w:rsidRPr="23080949">
              <w:rPr>
                <w:rFonts w:asciiTheme="minorHAnsi" w:hAnsiTheme="minorHAnsi" w:eastAsiaTheme="minorEastAsia" w:cstheme="minorBidi"/>
                <w:sz w:val="20"/>
                <w:szCs w:val="20"/>
              </w:rPr>
              <w:t>Best Fit</w:t>
            </w:r>
          </w:p>
        </w:tc>
        <w:tc>
          <w:tcPr>
            <w:tcW w:w="1674" w:type="pct"/>
            <w:gridSpan w:val="4"/>
            <w:tcBorders>
              <w:top w:val="single" w:color="auto" w:sz="4" w:space="0"/>
              <w:bottom w:val="single" w:color="auto" w:sz="4" w:space="0"/>
            </w:tcBorders>
            <w:shd w:val="clear" w:color="auto" w:fill="auto"/>
          </w:tcPr>
          <w:p w:rsidR="00482ABA" w:rsidP="007D4F63" w:rsidRDefault="00482ABA" w14:paraId="30F383D5" w14:textId="77777777">
            <w:pPr>
              <w:spacing w:before="0" w:beforeAutospacing="0"/>
              <w:contextualSpacing/>
              <w:jc w:val="center"/>
              <w:rPr>
                <w:rFonts w:asciiTheme="minorHAnsi" w:hAnsiTheme="minorHAnsi" w:eastAsiaTheme="minorEastAsia" w:cstheme="minorBidi"/>
                <w:sz w:val="20"/>
                <w:szCs w:val="20"/>
              </w:rPr>
            </w:pPr>
            <w:r w:rsidRPr="23080949">
              <w:rPr>
                <w:rFonts w:asciiTheme="minorHAnsi" w:hAnsiTheme="minorHAnsi" w:eastAsiaTheme="minorEastAsia" w:cstheme="minorBidi"/>
                <w:sz w:val="20"/>
                <w:szCs w:val="20"/>
              </w:rPr>
              <w:t xml:space="preserve">Overall Grade – </w:t>
            </w:r>
            <w:r>
              <w:rPr>
                <w:rFonts w:asciiTheme="minorHAnsi" w:hAnsiTheme="minorHAnsi" w:eastAsiaTheme="minorEastAsia" w:cstheme="minorBidi"/>
                <w:sz w:val="20"/>
                <w:szCs w:val="20"/>
              </w:rPr>
              <w:t xml:space="preserve">(Career Stage) </w:t>
            </w:r>
            <w:r w:rsidRPr="23080949">
              <w:rPr>
                <w:rFonts w:asciiTheme="minorHAnsi" w:hAnsiTheme="minorHAnsi" w:eastAsiaTheme="minorEastAsia" w:cstheme="minorBidi"/>
                <w:sz w:val="20"/>
                <w:szCs w:val="20"/>
              </w:rPr>
              <w:t>Best Fit</w:t>
            </w:r>
          </w:p>
        </w:tc>
        <w:tc>
          <w:tcPr>
            <w:tcW w:w="1653" w:type="pct"/>
            <w:gridSpan w:val="4"/>
            <w:tcBorders>
              <w:top w:val="single" w:color="auto" w:sz="4" w:space="0"/>
              <w:bottom w:val="single" w:color="auto" w:sz="4" w:space="0"/>
            </w:tcBorders>
            <w:shd w:val="clear" w:color="auto" w:fill="auto"/>
          </w:tcPr>
          <w:p w:rsidR="00482ABA" w:rsidP="007D4F63" w:rsidRDefault="00482ABA" w14:paraId="09153F73" w14:textId="77777777">
            <w:pPr>
              <w:spacing w:before="0" w:beforeAutospacing="0"/>
              <w:contextualSpacing/>
              <w:jc w:val="center"/>
              <w:rPr>
                <w:rFonts w:asciiTheme="minorHAnsi" w:hAnsiTheme="minorHAnsi" w:eastAsiaTheme="minorEastAsia" w:cstheme="minorBidi"/>
                <w:sz w:val="20"/>
                <w:szCs w:val="20"/>
              </w:rPr>
            </w:pPr>
            <w:r w:rsidRPr="23080949">
              <w:rPr>
                <w:rFonts w:asciiTheme="minorHAnsi" w:hAnsiTheme="minorHAnsi" w:eastAsiaTheme="minorEastAsia" w:cstheme="minorBidi"/>
                <w:sz w:val="20"/>
                <w:szCs w:val="20"/>
              </w:rPr>
              <w:t xml:space="preserve">Overall Grade – </w:t>
            </w:r>
            <w:r>
              <w:rPr>
                <w:rFonts w:asciiTheme="minorHAnsi" w:hAnsiTheme="minorHAnsi" w:eastAsiaTheme="minorEastAsia" w:cstheme="minorBidi"/>
                <w:sz w:val="20"/>
                <w:szCs w:val="20"/>
              </w:rPr>
              <w:t xml:space="preserve">(Career Stage) </w:t>
            </w:r>
            <w:r w:rsidRPr="23080949">
              <w:rPr>
                <w:rFonts w:asciiTheme="minorHAnsi" w:hAnsiTheme="minorHAnsi" w:eastAsiaTheme="minorEastAsia" w:cstheme="minorBidi"/>
                <w:sz w:val="20"/>
                <w:szCs w:val="20"/>
              </w:rPr>
              <w:t>Best Fit</w:t>
            </w:r>
          </w:p>
        </w:tc>
      </w:tr>
      <w:tr w:rsidRPr="006C4A12" w:rsidR="00482ABA" w:rsidTr="0089052F" w14:paraId="6C9B9EE6" w14:textId="77777777">
        <w:trPr>
          <w:trHeight w:val="90"/>
          <w:jc w:val="center"/>
        </w:trPr>
        <w:tc>
          <w:tcPr>
            <w:tcW w:w="705" w:type="pct"/>
            <w:tcBorders>
              <w:top w:val="single" w:color="auto" w:sz="4" w:space="0"/>
              <w:bottom w:val="single" w:color="auto" w:sz="4" w:space="0"/>
            </w:tcBorders>
            <w:shd w:val="clear" w:color="auto" w:fill="auto"/>
          </w:tcPr>
          <w:p w:rsidR="00482ABA" w:rsidP="007D4F63" w:rsidRDefault="00482ABA" w14:paraId="38D876D4"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Not on target</w:t>
            </w:r>
          </w:p>
        </w:tc>
        <w:tc>
          <w:tcPr>
            <w:tcW w:w="483" w:type="pct"/>
            <w:tcBorders>
              <w:top w:val="single" w:color="auto" w:sz="4" w:space="0"/>
              <w:bottom w:val="single" w:color="auto" w:sz="4" w:space="0"/>
            </w:tcBorders>
            <w:shd w:val="clear" w:color="auto" w:fill="auto"/>
          </w:tcPr>
          <w:p w:rsidR="00482ABA" w:rsidP="007D4F63" w:rsidRDefault="00482ABA" w14:paraId="63537AD4"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Emerging</w:t>
            </w:r>
          </w:p>
        </w:tc>
        <w:tc>
          <w:tcPr>
            <w:tcW w:w="484" w:type="pct"/>
            <w:tcBorders>
              <w:top w:val="single" w:color="auto" w:sz="4" w:space="0"/>
              <w:bottom w:val="single" w:color="auto" w:sz="4" w:space="0"/>
            </w:tcBorders>
            <w:shd w:val="clear" w:color="auto" w:fill="auto"/>
          </w:tcPr>
          <w:p w:rsidR="00482ABA" w:rsidP="007D4F63" w:rsidRDefault="00482ABA" w14:paraId="149C12BA"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Competent</w:t>
            </w:r>
          </w:p>
        </w:tc>
        <w:tc>
          <w:tcPr>
            <w:tcW w:w="440" w:type="pct"/>
            <w:tcBorders>
              <w:top w:val="single" w:color="auto" w:sz="4" w:space="0"/>
              <w:bottom w:val="single" w:color="auto" w:sz="4" w:space="0"/>
            </w:tcBorders>
            <w:shd w:val="clear" w:color="auto" w:fill="auto"/>
          </w:tcPr>
          <w:p w:rsidR="00482ABA" w:rsidP="007D4F63" w:rsidRDefault="00482ABA" w14:paraId="428718C6"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Emerging</w:t>
            </w:r>
          </w:p>
        </w:tc>
        <w:tc>
          <w:tcPr>
            <w:tcW w:w="441" w:type="pct"/>
            <w:tcBorders>
              <w:top w:val="single" w:color="auto" w:sz="4" w:space="0"/>
              <w:bottom w:val="single" w:color="auto" w:sz="4" w:space="0"/>
            </w:tcBorders>
            <w:shd w:val="clear" w:color="auto" w:fill="auto"/>
          </w:tcPr>
          <w:p w:rsidR="00482ABA" w:rsidP="007D4F63" w:rsidRDefault="00482ABA" w14:paraId="53CE4E67"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Competent</w:t>
            </w:r>
          </w:p>
        </w:tc>
        <w:tc>
          <w:tcPr>
            <w:tcW w:w="352" w:type="pct"/>
            <w:tcBorders>
              <w:top w:val="single" w:color="auto" w:sz="4" w:space="0"/>
              <w:bottom w:val="single" w:color="auto" w:sz="4" w:space="0"/>
            </w:tcBorders>
            <w:shd w:val="clear" w:color="auto" w:fill="auto"/>
          </w:tcPr>
          <w:p w:rsidR="00482ABA" w:rsidP="007D4F63" w:rsidRDefault="00482ABA" w14:paraId="2CA2A388"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Good</w:t>
            </w:r>
          </w:p>
        </w:tc>
        <w:tc>
          <w:tcPr>
            <w:tcW w:w="442" w:type="pct"/>
            <w:tcBorders>
              <w:top w:val="single" w:color="auto" w:sz="4" w:space="0"/>
              <w:bottom w:val="single" w:color="auto" w:sz="4" w:space="0"/>
            </w:tcBorders>
            <w:shd w:val="clear" w:color="auto" w:fill="auto"/>
          </w:tcPr>
          <w:p w:rsidR="00482ABA" w:rsidP="007D4F63" w:rsidRDefault="00482ABA" w14:paraId="76685146"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High Perform</w:t>
            </w:r>
          </w:p>
        </w:tc>
        <w:tc>
          <w:tcPr>
            <w:tcW w:w="395" w:type="pct"/>
            <w:tcBorders>
              <w:top w:val="single" w:color="auto" w:sz="4" w:space="0"/>
              <w:bottom w:val="single" w:color="auto" w:sz="4" w:space="0"/>
            </w:tcBorders>
            <w:shd w:val="clear" w:color="auto" w:fill="auto"/>
          </w:tcPr>
          <w:p w:rsidR="00482ABA" w:rsidP="007D4F63" w:rsidRDefault="00482ABA" w14:paraId="1B02E577"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Fail</w:t>
            </w:r>
          </w:p>
        </w:tc>
        <w:tc>
          <w:tcPr>
            <w:tcW w:w="397" w:type="pct"/>
            <w:tcBorders>
              <w:top w:val="single" w:color="auto" w:sz="4" w:space="0"/>
              <w:bottom w:val="single" w:color="auto" w:sz="4" w:space="0"/>
            </w:tcBorders>
            <w:shd w:val="clear" w:color="auto" w:fill="auto"/>
          </w:tcPr>
          <w:p w:rsidR="00482ABA" w:rsidP="007D4F63" w:rsidRDefault="00482ABA" w14:paraId="5929C398"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Competent</w:t>
            </w:r>
          </w:p>
        </w:tc>
        <w:tc>
          <w:tcPr>
            <w:tcW w:w="396" w:type="pct"/>
            <w:tcBorders>
              <w:top w:val="single" w:color="auto" w:sz="4" w:space="0"/>
              <w:bottom w:val="single" w:color="auto" w:sz="4" w:space="0"/>
            </w:tcBorders>
            <w:shd w:val="clear" w:color="auto" w:fill="auto"/>
          </w:tcPr>
          <w:p w:rsidR="00482ABA" w:rsidP="007D4F63" w:rsidRDefault="00482ABA" w14:paraId="3241955B"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 xml:space="preserve">Good </w:t>
            </w:r>
          </w:p>
        </w:tc>
        <w:tc>
          <w:tcPr>
            <w:tcW w:w="466" w:type="pct"/>
            <w:tcBorders>
              <w:top w:val="single" w:color="auto" w:sz="4" w:space="0"/>
              <w:bottom w:val="single" w:color="auto" w:sz="4" w:space="0"/>
            </w:tcBorders>
            <w:shd w:val="clear" w:color="auto" w:fill="auto"/>
          </w:tcPr>
          <w:p w:rsidR="00482ABA" w:rsidP="007D4F63" w:rsidRDefault="00482ABA" w14:paraId="190B968F"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High Perform</w:t>
            </w:r>
          </w:p>
        </w:tc>
      </w:tr>
    </w:tbl>
    <w:p w:rsidR="00482ABA" w:rsidP="00CB5BEF" w:rsidRDefault="00482ABA" w14:paraId="292BCB2D" w14:textId="77777777">
      <w:pPr>
        <w:spacing w:before="0" w:beforeAutospacing="0"/>
        <w:sectPr w:rsidR="00482ABA" w:rsidSect="00596568">
          <w:pgSz w:w="16838" w:h="11906" w:orient="landscape"/>
          <w:pgMar w:top="720" w:right="720" w:bottom="720" w:left="720" w:header="680" w:footer="709" w:gutter="0"/>
          <w:cols w:space="708"/>
          <w:docGrid w:linePitch="360"/>
        </w:sectPr>
      </w:pPr>
    </w:p>
    <w:tbl>
      <w:tblPr>
        <w:tblStyle w:val="TableGrid2"/>
        <w:tblW w:w="15676" w:type="dxa"/>
        <w:jc w:val="center"/>
        <w:tblLayout w:type="fixed"/>
        <w:tblLook w:val="04A0" w:firstRow="1" w:lastRow="0" w:firstColumn="1" w:lastColumn="0" w:noHBand="0" w:noVBand="1"/>
      </w:tblPr>
      <w:tblGrid>
        <w:gridCol w:w="565"/>
        <w:gridCol w:w="992"/>
        <w:gridCol w:w="1132"/>
        <w:gridCol w:w="425"/>
        <w:gridCol w:w="1560"/>
        <w:gridCol w:w="566"/>
        <w:gridCol w:w="850"/>
        <w:gridCol w:w="1419"/>
        <w:gridCol w:w="1133"/>
        <w:gridCol w:w="1422"/>
        <w:gridCol w:w="279"/>
        <w:gridCol w:w="992"/>
        <w:gridCol w:w="1277"/>
        <w:gridCol w:w="1274"/>
        <w:gridCol w:w="1502"/>
        <w:gridCol w:w="288"/>
      </w:tblGrid>
      <w:tr w:rsidRPr="008B1728" w:rsidR="00E0134B" w:rsidTr="00236611" w14:paraId="66403366" w14:textId="77777777">
        <w:trPr>
          <w:trHeight w:val="90"/>
          <w:jc w:val="center"/>
        </w:trPr>
        <w:tc>
          <w:tcPr>
            <w:tcW w:w="565" w:type="dxa"/>
            <w:tcBorders>
              <w:bottom w:val="single" w:color="auto" w:sz="4" w:space="0"/>
            </w:tcBorders>
            <w:shd w:val="clear" w:color="auto" w:fill="D9D9D9" w:themeFill="background1" w:themeFillShade="D9"/>
          </w:tcPr>
          <w:p w:rsidRPr="008B1728" w:rsidR="00E0134B" w:rsidP="00236611" w:rsidRDefault="00E0134B" w14:paraId="4C298548" w14:textId="77777777">
            <w:pPr>
              <w:spacing w:before="0" w:beforeAutospacing="0"/>
              <w:rPr>
                <w:rFonts w:cs="Arial" w:asciiTheme="minorHAnsi" w:hAnsiTheme="minorHAnsi"/>
                <w:b/>
                <w:sz w:val="20"/>
                <w:szCs w:val="20"/>
              </w:rPr>
            </w:pPr>
          </w:p>
        </w:tc>
        <w:tc>
          <w:tcPr>
            <w:tcW w:w="2124" w:type="dxa"/>
            <w:gridSpan w:val="2"/>
            <w:tcBorders>
              <w:bottom w:val="single" w:color="auto" w:sz="4" w:space="0"/>
            </w:tcBorders>
            <w:shd w:val="clear" w:color="auto" w:fill="D9D9D9" w:themeFill="background1" w:themeFillShade="D9"/>
          </w:tcPr>
          <w:p w:rsidRPr="008B1728" w:rsidR="00E0134B" w:rsidP="00236611" w:rsidRDefault="00E0134B" w14:paraId="6FEAF1B2" w14:textId="77777777">
            <w:pPr>
              <w:spacing w:before="0" w:beforeAutospacing="0"/>
              <w:rPr>
                <w:rFonts w:cs="Arial" w:asciiTheme="minorHAnsi" w:hAnsiTheme="minorHAnsi"/>
                <w:b/>
                <w:sz w:val="20"/>
                <w:szCs w:val="20"/>
              </w:rPr>
            </w:pPr>
          </w:p>
        </w:tc>
        <w:tc>
          <w:tcPr>
            <w:tcW w:w="2551" w:type="dxa"/>
            <w:gridSpan w:val="3"/>
            <w:tcBorders>
              <w:bottom w:val="single" w:color="auto" w:sz="4" w:space="0"/>
            </w:tcBorders>
            <w:shd w:val="clear" w:color="auto" w:fill="D9D9D9" w:themeFill="background1" w:themeFillShade="D9"/>
          </w:tcPr>
          <w:p w:rsidRPr="008B1728" w:rsidR="00E0134B" w:rsidP="00236611" w:rsidRDefault="00E0134B" w14:paraId="23473200" w14:textId="77777777">
            <w:pPr>
              <w:spacing w:before="0" w:beforeAutospacing="0"/>
              <w:rPr>
                <w:rFonts w:cs="Arial" w:asciiTheme="minorHAnsi" w:hAnsiTheme="minorHAnsi"/>
                <w:b/>
                <w:sz w:val="20"/>
                <w:szCs w:val="20"/>
              </w:rPr>
            </w:pPr>
            <w:r w:rsidRPr="008B1728">
              <w:rPr>
                <w:rFonts w:cs="Arial" w:asciiTheme="minorHAnsi" w:hAnsiTheme="minorHAnsi"/>
                <w:b/>
                <w:sz w:val="20"/>
                <w:szCs w:val="20"/>
              </w:rPr>
              <w:t>Meeting the Standards</w:t>
            </w:r>
          </w:p>
        </w:tc>
        <w:tc>
          <w:tcPr>
            <w:tcW w:w="10436" w:type="dxa"/>
            <w:gridSpan w:val="10"/>
            <w:tcBorders>
              <w:bottom w:val="single" w:color="auto" w:sz="4" w:space="0"/>
            </w:tcBorders>
            <w:shd w:val="clear" w:color="auto" w:fill="D9D9D9" w:themeFill="background1" w:themeFillShade="D9"/>
          </w:tcPr>
          <w:p w:rsidRPr="008B1728" w:rsidR="00E0134B" w:rsidP="00236611" w:rsidRDefault="00E0134B" w14:paraId="7D55F90C" w14:textId="77777777">
            <w:pPr>
              <w:spacing w:before="0" w:beforeAutospacing="0"/>
              <w:jc w:val="center"/>
              <w:rPr>
                <w:rFonts w:cs="Arial" w:asciiTheme="minorHAnsi" w:hAnsiTheme="minorHAnsi"/>
                <w:b/>
                <w:sz w:val="20"/>
                <w:szCs w:val="20"/>
              </w:rPr>
            </w:pPr>
            <w:r w:rsidRPr="008B1728">
              <w:rPr>
                <w:rFonts w:asciiTheme="minorHAnsi" w:hAnsiTheme="minorHAnsi" w:eastAsiaTheme="minorEastAsia" w:cstheme="minorBidi"/>
                <w:b/>
                <w:bCs/>
                <w:sz w:val="20"/>
                <w:szCs w:val="20"/>
              </w:rPr>
              <w:t>Characteristics for trainees in this stage of their career</w:t>
            </w:r>
          </w:p>
        </w:tc>
      </w:tr>
      <w:tr w:rsidRPr="008B1728" w:rsidR="00E0134B" w:rsidTr="00236611" w14:paraId="5FA917ED" w14:textId="77777777">
        <w:trPr>
          <w:trHeight w:val="90"/>
          <w:jc w:val="center"/>
        </w:trPr>
        <w:tc>
          <w:tcPr>
            <w:tcW w:w="565" w:type="dxa"/>
            <w:tcBorders>
              <w:bottom w:val="single" w:color="auto" w:sz="4" w:space="0"/>
            </w:tcBorders>
            <w:shd w:val="clear" w:color="auto" w:fill="D9D9D9" w:themeFill="background1" w:themeFillShade="D9"/>
          </w:tcPr>
          <w:p w:rsidRPr="008B1728" w:rsidR="00E0134B" w:rsidP="00236611" w:rsidRDefault="00E0134B" w14:paraId="4800BB94" w14:textId="77777777">
            <w:pPr>
              <w:spacing w:before="0" w:beforeAutospacing="0"/>
              <w:rPr>
                <w:rFonts w:cs="Arial" w:asciiTheme="minorHAnsi" w:hAnsiTheme="minorHAnsi"/>
                <w:b/>
                <w:sz w:val="20"/>
                <w:szCs w:val="20"/>
              </w:rPr>
            </w:pPr>
          </w:p>
        </w:tc>
        <w:tc>
          <w:tcPr>
            <w:tcW w:w="2124" w:type="dxa"/>
            <w:gridSpan w:val="2"/>
            <w:tcBorders>
              <w:bottom w:val="single" w:color="auto" w:sz="4" w:space="0"/>
            </w:tcBorders>
            <w:shd w:val="clear" w:color="auto" w:fill="D9D9D9" w:themeFill="background1" w:themeFillShade="D9"/>
          </w:tcPr>
          <w:p w:rsidRPr="008B1728" w:rsidR="00E0134B" w:rsidP="00236611" w:rsidRDefault="00E0134B" w14:paraId="5F28E957" w14:textId="77777777">
            <w:pPr>
              <w:spacing w:before="0" w:beforeAutospacing="0"/>
              <w:rPr>
                <w:rFonts w:cs="Arial" w:asciiTheme="minorHAnsi" w:hAnsiTheme="minorHAnsi"/>
                <w:b/>
                <w:sz w:val="20"/>
                <w:szCs w:val="20"/>
              </w:rPr>
            </w:pPr>
            <w:r w:rsidRPr="008B1728">
              <w:rPr>
                <w:rFonts w:cs="Arial" w:asciiTheme="minorHAnsi" w:hAnsiTheme="minorHAnsi"/>
                <w:b/>
                <w:sz w:val="20"/>
                <w:szCs w:val="20"/>
              </w:rPr>
              <w:t>Emerging</w:t>
            </w:r>
          </w:p>
        </w:tc>
        <w:tc>
          <w:tcPr>
            <w:tcW w:w="2551" w:type="dxa"/>
            <w:gridSpan w:val="3"/>
            <w:tcBorders>
              <w:bottom w:val="single" w:color="auto" w:sz="4" w:space="0"/>
            </w:tcBorders>
            <w:shd w:val="clear" w:color="auto" w:fill="D9D9D9" w:themeFill="background1" w:themeFillShade="D9"/>
          </w:tcPr>
          <w:p w:rsidRPr="008B1728" w:rsidR="00E0134B" w:rsidP="00236611" w:rsidRDefault="00E0134B" w14:paraId="3F8CA0DF" w14:textId="77777777">
            <w:pPr>
              <w:spacing w:before="0" w:beforeAutospacing="0"/>
              <w:rPr>
                <w:rFonts w:cs="Arial" w:asciiTheme="minorHAnsi" w:hAnsiTheme="minorHAnsi"/>
                <w:b/>
                <w:sz w:val="20"/>
                <w:szCs w:val="20"/>
              </w:rPr>
            </w:pPr>
            <w:r w:rsidRPr="008B1728">
              <w:rPr>
                <w:rFonts w:cs="Arial" w:asciiTheme="minorHAnsi" w:hAnsiTheme="minorHAnsi"/>
                <w:b/>
                <w:sz w:val="20"/>
                <w:szCs w:val="20"/>
              </w:rPr>
              <w:t>Competent (minimum)</w:t>
            </w:r>
          </w:p>
        </w:tc>
        <w:tc>
          <w:tcPr>
            <w:tcW w:w="5103" w:type="dxa"/>
            <w:gridSpan w:val="5"/>
            <w:tcBorders>
              <w:bottom w:val="single" w:color="auto" w:sz="4" w:space="0"/>
            </w:tcBorders>
            <w:shd w:val="clear" w:color="auto" w:fill="D9D9D9" w:themeFill="background1" w:themeFillShade="D9"/>
          </w:tcPr>
          <w:p w:rsidRPr="008B1728" w:rsidR="00E0134B" w:rsidP="00236611" w:rsidRDefault="00E0134B" w14:paraId="110464EE" w14:textId="77777777">
            <w:pPr>
              <w:spacing w:before="0" w:beforeAutospacing="0"/>
              <w:rPr>
                <w:rFonts w:cs="Arial" w:asciiTheme="minorHAnsi" w:hAnsiTheme="minorHAnsi"/>
                <w:b/>
                <w:sz w:val="20"/>
                <w:szCs w:val="20"/>
              </w:rPr>
            </w:pPr>
            <w:r w:rsidRPr="008B1728">
              <w:rPr>
                <w:rFonts w:cs="Arial" w:asciiTheme="minorHAnsi" w:hAnsiTheme="minorHAnsi"/>
                <w:b/>
                <w:sz w:val="20"/>
                <w:szCs w:val="20"/>
              </w:rPr>
              <w:t xml:space="preserve">Good </w:t>
            </w:r>
          </w:p>
        </w:tc>
        <w:tc>
          <w:tcPr>
            <w:tcW w:w="5333" w:type="dxa"/>
            <w:gridSpan w:val="5"/>
            <w:tcBorders>
              <w:bottom w:val="single" w:color="auto" w:sz="4" w:space="0"/>
            </w:tcBorders>
            <w:shd w:val="clear" w:color="auto" w:fill="D9D9D9" w:themeFill="background1" w:themeFillShade="D9"/>
          </w:tcPr>
          <w:p w:rsidRPr="008B1728" w:rsidR="00E0134B" w:rsidP="00236611" w:rsidRDefault="00E0134B" w14:paraId="70A0B0BC" w14:textId="77777777">
            <w:pPr>
              <w:spacing w:before="0" w:beforeAutospacing="0"/>
              <w:rPr>
                <w:rFonts w:cs="Arial" w:asciiTheme="minorHAnsi" w:hAnsiTheme="minorHAnsi"/>
                <w:b/>
                <w:sz w:val="20"/>
                <w:szCs w:val="20"/>
              </w:rPr>
            </w:pPr>
            <w:r w:rsidRPr="008B1728">
              <w:rPr>
                <w:rFonts w:cs="Arial" w:asciiTheme="minorHAnsi" w:hAnsiTheme="minorHAnsi"/>
                <w:b/>
                <w:sz w:val="20"/>
                <w:szCs w:val="20"/>
              </w:rPr>
              <w:t xml:space="preserve">High performing </w:t>
            </w:r>
          </w:p>
        </w:tc>
      </w:tr>
      <w:tr w:rsidRPr="008B1728" w:rsidR="00E0134B" w:rsidTr="00236611" w14:paraId="01A3B1F5" w14:textId="77777777">
        <w:trPr>
          <w:trHeight w:val="1748"/>
          <w:jc w:val="center"/>
        </w:trPr>
        <w:tc>
          <w:tcPr>
            <w:tcW w:w="565" w:type="dxa"/>
            <w:vMerge w:val="restart"/>
            <w:tcBorders>
              <w:top w:val="single" w:color="auto" w:sz="4" w:space="0"/>
              <w:left w:val="single" w:color="auto" w:sz="4" w:space="0"/>
              <w:bottom w:val="single" w:color="auto" w:sz="4" w:space="0"/>
              <w:right w:val="single" w:color="auto" w:sz="4" w:space="0"/>
            </w:tcBorders>
            <w:textDirection w:val="btLr"/>
          </w:tcPr>
          <w:p w:rsidRPr="008B1728" w:rsidR="00E0134B" w:rsidP="00236611" w:rsidRDefault="00E0134B" w14:paraId="7507D435" w14:textId="77777777">
            <w:pPr>
              <w:pStyle w:val="ListParagraph"/>
              <w:numPr>
                <w:ilvl w:val="0"/>
                <w:numId w:val="21"/>
              </w:numPr>
              <w:ind w:left="473" w:right="113"/>
              <w:rPr>
                <w:rFonts w:cs="Arial" w:asciiTheme="minorHAnsi" w:hAnsiTheme="minorHAnsi"/>
                <w:sz w:val="20"/>
                <w:szCs w:val="20"/>
              </w:rPr>
            </w:pPr>
            <w:r w:rsidRPr="008B1728">
              <w:rPr>
                <w:rFonts w:cs="Arial" w:asciiTheme="minorHAnsi" w:hAnsiTheme="minorHAnsi"/>
                <w:b/>
                <w:sz w:val="20"/>
                <w:szCs w:val="20"/>
              </w:rPr>
              <w:t>Make accurate and productive use of assessment</w:t>
            </w:r>
          </w:p>
        </w:tc>
        <w:tc>
          <w:tcPr>
            <w:tcW w:w="2124" w:type="dxa"/>
            <w:gridSpan w:val="2"/>
            <w:tcBorders>
              <w:top w:val="single" w:color="auto" w:sz="4" w:space="0"/>
              <w:left w:val="single" w:color="auto" w:sz="4" w:space="0"/>
              <w:bottom w:val="single" w:color="auto" w:sz="4" w:space="0"/>
              <w:right w:val="single" w:color="auto" w:sz="4" w:space="0"/>
            </w:tcBorders>
          </w:tcPr>
          <w:p w:rsidRPr="008B1728" w:rsidR="00E0134B" w:rsidP="00236611" w:rsidRDefault="00E0134B" w14:paraId="4864F1C9" w14:textId="77777777">
            <w:pPr>
              <w:tabs>
                <w:tab w:val="left" w:pos="720"/>
              </w:tabs>
              <w:spacing w:before="0" w:beforeAutospacing="0"/>
              <w:rPr>
                <w:rFonts w:cs="Arial" w:asciiTheme="minorHAnsi" w:hAnsiTheme="minorHAnsi"/>
                <w:color w:val="000000"/>
                <w:sz w:val="20"/>
                <w:szCs w:val="20"/>
              </w:rPr>
            </w:pPr>
            <w:r w:rsidRPr="008B1728">
              <w:rPr>
                <w:rFonts w:cs="Arial" w:asciiTheme="minorHAnsi" w:hAnsiTheme="minorHAnsi"/>
                <w:color w:val="000000"/>
                <w:sz w:val="20"/>
                <w:szCs w:val="20"/>
              </w:rPr>
              <w:t>With support, assess pupils’ attainment against national benchmarks</w:t>
            </w:r>
            <w:r>
              <w:rPr>
                <w:rFonts w:cs="Arial" w:asciiTheme="minorHAnsi" w:hAnsiTheme="minorHAnsi"/>
                <w:color w:val="000000"/>
                <w:sz w:val="20"/>
                <w:szCs w:val="20"/>
              </w:rPr>
              <w:t>.</w:t>
            </w:r>
          </w:p>
        </w:tc>
        <w:tc>
          <w:tcPr>
            <w:tcW w:w="2551" w:type="dxa"/>
            <w:gridSpan w:val="3"/>
            <w:tcBorders>
              <w:top w:val="single" w:color="auto" w:sz="4" w:space="0"/>
              <w:left w:val="single" w:color="auto" w:sz="4" w:space="0"/>
              <w:bottom w:val="single" w:color="auto" w:sz="4" w:space="0"/>
              <w:right w:val="single" w:color="auto" w:sz="4" w:space="0"/>
            </w:tcBorders>
          </w:tcPr>
          <w:p w:rsidRPr="008B1728" w:rsidR="00E0134B" w:rsidP="00236611" w:rsidRDefault="00E0134B" w14:paraId="639C81A9" w14:textId="77777777">
            <w:pPr>
              <w:numPr>
                <w:ilvl w:val="0"/>
                <w:numId w:val="20"/>
              </w:numPr>
              <w:spacing w:before="0" w:beforeAutospacing="0"/>
              <w:contextualSpacing/>
              <w:rPr>
                <w:rFonts w:cs="Arial" w:asciiTheme="minorHAnsi" w:hAnsiTheme="minorHAnsi"/>
                <w:color w:val="000000" w:themeColor="text1"/>
                <w:sz w:val="20"/>
                <w:szCs w:val="20"/>
              </w:rPr>
            </w:pPr>
            <w:r w:rsidRPr="008B1728">
              <w:rPr>
                <w:rFonts w:cs="Arial" w:asciiTheme="minorHAnsi" w:hAnsiTheme="minorHAnsi"/>
                <w:color w:val="000000" w:themeColor="text1"/>
                <w:sz w:val="20"/>
                <w:szCs w:val="20"/>
              </w:rPr>
              <w:t>Know</w:t>
            </w:r>
            <w:r>
              <w:rPr>
                <w:rFonts w:cs="Arial" w:asciiTheme="minorHAnsi" w:hAnsiTheme="minorHAnsi"/>
                <w:color w:val="000000" w:themeColor="text1"/>
                <w:sz w:val="20"/>
                <w:szCs w:val="20"/>
              </w:rPr>
              <w:t xml:space="preserve"> </w:t>
            </w:r>
            <w:r w:rsidRPr="008B1728">
              <w:rPr>
                <w:rFonts w:cs="Arial" w:asciiTheme="minorHAnsi" w:hAnsiTheme="minorHAnsi"/>
                <w:color w:val="000000" w:themeColor="text1"/>
                <w:sz w:val="20"/>
                <w:szCs w:val="20"/>
              </w:rPr>
              <w:t>and understand how to assess the relevant subject and curriculum areas, including statutory assessment requirements</w:t>
            </w:r>
            <w:r>
              <w:rPr>
                <w:rFonts w:cs="Arial" w:asciiTheme="minorHAnsi" w:hAnsiTheme="minorHAnsi"/>
                <w:color w:val="000000" w:themeColor="text1"/>
                <w:sz w:val="20"/>
                <w:szCs w:val="20"/>
              </w:rPr>
              <w:t>.</w:t>
            </w:r>
          </w:p>
        </w:tc>
        <w:tc>
          <w:tcPr>
            <w:tcW w:w="5103" w:type="dxa"/>
            <w:gridSpan w:val="5"/>
            <w:tcBorders>
              <w:top w:val="single" w:color="auto" w:sz="4" w:space="0"/>
              <w:left w:val="single" w:color="auto" w:sz="4" w:space="0"/>
              <w:bottom w:val="single" w:color="auto" w:sz="4" w:space="0"/>
              <w:right w:val="single" w:color="auto" w:sz="4" w:space="0"/>
            </w:tcBorders>
          </w:tcPr>
          <w:p w:rsidRPr="008A3075" w:rsidR="00E0134B" w:rsidP="00236611" w:rsidRDefault="00E0134B" w14:paraId="062721D7" w14:textId="77777777">
            <w:pPr>
              <w:tabs>
                <w:tab w:val="left" w:pos="720"/>
              </w:tabs>
              <w:spacing w:before="0" w:beforeAutospacing="0"/>
              <w:rPr>
                <w:rFonts w:asciiTheme="minorHAnsi" w:hAnsiTheme="minorHAnsi" w:cstheme="minorHAnsi"/>
                <w:color w:val="000000"/>
                <w:sz w:val="20"/>
                <w:szCs w:val="20"/>
              </w:rPr>
            </w:pPr>
            <w:r w:rsidRPr="008A3075">
              <w:rPr>
                <w:rFonts w:cs="Arial" w:asciiTheme="minorHAnsi" w:hAnsiTheme="minorHAnsi"/>
                <w:bCs/>
                <w:i/>
                <w:iCs/>
                <w:color w:val="000000" w:themeColor="text1"/>
                <w:sz w:val="20"/>
                <w:szCs w:val="20"/>
              </w:rPr>
              <w:t>Discuss, analyse and work with</w:t>
            </w:r>
            <w:r>
              <w:rPr>
                <w:rFonts w:cs="Arial" w:asciiTheme="minorHAnsi" w:hAnsiTheme="minorHAnsi"/>
                <w:bCs/>
                <w:i/>
                <w:iCs/>
                <w:color w:val="000000" w:themeColor="text1"/>
                <w:sz w:val="20"/>
                <w:szCs w:val="20"/>
              </w:rPr>
              <w:t xml:space="preserve"> mentors/</w:t>
            </w:r>
            <w:r w:rsidRPr="008A3075">
              <w:rPr>
                <w:rFonts w:cs="Arial" w:asciiTheme="minorHAnsi" w:hAnsiTheme="minorHAnsi"/>
                <w:bCs/>
                <w:i/>
                <w:iCs/>
                <w:color w:val="000000" w:themeColor="text1"/>
                <w:sz w:val="20"/>
                <w:szCs w:val="20"/>
              </w:rPr>
              <w:t xml:space="preserve"> expert colleagues </w:t>
            </w:r>
            <w:r w:rsidRPr="008A3075">
              <w:rPr>
                <w:rFonts w:asciiTheme="minorHAnsi" w:hAnsiTheme="minorHAnsi" w:cstheme="minorHAnsi"/>
                <w:bCs/>
                <w:i/>
                <w:iCs/>
                <w:color w:val="000000"/>
                <w:sz w:val="20"/>
                <w:szCs w:val="20"/>
              </w:rPr>
              <w:t>to ensure common assessment pitfalls are avoided by</w:t>
            </w:r>
            <w:r w:rsidRPr="008A3075">
              <w:rPr>
                <w:rFonts w:asciiTheme="minorHAnsi" w:hAnsiTheme="minorHAnsi" w:cstheme="minorHAnsi"/>
                <w:color w:val="000000" w:themeColor="text1"/>
                <w:sz w:val="20"/>
                <w:szCs w:val="20"/>
              </w:rPr>
              <w:t xml:space="preserve"> planning </w:t>
            </w:r>
            <w:r w:rsidRPr="008A3075">
              <w:rPr>
                <w:rFonts w:asciiTheme="minorHAnsi" w:hAnsiTheme="minorHAnsi" w:cstheme="minorHAnsi"/>
                <w:color w:val="000000"/>
                <w:sz w:val="20"/>
                <w:szCs w:val="20"/>
              </w:rPr>
              <w:t>formative assessment tasks linked to lesson objectives and thinking ahead about what would indicate understanding (e.g. by using hinge questions to pinpoint knowledge gaps).</w:t>
            </w:r>
          </w:p>
          <w:p w:rsidRPr="0085596F" w:rsidR="00E0134B" w:rsidP="00236611" w:rsidRDefault="00E0134B" w14:paraId="2649E8BC" w14:textId="77777777">
            <w:pPr>
              <w:tabs>
                <w:tab w:val="left" w:pos="720"/>
              </w:tabs>
              <w:spacing w:before="0" w:beforeAutospacing="0"/>
              <w:rPr>
                <w:rFonts w:asciiTheme="minorHAnsi" w:hAnsiTheme="minorHAnsi" w:cstheme="minorBidi"/>
                <w:color w:val="000000" w:themeColor="text1"/>
                <w:sz w:val="20"/>
                <w:szCs w:val="20"/>
              </w:rPr>
            </w:pPr>
          </w:p>
          <w:p w:rsidRPr="0085596F" w:rsidR="00E0134B" w:rsidP="00236611" w:rsidRDefault="00E0134B" w14:paraId="7C722D8A" w14:textId="77777777">
            <w:pPr>
              <w:tabs>
                <w:tab w:val="left" w:pos="720"/>
              </w:tabs>
              <w:spacing w:before="0" w:beforeAutospacing="0"/>
              <w:rPr>
                <w:rFonts w:asciiTheme="minorHAnsi" w:hAnsiTheme="minorHAnsi" w:cstheme="minorBidi"/>
                <w:color w:val="000000" w:themeColor="text1"/>
                <w:sz w:val="20"/>
                <w:szCs w:val="20"/>
              </w:rPr>
            </w:pPr>
          </w:p>
        </w:tc>
        <w:tc>
          <w:tcPr>
            <w:tcW w:w="5333" w:type="dxa"/>
            <w:gridSpan w:val="5"/>
            <w:tcBorders>
              <w:top w:val="single" w:color="auto" w:sz="4" w:space="0"/>
              <w:left w:val="single" w:color="auto" w:sz="4" w:space="0"/>
              <w:bottom w:val="single" w:color="auto" w:sz="4" w:space="0"/>
              <w:right w:val="single" w:color="auto" w:sz="4" w:space="0"/>
            </w:tcBorders>
          </w:tcPr>
          <w:p w:rsidR="00E0134B" w:rsidP="00236611" w:rsidRDefault="00E0134B" w14:paraId="4349FEA5" w14:textId="77777777">
            <w:pPr>
              <w:tabs>
                <w:tab w:val="left" w:pos="720"/>
              </w:tabs>
              <w:spacing w:before="0" w:beforeAutospacing="0"/>
              <w:rPr>
                <w:rFonts w:cs="Arial" w:asciiTheme="minorHAnsi" w:hAnsiTheme="minorHAnsi"/>
                <w:color w:val="000000" w:themeColor="text1"/>
                <w:sz w:val="20"/>
                <w:szCs w:val="20"/>
              </w:rPr>
            </w:pPr>
            <w:r>
              <w:rPr>
                <w:rFonts w:cs="Arial" w:asciiTheme="minorHAnsi" w:hAnsiTheme="minorHAnsi"/>
                <w:iCs/>
                <w:color w:val="000000" w:themeColor="text1"/>
                <w:sz w:val="20"/>
                <w:szCs w:val="20"/>
              </w:rPr>
              <w:t>Accurately</w:t>
            </w:r>
            <w:r w:rsidRPr="008B1728">
              <w:rPr>
                <w:rFonts w:cs="Arial" w:asciiTheme="minorHAnsi" w:hAnsiTheme="minorHAnsi"/>
                <w:color w:val="000000" w:themeColor="text1"/>
                <w:sz w:val="20"/>
                <w:szCs w:val="20"/>
              </w:rPr>
              <w:t xml:space="preserve">, and independently assess pupils’ attainment </w:t>
            </w:r>
            <w:r w:rsidRPr="008B1728">
              <w:rPr>
                <w:rFonts w:cs="Arial" w:asciiTheme="minorHAnsi" w:hAnsiTheme="minorHAnsi"/>
                <w:i/>
                <w:iCs/>
                <w:color w:val="000000" w:themeColor="text1"/>
                <w:sz w:val="20"/>
                <w:szCs w:val="20"/>
              </w:rPr>
              <w:t xml:space="preserve">using </w:t>
            </w:r>
            <w:r w:rsidRPr="008B1728">
              <w:rPr>
                <w:rFonts w:cs="Arial" w:asciiTheme="minorHAnsi" w:hAnsiTheme="minorHAnsi"/>
                <w:iCs/>
                <w:color w:val="000000" w:themeColor="text1"/>
                <w:sz w:val="20"/>
                <w:szCs w:val="20"/>
              </w:rPr>
              <w:t>current</w:t>
            </w:r>
            <w:r w:rsidRPr="008B1728">
              <w:rPr>
                <w:rFonts w:cs="Arial" w:asciiTheme="minorHAnsi" w:hAnsiTheme="minorHAnsi"/>
                <w:i/>
                <w:iCs/>
                <w:color w:val="000000" w:themeColor="text1"/>
                <w:sz w:val="20"/>
                <w:szCs w:val="20"/>
              </w:rPr>
              <w:t xml:space="preserve"> curricular, examinations and assessment arrangements</w:t>
            </w:r>
            <w:r w:rsidRPr="008B1728">
              <w:rPr>
                <w:rFonts w:cs="Arial" w:asciiTheme="minorHAnsi" w:hAnsiTheme="minorHAnsi"/>
                <w:color w:val="000000" w:themeColor="text1"/>
                <w:sz w:val="20"/>
                <w:szCs w:val="20"/>
              </w:rPr>
              <w:t xml:space="preserve">. </w:t>
            </w:r>
          </w:p>
          <w:p w:rsidRPr="008B1728" w:rsidR="00E0134B" w:rsidP="00236611" w:rsidRDefault="00E0134B" w14:paraId="08BACEFF" w14:textId="77777777">
            <w:pPr>
              <w:tabs>
                <w:tab w:val="left" w:pos="720"/>
              </w:tabs>
              <w:spacing w:before="0" w:beforeAutospacing="0"/>
              <w:rPr>
                <w:rFonts w:asciiTheme="minorHAnsi" w:hAnsiTheme="minorHAnsi" w:cstheme="minorBidi"/>
                <w:i/>
                <w:color w:val="000000" w:themeColor="text1"/>
                <w:sz w:val="20"/>
                <w:szCs w:val="20"/>
              </w:rPr>
            </w:pPr>
            <w:r>
              <w:rPr>
                <w:rFonts w:asciiTheme="minorHAnsi" w:hAnsiTheme="minorHAnsi" w:cstheme="minorBidi"/>
                <w:i/>
                <w:color w:val="000000" w:themeColor="text1"/>
                <w:sz w:val="20"/>
                <w:szCs w:val="20"/>
              </w:rPr>
              <w:t>Discuss and analyse</w:t>
            </w:r>
            <w:r w:rsidRPr="008B1728">
              <w:rPr>
                <w:rFonts w:asciiTheme="minorHAnsi" w:hAnsiTheme="minorHAnsi" w:cstheme="minorBidi"/>
                <w:i/>
                <w:color w:val="000000" w:themeColor="text1"/>
                <w:sz w:val="20"/>
                <w:szCs w:val="20"/>
              </w:rPr>
              <w:t xml:space="preserve"> with colleagues how to </w:t>
            </w:r>
            <w:r>
              <w:rPr>
                <w:rFonts w:asciiTheme="minorHAnsi" w:hAnsiTheme="minorHAnsi" w:cstheme="minorBidi"/>
                <w:i/>
                <w:color w:val="000000" w:themeColor="text1"/>
                <w:sz w:val="20"/>
                <w:szCs w:val="20"/>
              </w:rPr>
              <w:t>avoid common assessment pitfalls (choosing</w:t>
            </w:r>
            <w:r w:rsidRPr="008B1728">
              <w:rPr>
                <w:rFonts w:asciiTheme="minorHAnsi" w:hAnsiTheme="minorHAnsi" w:cstheme="minorBidi"/>
                <w:i/>
                <w:color w:val="000000" w:themeColor="text1"/>
                <w:sz w:val="20"/>
                <w:szCs w:val="20"/>
              </w:rPr>
              <w:t>, where possible, externally validated materials, used in controlled conditions when required to make summative assessments</w:t>
            </w:r>
            <w:r>
              <w:rPr>
                <w:rFonts w:asciiTheme="minorHAnsi" w:hAnsiTheme="minorHAnsi" w:cstheme="minorBidi"/>
                <w:i/>
                <w:color w:val="000000" w:themeColor="text1"/>
                <w:sz w:val="20"/>
                <w:szCs w:val="20"/>
              </w:rPr>
              <w:t>).</w:t>
            </w:r>
          </w:p>
        </w:tc>
      </w:tr>
      <w:tr w:rsidRPr="008B1728" w:rsidR="00E0134B" w:rsidTr="00236611" w14:paraId="6395FA49" w14:textId="77777777">
        <w:trPr>
          <w:trHeight w:val="1689"/>
          <w:jc w:val="center"/>
        </w:trPr>
        <w:tc>
          <w:tcPr>
            <w:tcW w:w="565" w:type="dxa"/>
            <w:vMerge/>
          </w:tcPr>
          <w:p w:rsidRPr="008B1728" w:rsidR="00E0134B" w:rsidP="00236611" w:rsidRDefault="00E0134B" w14:paraId="7FEEA2A5" w14:textId="77777777">
            <w:pPr>
              <w:spacing w:before="0" w:beforeAutospacing="0"/>
              <w:ind w:left="720"/>
              <w:contextualSpacing/>
              <w:rPr>
                <w:rFonts w:cs="Arial" w:asciiTheme="minorHAnsi" w:hAnsiTheme="minorHAnsi"/>
                <w:sz w:val="20"/>
                <w:szCs w:val="20"/>
              </w:rPr>
            </w:pPr>
          </w:p>
        </w:tc>
        <w:tc>
          <w:tcPr>
            <w:tcW w:w="2124" w:type="dxa"/>
            <w:gridSpan w:val="2"/>
            <w:tcBorders>
              <w:top w:val="single" w:color="auto" w:sz="4" w:space="0"/>
              <w:left w:val="single" w:color="auto" w:sz="4" w:space="0"/>
              <w:bottom w:val="single" w:color="auto" w:sz="4" w:space="0"/>
              <w:right w:val="single" w:color="auto" w:sz="4" w:space="0"/>
            </w:tcBorders>
          </w:tcPr>
          <w:p w:rsidRPr="008B1728" w:rsidR="00E0134B" w:rsidP="00236611" w:rsidRDefault="00E0134B" w14:paraId="00E29F50" w14:textId="77777777">
            <w:pPr>
              <w:tabs>
                <w:tab w:val="left" w:pos="720"/>
              </w:tabs>
              <w:spacing w:before="0" w:beforeAutospacing="0"/>
              <w:rPr>
                <w:rFonts w:cs="Arial" w:asciiTheme="minorHAnsi" w:hAnsiTheme="minorHAnsi"/>
                <w:color w:val="000000"/>
                <w:sz w:val="20"/>
                <w:szCs w:val="20"/>
              </w:rPr>
            </w:pPr>
            <w:r>
              <w:rPr>
                <w:rFonts w:cs="Arial" w:asciiTheme="minorHAnsi" w:hAnsiTheme="minorHAnsi"/>
                <w:color w:val="000000"/>
                <w:sz w:val="20"/>
                <w:szCs w:val="20"/>
              </w:rPr>
              <w:t>U</w:t>
            </w:r>
            <w:r w:rsidRPr="008B1728">
              <w:rPr>
                <w:rFonts w:cs="Arial" w:asciiTheme="minorHAnsi" w:hAnsiTheme="minorHAnsi"/>
                <w:color w:val="000000"/>
                <w:sz w:val="20"/>
                <w:szCs w:val="20"/>
              </w:rPr>
              <w:t>se of a basic range of formative and summative assessment strategies that indic</w:t>
            </w:r>
            <w:r>
              <w:rPr>
                <w:rFonts w:cs="Arial" w:asciiTheme="minorHAnsi" w:hAnsiTheme="minorHAnsi"/>
                <w:color w:val="000000"/>
                <w:sz w:val="20"/>
                <w:szCs w:val="20"/>
              </w:rPr>
              <w:t xml:space="preserve">ate a learner has made progress when planning. </w:t>
            </w:r>
          </w:p>
        </w:tc>
        <w:tc>
          <w:tcPr>
            <w:tcW w:w="2551" w:type="dxa"/>
            <w:gridSpan w:val="3"/>
            <w:tcBorders>
              <w:top w:val="single" w:color="auto" w:sz="4" w:space="0"/>
              <w:left w:val="single" w:color="auto" w:sz="4" w:space="0"/>
              <w:bottom w:val="single" w:color="auto" w:sz="4" w:space="0"/>
              <w:right w:val="single" w:color="auto" w:sz="4" w:space="0"/>
            </w:tcBorders>
          </w:tcPr>
          <w:p w:rsidRPr="008B1728" w:rsidR="00E0134B" w:rsidP="00236611" w:rsidRDefault="00E0134B" w14:paraId="11067963" w14:textId="77777777">
            <w:pPr>
              <w:numPr>
                <w:ilvl w:val="0"/>
                <w:numId w:val="20"/>
              </w:numPr>
              <w:spacing w:before="0" w:beforeAutospacing="0"/>
              <w:contextualSpacing/>
              <w:rPr>
                <w:rFonts w:cs="Arial" w:asciiTheme="minorHAnsi" w:hAnsiTheme="minorHAnsi"/>
                <w:color w:val="000000" w:themeColor="text1"/>
                <w:sz w:val="20"/>
                <w:szCs w:val="20"/>
              </w:rPr>
            </w:pPr>
            <w:r>
              <w:rPr>
                <w:rFonts w:cs="Arial" w:asciiTheme="minorHAnsi" w:hAnsiTheme="minorHAnsi"/>
                <w:color w:val="000000" w:themeColor="text1"/>
                <w:sz w:val="20"/>
                <w:szCs w:val="20"/>
              </w:rPr>
              <w:t>M</w:t>
            </w:r>
            <w:r w:rsidRPr="008B1728">
              <w:rPr>
                <w:rFonts w:cs="Arial" w:asciiTheme="minorHAnsi" w:hAnsiTheme="minorHAnsi"/>
                <w:color w:val="000000" w:themeColor="text1"/>
                <w:sz w:val="20"/>
                <w:szCs w:val="20"/>
              </w:rPr>
              <w:t xml:space="preserve">ake use of formative and summative assessment to secure pupils’ progress </w:t>
            </w:r>
          </w:p>
          <w:p w:rsidRPr="008B1728" w:rsidR="00E0134B" w:rsidP="00236611" w:rsidRDefault="00E0134B" w14:paraId="406B7CB8" w14:textId="77777777">
            <w:pPr>
              <w:spacing w:before="0" w:beforeAutospacing="0"/>
              <w:contextualSpacing/>
              <w:rPr>
                <w:rFonts w:cs="Arial" w:asciiTheme="minorHAnsi" w:hAnsiTheme="minorHAnsi"/>
                <w:color w:val="000000" w:themeColor="text1"/>
                <w:sz w:val="20"/>
                <w:szCs w:val="20"/>
              </w:rPr>
            </w:pPr>
          </w:p>
        </w:tc>
        <w:tc>
          <w:tcPr>
            <w:tcW w:w="5103" w:type="dxa"/>
            <w:gridSpan w:val="5"/>
            <w:tcBorders>
              <w:top w:val="single" w:color="auto" w:sz="4" w:space="0"/>
              <w:left w:val="single" w:color="auto" w:sz="4" w:space="0"/>
              <w:bottom w:val="single" w:color="auto" w:sz="4" w:space="0"/>
              <w:right w:val="single" w:color="auto" w:sz="4" w:space="0"/>
            </w:tcBorders>
          </w:tcPr>
          <w:p w:rsidR="00E0134B" w:rsidP="00236611" w:rsidRDefault="00E0134B" w14:paraId="769C7532" w14:textId="77777777">
            <w:pPr>
              <w:spacing w:before="0" w:beforeAutospacing="0"/>
              <w:rPr>
                <w:rFonts w:asciiTheme="minorHAnsi" w:hAnsiTheme="minorHAnsi" w:cstheme="minorBidi"/>
                <w:i/>
                <w:color w:val="000000" w:themeColor="text1"/>
                <w:sz w:val="20"/>
                <w:szCs w:val="20"/>
              </w:rPr>
            </w:pPr>
            <w:r w:rsidRPr="006050D3">
              <w:rPr>
                <w:rFonts w:cs="Arial" w:asciiTheme="minorHAnsi" w:hAnsiTheme="minorHAnsi"/>
                <w:i/>
                <w:sz w:val="20"/>
                <w:szCs w:val="20"/>
              </w:rPr>
              <w:t>Provide high quality feedback</w:t>
            </w:r>
            <w:r>
              <w:rPr>
                <w:rFonts w:cs="Arial" w:asciiTheme="minorHAnsi" w:hAnsiTheme="minorHAnsi"/>
                <w:sz w:val="20"/>
                <w:szCs w:val="20"/>
              </w:rPr>
              <w:t xml:space="preserve"> using</w:t>
            </w:r>
            <w:r w:rsidRPr="008B1728">
              <w:rPr>
                <w:rFonts w:cs="Arial" w:asciiTheme="minorHAnsi" w:hAnsiTheme="minorHAnsi"/>
                <w:sz w:val="20"/>
                <w:szCs w:val="20"/>
              </w:rPr>
              <w:t xml:space="preserve"> formative, </w:t>
            </w:r>
            <w:r w:rsidRPr="008B1728">
              <w:rPr>
                <w:rFonts w:cs="Arial" w:asciiTheme="minorHAnsi" w:hAnsiTheme="minorHAnsi"/>
                <w:iCs/>
                <w:sz w:val="20"/>
                <w:szCs w:val="20"/>
              </w:rPr>
              <w:t>continuous assessment and summative</w:t>
            </w:r>
            <w:r>
              <w:rPr>
                <w:rFonts w:cs="Arial" w:asciiTheme="minorHAnsi" w:hAnsiTheme="minorHAnsi"/>
                <w:sz w:val="20"/>
                <w:szCs w:val="20"/>
              </w:rPr>
              <w:t xml:space="preserve"> strategies effectively</w:t>
            </w:r>
            <w:r>
              <w:rPr>
                <w:rFonts w:asciiTheme="minorHAnsi" w:hAnsiTheme="minorHAnsi" w:cstheme="minorBidi"/>
                <w:i/>
                <w:color w:val="000000" w:themeColor="text1"/>
                <w:sz w:val="20"/>
                <w:szCs w:val="20"/>
              </w:rPr>
              <w:t xml:space="preserve">. </w:t>
            </w:r>
          </w:p>
          <w:p w:rsidRPr="008B1728" w:rsidR="00E0134B" w:rsidP="00236611" w:rsidRDefault="00E0134B" w14:paraId="6B48F94B" w14:textId="77777777">
            <w:pPr>
              <w:spacing w:before="0" w:beforeAutospacing="0"/>
              <w:rPr>
                <w:rFonts w:asciiTheme="minorHAnsi" w:hAnsiTheme="minorHAnsi" w:cstheme="minorBidi"/>
                <w:i/>
                <w:color w:val="000000" w:themeColor="text1"/>
                <w:sz w:val="20"/>
                <w:szCs w:val="20"/>
              </w:rPr>
            </w:pPr>
            <w:r w:rsidRPr="008B1728">
              <w:rPr>
                <w:rFonts w:asciiTheme="minorHAnsi" w:hAnsiTheme="minorHAnsi" w:cstheme="minorBidi"/>
                <w:i/>
                <w:color w:val="000000" w:themeColor="text1"/>
                <w:sz w:val="20"/>
                <w:szCs w:val="20"/>
              </w:rPr>
              <w:t>Prompt pupils to elaborate when responding to questions to check that an answer stems from secure understanding.</w:t>
            </w:r>
          </w:p>
          <w:p w:rsidRPr="008A3075" w:rsidR="00E0134B" w:rsidP="00236611" w:rsidRDefault="00E0134B" w14:paraId="6990B571" w14:textId="77777777">
            <w:pPr>
              <w:spacing w:before="0" w:beforeAutospacing="0"/>
              <w:rPr>
                <w:rFonts w:cs="Arial" w:asciiTheme="minorHAnsi" w:hAnsiTheme="minorHAnsi"/>
                <w:sz w:val="20"/>
                <w:szCs w:val="20"/>
              </w:rPr>
            </w:pPr>
            <w:r w:rsidRPr="03483E6A">
              <w:rPr>
                <w:rFonts w:asciiTheme="minorHAnsi" w:hAnsiTheme="minorHAnsi" w:cstheme="minorBidi"/>
                <w:i/>
                <w:iCs/>
                <w:color w:val="000000" w:themeColor="text1"/>
                <w:sz w:val="20"/>
                <w:szCs w:val="20"/>
              </w:rPr>
              <w:t>Monitor</w:t>
            </w:r>
            <w:r>
              <w:rPr>
                <w:rFonts w:asciiTheme="minorHAnsi" w:hAnsiTheme="minorHAnsi" w:cstheme="minorBidi"/>
                <w:i/>
                <w:iCs/>
                <w:color w:val="000000" w:themeColor="text1"/>
                <w:sz w:val="20"/>
                <w:szCs w:val="20"/>
              </w:rPr>
              <w:t xml:space="preserve"> </w:t>
            </w:r>
            <w:r w:rsidRPr="03483E6A">
              <w:rPr>
                <w:rFonts w:asciiTheme="minorHAnsi" w:hAnsiTheme="minorHAnsi" w:cstheme="minorBidi"/>
                <w:i/>
                <w:iCs/>
                <w:color w:val="000000" w:themeColor="text1"/>
                <w:sz w:val="20"/>
                <w:szCs w:val="20"/>
              </w:rPr>
              <w:t xml:space="preserve">pupil </w:t>
            </w:r>
            <w:r>
              <w:rPr>
                <w:rFonts w:asciiTheme="minorHAnsi" w:hAnsiTheme="minorHAnsi" w:cstheme="minorBidi"/>
                <w:i/>
                <w:iCs/>
                <w:color w:val="000000" w:themeColor="text1"/>
                <w:sz w:val="20"/>
                <w:szCs w:val="20"/>
              </w:rPr>
              <w:t>progress</w:t>
            </w:r>
            <w:r w:rsidRPr="03483E6A">
              <w:rPr>
                <w:rFonts w:asciiTheme="minorHAnsi" w:hAnsiTheme="minorHAnsi" w:cstheme="minorBidi"/>
                <w:i/>
                <w:iCs/>
                <w:color w:val="000000" w:themeColor="text1"/>
                <w:sz w:val="20"/>
                <w:szCs w:val="20"/>
              </w:rPr>
              <w:t xml:space="preserve"> during lessons including checking for misconceptions. </w:t>
            </w:r>
          </w:p>
        </w:tc>
        <w:tc>
          <w:tcPr>
            <w:tcW w:w="5333" w:type="dxa"/>
            <w:gridSpan w:val="5"/>
            <w:tcBorders>
              <w:top w:val="single" w:color="auto" w:sz="4" w:space="0"/>
              <w:left w:val="single" w:color="auto" w:sz="4" w:space="0"/>
              <w:bottom w:val="single" w:color="auto" w:sz="4" w:space="0"/>
              <w:right w:val="single" w:color="auto" w:sz="4" w:space="0"/>
            </w:tcBorders>
          </w:tcPr>
          <w:p w:rsidRPr="009E1CAF" w:rsidR="00E0134B" w:rsidP="00236611" w:rsidRDefault="00E0134B" w14:paraId="6F8DB259" w14:textId="77777777">
            <w:pPr>
              <w:spacing w:before="0" w:beforeAutospacing="0"/>
              <w:rPr>
                <w:rFonts w:cs="Arial" w:asciiTheme="minorHAnsi" w:hAnsiTheme="minorHAnsi"/>
                <w:i/>
                <w:iCs/>
                <w:color w:val="000000" w:themeColor="text1"/>
                <w:sz w:val="20"/>
                <w:szCs w:val="20"/>
              </w:rPr>
            </w:pPr>
            <w:r w:rsidRPr="03483E6A">
              <w:rPr>
                <w:rFonts w:cs="Arial" w:asciiTheme="minorHAnsi" w:hAnsiTheme="minorHAnsi"/>
                <w:i/>
                <w:iCs/>
                <w:sz w:val="20"/>
                <w:szCs w:val="20"/>
              </w:rPr>
              <w:t>Know</w:t>
            </w:r>
            <w:r w:rsidRPr="03483E6A">
              <w:rPr>
                <w:rFonts w:asciiTheme="minorHAnsi" w:hAnsiTheme="minorHAnsi" w:cstheme="minorBidi"/>
                <w:i/>
                <w:iCs/>
                <w:color w:val="000000" w:themeColor="text1"/>
                <w:sz w:val="20"/>
                <w:szCs w:val="20"/>
              </w:rPr>
              <w:t xml:space="preserve"> how to structure tasks and questions to identify knowledge gaps and misconceptions (e.g. by using common misconceptions within multiple-choice questions). </w:t>
            </w:r>
          </w:p>
          <w:p w:rsidRPr="008B1728" w:rsidR="00E0134B" w:rsidP="00236611" w:rsidRDefault="00E0134B" w14:paraId="29FFFBAA" w14:textId="77777777">
            <w:pPr>
              <w:spacing w:before="0" w:beforeAutospacing="0"/>
              <w:rPr>
                <w:rFonts w:cs="Arial" w:asciiTheme="minorHAnsi" w:hAnsiTheme="minorHAnsi"/>
                <w:sz w:val="20"/>
                <w:szCs w:val="20"/>
              </w:rPr>
            </w:pPr>
            <w:r w:rsidRPr="008B1728">
              <w:rPr>
                <w:rFonts w:cs="Arial" w:asciiTheme="minorHAnsi" w:hAnsiTheme="minorHAnsi"/>
                <w:sz w:val="20"/>
                <w:szCs w:val="20"/>
              </w:rPr>
              <w:t xml:space="preserve">Systematically and regularly monitor </w:t>
            </w:r>
            <w:r>
              <w:rPr>
                <w:rFonts w:cs="Arial" w:asciiTheme="minorHAnsi" w:hAnsiTheme="minorHAnsi"/>
                <w:sz w:val="20"/>
                <w:szCs w:val="20"/>
              </w:rPr>
              <w:t>individual’s</w:t>
            </w:r>
            <w:r w:rsidRPr="008B1728">
              <w:rPr>
                <w:rFonts w:cs="Arial" w:asciiTheme="minorHAnsi" w:hAnsiTheme="minorHAnsi"/>
                <w:sz w:val="20"/>
                <w:szCs w:val="20"/>
              </w:rPr>
              <w:t xml:space="preserve"> progress to evaluate learning over time.  </w:t>
            </w:r>
          </w:p>
          <w:p w:rsidRPr="009E1CAF" w:rsidR="00E0134B" w:rsidP="00236611" w:rsidRDefault="00E0134B" w14:paraId="5C6681FF" w14:textId="77777777">
            <w:pPr>
              <w:spacing w:before="0" w:beforeAutospacing="0"/>
              <w:rPr>
                <w:rFonts w:asciiTheme="minorHAnsi" w:hAnsiTheme="minorHAnsi" w:cstheme="minorBidi"/>
                <w:i/>
                <w:iCs/>
                <w:color w:val="000000" w:themeColor="text1"/>
                <w:sz w:val="20"/>
                <w:szCs w:val="20"/>
              </w:rPr>
            </w:pPr>
          </w:p>
        </w:tc>
      </w:tr>
      <w:tr w:rsidRPr="008B1728" w:rsidR="00E0134B" w:rsidTr="00236611" w14:paraId="590A8E1B" w14:textId="77777777">
        <w:trPr>
          <w:trHeight w:val="416"/>
          <w:jc w:val="center"/>
        </w:trPr>
        <w:tc>
          <w:tcPr>
            <w:tcW w:w="565" w:type="dxa"/>
            <w:vMerge/>
          </w:tcPr>
          <w:p w:rsidRPr="008B1728" w:rsidR="00E0134B" w:rsidP="00236611" w:rsidRDefault="00E0134B" w14:paraId="0BAFBCE2" w14:textId="77777777">
            <w:pPr>
              <w:spacing w:before="0" w:beforeAutospacing="0"/>
              <w:ind w:left="720"/>
              <w:contextualSpacing/>
              <w:rPr>
                <w:rFonts w:cs="Arial" w:asciiTheme="minorHAnsi" w:hAnsiTheme="minorHAnsi"/>
                <w:sz w:val="20"/>
                <w:szCs w:val="20"/>
              </w:rPr>
            </w:pPr>
          </w:p>
        </w:tc>
        <w:tc>
          <w:tcPr>
            <w:tcW w:w="2124" w:type="dxa"/>
            <w:gridSpan w:val="2"/>
            <w:tcBorders>
              <w:top w:val="single" w:color="auto" w:sz="4" w:space="0"/>
              <w:left w:val="single" w:color="auto" w:sz="4" w:space="0"/>
              <w:bottom w:val="single" w:color="auto" w:sz="4" w:space="0"/>
              <w:right w:val="single" w:color="auto" w:sz="4" w:space="0"/>
            </w:tcBorders>
          </w:tcPr>
          <w:p w:rsidRPr="008B1728" w:rsidR="00E0134B" w:rsidP="00236611" w:rsidRDefault="00E0134B" w14:paraId="6FEDCEF7" w14:textId="77777777">
            <w:pPr>
              <w:spacing w:before="0" w:beforeAutospacing="0"/>
              <w:rPr>
                <w:rFonts w:cs="Arial" w:asciiTheme="minorHAnsi" w:hAnsiTheme="minorHAnsi"/>
                <w:sz w:val="20"/>
                <w:szCs w:val="20"/>
              </w:rPr>
            </w:pPr>
            <w:r w:rsidRPr="008B1728">
              <w:rPr>
                <w:rFonts w:cs="Arial" w:asciiTheme="minorHAnsi" w:hAnsiTheme="minorHAnsi"/>
                <w:sz w:val="20"/>
                <w:szCs w:val="20"/>
              </w:rPr>
              <w:t xml:space="preserve">Plan lesson/s or part lessons to show a basic understanding that school and pupil data needs to be used to set targets for groups and individuals. With support identify the next steps in learning. </w:t>
            </w:r>
          </w:p>
        </w:tc>
        <w:tc>
          <w:tcPr>
            <w:tcW w:w="2551" w:type="dxa"/>
            <w:gridSpan w:val="3"/>
            <w:tcBorders>
              <w:top w:val="single" w:color="auto" w:sz="4" w:space="0"/>
              <w:left w:val="single" w:color="auto" w:sz="4" w:space="0"/>
              <w:bottom w:val="single" w:color="auto" w:sz="4" w:space="0"/>
              <w:right w:val="single" w:color="auto" w:sz="4" w:space="0"/>
            </w:tcBorders>
          </w:tcPr>
          <w:p w:rsidRPr="008B1728" w:rsidR="00E0134B" w:rsidP="00236611" w:rsidRDefault="00E0134B" w14:paraId="1129C1A9" w14:textId="77777777">
            <w:pPr>
              <w:numPr>
                <w:ilvl w:val="0"/>
                <w:numId w:val="20"/>
              </w:numPr>
              <w:spacing w:before="0" w:beforeAutospacing="0"/>
              <w:contextualSpacing/>
              <w:rPr>
                <w:rFonts w:cs="Arial" w:asciiTheme="minorHAnsi" w:hAnsiTheme="minorHAnsi"/>
                <w:color w:val="000000" w:themeColor="text1"/>
                <w:sz w:val="20"/>
                <w:szCs w:val="20"/>
              </w:rPr>
            </w:pPr>
            <w:r w:rsidRPr="008B1728">
              <w:rPr>
                <w:rFonts w:cs="Arial" w:asciiTheme="minorHAnsi" w:hAnsiTheme="minorHAnsi"/>
                <w:color w:val="000000" w:themeColor="text1"/>
                <w:sz w:val="20"/>
                <w:szCs w:val="20"/>
              </w:rPr>
              <w:t>Use relevant data to monitor progress, set targets, and plan subsequent lessons</w:t>
            </w:r>
          </w:p>
          <w:p w:rsidRPr="008B1728" w:rsidR="00E0134B" w:rsidP="00236611" w:rsidRDefault="00E0134B" w14:paraId="09F7217A" w14:textId="77777777">
            <w:pPr>
              <w:spacing w:before="0" w:beforeAutospacing="0"/>
              <w:contextualSpacing/>
              <w:rPr>
                <w:rFonts w:cs="Arial" w:asciiTheme="minorHAnsi" w:hAnsiTheme="minorHAnsi"/>
                <w:color w:val="000000" w:themeColor="text1"/>
                <w:sz w:val="20"/>
                <w:szCs w:val="20"/>
              </w:rPr>
            </w:pPr>
          </w:p>
          <w:p w:rsidRPr="008B1728" w:rsidR="00E0134B" w:rsidP="00236611" w:rsidRDefault="00E0134B" w14:paraId="68CBF7D2" w14:textId="77777777">
            <w:pPr>
              <w:spacing w:before="0" w:beforeAutospacing="0"/>
              <w:contextualSpacing/>
              <w:rPr>
                <w:rFonts w:cs="Arial" w:asciiTheme="minorHAnsi" w:hAnsiTheme="minorHAnsi"/>
                <w:color w:val="000000" w:themeColor="text1"/>
                <w:sz w:val="20"/>
                <w:szCs w:val="20"/>
              </w:rPr>
            </w:pPr>
          </w:p>
          <w:p w:rsidRPr="008B1728" w:rsidR="00E0134B" w:rsidP="00236611" w:rsidRDefault="00E0134B" w14:paraId="73EF1D76" w14:textId="77777777">
            <w:pPr>
              <w:spacing w:before="0" w:beforeAutospacing="0"/>
              <w:contextualSpacing/>
              <w:rPr>
                <w:rFonts w:cs="Arial" w:asciiTheme="minorHAnsi" w:hAnsiTheme="minorHAnsi"/>
                <w:color w:val="000000" w:themeColor="text1"/>
                <w:sz w:val="20"/>
                <w:szCs w:val="20"/>
              </w:rPr>
            </w:pPr>
          </w:p>
        </w:tc>
        <w:tc>
          <w:tcPr>
            <w:tcW w:w="5103" w:type="dxa"/>
            <w:gridSpan w:val="5"/>
            <w:tcBorders>
              <w:top w:val="single" w:color="auto" w:sz="4" w:space="0"/>
              <w:left w:val="single" w:color="auto" w:sz="4" w:space="0"/>
              <w:bottom w:val="single" w:color="auto" w:sz="4" w:space="0"/>
              <w:right w:val="single" w:color="auto" w:sz="4" w:space="0"/>
            </w:tcBorders>
          </w:tcPr>
          <w:p w:rsidR="00E0134B" w:rsidP="00236611" w:rsidRDefault="00E0134B" w14:paraId="374A2078" w14:textId="77777777">
            <w:pPr>
              <w:spacing w:before="0" w:beforeAutospacing="0"/>
              <w:rPr>
                <w:rFonts w:cs="Arial" w:asciiTheme="minorHAnsi" w:hAnsiTheme="minorHAnsi"/>
                <w:sz w:val="20"/>
                <w:szCs w:val="20"/>
              </w:rPr>
            </w:pPr>
            <w:r>
              <w:rPr>
                <w:rFonts w:asciiTheme="minorHAnsi" w:hAnsiTheme="minorHAnsi" w:cstheme="minorBidi"/>
                <w:i/>
                <w:color w:val="000000" w:themeColor="text1"/>
                <w:sz w:val="20"/>
                <w:szCs w:val="20"/>
              </w:rPr>
              <w:t>Work with mentors/expert colleagues to m</w:t>
            </w:r>
            <w:r w:rsidRPr="008B1728">
              <w:rPr>
                <w:rFonts w:cs="Arial" w:asciiTheme="minorHAnsi" w:hAnsiTheme="minorHAnsi"/>
                <w:sz w:val="20"/>
                <w:szCs w:val="20"/>
              </w:rPr>
              <w:t xml:space="preserve">onitor and record learners’ progress and how the outcomes are used in subsequent planning, with a clear focus on groups and individual learners. </w:t>
            </w:r>
          </w:p>
          <w:p w:rsidR="00E0134B" w:rsidP="00236611" w:rsidRDefault="00E0134B" w14:paraId="31CC64F3" w14:textId="77777777">
            <w:pPr>
              <w:spacing w:before="0" w:beforeAutospacing="0"/>
              <w:rPr>
                <w:rFonts w:asciiTheme="minorHAnsi" w:hAnsiTheme="minorHAnsi" w:cstheme="minorBidi"/>
                <w:i/>
                <w:color w:val="000000" w:themeColor="text1"/>
                <w:sz w:val="20"/>
                <w:szCs w:val="20"/>
              </w:rPr>
            </w:pPr>
            <w:r w:rsidRPr="008B1728">
              <w:rPr>
                <w:rFonts w:asciiTheme="minorHAnsi" w:hAnsiTheme="minorHAnsi" w:cstheme="minorBidi"/>
                <w:i/>
                <w:color w:val="000000" w:themeColor="text1"/>
                <w:sz w:val="20"/>
                <w:szCs w:val="20"/>
              </w:rPr>
              <w:t>Knows how to record data only when it is useful for improving p</w:t>
            </w:r>
            <w:r>
              <w:rPr>
                <w:rFonts w:asciiTheme="minorHAnsi" w:hAnsiTheme="minorHAnsi" w:cstheme="minorBidi"/>
                <w:i/>
                <w:color w:val="000000" w:themeColor="text1"/>
                <w:sz w:val="20"/>
                <w:szCs w:val="20"/>
              </w:rPr>
              <w:t xml:space="preserve">upil outcome. </w:t>
            </w:r>
          </w:p>
          <w:p w:rsidR="00E0134B" w:rsidP="00236611" w:rsidRDefault="00E0134B" w14:paraId="09499174" w14:textId="77777777">
            <w:pPr>
              <w:spacing w:before="0" w:beforeAutospacing="0"/>
              <w:rPr>
                <w:rFonts w:asciiTheme="minorHAnsi" w:hAnsiTheme="minorHAnsi" w:cstheme="minorBidi"/>
                <w:color w:val="000000" w:themeColor="text1"/>
                <w:sz w:val="20"/>
                <w:szCs w:val="20"/>
              </w:rPr>
            </w:pPr>
            <w:r w:rsidRPr="008B1728">
              <w:rPr>
                <w:rFonts w:cs="Arial" w:asciiTheme="minorHAnsi" w:hAnsiTheme="minorHAnsi"/>
                <w:sz w:val="20"/>
                <w:szCs w:val="20"/>
              </w:rPr>
              <w:t>Monitor and assess learners’ achievement in line with the school policy.</w:t>
            </w:r>
            <w:r w:rsidRPr="008B1728">
              <w:rPr>
                <w:rFonts w:asciiTheme="minorHAnsi" w:hAnsiTheme="minorHAnsi" w:cstheme="minorBidi"/>
                <w:color w:val="000000" w:themeColor="text1"/>
                <w:sz w:val="20"/>
                <w:szCs w:val="20"/>
              </w:rPr>
              <w:t xml:space="preserve"> </w:t>
            </w:r>
          </w:p>
          <w:p w:rsidRPr="008B1728" w:rsidR="00E0134B" w:rsidP="00236611" w:rsidRDefault="00E0134B" w14:paraId="665DB414" w14:textId="77777777">
            <w:pPr>
              <w:spacing w:before="0" w:beforeAutospacing="0"/>
              <w:rPr>
                <w:rFonts w:asciiTheme="minorHAnsi" w:hAnsiTheme="minorHAnsi" w:cstheme="minorBidi"/>
                <w:color w:val="000000" w:themeColor="text1"/>
                <w:sz w:val="20"/>
                <w:szCs w:val="20"/>
              </w:rPr>
            </w:pPr>
          </w:p>
        </w:tc>
        <w:tc>
          <w:tcPr>
            <w:tcW w:w="5333" w:type="dxa"/>
            <w:gridSpan w:val="5"/>
            <w:tcBorders>
              <w:top w:val="single" w:color="auto" w:sz="4" w:space="0"/>
              <w:left w:val="single" w:color="auto" w:sz="4" w:space="0"/>
              <w:bottom w:val="single" w:color="auto" w:sz="4" w:space="0"/>
              <w:right w:val="single" w:color="auto" w:sz="4" w:space="0"/>
            </w:tcBorders>
          </w:tcPr>
          <w:p w:rsidRPr="008B1728" w:rsidR="00E0134B" w:rsidP="00236611" w:rsidRDefault="00E0134B" w14:paraId="33D25229" w14:textId="77777777">
            <w:pPr>
              <w:spacing w:before="0" w:beforeAutospacing="0"/>
              <w:rPr>
                <w:rFonts w:cs="Arial" w:asciiTheme="minorHAnsi" w:hAnsiTheme="minorHAnsi"/>
                <w:sz w:val="20"/>
                <w:szCs w:val="20"/>
              </w:rPr>
            </w:pPr>
            <w:r w:rsidRPr="008B1728">
              <w:rPr>
                <w:rFonts w:cs="Arial" w:asciiTheme="minorHAnsi" w:hAnsiTheme="minorHAnsi"/>
                <w:sz w:val="20"/>
                <w:szCs w:val="20"/>
              </w:rPr>
              <w:t xml:space="preserve">Systematically use relevant data to set challenging and differentiated targets. </w:t>
            </w:r>
          </w:p>
          <w:p w:rsidR="00E0134B" w:rsidP="00236611" w:rsidRDefault="00E0134B" w14:paraId="26A6C224" w14:textId="77777777">
            <w:pPr>
              <w:spacing w:before="0" w:beforeAutospacing="0"/>
              <w:rPr>
                <w:rFonts w:asciiTheme="minorHAnsi" w:hAnsiTheme="minorHAnsi" w:cstheme="minorBidi"/>
                <w:i/>
                <w:color w:val="000000" w:themeColor="text1"/>
                <w:sz w:val="20"/>
                <w:szCs w:val="20"/>
              </w:rPr>
            </w:pPr>
            <w:r w:rsidRPr="008B1728">
              <w:rPr>
                <w:rFonts w:asciiTheme="minorHAnsi" w:hAnsiTheme="minorHAnsi" w:cstheme="minorBidi"/>
                <w:i/>
                <w:color w:val="000000" w:themeColor="text1"/>
                <w:sz w:val="20"/>
                <w:szCs w:val="20"/>
              </w:rPr>
              <w:t>Prioritis</w:t>
            </w:r>
            <w:r>
              <w:rPr>
                <w:rFonts w:asciiTheme="minorHAnsi" w:hAnsiTheme="minorHAnsi" w:cstheme="minorBidi"/>
                <w:i/>
                <w:color w:val="000000" w:themeColor="text1"/>
                <w:sz w:val="20"/>
                <w:szCs w:val="20"/>
              </w:rPr>
              <w:t>e</w:t>
            </w:r>
            <w:r w:rsidRPr="008B1728">
              <w:rPr>
                <w:rFonts w:asciiTheme="minorHAnsi" w:hAnsiTheme="minorHAnsi" w:cstheme="minorBidi"/>
                <w:i/>
                <w:color w:val="000000" w:themeColor="text1"/>
                <w:sz w:val="20"/>
                <w:szCs w:val="20"/>
              </w:rPr>
              <w:t xml:space="preserve"> the highlighting of errors related to misunderstandings, rather than careless mistakes when marking.</w:t>
            </w:r>
          </w:p>
          <w:p w:rsidRPr="006050D3" w:rsidR="00E0134B" w:rsidP="00236611" w:rsidRDefault="00E0134B" w14:paraId="6672B159" w14:textId="77777777">
            <w:pPr>
              <w:spacing w:before="0" w:beforeAutospacing="0"/>
              <w:rPr>
                <w:rFonts w:asciiTheme="minorHAnsi" w:hAnsiTheme="minorHAnsi" w:cstheme="minorBidi"/>
                <w:i/>
                <w:color w:val="000000" w:themeColor="text1"/>
                <w:sz w:val="20"/>
                <w:szCs w:val="20"/>
              </w:rPr>
            </w:pPr>
          </w:p>
        </w:tc>
      </w:tr>
      <w:tr w:rsidRPr="008B1728" w:rsidR="00E0134B" w:rsidTr="00236611" w14:paraId="14EF1B38" w14:textId="77777777">
        <w:trPr>
          <w:trHeight w:val="997"/>
          <w:jc w:val="center"/>
        </w:trPr>
        <w:tc>
          <w:tcPr>
            <w:tcW w:w="565" w:type="dxa"/>
            <w:vMerge/>
          </w:tcPr>
          <w:p w:rsidRPr="008B1728" w:rsidR="00E0134B" w:rsidP="00236611" w:rsidRDefault="00E0134B" w14:paraId="04FA756F" w14:textId="77777777">
            <w:pPr>
              <w:spacing w:before="0" w:beforeAutospacing="0"/>
              <w:ind w:left="720"/>
              <w:contextualSpacing/>
              <w:rPr>
                <w:rFonts w:cs="Arial" w:asciiTheme="minorHAnsi" w:hAnsiTheme="minorHAnsi"/>
                <w:sz w:val="20"/>
                <w:szCs w:val="20"/>
              </w:rPr>
            </w:pPr>
          </w:p>
        </w:tc>
        <w:tc>
          <w:tcPr>
            <w:tcW w:w="2124" w:type="dxa"/>
            <w:gridSpan w:val="2"/>
            <w:tcBorders>
              <w:top w:val="single" w:color="auto" w:sz="4" w:space="0"/>
              <w:left w:val="single" w:color="auto" w:sz="4" w:space="0"/>
              <w:bottom w:val="single" w:color="auto" w:sz="4" w:space="0"/>
              <w:right w:val="single" w:color="auto" w:sz="4" w:space="0"/>
            </w:tcBorders>
          </w:tcPr>
          <w:p w:rsidRPr="008B1728" w:rsidR="00E0134B" w:rsidP="00236611" w:rsidRDefault="00E0134B" w14:paraId="1777CBB7" w14:textId="77777777">
            <w:pPr>
              <w:spacing w:before="0" w:beforeAutospacing="0"/>
              <w:rPr>
                <w:rFonts w:cs="Arial" w:asciiTheme="minorHAnsi" w:hAnsiTheme="minorHAnsi"/>
                <w:sz w:val="20"/>
                <w:szCs w:val="20"/>
              </w:rPr>
            </w:pPr>
            <w:r w:rsidRPr="008B1728">
              <w:rPr>
                <w:rFonts w:cs="Arial" w:asciiTheme="minorHAnsi" w:hAnsiTheme="minorHAnsi"/>
                <w:sz w:val="20"/>
                <w:szCs w:val="20"/>
              </w:rPr>
              <w:t xml:space="preserve">With support monitor learners’ progress and assess their achievement. </w:t>
            </w:r>
          </w:p>
          <w:p w:rsidRPr="008B1728" w:rsidR="00E0134B" w:rsidP="00236611" w:rsidRDefault="00E0134B" w14:paraId="69CEDB48" w14:textId="77777777">
            <w:pPr>
              <w:tabs>
                <w:tab w:val="left" w:pos="720"/>
              </w:tabs>
              <w:spacing w:before="0" w:beforeAutospacing="0"/>
              <w:rPr>
                <w:rFonts w:cs="Arial" w:asciiTheme="minorHAnsi" w:hAnsiTheme="minorHAnsi"/>
                <w:sz w:val="20"/>
                <w:szCs w:val="20"/>
              </w:rPr>
            </w:pPr>
          </w:p>
        </w:tc>
        <w:tc>
          <w:tcPr>
            <w:tcW w:w="2551" w:type="dxa"/>
            <w:gridSpan w:val="3"/>
            <w:tcBorders>
              <w:top w:val="single" w:color="auto" w:sz="4" w:space="0"/>
              <w:left w:val="single" w:color="auto" w:sz="4" w:space="0"/>
              <w:bottom w:val="single" w:color="auto" w:sz="4" w:space="0"/>
              <w:right w:val="single" w:color="auto" w:sz="4" w:space="0"/>
            </w:tcBorders>
          </w:tcPr>
          <w:p w:rsidRPr="00A82F68" w:rsidR="00E0134B" w:rsidP="00236611" w:rsidRDefault="00E0134B" w14:paraId="3FBF5503" w14:textId="77777777">
            <w:pPr>
              <w:numPr>
                <w:ilvl w:val="0"/>
                <w:numId w:val="20"/>
              </w:numPr>
              <w:spacing w:before="0" w:beforeAutospacing="0"/>
              <w:contextualSpacing/>
              <w:rPr>
                <w:rFonts w:cs="Arial" w:asciiTheme="minorHAnsi" w:hAnsiTheme="minorHAnsi"/>
                <w:color w:val="000000" w:themeColor="text1"/>
                <w:sz w:val="20"/>
                <w:szCs w:val="20"/>
              </w:rPr>
            </w:pPr>
            <w:r w:rsidRPr="00A82F68">
              <w:rPr>
                <w:rFonts w:cs="Arial" w:asciiTheme="minorHAnsi" w:hAnsiTheme="minorHAnsi"/>
                <w:color w:val="000000" w:themeColor="text1"/>
                <w:sz w:val="20"/>
                <w:szCs w:val="20"/>
              </w:rPr>
              <w:t>Give pupils regular feedback, both orally and through accurate marking, and encourage pupils to respond to the feedback</w:t>
            </w:r>
          </w:p>
          <w:p w:rsidRPr="008B1728" w:rsidR="00E0134B" w:rsidP="00236611" w:rsidRDefault="00E0134B" w14:paraId="2A2D3799" w14:textId="77777777">
            <w:pPr>
              <w:spacing w:before="0" w:beforeAutospacing="0"/>
              <w:contextualSpacing/>
              <w:rPr>
                <w:rFonts w:cs="Arial" w:asciiTheme="minorHAnsi" w:hAnsiTheme="minorHAnsi"/>
                <w:color w:val="000000" w:themeColor="text1"/>
                <w:sz w:val="20"/>
                <w:szCs w:val="20"/>
              </w:rPr>
            </w:pPr>
            <w:r w:rsidRPr="008B1728">
              <w:rPr>
                <w:rFonts w:cs="Arial" w:asciiTheme="minorHAnsi" w:hAnsiTheme="minorHAnsi"/>
                <w:color w:val="FF0000"/>
                <w:sz w:val="20"/>
                <w:szCs w:val="20"/>
              </w:rPr>
              <w:t xml:space="preserve"> </w:t>
            </w:r>
          </w:p>
        </w:tc>
        <w:tc>
          <w:tcPr>
            <w:tcW w:w="5103" w:type="dxa"/>
            <w:gridSpan w:val="5"/>
            <w:tcBorders>
              <w:top w:val="single" w:color="auto" w:sz="4" w:space="0"/>
              <w:left w:val="single" w:color="auto" w:sz="4" w:space="0"/>
              <w:bottom w:val="single" w:color="auto" w:sz="4" w:space="0"/>
              <w:right w:val="single" w:color="auto" w:sz="4" w:space="0"/>
            </w:tcBorders>
          </w:tcPr>
          <w:p w:rsidRPr="008B1728" w:rsidR="00E0134B" w:rsidP="00236611" w:rsidRDefault="00E0134B" w14:paraId="23BAA474" w14:textId="77777777">
            <w:pPr>
              <w:spacing w:before="0" w:beforeAutospacing="0"/>
              <w:rPr>
                <w:rFonts w:cs="Arial" w:asciiTheme="minorHAnsi" w:hAnsiTheme="minorHAnsi"/>
                <w:i/>
                <w:color w:val="000000"/>
                <w:sz w:val="20"/>
                <w:szCs w:val="20"/>
              </w:rPr>
            </w:pPr>
            <w:r w:rsidRPr="00A82F68">
              <w:rPr>
                <w:rFonts w:cs="Arial" w:asciiTheme="minorHAnsi" w:hAnsiTheme="minorHAnsi"/>
                <w:i/>
                <w:color w:val="000000" w:themeColor="text1"/>
                <w:sz w:val="20"/>
                <w:szCs w:val="20"/>
              </w:rPr>
              <w:t>Make marking manageable and effective</w:t>
            </w:r>
            <w:r>
              <w:rPr>
                <w:rFonts w:cs="Arial" w:asciiTheme="minorHAnsi" w:hAnsiTheme="minorHAnsi"/>
                <w:color w:val="000000" w:themeColor="text1"/>
                <w:sz w:val="20"/>
                <w:szCs w:val="20"/>
              </w:rPr>
              <w:t xml:space="preserve"> by using </w:t>
            </w:r>
            <w:r>
              <w:rPr>
                <w:rFonts w:cs="Arial" w:asciiTheme="minorHAnsi" w:hAnsiTheme="minorHAnsi"/>
                <w:i/>
                <w:color w:val="000000" w:themeColor="text1"/>
                <w:sz w:val="20"/>
                <w:szCs w:val="20"/>
              </w:rPr>
              <w:t xml:space="preserve">accurate </w:t>
            </w:r>
            <w:r w:rsidRPr="008B1728">
              <w:rPr>
                <w:rFonts w:cs="Arial" w:asciiTheme="minorHAnsi" w:hAnsiTheme="minorHAnsi"/>
                <w:i/>
                <w:color w:val="000000" w:themeColor="text1"/>
                <w:sz w:val="20"/>
                <w:szCs w:val="20"/>
              </w:rPr>
              <w:t>and efficient</w:t>
            </w:r>
            <w:r>
              <w:rPr>
                <w:rFonts w:cs="Arial" w:asciiTheme="minorHAnsi" w:hAnsiTheme="minorHAnsi"/>
                <w:i/>
                <w:color w:val="000000" w:themeColor="text1"/>
                <w:sz w:val="20"/>
                <w:szCs w:val="20"/>
              </w:rPr>
              <w:t xml:space="preserve"> feedback </w:t>
            </w:r>
            <w:r w:rsidRPr="008B1728">
              <w:rPr>
                <w:rFonts w:cs="Arial" w:asciiTheme="minorHAnsi" w:hAnsiTheme="minorHAnsi"/>
                <w:i/>
                <w:color w:val="000000" w:themeColor="text1"/>
                <w:sz w:val="20"/>
                <w:szCs w:val="20"/>
              </w:rPr>
              <w:t>(e.g. using codes and recognised abbreviations in written feedback)</w:t>
            </w:r>
            <w:r>
              <w:rPr>
                <w:rFonts w:cs="Arial" w:asciiTheme="minorHAnsi" w:hAnsiTheme="minorHAnsi"/>
                <w:i/>
                <w:color w:val="000000" w:themeColor="text1"/>
                <w:sz w:val="20"/>
                <w:szCs w:val="20"/>
              </w:rPr>
              <w:t xml:space="preserve"> </w:t>
            </w:r>
            <w:r>
              <w:rPr>
                <w:rFonts w:asciiTheme="minorHAnsi" w:hAnsiTheme="minorHAnsi" w:cstheme="minorBidi"/>
                <w:i/>
                <w:color w:val="000000" w:themeColor="text1"/>
                <w:sz w:val="20"/>
                <w:szCs w:val="20"/>
              </w:rPr>
              <w:t xml:space="preserve">understanding </w:t>
            </w:r>
            <w:r w:rsidRPr="008B1728">
              <w:rPr>
                <w:rFonts w:asciiTheme="minorHAnsi" w:hAnsiTheme="minorHAnsi" w:cstheme="minorBidi"/>
                <w:i/>
                <w:color w:val="000000" w:themeColor="text1"/>
                <w:sz w:val="20"/>
                <w:szCs w:val="20"/>
              </w:rPr>
              <w:t>that written mark</w:t>
            </w:r>
            <w:r>
              <w:rPr>
                <w:rFonts w:asciiTheme="minorHAnsi" w:hAnsiTheme="minorHAnsi" w:cstheme="minorBidi"/>
                <w:i/>
                <w:color w:val="000000" w:themeColor="text1"/>
                <w:sz w:val="20"/>
                <w:szCs w:val="20"/>
              </w:rPr>
              <w:t>ing is only one form of assessment.</w:t>
            </w:r>
          </w:p>
          <w:p w:rsidRPr="008B1728" w:rsidR="00E0134B" w:rsidP="00236611" w:rsidRDefault="00E0134B" w14:paraId="4A43AEA3" w14:textId="77777777">
            <w:pPr>
              <w:spacing w:before="0" w:beforeAutospacing="0"/>
              <w:rPr>
                <w:rFonts w:asciiTheme="minorHAnsi" w:hAnsiTheme="minorHAnsi" w:cstheme="minorBidi"/>
                <w:i/>
                <w:color w:val="000000" w:themeColor="text1"/>
                <w:sz w:val="20"/>
                <w:szCs w:val="20"/>
              </w:rPr>
            </w:pPr>
            <w:r w:rsidRPr="008B1728">
              <w:rPr>
                <w:rFonts w:cs="Arial" w:asciiTheme="minorHAnsi" w:hAnsiTheme="minorHAnsi"/>
                <w:i/>
                <w:color w:val="000000" w:themeColor="text1"/>
                <w:sz w:val="20"/>
                <w:szCs w:val="20"/>
              </w:rPr>
              <w:t>Know</w:t>
            </w:r>
            <w:r w:rsidRPr="008B1728">
              <w:rPr>
                <w:rFonts w:asciiTheme="minorHAnsi" w:hAnsiTheme="minorHAnsi" w:cstheme="minorBidi"/>
                <w:i/>
                <w:color w:val="000000" w:themeColor="text1"/>
                <w:sz w:val="20"/>
                <w:szCs w:val="20"/>
              </w:rPr>
              <w:t xml:space="preserve"> how to ensure feedback is specific and helpful when usi</w:t>
            </w:r>
            <w:r>
              <w:rPr>
                <w:rFonts w:asciiTheme="minorHAnsi" w:hAnsiTheme="minorHAnsi" w:cstheme="minorBidi"/>
                <w:i/>
                <w:color w:val="000000" w:themeColor="text1"/>
                <w:sz w:val="20"/>
                <w:szCs w:val="20"/>
              </w:rPr>
              <w:t xml:space="preserve">ng peer </w:t>
            </w:r>
            <w:r w:rsidRPr="008B1728">
              <w:rPr>
                <w:rFonts w:asciiTheme="minorHAnsi" w:hAnsiTheme="minorHAnsi" w:cstheme="minorBidi"/>
                <w:i/>
                <w:color w:val="000000" w:themeColor="text1"/>
                <w:sz w:val="20"/>
                <w:szCs w:val="20"/>
              </w:rPr>
              <w:t>or self-assessment</w:t>
            </w:r>
            <w:r>
              <w:rPr>
                <w:rFonts w:asciiTheme="minorHAnsi" w:hAnsiTheme="minorHAnsi" w:cstheme="minorBidi"/>
                <w:i/>
                <w:color w:val="000000" w:themeColor="text1"/>
                <w:sz w:val="20"/>
                <w:szCs w:val="20"/>
              </w:rPr>
              <w:t>.</w:t>
            </w:r>
            <w:r w:rsidRPr="008B1728">
              <w:rPr>
                <w:rFonts w:asciiTheme="minorHAnsi" w:hAnsiTheme="minorHAnsi" w:cstheme="minorBidi"/>
                <w:i/>
                <w:color w:val="000000" w:themeColor="text1"/>
                <w:sz w:val="20"/>
                <w:szCs w:val="20"/>
              </w:rPr>
              <w:t xml:space="preserve"> </w:t>
            </w:r>
          </w:p>
          <w:p w:rsidRPr="00A82F68" w:rsidR="00E0134B" w:rsidP="00236611" w:rsidRDefault="00E0134B" w14:paraId="218F7B68" w14:textId="77777777">
            <w:pPr>
              <w:spacing w:before="0" w:beforeAutospacing="0"/>
              <w:rPr>
                <w:rFonts w:asciiTheme="minorHAnsi" w:hAnsiTheme="minorHAnsi" w:cstheme="minorBidi"/>
                <w:i/>
                <w:iCs/>
                <w:color w:val="000000" w:themeColor="text1"/>
                <w:sz w:val="20"/>
                <w:szCs w:val="20"/>
              </w:rPr>
            </w:pPr>
            <w:r w:rsidRPr="03483E6A">
              <w:rPr>
                <w:rFonts w:asciiTheme="minorHAnsi" w:hAnsiTheme="minorHAnsi" w:cstheme="minorBidi"/>
                <w:i/>
                <w:iCs/>
                <w:color w:val="000000" w:themeColor="text1"/>
                <w:sz w:val="20"/>
                <w:szCs w:val="20"/>
              </w:rPr>
              <w:t xml:space="preserve">Scaffold self-assessment by sharing model work with pupils, highlighting key details. </w:t>
            </w:r>
          </w:p>
        </w:tc>
        <w:tc>
          <w:tcPr>
            <w:tcW w:w="5333" w:type="dxa"/>
            <w:gridSpan w:val="5"/>
            <w:tcBorders>
              <w:top w:val="single" w:color="auto" w:sz="4" w:space="0"/>
              <w:left w:val="single" w:color="auto" w:sz="4" w:space="0"/>
              <w:bottom w:val="single" w:color="auto" w:sz="4" w:space="0"/>
              <w:right w:val="single" w:color="auto" w:sz="4" w:space="0"/>
            </w:tcBorders>
          </w:tcPr>
          <w:p w:rsidRPr="008B1728" w:rsidR="00E0134B" w:rsidP="00236611" w:rsidRDefault="00E0134B" w14:paraId="187E169B" w14:textId="77777777">
            <w:pPr>
              <w:spacing w:before="0" w:beforeAutospacing="0"/>
              <w:rPr>
                <w:rFonts w:cs="Arial" w:asciiTheme="minorHAnsi" w:hAnsiTheme="minorHAnsi"/>
                <w:sz w:val="20"/>
                <w:szCs w:val="20"/>
              </w:rPr>
            </w:pPr>
            <w:r w:rsidRPr="008B1728">
              <w:rPr>
                <w:rFonts w:cs="Arial" w:asciiTheme="minorHAnsi" w:hAnsiTheme="minorHAnsi"/>
                <w:sz w:val="20"/>
                <w:szCs w:val="20"/>
              </w:rPr>
              <w:t xml:space="preserve">In partnership with pupils provide detailed feedback and targets that are focused </w:t>
            </w:r>
            <w:r w:rsidRPr="008B1728">
              <w:rPr>
                <w:rFonts w:asciiTheme="minorHAnsi" w:hAnsiTheme="minorHAnsi" w:cstheme="minorBidi"/>
                <w:color w:val="000000" w:themeColor="text1"/>
                <w:sz w:val="20"/>
                <w:szCs w:val="20"/>
              </w:rPr>
              <w:t xml:space="preserve">on </w:t>
            </w:r>
            <w:r w:rsidRPr="00122B6C">
              <w:rPr>
                <w:rFonts w:asciiTheme="minorHAnsi" w:hAnsiTheme="minorHAnsi" w:cstheme="minorBidi"/>
                <w:i/>
                <w:color w:val="000000" w:themeColor="text1"/>
                <w:sz w:val="20"/>
                <w:szCs w:val="20"/>
              </w:rPr>
              <w:t>specific actions and</w:t>
            </w:r>
            <w:r w:rsidRPr="00122B6C">
              <w:rPr>
                <w:rFonts w:cs="Arial" w:asciiTheme="minorHAnsi" w:hAnsiTheme="minorHAnsi"/>
                <w:i/>
                <w:sz w:val="20"/>
                <w:szCs w:val="20"/>
              </w:rPr>
              <w:t xml:space="preserve"> </w:t>
            </w:r>
            <w:r w:rsidRPr="00122B6C">
              <w:rPr>
                <w:rFonts w:asciiTheme="minorHAnsi" w:hAnsiTheme="minorHAnsi" w:cstheme="minorBidi"/>
                <w:i/>
                <w:color w:val="000000" w:themeColor="text1"/>
                <w:sz w:val="20"/>
                <w:szCs w:val="20"/>
              </w:rPr>
              <w:t>provide time for them to respond</w:t>
            </w:r>
            <w:r w:rsidRPr="008B1728">
              <w:rPr>
                <w:rFonts w:asciiTheme="minorHAnsi" w:hAnsiTheme="minorHAnsi" w:cstheme="minorBidi"/>
                <w:color w:val="000000" w:themeColor="text1"/>
                <w:sz w:val="20"/>
                <w:szCs w:val="20"/>
              </w:rPr>
              <w:t xml:space="preserve"> </w:t>
            </w:r>
            <w:r w:rsidRPr="008B1728">
              <w:rPr>
                <w:rFonts w:cs="Arial" w:asciiTheme="minorHAnsi" w:hAnsiTheme="minorHAnsi"/>
                <w:sz w:val="20"/>
                <w:szCs w:val="20"/>
              </w:rPr>
              <w:t xml:space="preserve">to ensure very good progress. </w:t>
            </w:r>
          </w:p>
          <w:p w:rsidR="00E0134B" w:rsidP="00236611" w:rsidRDefault="00E0134B" w14:paraId="3835F946" w14:textId="77777777">
            <w:pPr>
              <w:spacing w:before="0" w:beforeAutospacing="0"/>
              <w:rPr>
                <w:rFonts w:cs="Arial" w:asciiTheme="minorHAnsi" w:hAnsiTheme="minorHAnsi"/>
                <w:sz w:val="20"/>
                <w:szCs w:val="20"/>
              </w:rPr>
            </w:pPr>
            <w:r w:rsidRPr="03483E6A">
              <w:rPr>
                <w:rFonts w:cs="Arial" w:asciiTheme="minorHAnsi" w:hAnsiTheme="minorHAnsi"/>
                <w:sz w:val="20"/>
                <w:szCs w:val="20"/>
              </w:rPr>
              <w:t>Keep relevant, accurate and up-to-date records of pupil progress, learning/attainment.</w:t>
            </w:r>
          </w:p>
          <w:p w:rsidR="00E0134B" w:rsidP="00236611" w:rsidRDefault="00E0134B" w14:paraId="09A8B86B" w14:textId="77777777">
            <w:pPr>
              <w:spacing w:before="0" w:beforeAutospacing="0"/>
              <w:rPr>
                <w:rFonts w:cs="Arial" w:asciiTheme="minorHAnsi" w:hAnsiTheme="minorHAnsi"/>
                <w:sz w:val="20"/>
                <w:szCs w:val="20"/>
              </w:rPr>
            </w:pPr>
          </w:p>
          <w:p w:rsidR="00E0134B" w:rsidP="00236611" w:rsidRDefault="00E0134B" w14:paraId="28B78703" w14:textId="77777777">
            <w:pPr>
              <w:spacing w:before="0" w:beforeAutospacing="0"/>
              <w:rPr>
                <w:rFonts w:cs="Arial" w:asciiTheme="minorHAnsi" w:hAnsiTheme="minorHAnsi"/>
                <w:sz w:val="20"/>
                <w:szCs w:val="20"/>
              </w:rPr>
            </w:pPr>
          </w:p>
          <w:p w:rsidRPr="008B1728" w:rsidR="00E0134B" w:rsidP="00236611" w:rsidRDefault="00E0134B" w14:paraId="23C34307" w14:textId="77777777">
            <w:pPr>
              <w:spacing w:before="0" w:beforeAutospacing="0"/>
              <w:rPr>
                <w:rFonts w:asciiTheme="minorHAnsi" w:hAnsiTheme="minorHAnsi" w:cstheme="minorBidi"/>
                <w:color w:val="000000" w:themeColor="text1"/>
                <w:sz w:val="20"/>
                <w:szCs w:val="20"/>
              </w:rPr>
            </w:pPr>
            <w:r w:rsidRPr="008B1728">
              <w:rPr>
                <w:rFonts w:asciiTheme="minorHAnsi" w:hAnsiTheme="minorHAnsi" w:cstheme="minorBidi"/>
                <w:color w:val="000000" w:themeColor="text1"/>
                <w:sz w:val="20"/>
                <w:szCs w:val="20"/>
              </w:rPr>
              <w:t xml:space="preserve"> </w:t>
            </w:r>
          </w:p>
        </w:tc>
      </w:tr>
      <w:tr w:rsidRPr="006C4A12" w:rsidR="00E0134B" w:rsidTr="00236611" w14:paraId="38183972" w14:textId="77777777">
        <w:trPr>
          <w:gridAfter w:val="1"/>
          <w:wAfter w:w="288" w:type="dxa"/>
          <w:trHeight w:val="90"/>
          <w:jc w:val="center"/>
        </w:trPr>
        <w:tc>
          <w:tcPr>
            <w:tcW w:w="4674" w:type="dxa"/>
            <w:gridSpan w:val="5"/>
            <w:tcBorders>
              <w:top w:val="single" w:color="auto" w:sz="4" w:space="0"/>
              <w:bottom w:val="single" w:color="auto" w:sz="4" w:space="0"/>
            </w:tcBorders>
            <w:shd w:val="clear" w:color="auto" w:fill="C6D9F1" w:themeFill="text2" w:themeFillTint="33"/>
          </w:tcPr>
          <w:p w:rsidRPr="004E7819" w:rsidR="00E0134B" w:rsidP="00236611" w:rsidRDefault="00E0134B" w14:paraId="33F3E53F"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AUTUMN</w:t>
            </w:r>
          </w:p>
        </w:tc>
        <w:tc>
          <w:tcPr>
            <w:tcW w:w="5390" w:type="dxa"/>
            <w:gridSpan w:val="5"/>
            <w:tcBorders>
              <w:top w:val="single" w:color="auto" w:sz="4" w:space="0"/>
              <w:bottom w:val="single" w:color="auto" w:sz="4" w:space="0"/>
            </w:tcBorders>
            <w:shd w:val="clear" w:color="auto" w:fill="FBD4B4" w:themeFill="accent6" w:themeFillTint="66"/>
          </w:tcPr>
          <w:p w:rsidRPr="004E7819" w:rsidR="00E0134B" w:rsidP="00236611" w:rsidRDefault="00E0134B" w14:paraId="2EAE7AAE"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SPRING</w:t>
            </w:r>
          </w:p>
        </w:tc>
        <w:tc>
          <w:tcPr>
            <w:tcW w:w="5324" w:type="dxa"/>
            <w:gridSpan w:val="5"/>
            <w:tcBorders>
              <w:top w:val="single" w:color="auto" w:sz="4" w:space="0"/>
              <w:bottom w:val="single" w:color="auto" w:sz="4" w:space="0"/>
            </w:tcBorders>
            <w:shd w:val="clear" w:color="auto" w:fill="D6E3BC" w:themeFill="accent3" w:themeFillTint="66"/>
          </w:tcPr>
          <w:p w:rsidRPr="004E7819" w:rsidR="00E0134B" w:rsidP="00236611" w:rsidRDefault="00E0134B" w14:paraId="76A5220D"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SUMMER</w:t>
            </w:r>
          </w:p>
        </w:tc>
      </w:tr>
      <w:tr w:rsidRPr="006C4A12" w:rsidR="00E0134B" w:rsidTr="00236611" w14:paraId="47300B73" w14:textId="77777777">
        <w:trPr>
          <w:gridAfter w:val="1"/>
          <w:wAfter w:w="288" w:type="dxa"/>
          <w:trHeight w:val="90"/>
          <w:jc w:val="center"/>
        </w:trPr>
        <w:tc>
          <w:tcPr>
            <w:tcW w:w="4674" w:type="dxa"/>
            <w:gridSpan w:val="5"/>
            <w:tcBorders>
              <w:top w:val="single" w:color="auto" w:sz="4" w:space="0"/>
              <w:bottom w:val="single" w:color="auto" w:sz="4" w:space="0"/>
            </w:tcBorders>
            <w:shd w:val="clear" w:color="auto" w:fill="auto"/>
          </w:tcPr>
          <w:p w:rsidR="00E0134B" w:rsidP="00236611" w:rsidRDefault="00E0134B" w14:paraId="14609379" w14:textId="77777777">
            <w:pPr>
              <w:spacing w:before="0" w:beforeAutospacing="0"/>
              <w:contextualSpacing/>
              <w:jc w:val="center"/>
              <w:rPr>
                <w:rFonts w:asciiTheme="minorHAnsi" w:hAnsiTheme="minorHAnsi" w:eastAsiaTheme="minorEastAsia" w:cstheme="minorBidi"/>
                <w:sz w:val="20"/>
                <w:szCs w:val="20"/>
              </w:rPr>
            </w:pPr>
            <w:r w:rsidRPr="23080949">
              <w:rPr>
                <w:rFonts w:asciiTheme="minorHAnsi" w:hAnsiTheme="minorHAnsi" w:eastAsiaTheme="minorEastAsia" w:cstheme="minorBidi"/>
                <w:sz w:val="20"/>
                <w:szCs w:val="20"/>
              </w:rPr>
              <w:t xml:space="preserve">Overall Grade – </w:t>
            </w:r>
            <w:r>
              <w:rPr>
                <w:rFonts w:asciiTheme="minorHAnsi" w:hAnsiTheme="minorHAnsi" w:eastAsiaTheme="minorEastAsia" w:cstheme="minorBidi"/>
                <w:sz w:val="20"/>
                <w:szCs w:val="20"/>
              </w:rPr>
              <w:t xml:space="preserve">(Career Stage) </w:t>
            </w:r>
            <w:r w:rsidRPr="23080949">
              <w:rPr>
                <w:rFonts w:asciiTheme="minorHAnsi" w:hAnsiTheme="minorHAnsi" w:eastAsiaTheme="minorEastAsia" w:cstheme="minorBidi"/>
                <w:sz w:val="20"/>
                <w:szCs w:val="20"/>
              </w:rPr>
              <w:t>Best Fit</w:t>
            </w:r>
          </w:p>
        </w:tc>
        <w:tc>
          <w:tcPr>
            <w:tcW w:w="5390" w:type="dxa"/>
            <w:gridSpan w:val="5"/>
            <w:tcBorders>
              <w:top w:val="single" w:color="auto" w:sz="4" w:space="0"/>
              <w:bottom w:val="single" w:color="auto" w:sz="4" w:space="0"/>
            </w:tcBorders>
            <w:shd w:val="clear" w:color="auto" w:fill="auto"/>
          </w:tcPr>
          <w:p w:rsidR="00E0134B" w:rsidP="00236611" w:rsidRDefault="00E0134B" w14:paraId="58064041" w14:textId="77777777">
            <w:pPr>
              <w:spacing w:before="0" w:beforeAutospacing="0"/>
              <w:contextualSpacing/>
              <w:jc w:val="center"/>
              <w:rPr>
                <w:rFonts w:asciiTheme="minorHAnsi" w:hAnsiTheme="minorHAnsi" w:eastAsiaTheme="minorEastAsia" w:cstheme="minorBidi"/>
                <w:sz w:val="20"/>
                <w:szCs w:val="20"/>
              </w:rPr>
            </w:pPr>
            <w:r w:rsidRPr="23080949">
              <w:rPr>
                <w:rFonts w:asciiTheme="minorHAnsi" w:hAnsiTheme="minorHAnsi" w:eastAsiaTheme="minorEastAsia" w:cstheme="minorBidi"/>
                <w:sz w:val="20"/>
                <w:szCs w:val="20"/>
              </w:rPr>
              <w:t xml:space="preserve">Overall Grade – </w:t>
            </w:r>
            <w:r>
              <w:rPr>
                <w:rFonts w:asciiTheme="minorHAnsi" w:hAnsiTheme="minorHAnsi" w:eastAsiaTheme="minorEastAsia" w:cstheme="minorBidi"/>
                <w:sz w:val="20"/>
                <w:szCs w:val="20"/>
              </w:rPr>
              <w:t xml:space="preserve">(Career Stage) </w:t>
            </w:r>
            <w:r w:rsidRPr="23080949">
              <w:rPr>
                <w:rFonts w:asciiTheme="minorHAnsi" w:hAnsiTheme="minorHAnsi" w:eastAsiaTheme="minorEastAsia" w:cstheme="minorBidi"/>
                <w:sz w:val="20"/>
                <w:szCs w:val="20"/>
              </w:rPr>
              <w:t>Best Fit</w:t>
            </w:r>
          </w:p>
        </w:tc>
        <w:tc>
          <w:tcPr>
            <w:tcW w:w="5324" w:type="dxa"/>
            <w:gridSpan w:val="5"/>
            <w:tcBorders>
              <w:top w:val="single" w:color="auto" w:sz="4" w:space="0"/>
              <w:bottom w:val="single" w:color="auto" w:sz="4" w:space="0"/>
            </w:tcBorders>
            <w:shd w:val="clear" w:color="auto" w:fill="auto"/>
          </w:tcPr>
          <w:p w:rsidR="00E0134B" w:rsidP="00236611" w:rsidRDefault="00E0134B" w14:paraId="02DBD968" w14:textId="77777777">
            <w:pPr>
              <w:spacing w:before="0" w:beforeAutospacing="0"/>
              <w:contextualSpacing/>
              <w:jc w:val="center"/>
              <w:rPr>
                <w:rFonts w:asciiTheme="minorHAnsi" w:hAnsiTheme="minorHAnsi" w:eastAsiaTheme="minorEastAsia" w:cstheme="minorBidi"/>
                <w:sz w:val="20"/>
                <w:szCs w:val="20"/>
              </w:rPr>
            </w:pPr>
            <w:r w:rsidRPr="23080949">
              <w:rPr>
                <w:rFonts w:asciiTheme="minorHAnsi" w:hAnsiTheme="minorHAnsi" w:eastAsiaTheme="minorEastAsia" w:cstheme="minorBidi"/>
                <w:sz w:val="20"/>
                <w:szCs w:val="20"/>
              </w:rPr>
              <w:t xml:space="preserve">Overall Grade – </w:t>
            </w:r>
            <w:r>
              <w:rPr>
                <w:rFonts w:asciiTheme="minorHAnsi" w:hAnsiTheme="minorHAnsi" w:eastAsiaTheme="minorEastAsia" w:cstheme="minorBidi"/>
                <w:sz w:val="20"/>
                <w:szCs w:val="20"/>
              </w:rPr>
              <w:t xml:space="preserve">(Career Stage) </w:t>
            </w:r>
            <w:r w:rsidRPr="23080949">
              <w:rPr>
                <w:rFonts w:asciiTheme="minorHAnsi" w:hAnsiTheme="minorHAnsi" w:eastAsiaTheme="minorEastAsia" w:cstheme="minorBidi"/>
                <w:sz w:val="20"/>
                <w:szCs w:val="20"/>
              </w:rPr>
              <w:t>Best Fit</w:t>
            </w:r>
          </w:p>
        </w:tc>
      </w:tr>
      <w:tr w:rsidRPr="006C4A12" w:rsidR="00E0134B" w:rsidTr="00236611" w14:paraId="4CB1F94F" w14:textId="77777777">
        <w:trPr>
          <w:gridAfter w:val="1"/>
          <w:wAfter w:w="288" w:type="dxa"/>
          <w:trHeight w:val="90"/>
          <w:jc w:val="center"/>
        </w:trPr>
        <w:tc>
          <w:tcPr>
            <w:tcW w:w="1557" w:type="dxa"/>
            <w:gridSpan w:val="2"/>
            <w:tcBorders>
              <w:top w:val="single" w:color="auto" w:sz="4" w:space="0"/>
              <w:bottom w:val="single" w:color="auto" w:sz="4" w:space="0"/>
            </w:tcBorders>
            <w:shd w:val="clear" w:color="auto" w:fill="auto"/>
          </w:tcPr>
          <w:p w:rsidR="00E0134B" w:rsidP="00236611" w:rsidRDefault="00E0134B" w14:paraId="19341C1D"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Not on target</w:t>
            </w:r>
          </w:p>
        </w:tc>
        <w:tc>
          <w:tcPr>
            <w:tcW w:w="1557" w:type="dxa"/>
            <w:gridSpan w:val="2"/>
            <w:tcBorders>
              <w:top w:val="single" w:color="auto" w:sz="4" w:space="0"/>
              <w:bottom w:val="single" w:color="auto" w:sz="4" w:space="0"/>
            </w:tcBorders>
            <w:shd w:val="clear" w:color="auto" w:fill="auto"/>
          </w:tcPr>
          <w:p w:rsidR="00E0134B" w:rsidP="00236611" w:rsidRDefault="00E0134B" w14:paraId="7F274D23"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Emerging</w:t>
            </w:r>
          </w:p>
        </w:tc>
        <w:tc>
          <w:tcPr>
            <w:tcW w:w="1560" w:type="dxa"/>
            <w:tcBorders>
              <w:top w:val="single" w:color="auto" w:sz="4" w:space="0"/>
              <w:bottom w:val="single" w:color="auto" w:sz="4" w:space="0"/>
            </w:tcBorders>
            <w:shd w:val="clear" w:color="auto" w:fill="auto"/>
          </w:tcPr>
          <w:p w:rsidR="00E0134B" w:rsidP="00236611" w:rsidRDefault="00E0134B" w14:paraId="21C7384B"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Competent</w:t>
            </w:r>
          </w:p>
        </w:tc>
        <w:tc>
          <w:tcPr>
            <w:tcW w:w="1416" w:type="dxa"/>
            <w:gridSpan w:val="2"/>
            <w:tcBorders>
              <w:top w:val="single" w:color="auto" w:sz="4" w:space="0"/>
              <w:bottom w:val="single" w:color="auto" w:sz="4" w:space="0"/>
            </w:tcBorders>
            <w:shd w:val="clear" w:color="auto" w:fill="auto"/>
          </w:tcPr>
          <w:p w:rsidR="00E0134B" w:rsidP="00236611" w:rsidRDefault="00E0134B" w14:paraId="72C76365"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Emerging</w:t>
            </w:r>
          </w:p>
        </w:tc>
        <w:tc>
          <w:tcPr>
            <w:tcW w:w="1419" w:type="dxa"/>
            <w:tcBorders>
              <w:top w:val="single" w:color="auto" w:sz="4" w:space="0"/>
              <w:bottom w:val="single" w:color="auto" w:sz="4" w:space="0"/>
            </w:tcBorders>
            <w:shd w:val="clear" w:color="auto" w:fill="auto"/>
          </w:tcPr>
          <w:p w:rsidR="00E0134B" w:rsidP="00236611" w:rsidRDefault="00E0134B" w14:paraId="663D04D6"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Competent</w:t>
            </w:r>
          </w:p>
        </w:tc>
        <w:tc>
          <w:tcPr>
            <w:tcW w:w="1133" w:type="dxa"/>
            <w:tcBorders>
              <w:top w:val="single" w:color="auto" w:sz="4" w:space="0"/>
              <w:bottom w:val="single" w:color="auto" w:sz="4" w:space="0"/>
            </w:tcBorders>
            <w:shd w:val="clear" w:color="auto" w:fill="auto"/>
          </w:tcPr>
          <w:p w:rsidR="00E0134B" w:rsidP="00236611" w:rsidRDefault="00E0134B" w14:paraId="4DEF7C5A"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Good</w:t>
            </w:r>
          </w:p>
        </w:tc>
        <w:tc>
          <w:tcPr>
            <w:tcW w:w="1422" w:type="dxa"/>
            <w:tcBorders>
              <w:top w:val="single" w:color="auto" w:sz="4" w:space="0"/>
              <w:bottom w:val="single" w:color="auto" w:sz="4" w:space="0"/>
            </w:tcBorders>
            <w:shd w:val="clear" w:color="auto" w:fill="auto"/>
          </w:tcPr>
          <w:p w:rsidR="00E0134B" w:rsidP="00236611" w:rsidRDefault="00E0134B" w14:paraId="77827723"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High Perform</w:t>
            </w:r>
          </w:p>
        </w:tc>
        <w:tc>
          <w:tcPr>
            <w:tcW w:w="1271" w:type="dxa"/>
            <w:gridSpan w:val="2"/>
            <w:tcBorders>
              <w:top w:val="single" w:color="auto" w:sz="4" w:space="0"/>
              <w:bottom w:val="single" w:color="auto" w:sz="4" w:space="0"/>
            </w:tcBorders>
            <w:shd w:val="clear" w:color="auto" w:fill="auto"/>
          </w:tcPr>
          <w:p w:rsidR="00E0134B" w:rsidP="00236611" w:rsidRDefault="00E0134B" w14:paraId="63216FE0"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Fail</w:t>
            </w:r>
          </w:p>
        </w:tc>
        <w:tc>
          <w:tcPr>
            <w:tcW w:w="1277" w:type="dxa"/>
            <w:tcBorders>
              <w:top w:val="single" w:color="auto" w:sz="4" w:space="0"/>
              <w:bottom w:val="single" w:color="auto" w:sz="4" w:space="0"/>
            </w:tcBorders>
            <w:shd w:val="clear" w:color="auto" w:fill="auto"/>
          </w:tcPr>
          <w:p w:rsidR="00E0134B" w:rsidP="00236611" w:rsidRDefault="00E0134B" w14:paraId="14CDCF73"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Competent</w:t>
            </w:r>
          </w:p>
        </w:tc>
        <w:tc>
          <w:tcPr>
            <w:tcW w:w="1274" w:type="dxa"/>
            <w:tcBorders>
              <w:top w:val="single" w:color="auto" w:sz="4" w:space="0"/>
              <w:bottom w:val="single" w:color="auto" w:sz="4" w:space="0"/>
            </w:tcBorders>
            <w:shd w:val="clear" w:color="auto" w:fill="auto"/>
          </w:tcPr>
          <w:p w:rsidR="00E0134B" w:rsidP="00236611" w:rsidRDefault="00E0134B" w14:paraId="369C37E9"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 xml:space="preserve">Good </w:t>
            </w:r>
          </w:p>
        </w:tc>
        <w:tc>
          <w:tcPr>
            <w:tcW w:w="1502" w:type="dxa"/>
            <w:tcBorders>
              <w:top w:val="single" w:color="auto" w:sz="4" w:space="0"/>
              <w:bottom w:val="single" w:color="auto" w:sz="4" w:space="0"/>
            </w:tcBorders>
            <w:shd w:val="clear" w:color="auto" w:fill="auto"/>
          </w:tcPr>
          <w:p w:rsidR="00E0134B" w:rsidP="00236611" w:rsidRDefault="00E0134B" w14:paraId="2219A3E9"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High Perform</w:t>
            </w:r>
          </w:p>
        </w:tc>
      </w:tr>
    </w:tbl>
    <w:p w:rsidR="00CB5BEF" w:rsidP="00CB5BEF" w:rsidRDefault="00CB5BEF" w14:paraId="693977CE" w14:textId="02FAFC4B">
      <w:pPr>
        <w:spacing w:before="0" w:beforeAutospacing="0"/>
      </w:pPr>
    </w:p>
    <w:p w:rsidR="00E0134B" w:rsidP="00CB5BEF" w:rsidRDefault="00E0134B" w14:paraId="71AD72C1" w14:textId="5D49008A">
      <w:pPr>
        <w:spacing w:before="0" w:beforeAutospacing="0"/>
      </w:pPr>
    </w:p>
    <w:p w:rsidR="00E0134B" w:rsidP="00CB5BEF" w:rsidRDefault="00E0134B" w14:paraId="54A6A917" w14:textId="77777777">
      <w:pPr>
        <w:spacing w:before="0" w:beforeAutospacing="0"/>
        <w:sectPr w:rsidR="00E0134B" w:rsidSect="00596568">
          <w:pgSz w:w="16838" w:h="11906" w:orient="landscape"/>
          <w:pgMar w:top="720" w:right="720" w:bottom="720" w:left="720" w:header="680" w:footer="709" w:gutter="0"/>
          <w:cols w:space="708"/>
          <w:docGrid w:linePitch="360"/>
        </w:sectPr>
      </w:pPr>
    </w:p>
    <w:tbl>
      <w:tblPr>
        <w:tblStyle w:val="TableGrid2"/>
        <w:tblW w:w="15219" w:type="dxa"/>
        <w:jc w:val="center"/>
        <w:tblLayout w:type="fixed"/>
        <w:tblLook w:val="04A0" w:firstRow="1" w:lastRow="0" w:firstColumn="1" w:lastColumn="0" w:noHBand="0" w:noVBand="1"/>
      </w:tblPr>
      <w:tblGrid>
        <w:gridCol w:w="620"/>
        <w:gridCol w:w="2069"/>
        <w:gridCol w:w="2693"/>
        <w:gridCol w:w="4961"/>
        <w:gridCol w:w="4876"/>
      </w:tblGrid>
      <w:tr w:rsidRPr="009E1CAF" w:rsidR="00E0134B" w:rsidTr="00236611" w14:paraId="5E4E64CB" w14:textId="77777777">
        <w:trPr>
          <w:trHeight w:val="64"/>
          <w:jc w:val="center"/>
        </w:trPr>
        <w:tc>
          <w:tcPr>
            <w:tcW w:w="620" w:type="dxa"/>
            <w:tcBorders>
              <w:bottom w:val="single" w:color="auto" w:sz="4" w:space="0"/>
            </w:tcBorders>
            <w:shd w:val="clear" w:color="auto" w:fill="D9D9D9" w:themeFill="background1" w:themeFillShade="D9"/>
          </w:tcPr>
          <w:p w:rsidRPr="009E1CAF" w:rsidR="00E0134B" w:rsidP="00236611" w:rsidRDefault="00E0134B" w14:paraId="5E9B5A04" w14:textId="77777777">
            <w:pPr>
              <w:rPr>
                <w:rFonts w:cs="Arial" w:asciiTheme="minorHAnsi" w:hAnsiTheme="minorHAnsi"/>
                <w:b/>
                <w:sz w:val="20"/>
                <w:szCs w:val="20"/>
              </w:rPr>
            </w:pPr>
            <w:r w:rsidRPr="009E1CAF">
              <w:rPr>
                <w:rFonts w:asciiTheme="minorHAnsi" w:hAnsiTheme="minorHAnsi"/>
                <w:sz w:val="20"/>
                <w:szCs w:val="20"/>
              </w:rPr>
              <w:lastRenderedPageBreak/>
              <w:br w:type="page"/>
            </w:r>
          </w:p>
        </w:tc>
        <w:tc>
          <w:tcPr>
            <w:tcW w:w="2069" w:type="dxa"/>
            <w:tcBorders>
              <w:bottom w:val="single" w:color="auto" w:sz="4" w:space="0"/>
            </w:tcBorders>
            <w:shd w:val="clear" w:color="auto" w:fill="D9D9D9" w:themeFill="background1" w:themeFillShade="D9"/>
          </w:tcPr>
          <w:p w:rsidRPr="009E1CAF" w:rsidR="00E0134B" w:rsidP="00236611" w:rsidRDefault="00E0134B" w14:paraId="08D9339B" w14:textId="77777777">
            <w:pPr>
              <w:rPr>
                <w:rFonts w:cs="Arial" w:asciiTheme="minorHAnsi" w:hAnsiTheme="minorHAnsi"/>
                <w:b/>
                <w:sz w:val="20"/>
                <w:szCs w:val="20"/>
              </w:rPr>
            </w:pPr>
          </w:p>
        </w:tc>
        <w:tc>
          <w:tcPr>
            <w:tcW w:w="2693" w:type="dxa"/>
            <w:tcBorders>
              <w:bottom w:val="single" w:color="auto" w:sz="4" w:space="0"/>
            </w:tcBorders>
            <w:shd w:val="clear" w:color="auto" w:fill="D9D9D9" w:themeFill="background1" w:themeFillShade="D9"/>
          </w:tcPr>
          <w:p w:rsidRPr="009E1CAF" w:rsidR="00E0134B" w:rsidP="00236611" w:rsidRDefault="00E0134B" w14:paraId="0F9D8738" w14:textId="77777777">
            <w:pPr>
              <w:rPr>
                <w:rFonts w:cs="Arial" w:asciiTheme="minorHAnsi" w:hAnsiTheme="minorHAnsi"/>
                <w:b/>
                <w:sz w:val="20"/>
                <w:szCs w:val="20"/>
              </w:rPr>
            </w:pPr>
            <w:r w:rsidRPr="009E1CAF">
              <w:rPr>
                <w:rFonts w:cs="Arial" w:asciiTheme="minorHAnsi" w:hAnsiTheme="minorHAnsi"/>
                <w:b/>
                <w:sz w:val="20"/>
                <w:szCs w:val="20"/>
              </w:rPr>
              <w:t>Meeting the Standards</w:t>
            </w:r>
          </w:p>
        </w:tc>
        <w:tc>
          <w:tcPr>
            <w:tcW w:w="9837" w:type="dxa"/>
            <w:gridSpan w:val="2"/>
            <w:tcBorders>
              <w:bottom w:val="single" w:color="auto" w:sz="4" w:space="0"/>
            </w:tcBorders>
            <w:shd w:val="clear" w:color="auto" w:fill="D9D9D9" w:themeFill="background1" w:themeFillShade="D9"/>
          </w:tcPr>
          <w:p w:rsidRPr="009E1CAF" w:rsidR="00E0134B" w:rsidP="00236611" w:rsidRDefault="00E0134B" w14:paraId="295934E1" w14:textId="77777777">
            <w:pPr>
              <w:jc w:val="center"/>
              <w:rPr>
                <w:rFonts w:cs="Arial" w:asciiTheme="minorHAnsi" w:hAnsiTheme="minorHAnsi"/>
                <w:b/>
                <w:sz w:val="20"/>
                <w:szCs w:val="20"/>
              </w:rPr>
            </w:pPr>
            <w:r w:rsidRPr="009E1CAF">
              <w:rPr>
                <w:rFonts w:asciiTheme="minorHAnsi" w:hAnsiTheme="minorHAnsi" w:eastAsiaTheme="minorEastAsia" w:cstheme="minorBidi"/>
                <w:b/>
                <w:bCs/>
                <w:sz w:val="20"/>
                <w:szCs w:val="20"/>
              </w:rPr>
              <w:t>Characteristics for trainees in this stage of their career</w:t>
            </w:r>
          </w:p>
        </w:tc>
      </w:tr>
      <w:tr w:rsidRPr="009E1CAF" w:rsidR="00E0134B" w:rsidTr="00236611" w14:paraId="4B1F3422" w14:textId="77777777">
        <w:trPr>
          <w:trHeight w:val="64"/>
          <w:jc w:val="center"/>
        </w:trPr>
        <w:tc>
          <w:tcPr>
            <w:tcW w:w="620" w:type="dxa"/>
            <w:tcBorders>
              <w:bottom w:val="single" w:color="auto" w:sz="4" w:space="0"/>
            </w:tcBorders>
            <w:shd w:val="clear" w:color="auto" w:fill="D9D9D9" w:themeFill="background1" w:themeFillShade="D9"/>
          </w:tcPr>
          <w:p w:rsidRPr="009E1CAF" w:rsidR="00E0134B" w:rsidP="00236611" w:rsidRDefault="00E0134B" w14:paraId="007D9D69" w14:textId="77777777">
            <w:pPr>
              <w:rPr>
                <w:rFonts w:cs="Arial" w:asciiTheme="minorHAnsi" w:hAnsiTheme="minorHAnsi"/>
                <w:b/>
                <w:sz w:val="20"/>
                <w:szCs w:val="20"/>
              </w:rPr>
            </w:pPr>
          </w:p>
        </w:tc>
        <w:tc>
          <w:tcPr>
            <w:tcW w:w="2069" w:type="dxa"/>
            <w:tcBorders>
              <w:bottom w:val="single" w:color="auto" w:sz="4" w:space="0"/>
            </w:tcBorders>
            <w:shd w:val="clear" w:color="auto" w:fill="D9D9D9" w:themeFill="background1" w:themeFillShade="D9"/>
          </w:tcPr>
          <w:p w:rsidRPr="009E1CAF" w:rsidR="00E0134B" w:rsidP="00236611" w:rsidRDefault="00E0134B" w14:paraId="6E0C7A91" w14:textId="77777777">
            <w:pPr>
              <w:rPr>
                <w:rFonts w:cs="Arial" w:asciiTheme="minorHAnsi" w:hAnsiTheme="minorHAnsi"/>
                <w:b/>
                <w:sz w:val="20"/>
                <w:szCs w:val="20"/>
              </w:rPr>
            </w:pPr>
            <w:r w:rsidRPr="009E1CAF">
              <w:rPr>
                <w:rFonts w:cs="Arial" w:asciiTheme="minorHAnsi" w:hAnsiTheme="minorHAnsi"/>
                <w:b/>
                <w:sz w:val="20"/>
                <w:szCs w:val="20"/>
              </w:rPr>
              <w:t>Emerging</w:t>
            </w:r>
          </w:p>
        </w:tc>
        <w:tc>
          <w:tcPr>
            <w:tcW w:w="2693" w:type="dxa"/>
            <w:tcBorders>
              <w:bottom w:val="single" w:color="auto" w:sz="4" w:space="0"/>
            </w:tcBorders>
            <w:shd w:val="clear" w:color="auto" w:fill="D9D9D9" w:themeFill="background1" w:themeFillShade="D9"/>
          </w:tcPr>
          <w:p w:rsidRPr="009E1CAF" w:rsidR="00E0134B" w:rsidP="00236611" w:rsidRDefault="00E0134B" w14:paraId="6FC6FA12" w14:textId="77777777">
            <w:pPr>
              <w:rPr>
                <w:rFonts w:cs="Arial" w:asciiTheme="minorHAnsi" w:hAnsiTheme="minorHAnsi"/>
                <w:b/>
                <w:sz w:val="20"/>
                <w:szCs w:val="20"/>
              </w:rPr>
            </w:pPr>
            <w:r w:rsidRPr="009E1CAF">
              <w:rPr>
                <w:rFonts w:cs="Arial" w:asciiTheme="minorHAnsi" w:hAnsiTheme="minorHAnsi"/>
                <w:b/>
                <w:sz w:val="20"/>
                <w:szCs w:val="20"/>
              </w:rPr>
              <w:t>Competent (minimum requirements)</w:t>
            </w:r>
          </w:p>
        </w:tc>
        <w:tc>
          <w:tcPr>
            <w:tcW w:w="4961" w:type="dxa"/>
            <w:tcBorders>
              <w:bottom w:val="single" w:color="auto" w:sz="4" w:space="0"/>
            </w:tcBorders>
            <w:shd w:val="clear" w:color="auto" w:fill="D9D9D9" w:themeFill="background1" w:themeFillShade="D9"/>
          </w:tcPr>
          <w:p w:rsidRPr="009E1CAF" w:rsidR="00E0134B" w:rsidP="00236611" w:rsidRDefault="00E0134B" w14:paraId="3F747169" w14:textId="77777777">
            <w:pPr>
              <w:rPr>
                <w:rFonts w:cs="Arial" w:asciiTheme="minorHAnsi" w:hAnsiTheme="minorHAnsi"/>
                <w:b/>
                <w:sz w:val="20"/>
                <w:szCs w:val="20"/>
              </w:rPr>
            </w:pPr>
            <w:r w:rsidRPr="009E1CAF">
              <w:rPr>
                <w:rFonts w:cs="Arial" w:asciiTheme="minorHAnsi" w:hAnsiTheme="minorHAnsi"/>
                <w:b/>
                <w:sz w:val="20"/>
                <w:szCs w:val="20"/>
              </w:rPr>
              <w:t xml:space="preserve">Good </w:t>
            </w:r>
          </w:p>
        </w:tc>
        <w:tc>
          <w:tcPr>
            <w:tcW w:w="4876" w:type="dxa"/>
            <w:tcBorders>
              <w:bottom w:val="single" w:color="auto" w:sz="4" w:space="0"/>
            </w:tcBorders>
            <w:shd w:val="clear" w:color="auto" w:fill="D9D9D9" w:themeFill="background1" w:themeFillShade="D9"/>
          </w:tcPr>
          <w:p w:rsidRPr="009E1CAF" w:rsidR="00E0134B" w:rsidP="00236611" w:rsidRDefault="00E0134B" w14:paraId="712FA022" w14:textId="77777777">
            <w:pPr>
              <w:rPr>
                <w:rFonts w:cs="Arial" w:asciiTheme="minorHAnsi" w:hAnsiTheme="minorHAnsi"/>
                <w:b/>
                <w:sz w:val="20"/>
                <w:szCs w:val="20"/>
              </w:rPr>
            </w:pPr>
            <w:r w:rsidRPr="009E1CAF">
              <w:rPr>
                <w:rFonts w:cs="Arial" w:asciiTheme="minorHAnsi" w:hAnsiTheme="minorHAnsi"/>
                <w:b/>
                <w:sz w:val="20"/>
                <w:szCs w:val="20"/>
              </w:rPr>
              <w:t xml:space="preserve">High performing </w:t>
            </w:r>
          </w:p>
        </w:tc>
      </w:tr>
      <w:tr w:rsidRPr="009E1CAF" w:rsidR="00E0134B" w:rsidTr="00236611" w14:paraId="343C57A7" w14:textId="77777777">
        <w:trPr>
          <w:trHeight w:val="1334"/>
          <w:jc w:val="center"/>
        </w:trPr>
        <w:tc>
          <w:tcPr>
            <w:tcW w:w="620" w:type="dxa"/>
            <w:vMerge w:val="restart"/>
            <w:tcBorders>
              <w:bottom w:val="single" w:color="auto" w:sz="4" w:space="0"/>
              <w:right w:val="single" w:color="auto" w:sz="4" w:space="0"/>
            </w:tcBorders>
            <w:textDirection w:val="btLr"/>
          </w:tcPr>
          <w:p w:rsidRPr="009E1CAF" w:rsidR="00E0134B" w:rsidP="00E0134B" w:rsidRDefault="00E0134B" w14:paraId="071FD8E4" w14:textId="77777777">
            <w:pPr>
              <w:pStyle w:val="ListParagraph"/>
              <w:numPr>
                <w:ilvl w:val="0"/>
                <w:numId w:val="22"/>
              </w:numPr>
              <w:ind w:left="473" w:right="113"/>
              <w:rPr>
                <w:rFonts w:cs="Arial" w:asciiTheme="minorHAnsi" w:hAnsiTheme="minorHAnsi"/>
                <w:sz w:val="20"/>
                <w:szCs w:val="20"/>
              </w:rPr>
            </w:pPr>
            <w:r w:rsidRPr="009E1CAF">
              <w:rPr>
                <w:rFonts w:cs="Arial" w:asciiTheme="minorHAnsi" w:hAnsiTheme="minorHAnsi"/>
                <w:b/>
                <w:sz w:val="20"/>
                <w:szCs w:val="20"/>
              </w:rPr>
              <w:t>Manage behaviour effectively to ensure a good and safe learning environment</w:t>
            </w:r>
          </w:p>
        </w:tc>
        <w:tc>
          <w:tcPr>
            <w:tcW w:w="2069" w:type="dxa"/>
            <w:tcBorders>
              <w:left w:val="single" w:color="auto" w:sz="4" w:space="0"/>
              <w:bottom w:val="single" w:color="auto" w:sz="4" w:space="0"/>
              <w:right w:val="single" w:color="auto" w:sz="4" w:space="0"/>
            </w:tcBorders>
          </w:tcPr>
          <w:p w:rsidRPr="00E0134B" w:rsidR="00E0134B" w:rsidP="00236611" w:rsidRDefault="00E0134B" w14:paraId="6BD062D1" w14:textId="77777777">
            <w:pPr>
              <w:spacing w:after="100" w:afterAutospacing="1"/>
              <w:rPr>
                <w:rFonts w:asciiTheme="minorHAnsi" w:hAnsiTheme="minorHAnsi"/>
                <w:sz w:val="18"/>
                <w:szCs w:val="18"/>
              </w:rPr>
            </w:pPr>
            <w:r w:rsidRPr="00E0134B">
              <w:rPr>
                <w:rFonts w:cs="Arial" w:asciiTheme="minorHAnsi" w:hAnsiTheme="minorHAnsi"/>
                <w:sz w:val="18"/>
                <w:szCs w:val="18"/>
              </w:rPr>
              <w:t xml:space="preserve">Understand the school’s behaviour policy and begin to apply rules and routines. Be aware of the responsibility for promoting good and courteous behaviour in the classroom. </w:t>
            </w:r>
          </w:p>
        </w:tc>
        <w:tc>
          <w:tcPr>
            <w:tcW w:w="2693" w:type="dxa"/>
            <w:tcBorders>
              <w:left w:val="single" w:color="auto" w:sz="4" w:space="0"/>
              <w:bottom w:val="single" w:color="auto" w:sz="4" w:space="0"/>
              <w:right w:val="single" w:color="auto" w:sz="4" w:space="0"/>
            </w:tcBorders>
          </w:tcPr>
          <w:p w:rsidRPr="00E0134B" w:rsidR="00E0134B" w:rsidP="00E0134B" w:rsidRDefault="00E0134B" w14:paraId="346BCA69" w14:textId="77777777">
            <w:pPr>
              <w:pStyle w:val="ListParagraph"/>
              <w:numPr>
                <w:ilvl w:val="0"/>
                <w:numId w:val="36"/>
              </w:numPr>
              <w:ind w:left="360"/>
              <w:rPr>
                <w:rFonts w:asciiTheme="minorHAnsi" w:hAnsiTheme="minorHAnsi" w:eastAsiaTheme="minorEastAsia" w:cstheme="minorBidi"/>
                <w:color w:val="000000" w:themeColor="text1"/>
                <w:sz w:val="18"/>
                <w:szCs w:val="18"/>
                <w:lang w:eastAsia="en-US"/>
              </w:rPr>
            </w:pPr>
            <w:r w:rsidRPr="00E0134B">
              <w:rPr>
                <w:rFonts w:cs="Arial" w:asciiTheme="minorHAnsi" w:hAnsiTheme="minorHAnsi"/>
                <w:color w:val="000000" w:themeColor="text1"/>
                <w:sz w:val="18"/>
                <w:szCs w:val="18"/>
                <w:lang w:eastAsia="en-US"/>
              </w:rPr>
              <w:t xml:space="preserve">Have clear rules and routines for behaviour in classrooms, and takes responsibility for promoting good and courteous behaviour both in classrooms and around the school, in accordance with the school’s behaviour policy. </w:t>
            </w:r>
          </w:p>
        </w:tc>
        <w:tc>
          <w:tcPr>
            <w:tcW w:w="4961" w:type="dxa"/>
            <w:tcBorders>
              <w:left w:val="single" w:color="auto" w:sz="4" w:space="0"/>
              <w:bottom w:val="single" w:color="auto" w:sz="4" w:space="0"/>
              <w:right w:val="single" w:color="auto" w:sz="4" w:space="0"/>
            </w:tcBorders>
          </w:tcPr>
          <w:p w:rsidRPr="00E0134B" w:rsidR="00E0134B" w:rsidP="00236611" w:rsidRDefault="00E0134B" w14:paraId="2640F9EF" w14:textId="77777777">
            <w:pPr>
              <w:rPr>
                <w:rFonts w:cs="Arial" w:asciiTheme="minorHAnsi" w:hAnsiTheme="minorHAnsi"/>
                <w:bCs/>
                <w:sz w:val="18"/>
                <w:szCs w:val="18"/>
              </w:rPr>
            </w:pPr>
            <w:r w:rsidRPr="00E0134B">
              <w:rPr>
                <w:rFonts w:asciiTheme="minorHAnsi" w:hAnsiTheme="minorHAnsi" w:cstheme="minorHAnsi"/>
                <w:bCs/>
                <w:i/>
                <w:color w:val="000000"/>
                <w:sz w:val="18"/>
                <w:szCs w:val="18"/>
              </w:rPr>
              <w:t>Establish expectations, by</w:t>
            </w:r>
            <w:r w:rsidRPr="00E0134B">
              <w:rPr>
                <w:i/>
                <w:sz w:val="18"/>
                <w:szCs w:val="18"/>
              </w:rPr>
              <w:t xml:space="preserve"> </w:t>
            </w:r>
            <w:r w:rsidRPr="00E0134B">
              <w:rPr>
                <w:rFonts w:asciiTheme="minorHAnsi" w:hAnsiTheme="minorHAnsi" w:cstheme="minorHAnsi"/>
                <w:bCs/>
                <w:i/>
                <w:color w:val="000000"/>
                <w:sz w:val="18"/>
                <w:szCs w:val="18"/>
              </w:rPr>
              <w:t xml:space="preserve">reinforcing established school and classroom routines taking </w:t>
            </w:r>
            <w:r w:rsidRPr="00E0134B">
              <w:rPr>
                <w:rFonts w:asciiTheme="minorHAnsi" w:hAnsiTheme="minorHAnsi"/>
                <w:sz w:val="18"/>
                <w:szCs w:val="18"/>
                <w:lang w:val="en-US"/>
              </w:rPr>
              <w:t>responsibility for learners’ behaviour both in the classroom and around the school.</w:t>
            </w:r>
            <w:r w:rsidRPr="00E0134B">
              <w:rPr>
                <w:rFonts w:cs="Arial" w:asciiTheme="minorHAnsi" w:hAnsiTheme="minorHAnsi"/>
                <w:bCs/>
                <w:sz w:val="18"/>
                <w:szCs w:val="18"/>
              </w:rPr>
              <w:t> </w:t>
            </w:r>
          </w:p>
          <w:p w:rsidRPr="00E0134B" w:rsidR="00E0134B" w:rsidP="00E0134B" w:rsidRDefault="00E0134B" w14:paraId="701D299C" w14:textId="77777777">
            <w:pPr>
              <w:pStyle w:val="ListParagraph"/>
              <w:ind w:left="0"/>
              <w:rPr>
                <w:rFonts w:cs="Arial" w:asciiTheme="minorHAnsi" w:hAnsiTheme="minorHAnsi"/>
                <w:bCs/>
                <w:i/>
                <w:sz w:val="18"/>
                <w:szCs w:val="18"/>
                <w:lang w:eastAsia="en-US"/>
              </w:rPr>
            </w:pPr>
            <w:r w:rsidRPr="00E0134B">
              <w:rPr>
                <w:rFonts w:cs="Arial" w:asciiTheme="minorHAnsi" w:hAnsiTheme="minorHAnsi"/>
                <w:bCs/>
                <w:i/>
                <w:sz w:val="18"/>
                <w:szCs w:val="18"/>
                <w:lang w:eastAsia="en-US"/>
              </w:rPr>
              <w:t>Respond consistently to pupil behaviour - checking pupils’ understanding of instructions before a task begins.</w:t>
            </w:r>
          </w:p>
          <w:p w:rsidRPr="00E0134B" w:rsidR="00E0134B" w:rsidP="00E0134B" w:rsidRDefault="00E0134B" w14:paraId="7A170EE3" w14:textId="5EF174DD">
            <w:pPr>
              <w:pStyle w:val="ListParagraph"/>
              <w:ind w:left="0"/>
              <w:rPr>
                <w:rFonts w:cs="Arial" w:asciiTheme="minorHAnsi" w:hAnsiTheme="minorHAnsi"/>
                <w:bCs/>
                <w:i/>
                <w:sz w:val="18"/>
                <w:szCs w:val="18"/>
                <w:lang w:eastAsia="en-US"/>
              </w:rPr>
            </w:pPr>
            <w:r w:rsidRPr="00E0134B">
              <w:rPr>
                <w:rFonts w:eastAsia="Times New Roman" w:asciiTheme="minorHAnsi" w:hAnsiTheme="minorHAnsi" w:cstheme="minorHAnsi"/>
                <w:i/>
                <w:color w:val="000000"/>
                <w:sz w:val="18"/>
                <w:szCs w:val="18"/>
              </w:rPr>
              <w:t xml:space="preserve">Work alongside colleagues as part of a wider system of behaviour management (e.g. recognising responsibilities and understanding the right to assistance and training from senior colleagues). </w:t>
            </w:r>
          </w:p>
        </w:tc>
        <w:tc>
          <w:tcPr>
            <w:tcW w:w="4876" w:type="dxa"/>
            <w:tcBorders>
              <w:left w:val="single" w:color="auto" w:sz="4" w:space="0"/>
              <w:bottom w:val="single" w:color="auto" w:sz="4" w:space="0"/>
            </w:tcBorders>
          </w:tcPr>
          <w:p w:rsidRPr="00E0134B" w:rsidR="00E0134B" w:rsidP="00E0134B" w:rsidRDefault="00E0134B" w14:paraId="780D672C" w14:textId="77777777">
            <w:pPr>
              <w:spacing w:before="0" w:beforeAutospacing="0"/>
              <w:rPr>
                <w:rFonts w:cs="Arial" w:asciiTheme="minorHAnsi" w:hAnsiTheme="minorHAnsi"/>
                <w:bCs/>
                <w:i/>
                <w:sz w:val="18"/>
                <w:szCs w:val="18"/>
              </w:rPr>
            </w:pPr>
            <w:r w:rsidRPr="00E0134B">
              <w:rPr>
                <w:rFonts w:cs="Arial" w:asciiTheme="minorHAnsi" w:hAnsiTheme="minorHAnsi"/>
                <w:bCs/>
                <w:i/>
                <w:sz w:val="18"/>
                <w:szCs w:val="18"/>
              </w:rPr>
              <w:t>Create and explicitly teach routines in line with the school ethos that maximise time for learning (e.g. setting and reinforcing expectations about key transition points).</w:t>
            </w:r>
          </w:p>
          <w:p w:rsidRPr="00E0134B" w:rsidR="00E0134B" w:rsidP="00E0134B" w:rsidRDefault="00E0134B" w14:paraId="48FB072D" w14:textId="44C5EC77">
            <w:pPr>
              <w:spacing w:before="0" w:beforeAutospacing="0"/>
              <w:rPr>
                <w:rFonts w:cs="Arial" w:asciiTheme="minorHAnsi" w:hAnsiTheme="minorHAnsi"/>
                <w:bCs/>
                <w:i/>
                <w:sz w:val="18"/>
                <w:szCs w:val="18"/>
              </w:rPr>
            </w:pPr>
            <w:r w:rsidRPr="00E0134B">
              <w:rPr>
                <w:rFonts w:cs="Arial" w:asciiTheme="minorHAnsi" w:hAnsiTheme="minorHAnsi"/>
                <w:bCs/>
                <w:sz w:val="18"/>
                <w:szCs w:val="18"/>
              </w:rPr>
              <w:t xml:space="preserve">Apply the school’s behaviour policy confidently in all situations to create an excellent climate for learning. </w:t>
            </w:r>
          </w:p>
          <w:p w:rsidRPr="00E0134B" w:rsidR="00E0134B" w:rsidP="00236611" w:rsidRDefault="00E0134B" w14:paraId="614F249C" w14:textId="77777777">
            <w:pPr>
              <w:spacing w:after="100" w:afterAutospacing="1"/>
              <w:rPr>
                <w:rFonts w:asciiTheme="minorHAnsi" w:hAnsiTheme="minorHAnsi"/>
                <w:sz w:val="18"/>
                <w:szCs w:val="18"/>
              </w:rPr>
            </w:pPr>
          </w:p>
        </w:tc>
      </w:tr>
      <w:tr w:rsidRPr="009E1CAF" w:rsidR="00E0134B" w:rsidTr="00236611" w14:paraId="4BCAF5FE" w14:textId="77777777">
        <w:trPr>
          <w:trHeight w:val="1392"/>
          <w:jc w:val="center"/>
        </w:trPr>
        <w:tc>
          <w:tcPr>
            <w:tcW w:w="620" w:type="dxa"/>
            <w:vMerge/>
          </w:tcPr>
          <w:p w:rsidRPr="009E1CAF" w:rsidR="00E0134B" w:rsidP="00236611" w:rsidRDefault="00E0134B" w14:paraId="09FB797D" w14:textId="77777777">
            <w:pPr>
              <w:ind w:left="720"/>
              <w:contextualSpacing/>
              <w:rPr>
                <w:rFonts w:cs="Arial" w:asciiTheme="minorHAnsi" w:hAnsiTheme="minorHAnsi"/>
                <w:sz w:val="20"/>
                <w:szCs w:val="20"/>
              </w:rPr>
            </w:pPr>
          </w:p>
        </w:tc>
        <w:tc>
          <w:tcPr>
            <w:tcW w:w="2069" w:type="dxa"/>
            <w:tcBorders>
              <w:top w:val="single" w:color="auto" w:sz="4" w:space="0"/>
              <w:left w:val="single" w:color="auto" w:sz="4" w:space="0"/>
              <w:bottom w:val="single" w:color="auto" w:sz="4" w:space="0"/>
              <w:right w:val="single" w:color="auto" w:sz="4" w:space="0"/>
            </w:tcBorders>
          </w:tcPr>
          <w:p w:rsidRPr="00E0134B" w:rsidR="00E0134B" w:rsidP="00236611" w:rsidRDefault="00E0134B" w14:paraId="0F705F65" w14:textId="77777777">
            <w:pPr>
              <w:spacing w:after="100" w:afterAutospacing="1" w:line="90" w:lineRule="atLeast"/>
              <w:rPr>
                <w:rFonts w:asciiTheme="minorHAnsi" w:hAnsiTheme="minorHAnsi"/>
                <w:sz w:val="18"/>
                <w:szCs w:val="18"/>
              </w:rPr>
            </w:pPr>
            <w:r w:rsidRPr="00E0134B">
              <w:rPr>
                <w:rFonts w:cs="Arial" w:asciiTheme="minorHAnsi" w:hAnsiTheme="minorHAnsi"/>
                <w:sz w:val="18"/>
                <w:szCs w:val="18"/>
              </w:rPr>
              <w:t xml:space="preserve">Begin to manage classes appropriately with regard to expectations of behaviour. Begin to use praise, sanctions and rewards to minimise disruption.  </w:t>
            </w:r>
          </w:p>
        </w:tc>
        <w:tc>
          <w:tcPr>
            <w:tcW w:w="2693" w:type="dxa"/>
            <w:tcBorders>
              <w:top w:val="single" w:color="auto" w:sz="4" w:space="0"/>
              <w:left w:val="single" w:color="auto" w:sz="4" w:space="0"/>
              <w:bottom w:val="single" w:color="auto" w:sz="4" w:space="0"/>
              <w:right w:val="single" w:color="auto" w:sz="4" w:space="0"/>
            </w:tcBorders>
          </w:tcPr>
          <w:p w:rsidRPr="00E0134B" w:rsidR="00E0134B" w:rsidP="00E0134B" w:rsidRDefault="00E0134B" w14:paraId="650854E5" w14:textId="77777777">
            <w:pPr>
              <w:pStyle w:val="ListParagraph"/>
              <w:numPr>
                <w:ilvl w:val="0"/>
                <w:numId w:val="19"/>
              </w:numPr>
              <w:spacing w:line="90" w:lineRule="atLeast"/>
              <w:rPr>
                <w:rFonts w:cs="Arial" w:asciiTheme="minorHAnsi" w:hAnsiTheme="minorHAnsi"/>
                <w:color w:val="000000" w:themeColor="text1"/>
                <w:sz w:val="18"/>
                <w:szCs w:val="18"/>
                <w:lang w:eastAsia="en-US"/>
              </w:rPr>
            </w:pPr>
            <w:r w:rsidRPr="00E0134B">
              <w:rPr>
                <w:rFonts w:cs="Arial" w:asciiTheme="minorHAnsi" w:hAnsiTheme="minorHAnsi"/>
                <w:color w:val="000000" w:themeColor="text1"/>
                <w:sz w:val="18"/>
                <w:szCs w:val="18"/>
                <w:lang w:eastAsia="en-US"/>
              </w:rPr>
              <w:t xml:space="preserve">Have </w:t>
            </w:r>
            <w:r w:rsidRPr="00E0134B">
              <w:rPr>
                <w:rFonts w:cs="Arial" w:asciiTheme="minorHAnsi" w:hAnsiTheme="minorHAnsi"/>
                <w:bCs/>
                <w:color w:val="000000" w:themeColor="text1"/>
                <w:sz w:val="18"/>
                <w:szCs w:val="18"/>
                <w:lang w:eastAsia="en-US"/>
              </w:rPr>
              <w:t>high expectations</w:t>
            </w:r>
            <w:r w:rsidRPr="00E0134B">
              <w:rPr>
                <w:rFonts w:cs="Arial" w:asciiTheme="minorHAnsi" w:hAnsiTheme="minorHAnsi"/>
                <w:color w:val="000000" w:themeColor="text1"/>
                <w:sz w:val="18"/>
                <w:szCs w:val="18"/>
                <w:lang w:eastAsia="en-US"/>
              </w:rPr>
              <w:t xml:space="preserve"> of behaviour, and establish a </w:t>
            </w:r>
            <w:r w:rsidRPr="00E0134B">
              <w:rPr>
                <w:rFonts w:cs="Arial" w:asciiTheme="minorHAnsi" w:hAnsiTheme="minorHAnsi"/>
                <w:bCs/>
                <w:color w:val="000000" w:themeColor="text1"/>
                <w:sz w:val="18"/>
                <w:szCs w:val="18"/>
                <w:lang w:eastAsia="en-US"/>
              </w:rPr>
              <w:t>framework for discipline</w:t>
            </w:r>
            <w:r w:rsidRPr="00E0134B">
              <w:rPr>
                <w:rFonts w:cs="Arial" w:asciiTheme="minorHAnsi" w:hAnsiTheme="minorHAnsi"/>
                <w:color w:val="000000" w:themeColor="text1"/>
                <w:sz w:val="18"/>
                <w:szCs w:val="18"/>
                <w:lang w:eastAsia="en-US"/>
              </w:rPr>
              <w:t xml:space="preserve"> with a range of strategies, using praise, sanctions and rewards consistently and fairly. </w:t>
            </w:r>
          </w:p>
        </w:tc>
        <w:tc>
          <w:tcPr>
            <w:tcW w:w="4961" w:type="dxa"/>
            <w:tcBorders>
              <w:top w:val="single" w:color="auto" w:sz="4" w:space="0"/>
              <w:left w:val="single" w:color="auto" w:sz="4" w:space="0"/>
              <w:bottom w:val="single" w:color="auto" w:sz="4" w:space="0"/>
              <w:right w:val="single" w:color="auto" w:sz="4" w:space="0"/>
            </w:tcBorders>
          </w:tcPr>
          <w:p w:rsidRPr="00E0134B" w:rsidR="00E0134B" w:rsidP="00236611" w:rsidRDefault="00E0134B" w14:paraId="0BADBFAB" w14:textId="77777777">
            <w:pPr>
              <w:pStyle w:val="ListParagraph"/>
              <w:ind w:left="0"/>
              <w:rPr>
                <w:rFonts w:cs="Arial" w:asciiTheme="minorHAnsi" w:hAnsiTheme="minorHAnsi"/>
                <w:bCs/>
                <w:sz w:val="18"/>
                <w:szCs w:val="18"/>
                <w:lang w:eastAsia="en-US"/>
              </w:rPr>
            </w:pPr>
            <w:r w:rsidRPr="00E0134B">
              <w:rPr>
                <w:rFonts w:eastAsia="Times New Roman" w:asciiTheme="minorHAnsi" w:hAnsiTheme="minorHAnsi" w:cstheme="minorHAnsi"/>
                <w:bCs/>
                <w:color w:val="000000"/>
                <w:sz w:val="18"/>
                <w:szCs w:val="18"/>
              </w:rPr>
              <w:t>Motivate pupils, by</w:t>
            </w:r>
            <w:r w:rsidRPr="00E0134B">
              <w:rPr>
                <w:rFonts w:cs="Arial" w:asciiTheme="minorHAnsi" w:hAnsiTheme="minorHAnsi"/>
                <w:bCs/>
                <w:sz w:val="18"/>
                <w:szCs w:val="18"/>
                <w:lang w:eastAsia="en-US"/>
              </w:rPr>
              <w:t xml:space="preserve"> making timely and appropriate interventions.</w:t>
            </w:r>
          </w:p>
          <w:p w:rsidRPr="00E0134B" w:rsidR="00E0134B" w:rsidP="00236611" w:rsidRDefault="00E0134B" w14:paraId="239EBADF" w14:textId="77777777">
            <w:pPr>
              <w:pStyle w:val="ListParagraph"/>
              <w:ind w:left="0"/>
              <w:rPr>
                <w:rFonts w:cs="Arial" w:asciiTheme="minorHAnsi" w:hAnsiTheme="minorHAnsi"/>
                <w:bCs/>
                <w:i/>
                <w:sz w:val="18"/>
                <w:szCs w:val="18"/>
                <w:lang w:eastAsia="en-US"/>
              </w:rPr>
            </w:pPr>
            <w:r w:rsidRPr="00E0134B">
              <w:rPr>
                <w:rFonts w:cs="Arial" w:asciiTheme="minorHAnsi" w:hAnsiTheme="minorHAnsi"/>
                <w:bCs/>
                <w:i/>
                <w:sz w:val="18"/>
                <w:szCs w:val="18"/>
                <w:lang w:eastAsia="en-US"/>
              </w:rPr>
              <w:t>Establish a positive, supportive and inclusive environment with a predictable system of reward and sanction in the classroom.</w:t>
            </w:r>
          </w:p>
          <w:p w:rsidRPr="00E0134B" w:rsidR="00E0134B" w:rsidP="00236611" w:rsidRDefault="00E0134B" w14:paraId="1B73B5E3" w14:textId="77777777">
            <w:pPr>
              <w:pStyle w:val="ListParagraph"/>
              <w:ind w:left="0"/>
              <w:rPr>
                <w:rFonts w:cs="Arial" w:asciiTheme="minorHAnsi" w:hAnsiTheme="minorHAnsi"/>
                <w:bCs/>
                <w:i/>
                <w:sz w:val="18"/>
                <w:szCs w:val="18"/>
                <w:lang w:eastAsia="en-US"/>
              </w:rPr>
            </w:pPr>
          </w:p>
          <w:p w:rsidRPr="00E0134B" w:rsidR="00E0134B" w:rsidP="00236611" w:rsidRDefault="00E0134B" w14:paraId="411573C5" w14:textId="77777777">
            <w:pPr>
              <w:pStyle w:val="ListParagraph"/>
              <w:ind w:left="0"/>
              <w:rPr>
                <w:rFonts w:cs="Arial" w:asciiTheme="minorHAnsi" w:hAnsiTheme="minorHAnsi"/>
                <w:bCs/>
                <w:sz w:val="18"/>
                <w:szCs w:val="18"/>
                <w:lang w:eastAsia="en-US"/>
              </w:rPr>
            </w:pPr>
          </w:p>
        </w:tc>
        <w:tc>
          <w:tcPr>
            <w:tcW w:w="4876" w:type="dxa"/>
            <w:tcBorders>
              <w:top w:val="single" w:color="auto" w:sz="4" w:space="0"/>
              <w:left w:val="single" w:color="auto" w:sz="4" w:space="0"/>
              <w:bottom w:val="single" w:color="auto" w:sz="4" w:space="0"/>
            </w:tcBorders>
          </w:tcPr>
          <w:p w:rsidRPr="00E0134B" w:rsidR="00E0134B" w:rsidP="00236611" w:rsidRDefault="00E0134B" w14:paraId="6F073025" w14:textId="77777777">
            <w:pPr>
              <w:pStyle w:val="ListParagraph"/>
              <w:tabs>
                <w:tab w:val="left" w:pos="567"/>
              </w:tabs>
              <w:spacing w:before="60"/>
              <w:ind w:left="0"/>
              <w:rPr>
                <w:rFonts w:asciiTheme="minorHAnsi" w:hAnsiTheme="minorHAnsi"/>
                <w:sz w:val="18"/>
                <w:szCs w:val="18"/>
              </w:rPr>
            </w:pPr>
            <w:r w:rsidRPr="00E0134B">
              <w:rPr>
                <w:rFonts w:cs="Arial" w:asciiTheme="minorHAnsi" w:hAnsiTheme="minorHAnsi"/>
                <w:bCs/>
                <w:sz w:val="18"/>
                <w:szCs w:val="18"/>
                <w:lang w:eastAsia="en-US"/>
              </w:rPr>
              <w:t xml:space="preserve">Create an environment which is unreservedly positive about behaviour and safety using strategies that promote high levels of engagement, collaboration and cooperation. Know pupils well and use rewards and sanctions in a personalised and positive manner. </w:t>
            </w:r>
          </w:p>
          <w:p w:rsidRPr="00E0134B" w:rsidR="00E0134B" w:rsidP="00236611" w:rsidRDefault="00E0134B" w14:paraId="01CEE4A5" w14:textId="77777777">
            <w:pPr>
              <w:pStyle w:val="ListParagraph"/>
              <w:tabs>
                <w:tab w:val="left" w:pos="567"/>
              </w:tabs>
              <w:spacing w:before="60"/>
              <w:ind w:left="374"/>
              <w:rPr>
                <w:rFonts w:asciiTheme="minorHAnsi" w:hAnsiTheme="minorHAnsi"/>
                <w:sz w:val="18"/>
                <w:szCs w:val="18"/>
              </w:rPr>
            </w:pPr>
            <w:r w:rsidRPr="00E0134B">
              <w:rPr>
                <w:rFonts w:cs="Arial" w:asciiTheme="minorHAnsi" w:hAnsiTheme="minorHAnsi"/>
                <w:b/>
                <w:bCs/>
                <w:sz w:val="18"/>
                <w:szCs w:val="18"/>
                <w:lang w:eastAsia="en-US"/>
              </w:rPr>
              <w:t> </w:t>
            </w:r>
          </w:p>
          <w:p w:rsidRPr="00E0134B" w:rsidR="00E0134B" w:rsidP="00236611" w:rsidRDefault="00E0134B" w14:paraId="79264250" w14:textId="77777777">
            <w:pPr>
              <w:pStyle w:val="ListParagraph"/>
              <w:tabs>
                <w:tab w:val="left" w:pos="567"/>
              </w:tabs>
              <w:spacing w:before="60" w:line="90" w:lineRule="atLeast"/>
              <w:ind w:left="374"/>
              <w:rPr>
                <w:rFonts w:asciiTheme="minorHAnsi" w:hAnsiTheme="minorHAnsi"/>
                <w:sz w:val="18"/>
                <w:szCs w:val="18"/>
              </w:rPr>
            </w:pPr>
            <w:r w:rsidRPr="00E0134B">
              <w:rPr>
                <w:rFonts w:cs="Arial" w:asciiTheme="minorHAnsi" w:hAnsiTheme="minorHAnsi"/>
                <w:b/>
                <w:bCs/>
                <w:sz w:val="18"/>
                <w:szCs w:val="18"/>
                <w:lang w:eastAsia="en-US"/>
              </w:rPr>
              <w:t> </w:t>
            </w:r>
          </w:p>
        </w:tc>
      </w:tr>
      <w:tr w:rsidRPr="009E1CAF" w:rsidR="00E0134B" w:rsidTr="00236611" w14:paraId="3CA66FF1" w14:textId="77777777">
        <w:trPr>
          <w:trHeight w:val="423"/>
          <w:jc w:val="center"/>
        </w:trPr>
        <w:tc>
          <w:tcPr>
            <w:tcW w:w="620" w:type="dxa"/>
            <w:vMerge/>
          </w:tcPr>
          <w:p w:rsidRPr="009E1CAF" w:rsidR="00E0134B" w:rsidP="00236611" w:rsidRDefault="00E0134B" w14:paraId="444BF6A7" w14:textId="77777777">
            <w:pPr>
              <w:ind w:left="720"/>
              <w:contextualSpacing/>
              <w:rPr>
                <w:rFonts w:cs="Arial" w:asciiTheme="minorHAnsi" w:hAnsiTheme="minorHAnsi"/>
                <w:sz w:val="20"/>
                <w:szCs w:val="20"/>
              </w:rPr>
            </w:pPr>
          </w:p>
        </w:tc>
        <w:tc>
          <w:tcPr>
            <w:tcW w:w="2069" w:type="dxa"/>
            <w:tcBorders>
              <w:top w:val="single" w:color="auto" w:sz="4" w:space="0"/>
              <w:left w:val="single" w:color="auto" w:sz="4" w:space="0"/>
              <w:bottom w:val="single" w:color="auto" w:sz="4" w:space="0"/>
              <w:right w:val="single" w:color="auto" w:sz="4" w:space="0"/>
            </w:tcBorders>
          </w:tcPr>
          <w:p w:rsidRPr="00E0134B" w:rsidR="00E0134B" w:rsidP="00236611" w:rsidRDefault="00E0134B" w14:paraId="3142354B" w14:textId="77777777">
            <w:pPr>
              <w:spacing w:after="100" w:afterAutospacing="1" w:line="90" w:lineRule="atLeast"/>
              <w:rPr>
                <w:rFonts w:asciiTheme="minorHAnsi" w:hAnsiTheme="minorHAnsi"/>
                <w:sz w:val="18"/>
                <w:szCs w:val="18"/>
              </w:rPr>
            </w:pPr>
            <w:r w:rsidRPr="00E0134B">
              <w:rPr>
                <w:rFonts w:cs="Arial" w:asciiTheme="minorHAnsi" w:hAnsiTheme="minorHAnsi"/>
                <w:sz w:val="18"/>
                <w:szCs w:val="18"/>
              </w:rPr>
              <w:t>With support, engage pupils and cope with the management of small groups. Involve and motivate some individuals.</w:t>
            </w:r>
          </w:p>
        </w:tc>
        <w:tc>
          <w:tcPr>
            <w:tcW w:w="2693" w:type="dxa"/>
            <w:tcBorders>
              <w:top w:val="single" w:color="auto" w:sz="4" w:space="0"/>
              <w:left w:val="single" w:color="auto" w:sz="4" w:space="0"/>
              <w:bottom w:val="single" w:color="auto" w:sz="4" w:space="0"/>
              <w:right w:val="single" w:color="auto" w:sz="4" w:space="0"/>
            </w:tcBorders>
          </w:tcPr>
          <w:p w:rsidRPr="00E0134B" w:rsidR="00E0134B" w:rsidP="00E0134B" w:rsidRDefault="00E0134B" w14:paraId="540342CE" w14:textId="77777777">
            <w:pPr>
              <w:pStyle w:val="ListParagraph"/>
              <w:numPr>
                <w:ilvl w:val="0"/>
                <w:numId w:val="19"/>
              </w:numPr>
              <w:spacing w:line="90" w:lineRule="atLeast"/>
              <w:rPr>
                <w:rFonts w:cs="Arial" w:asciiTheme="minorHAnsi" w:hAnsiTheme="minorHAnsi"/>
                <w:bCs/>
                <w:color w:val="000000" w:themeColor="text1"/>
                <w:sz w:val="18"/>
                <w:szCs w:val="18"/>
                <w:lang w:eastAsia="en-US"/>
              </w:rPr>
            </w:pPr>
            <w:r w:rsidRPr="00E0134B">
              <w:rPr>
                <w:rFonts w:asciiTheme="minorHAnsi" w:hAnsiTheme="minorHAnsi"/>
                <w:color w:val="000000" w:themeColor="text1"/>
                <w:sz w:val="18"/>
                <w:szCs w:val="18"/>
                <w:lang w:eastAsia="en-US"/>
              </w:rPr>
              <w:t>M</w:t>
            </w:r>
            <w:r w:rsidRPr="00E0134B">
              <w:rPr>
                <w:rFonts w:cs="Arial" w:asciiTheme="minorHAnsi" w:hAnsiTheme="minorHAnsi"/>
                <w:bCs/>
                <w:color w:val="000000" w:themeColor="text1"/>
                <w:sz w:val="18"/>
                <w:szCs w:val="18"/>
                <w:lang w:eastAsia="en-US"/>
              </w:rPr>
              <w:t>anage classes effectively</w:t>
            </w:r>
            <w:r w:rsidRPr="00E0134B">
              <w:rPr>
                <w:rFonts w:cs="Arial" w:asciiTheme="minorHAnsi" w:hAnsiTheme="minorHAnsi"/>
                <w:color w:val="000000" w:themeColor="text1"/>
                <w:sz w:val="18"/>
                <w:szCs w:val="18"/>
                <w:lang w:eastAsia="en-US"/>
              </w:rPr>
              <w:t xml:space="preserve">, using </w:t>
            </w:r>
            <w:r w:rsidRPr="00E0134B">
              <w:rPr>
                <w:rFonts w:cs="Arial" w:asciiTheme="minorHAnsi" w:hAnsiTheme="minorHAnsi"/>
                <w:bCs/>
                <w:color w:val="000000" w:themeColor="text1"/>
                <w:sz w:val="18"/>
                <w:szCs w:val="18"/>
                <w:lang w:eastAsia="en-US"/>
              </w:rPr>
              <w:t>approaches which are appropriate to pupils’ needs</w:t>
            </w:r>
            <w:r w:rsidRPr="00E0134B">
              <w:rPr>
                <w:rFonts w:cs="Arial" w:asciiTheme="minorHAnsi" w:hAnsiTheme="minorHAnsi"/>
                <w:color w:val="000000" w:themeColor="text1"/>
                <w:sz w:val="18"/>
                <w:szCs w:val="18"/>
                <w:lang w:eastAsia="en-US"/>
              </w:rPr>
              <w:t xml:space="preserve"> in order to </w:t>
            </w:r>
            <w:r w:rsidRPr="00E0134B">
              <w:rPr>
                <w:rFonts w:cs="Arial" w:asciiTheme="minorHAnsi" w:hAnsiTheme="minorHAnsi"/>
                <w:bCs/>
                <w:color w:val="000000" w:themeColor="text1"/>
                <w:sz w:val="18"/>
                <w:szCs w:val="18"/>
                <w:lang w:eastAsia="en-US"/>
              </w:rPr>
              <w:t xml:space="preserve">involve and motivate them. </w:t>
            </w:r>
          </w:p>
          <w:p w:rsidRPr="00E0134B" w:rsidR="00E0134B" w:rsidP="00236611" w:rsidRDefault="00E0134B" w14:paraId="1C26BA65" w14:textId="77777777">
            <w:pPr>
              <w:spacing w:line="90" w:lineRule="atLeast"/>
              <w:rPr>
                <w:rFonts w:asciiTheme="minorHAnsi" w:hAnsiTheme="minorHAnsi"/>
                <w:color w:val="000000" w:themeColor="text1"/>
                <w:sz w:val="18"/>
                <w:szCs w:val="18"/>
              </w:rPr>
            </w:pPr>
            <w:r w:rsidRPr="00E0134B">
              <w:rPr>
                <w:rFonts w:asciiTheme="minorHAnsi" w:hAnsiTheme="minorHAnsi"/>
                <w:color w:val="FF0000"/>
                <w:sz w:val="18"/>
                <w:szCs w:val="18"/>
              </w:rPr>
              <w:t xml:space="preserve"> </w:t>
            </w:r>
          </w:p>
        </w:tc>
        <w:tc>
          <w:tcPr>
            <w:tcW w:w="4961" w:type="dxa"/>
            <w:tcBorders>
              <w:top w:val="single" w:color="auto" w:sz="4" w:space="0"/>
              <w:left w:val="single" w:color="auto" w:sz="4" w:space="0"/>
              <w:bottom w:val="single" w:color="auto" w:sz="4" w:space="0"/>
              <w:right w:val="single" w:color="auto" w:sz="4" w:space="0"/>
            </w:tcBorders>
          </w:tcPr>
          <w:p w:rsidRPr="00E0134B" w:rsidR="00E0134B" w:rsidP="00236611" w:rsidRDefault="00E0134B" w14:paraId="14C97B34" w14:textId="77777777">
            <w:pPr>
              <w:tabs>
                <w:tab w:val="left" w:pos="567"/>
              </w:tabs>
              <w:spacing w:before="60"/>
              <w:rPr>
                <w:rFonts w:cs="Arial" w:asciiTheme="minorHAnsi" w:hAnsiTheme="minorHAnsi"/>
                <w:bCs/>
                <w:sz w:val="18"/>
                <w:szCs w:val="18"/>
              </w:rPr>
            </w:pPr>
            <w:r w:rsidRPr="00E0134B">
              <w:rPr>
                <w:rFonts w:cs="Arial" w:asciiTheme="minorHAnsi" w:hAnsiTheme="minorHAnsi"/>
                <w:bCs/>
                <w:i/>
                <w:sz w:val="18"/>
                <w:szCs w:val="18"/>
              </w:rPr>
              <w:t>Give manageable, specific and sequential instructions u</w:t>
            </w:r>
            <w:r w:rsidRPr="00E0134B">
              <w:rPr>
                <w:rFonts w:asciiTheme="minorHAnsi" w:hAnsiTheme="minorHAnsi" w:cstheme="minorHAnsi"/>
                <w:i/>
                <w:color w:val="000000"/>
                <w:sz w:val="18"/>
                <w:szCs w:val="18"/>
              </w:rPr>
              <w:t xml:space="preserve">sing consistent language and non-verbal signals for common classroom directions. </w:t>
            </w:r>
            <w:r w:rsidRPr="00E0134B">
              <w:rPr>
                <w:rFonts w:cs="Arial" w:asciiTheme="minorHAnsi" w:hAnsiTheme="minorHAnsi"/>
                <w:bCs/>
                <w:i/>
                <w:sz w:val="18"/>
                <w:szCs w:val="18"/>
              </w:rPr>
              <w:t xml:space="preserve"> Use early and least-intrusive interventions as an initial response to low level disruption</w:t>
            </w:r>
            <w:r w:rsidRPr="00E0134B">
              <w:rPr>
                <w:rFonts w:cs="Arial" w:asciiTheme="minorHAnsi" w:hAnsiTheme="minorHAnsi"/>
                <w:bCs/>
                <w:sz w:val="18"/>
                <w:szCs w:val="18"/>
              </w:rPr>
              <w:t xml:space="preserve"> so that lessons flow smoothly and without interruption. Encourage pupils to take pride in their work, their appearance and their school. </w:t>
            </w:r>
          </w:p>
        </w:tc>
        <w:tc>
          <w:tcPr>
            <w:tcW w:w="4876" w:type="dxa"/>
            <w:tcBorders>
              <w:top w:val="single" w:color="auto" w:sz="4" w:space="0"/>
              <w:left w:val="single" w:color="auto" w:sz="4" w:space="0"/>
              <w:bottom w:val="single" w:color="auto" w:sz="4" w:space="0"/>
            </w:tcBorders>
          </w:tcPr>
          <w:p w:rsidRPr="00E0134B" w:rsidR="00E0134B" w:rsidP="00236611" w:rsidRDefault="00E0134B" w14:paraId="10882A73" w14:textId="77777777">
            <w:pPr>
              <w:pStyle w:val="ListParagraph"/>
              <w:ind w:left="0"/>
              <w:rPr>
                <w:rFonts w:cs="Arial" w:asciiTheme="minorHAnsi" w:hAnsiTheme="minorHAnsi"/>
                <w:bCs/>
                <w:sz w:val="18"/>
                <w:szCs w:val="18"/>
                <w:lang w:eastAsia="en-US"/>
              </w:rPr>
            </w:pPr>
            <w:r w:rsidRPr="00E0134B">
              <w:rPr>
                <w:rFonts w:cs="Arial" w:asciiTheme="minorHAnsi" w:hAnsiTheme="minorHAnsi"/>
                <w:bCs/>
                <w:sz w:val="18"/>
                <w:szCs w:val="18"/>
                <w:lang w:eastAsia="en-US"/>
              </w:rPr>
              <w:t xml:space="preserve">Plan and use a range of highly effective strategies to promote learning which are appropriate to pupils’ needs. Ensure attitudes to learning are consistently at an equally high standard across subjects (if applicable), years and classes. Ensure incidences of low-level disruption in lessons are rare. </w:t>
            </w:r>
          </w:p>
          <w:p w:rsidRPr="00E0134B" w:rsidR="00E0134B" w:rsidP="00236611" w:rsidRDefault="00E0134B" w14:paraId="52D125DD" w14:textId="77777777">
            <w:pPr>
              <w:pStyle w:val="ListParagraph"/>
              <w:ind w:left="0"/>
              <w:rPr>
                <w:rFonts w:asciiTheme="minorHAnsi" w:hAnsiTheme="minorHAnsi"/>
                <w:sz w:val="18"/>
                <w:szCs w:val="18"/>
              </w:rPr>
            </w:pPr>
            <w:r w:rsidRPr="00E0134B">
              <w:rPr>
                <w:rFonts w:asciiTheme="minorHAnsi" w:hAnsiTheme="minorHAnsi"/>
                <w:i/>
                <w:sz w:val="18"/>
                <w:szCs w:val="18"/>
              </w:rPr>
              <w:t>Support pupils to journey from needing extrinsic motivation to being motivated to work intrinsically.</w:t>
            </w:r>
          </w:p>
        </w:tc>
      </w:tr>
      <w:tr w:rsidRPr="009E1CAF" w:rsidR="00E0134B" w:rsidTr="00236611" w14:paraId="108B9128" w14:textId="77777777">
        <w:trPr>
          <w:trHeight w:val="1415"/>
          <w:jc w:val="center"/>
        </w:trPr>
        <w:tc>
          <w:tcPr>
            <w:tcW w:w="620" w:type="dxa"/>
            <w:vMerge/>
          </w:tcPr>
          <w:p w:rsidRPr="009E1CAF" w:rsidR="00E0134B" w:rsidP="00236611" w:rsidRDefault="00E0134B" w14:paraId="58215687" w14:textId="77777777">
            <w:pPr>
              <w:ind w:left="720"/>
              <w:contextualSpacing/>
              <w:rPr>
                <w:rFonts w:cs="Arial" w:asciiTheme="minorHAnsi" w:hAnsiTheme="minorHAnsi"/>
                <w:sz w:val="20"/>
                <w:szCs w:val="20"/>
              </w:rPr>
            </w:pPr>
          </w:p>
        </w:tc>
        <w:tc>
          <w:tcPr>
            <w:tcW w:w="2069" w:type="dxa"/>
            <w:tcBorders>
              <w:top w:val="single" w:color="auto" w:sz="4" w:space="0"/>
              <w:left w:val="single" w:color="auto" w:sz="4" w:space="0"/>
              <w:right w:val="single" w:color="auto" w:sz="4" w:space="0"/>
            </w:tcBorders>
          </w:tcPr>
          <w:p w:rsidRPr="00E0134B" w:rsidR="00E0134B" w:rsidP="00236611" w:rsidRDefault="00E0134B" w14:paraId="12015B0D" w14:textId="77777777">
            <w:pPr>
              <w:spacing w:after="100" w:afterAutospacing="1" w:line="90" w:lineRule="atLeast"/>
              <w:rPr>
                <w:rFonts w:asciiTheme="minorHAnsi" w:hAnsiTheme="minorHAnsi"/>
                <w:sz w:val="18"/>
                <w:szCs w:val="18"/>
              </w:rPr>
            </w:pPr>
            <w:r w:rsidRPr="00E0134B">
              <w:rPr>
                <w:rFonts w:cs="Arial" w:asciiTheme="minorHAnsi" w:hAnsiTheme="minorHAnsi"/>
                <w:sz w:val="18"/>
                <w:szCs w:val="18"/>
              </w:rPr>
              <w:t xml:space="preserve">Begin to develop positive relationships with pupils and exert authority. </w:t>
            </w:r>
          </w:p>
        </w:tc>
        <w:tc>
          <w:tcPr>
            <w:tcW w:w="2693" w:type="dxa"/>
            <w:tcBorders>
              <w:top w:val="single" w:color="auto" w:sz="4" w:space="0"/>
              <w:left w:val="single" w:color="auto" w:sz="4" w:space="0"/>
              <w:right w:val="single" w:color="auto" w:sz="4" w:space="0"/>
            </w:tcBorders>
          </w:tcPr>
          <w:p w:rsidRPr="00E0134B" w:rsidR="00E0134B" w:rsidP="00E0134B" w:rsidRDefault="00E0134B" w14:paraId="590ECBAD" w14:textId="77777777">
            <w:pPr>
              <w:pStyle w:val="ListParagraph"/>
              <w:numPr>
                <w:ilvl w:val="0"/>
                <w:numId w:val="19"/>
              </w:numPr>
              <w:spacing w:line="90" w:lineRule="atLeast"/>
              <w:rPr>
                <w:rFonts w:cs="Arial" w:asciiTheme="minorHAnsi" w:hAnsiTheme="minorHAnsi"/>
                <w:bCs/>
                <w:color w:val="000000" w:themeColor="text1"/>
                <w:sz w:val="18"/>
                <w:szCs w:val="18"/>
                <w:lang w:eastAsia="en-US"/>
              </w:rPr>
            </w:pPr>
            <w:r w:rsidRPr="00E0134B">
              <w:rPr>
                <w:rFonts w:cs="Arial" w:asciiTheme="minorHAnsi" w:hAnsiTheme="minorHAnsi"/>
                <w:color w:val="000000" w:themeColor="text1"/>
                <w:sz w:val="18"/>
                <w:szCs w:val="18"/>
                <w:lang w:eastAsia="en-US"/>
              </w:rPr>
              <w:t xml:space="preserve">Is able to maintain </w:t>
            </w:r>
            <w:r w:rsidRPr="00E0134B">
              <w:rPr>
                <w:rFonts w:cs="Arial" w:asciiTheme="minorHAnsi" w:hAnsiTheme="minorHAnsi"/>
                <w:bCs/>
                <w:color w:val="000000" w:themeColor="text1"/>
                <w:sz w:val="18"/>
                <w:szCs w:val="18"/>
                <w:lang w:eastAsia="en-US"/>
              </w:rPr>
              <w:t>good relationships</w:t>
            </w:r>
            <w:r w:rsidRPr="00E0134B">
              <w:rPr>
                <w:rFonts w:cs="Arial" w:asciiTheme="minorHAnsi" w:hAnsiTheme="minorHAnsi"/>
                <w:color w:val="000000" w:themeColor="text1"/>
                <w:sz w:val="18"/>
                <w:szCs w:val="18"/>
                <w:lang w:eastAsia="en-US"/>
              </w:rPr>
              <w:t xml:space="preserve"> with pupils, exercise appropriate authority, and </w:t>
            </w:r>
            <w:r w:rsidRPr="00E0134B">
              <w:rPr>
                <w:rFonts w:cs="Arial" w:asciiTheme="minorHAnsi" w:hAnsiTheme="minorHAnsi"/>
                <w:bCs/>
                <w:color w:val="000000" w:themeColor="text1"/>
                <w:sz w:val="18"/>
                <w:szCs w:val="18"/>
                <w:lang w:eastAsia="en-US"/>
              </w:rPr>
              <w:t>act decisively when necessary.</w:t>
            </w:r>
          </w:p>
        </w:tc>
        <w:tc>
          <w:tcPr>
            <w:tcW w:w="4961" w:type="dxa"/>
            <w:tcBorders>
              <w:top w:val="single" w:color="auto" w:sz="4" w:space="0"/>
              <w:left w:val="single" w:color="auto" w:sz="4" w:space="0"/>
              <w:right w:val="single" w:color="auto" w:sz="4" w:space="0"/>
            </w:tcBorders>
          </w:tcPr>
          <w:p w:rsidRPr="00E0134B" w:rsidR="00E0134B" w:rsidP="00E0134B" w:rsidRDefault="00E0134B" w14:paraId="27A89067" w14:textId="77777777">
            <w:pPr>
              <w:spacing w:before="0" w:beforeAutospacing="0"/>
              <w:rPr>
                <w:rFonts w:asciiTheme="minorHAnsi" w:hAnsiTheme="minorHAnsi" w:cstheme="minorHAnsi"/>
                <w:i/>
                <w:color w:val="000000"/>
                <w:sz w:val="18"/>
                <w:szCs w:val="18"/>
              </w:rPr>
            </w:pPr>
            <w:r w:rsidRPr="00E0134B">
              <w:rPr>
                <w:rFonts w:asciiTheme="minorHAnsi" w:hAnsiTheme="minorHAnsi" w:cstheme="minorHAnsi"/>
                <w:bCs/>
                <w:i/>
                <w:color w:val="000000"/>
                <w:sz w:val="18"/>
                <w:szCs w:val="18"/>
              </w:rPr>
              <w:t>Build trusting relationships</w:t>
            </w:r>
            <w:r w:rsidRPr="00E0134B">
              <w:rPr>
                <w:rFonts w:cs="Arial" w:asciiTheme="minorHAnsi" w:hAnsiTheme="minorHAnsi"/>
                <w:bCs/>
                <w:sz w:val="18"/>
                <w:szCs w:val="18"/>
              </w:rPr>
              <w:t>. Seek out additional support when required</w:t>
            </w:r>
            <w:r w:rsidRPr="00E0134B">
              <w:rPr>
                <w:rFonts w:asciiTheme="minorHAnsi" w:hAnsiTheme="minorHAnsi" w:cstheme="minorHAnsi"/>
                <w:color w:val="000000"/>
                <w:sz w:val="18"/>
                <w:szCs w:val="18"/>
              </w:rPr>
              <w:t xml:space="preserve"> </w:t>
            </w:r>
            <w:r w:rsidRPr="00E0134B">
              <w:rPr>
                <w:rFonts w:asciiTheme="minorHAnsi" w:hAnsiTheme="minorHAnsi" w:cstheme="minorHAnsi"/>
                <w:i/>
                <w:color w:val="000000"/>
                <w:sz w:val="18"/>
                <w:szCs w:val="18"/>
              </w:rPr>
              <w:t xml:space="preserve">to respond quickly to any behaviour or bullying that threatens emotional safety. </w:t>
            </w:r>
          </w:p>
          <w:p w:rsidRPr="00E0134B" w:rsidR="00E0134B" w:rsidP="00E0134B" w:rsidRDefault="00E0134B" w14:paraId="08B8901F" w14:textId="77777777">
            <w:pPr>
              <w:spacing w:before="0" w:beforeAutospacing="0"/>
              <w:rPr>
                <w:rFonts w:asciiTheme="minorHAnsi" w:hAnsiTheme="minorHAnsi" w:cstheme="minorHAnsi"/>
                <w:i/>
                <w:color w:val="000000"/>
                <w:sz w:val="18"/>
                <w:szCs w:val="18"/>
              </w:rPr>
            </w:pPr>
            <w:r w:rsidRPr="00E0134B">
              <w:rPr>
                <w:rFonts w:asciiTheme="minorHAnsi" w:hAnsiTheme="minorHAnsi" w:cstheme="minorHAnsi"/>
                <w:i/>
                <w:color w:val="000000"/>
                <w:sz w:val="18"/>
                <w:szCs w:val="18"/>
              </w:rPr>
              <w:t>Work with mentors/expert colleagues to engage parents, carers and colleagues (e.g. discussing a script) both in formal and informal settings.</w:t>
            </w:r>
          </w:p>
        </w:tc>
        <w:tc>
          <w:tcPr>
            <w:tcW w:w="4876" w:type="dxa"/>
            <w:tcBorders>
              <w:top w:val="single" w:color="auto" w:sz="4" w:space="0"/>
              <w:left w:val="single" w:color="auto" w:sz="4" w:space="0"/>
            </w:tcBorders>
          </w:tcPr>
          <w:p w:rsidRPr="00E0134B" w:rsidR="00E0134B" w:rsidP="00E0134B" w:rsidRDefault="00E0134B" w14:paraId="2B7D9A6E" w14:textId="77777777">
            <w:pPr>
              <w:spacing w:before="0" w:beforeAutospacing="0" w:line="90" w:lineRule="atLeast"/>
              <w:rPr>
                <w:rFonts w:asciiTheme="minorHAnsi" w:hAnsiTheme="minorHAnsi" w:cstheme="minorHAnsi"/>
                <w:color w:val="000000"/>
                <w:sz w:val="18"/>
                <w:szCs w:val="18"/>
              </w:rPr>
            </w:pPr>
            <w:r w:rsidRPr="00E0134B">
              <w:rPr>
                <w:rFonts w:cs="Arial" w:asciiTheme="minorHAnsi" w:hAnsiTheme="minorHAnsi"/>
                <w:bCs/>
                <w:i/>
                <w:color w:val="000000" w:themeColor="text1"/>
                <w:sz w:val="18"/>
                <w:szCs w:val="18"/>
              </w:rPr>
              <w:t xml:space="preserve">Build trusting relationships including using </w:t>
            </w:r>
            <w:r w:rsidRPr="00E0134B">
              <w:rPr>
                <w:rFonts w:asciiTheme="minorHAnsi" w:hAnsiTheme="minorHAnsi" w:cstheme="minorHAnsi"/>
                <w:i/>
                <w:color w:val="000000"/>
                <w:sz w:val="18"/>
                <w:szCs w:val="18"/>
              </w:rPr>
              <w:t>effective strategies for liaising with parents, carers and colleagues to better understand pupils’ individual circumstances and how they can be supported to meet high academic and behavioural expectations</w:t>
            </w:r>
            <w:r w:rsidRPr="00E0134B">
              <w:rPr>
                <w:rFonts w:asciiTheme="minorHAnsi" w:hAnsiTheme="minorHAnsi" w:cstheme="minorHAnsi"/>
                <w:color w:val="000000"/>
                <w:sz w:val="18"/>
                <w:szCs w:val="18"/>
              </w:rPr>
              <w:t xml:space="preserve">. </w:t>
            </w:r>
          </w:p>
          <w:p w:rsidRPr="00E0134B" w:rsidR="00E0134B" w:rsidP="00E0134B" w:rsidRDefault="00E0134B" w14:paraId="0C9A2509" w14:textId="77777777">
            <w:pPr>
              <w:spacing w:before="0" w:beforeAutospacing="0" w:line="90" w:lineRule="atLeast"/>
              <w:rPr>
                <w:rFonts w:cs="Arial" w:asciiTheme="minorHAnsi" w:hAnsiTheme="minorHAnsi"/>
                <w:bCs/>
                <w:color w:val="000000" w:themeColor="text1"/>
                <w:sz w:val="18"/>
                <w:szCs w:val="18"/>
              </w:rPr>
            </w:pPr>
            <w:r w:rsidRPr="00E0134B">
              <w:rPr>
                <w:rFonts w:cs="Arial" w:asciiTheme="minorHAnsi" w:hAnsiTheme="minorHAnsi"/>
                <w:bCs/>
                <w:color w:val="000000" w:themeColor="text1"/>
                <w:sz w:val="18"/>
                <w:szCs w:val="18"/>
              </w:rPr>
              <w:t xml:space="preserve">Form effective relationships that make a strong contribution to a positive learning environment. </w:t>
            </w:r>
            <w:r w:rsidRPr="00E0134B">
              <w:rPr>
                <w:rFonts w:cs="Arial" w:asciiTheme="minorHAnsi" w:hAnsiTheme="minorHAnsi"/>
                <w:b/>
                <w:bCs/>
                <w:color w:val="000000" w:themeColor="text1"/>
                <w:sz w:val="18"/>
                <w:szCs w:val="18"/>
              </w:rPr>
              <w:t> </w:t>
            </w:r>
            <w:r w:rsidRPr="00E0134B">
              <w:rPr>
                <w:rFonts w:cs="Arial" w:asciiTheme="minorHAnsi" w:hAnsiTheme="minorHAnsi"/>
                <w:bCs/>
                <w:sz w:val="18"/>
                <w:szCs w:val="18"/>
              </w:rPr>
              <w:t>When applicable effectively tackle bullying, including cyber and prejudice-based (and homophobic) bullying.</w:t>
            </w:r>
          </w:p>
        </w:tc>
      </w:tr>
    </w:tbl>
    <w:p w:rsidR="00E0134B" w:rsidP="007B207F" w:rsidRDefault="00E0134B" w14:paraId="56FA2645" w14:textId="1E7F4295">
      <w:pPr>
        <w:spacing w:before="0" w:beforeAutospacing="0"/>
        <w:contextualSpacing/>
        <w:rPr>
          <w:rFonts w:ascii="Arial" w:hAnsi="Arial" w:cs="Arial"/>
        </w:rPr>
      </w:pPr>
    </w:p>
    <w:tbl>
      <w:tblPr>
        <w:tblStyle w:val="TableGrid2"/>
        <w:tblW w:w="4955" w:type="pct"/>
        <w:jc w:val="center"/>
        <w:tblLook w:val="04A0" w:firstRow="1" w:lastRow="0" w:firstColumn="1" w:lastColumn="0" w:noHBand="0" w:noVBand="1"/>
      </w:tblPr>
      <w:tblGrid>
        <w:gridCol w:w="1420"/>
        <w:gridCol w:w="1556"/>
        <w:gridCol w:w="1559"/>
        <w:gridCol w:w="1415"/>
        <w:gridCol w:w="1418"/>
        <w:gridCol w:w="1132"/>
        <w:gridCol w:w="1424"/>
        <w:gridCol w:w="1272"/>
        <w:gridCol w:w="1278"/>
        <w:gridCol w:w="1275"/>
        <w:gridCol w:w="1501"/>
      </w:tblGrid>
      <w:tr w:rsidRPr="006C4A12" w:rsidR="00482ABA" w:rsidTr="00E0134B" w14:paraId="02C778B3" w14:textId="77777777">
        <w:trPr>
          <w:trHeight w:val="90"/>
          <w:jc w:val="center"/>
        </w:trPr>
        <w:tc>
          <w:tcPr>
            <w:tcW w:w="1487" w:type="pct"/>
            <w:gridSpan w:val="3"/>
            <w:tcBorders>
              <w:top w:val="single" w:color="auto" w:sz="4" w:space="0"/>
              <w:bottom w:val="single" w:color="auto" w:sz="4" w:space="0"/>
            </w:tcBorders>
            <w:shd w:val="clear" w:color="auto" w:fill="C6D9F1" w:themeFill="text2" w:themeFillTint="33"/>
          </w:tcPr>
          <w:p w:rsidRPr="004E7819" w:rsidR="00482ABA" w:rsidP="007D4F63" w:rsidRDefault="00482ABA" w14:paraId="24B5C14A"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AUTUMN</w:t>
            </w:r>
          </w:p>
        </w:tc>
        <w:tc>
          <w:tcPr>
            <w:tcW w:w="1767" w:type="pct"/>
            <w:gridSpan w:val="4"/>
            <w:tcBorders>
              <w:top w:val="single" w:color="auto" w:sz="4" w:space="0"/>
              <w:bottom w:val="single" w:color="auto" w:sz="4" w:space="0"/>
            </w:tcBorders>
            <w:shd w:val="clear" w:color="auto" w:fill="FBD4B4" w:themeFill="accent6" w:themeFillTint="66"/>
          </w:tcPr>
          <w:p w:rsidRPr="004E7819" w:rsidR="00482ABA" w:rsidP="007D4F63" w:rsidRDefault="00482ABA" w14:paraId="6BC4E70E"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SPRING</w:t>
            </w:r>
          </w:p>
        </w:tc>
        <w:tc>
          <w:tcPr>
            <w:tcW w:w="1745" w:type="pct"/>
            <w:gridSpan w:val="4"/>
            <w:tcBorders>
              <w:top w:val="single" w:color="auto" w:sz="4" w:space="0"/>
              <w:bottom w:val="single" w:color="auto" w:sz="4" w:space="0"/>
            </w:tcBorders>
            <w:shd w:val="clear" w:color="auto" w:fill="D6E3BC" w:themeFill="accent3" w:themeFillTint="66"/>
          </w:tcPr>
          <w:p w:rsidRPr="004E7819" w:rsidR="00482ABA" w:rsidP="007D4F63" w:rsidRDefault="00482ABA" w14:paraId="7BE1069C"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SUMMER</w:t>
            </w:r>
          </w:p>
        </w:tc>
      </w:tr>
      <w:tr w:rsidRPr="006C4A12" w:rsidR="00482ABA" w:rsidTr="00E0134B" w14:paraId="5881D6D9" w14:textId="77777777">
        <w:trPr>
          <w:trHeight w:val="90"/>
          <w:jc w:val="center"/>
        </w:trPr>
        <w:tc>
          <w:tcPr>
            <w:tcW w:w="1487" w:type="pct"/>
            <w:gridSpan w:val="3"/>
            <w:tcBorders>
              <w:top w:val="single" w:color="auto" w:sz="4" w:space="0"/>
              <w:bottom w:val="single" w:color="auto" w:sz="4" w:space="0"/>
            </w:tcBorders>
            <w:shd w:val="clear" w:color="auto" w:fill="auto"/>
          </w:tcPr>
          <w:p w:rsidR="00482ABA" w:rsidP="007D4F63" w:rsidRDefault="00482ABA" w14:paraId="396E1F67" w14:textId="77777777">
            <w:pPr>
              <w:spacing w:before="0" w:beforeAutospacing="0"/>
              <w:contextualSpacing/>
              <w:jc w:val="center"/>
              <w:rPr>
                <w:rFonts w:asciiTheme="minorHAnsi" w:hAnsiTheme="minorHAnsi" w:eastAsiaTheme="minorEastAsia" w:cstheme="minorBidi"/>
                <w:sz w:val="20"/>
                <w:szCs w:val="20"/>
              </w:rPr>
            </w:pPr>
            <w:r w:rsidRPr="23080949">
              <w:rPr>
                <w:rFonts w:asciiTheme="minorHAnsi" w:hAnsiTheme="minorHAnsi" w:eastAsiaTheme="minorEastAsia" w:cstheme="minorBidi"/>
                <w:sz w:val="20"/>
                <w:szCs w:val="20"/>
              </w:rPr>
              <w:t xml:space="preserve">Overall Grade – </w:t>
            </w:r>
            <w:r>
              <w:rPr>
                <w:rFonts w:asciiTheme="minorHAnsi" w:hAnsiTheme="minorHAnsi" w:eastAsiaTheme="minorEastAsia" w:cstheme="minorBidi"/>
                <w:sz w:val="20"/>
                <w:szCs w:val="20"/>
              </w:rPr>
              <w:t xml:space="preserve">(Career Stage) </w:t>
            </w:r>
            <w:r w:rsidRPr="23080949">
              <w:rPr>
                <w:rFonts w:asciiTheme="minorHAnsi" w:hAnsiTheme="minorHAnsi" w:eastAsiaTheme="minorEastAsia" w:cstheme="minorBidi"/>
                <w:sz w:val="20"/>
                <w:szCs w:val="20"/>
              </w:rPr>
              <w:t>Best Fit</w:t>
            </w:r>
          </w:p>
        </w:tc>
        <w:tc>
          <w:tcPr>
            <w:tcW w:w="1767" w:type="pct"/>
            <w:gridSpan w:val="4"/>
            <w:tcBorders>
              <w:top w:val="single" w:color="auto" w:sz="4" w:space="0"/>
              <w:bottom w:val="single" w:color="auto" w:sz="4" w:space="0"/>
            </w:tcBorders>
            <w:shd w:val="clear" w:color="auto" w:fill="auto"/>
          </w:tcPr>
          <w:p w:rsidR="00482ABA" w:rsidP="007D4F63" w:rsidRDefault="00482ABA" w14:paraId="50B78AFC" w14:textId="77777777">
            <w:pPr>
              <w:spacing w:before="0" w:beforeAutospacing="0"/>
              <w:contextualSpacing/>
              <w:jc w:val="center"/>
              <w:rPr>
                <w:rFonts w:asciiTheme="minorHAnsi" w:hAnsiTheme="minorHAnsi" w:eastAsiaTheme="minorEastAsia" w:cstheme="minorBidi"/>
                <w:sz w:val="20"/>
                <w:szCs w:val="20"/>
              </w:rPr>
            </w:pPr>
            <w:r w:rsidRPr="23080949">
              <w:rPr>
                <w:rFonts w:asciiTheme="minorHAnsi" w:hAnsiTheme="minorHAnsi" w:eastAsiaTheme="minorEastAsia" w:cstheme="minorBidi"/>
                <w:sz w:val="20"/>
                <w:szCs w:val="20"/>
              </w:rPr>
              <w:t xml:space="preserve">Overall Grade – </w:t>
            </w:r>
            <w:r>
              <w:rPr>
                <w:rFonts w:asciiTheme="minorHAnsi" w:hAnsiTheme="minorHAnsi" w:eastAsiaTheme="minorEastAsia" w:cstheme="minorBidi"/>
                <w:sz w:val="20"/>
                <w:szCs w:val="20"/>
              </w:rPr>
              <w:t xml:space="preserve">(Career Stage) </w:t>
            </w:r>
            <w:r w:rsidRPr="23080949">
              <w:rPr>
                <w:rFonts w:asciiTheme="minorHAnsi" w:hAnsiTheme="minorHAnsi" w:eastAsiaTheme="minorEastAsia" w:cstheme="minorBidi"/>
                <w:sz w:val="20"/>
                <w:szCs w:val="20"/>
              </w:rPr>
              <w:t>Best Fit</w:t>
            </w:r>
          </w:p>
        </w:tc>
        <w:tc>
          <w:tcPr>
            <w:tcW w:w="1745" w:type="pct"/>
            <w:gridSpan w:val="4"/>
            <w:tcBorders>
              <w:top w:val="single" w:color="auto" w:sz="4" w:space="0"/>
              <w:bottom w:val="single" w:color="auto" w:sz="4" w:space="0"/>
            </w:tcBorders>
            <w:shd w:val="clear" w:color="auto" w:fill="auto"/>
          </w:tcPr>
          <w:p w:rsidR="00482ABA" w:rsidP="007D4F63" w:rsidRDefault="00482ABA" w14:paraId="2C5BCADA" w14:textId="77777777">
            <w:pPr>
              <w:spacing w:before="0" w:beforeAutospacing="0"/>
              <w:contextualSpacing/>
              <w:jc w:val="center"/>
              <w:rPr>
                <w:rFonts w:asciiTheme="minorHAnsi" w:hAnsiTheme="minorHAnsi" w:eastAsiaTheme="minorEastAsia" w:cstheme="minorBidi"/>
                <w:sz w:val="20"/>
                <w:szCs w:val="20"/>
              </w:rPr>
            </w:pPr>
            <w:r w:rsidRPr="23080949">
              <w:rPr>
                <w:rFonts w:asciiTheme="minorHAnsi" w:hAnsiTheme="minorHAnsi" w:eastAsiaTheme="minorEastAsia" w:cstheme="minorBidi"/>
                <w:sz w:val="20"/>
                <w:szCs w:val="20"/>
              </w:rPr>
              <w:t xml:space="preserve">Overall Grade – </w:t>
            </w:r>
            <w:r>
              <w:rPr>
                <w:rFonts w:asciiTheme="minorHAnsi" w:hAnsiTheme="minorHAnsi" w:eastAsiaTheme="minorEastAsia" w:cstheme="minorBidi"/>
                <w:sz w:val="20"/>
                <w:szCs w:val="20"/>
              </w:rPr>
              <w:t xml:space="preserve">(Career Stage) </w:t>
            </w:r>
            <w:r w:rsidRPr="23080949">
              <w:rPr>
                <w:rFonts w:asciiTheme="minorHAnsi" w:hAnsiTheme="minorHAnsi" w:eastAsiaTheme="minorEastAsia" w:cstheme="minorBidi"/>
                <w:sz w:val="20"/>
                <w:szCs w:val="20"/>
              </w:rPr>
              <w:t>Best Fit</w:t>
            </w:r>
          </w:p>
        </w:tc>
      </w:tr>
      <w:tr w:rsidRPr="006C4A12" w:rsidR="00482ABA" w:rsidTr="00E0134B" w14:paraId="68CEE3E7" w14:textId="77777777">
        <w:trPr>
          <w:trHeight w:val="90"/>
          <w:jc w:val="center"/>
        </w:trPr>
        <w:tc>
          <w:tcPr>
            <w:tcW w:w="466" w:type="pct"/>
            <w:tcBorders>
              <w:top w:val="single" w:color="auto" w:sz="4" w:space="0"/>
              <w:bottom w:val="single" w:color="auto" w:sz="4" w:space="0"/>
            </w:tcBorders>
            <w:shd w:val="clear" w:color="auto" w:fill="auto"/>
          </w:tcPr>
          <w:p w:rsidR="00482ABA" w:rsidP="007D4F63" w:rsidRDefault="00482ABA" w14:paraId="081C31E1"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Not on target</w:t>
            </w:r>
          </w:p>
        </w:tc>
        <w:tc>
          <w:tcPr>
            <w:tcW w:w="510" w:type="pct"/>
            <w:tcBorders>
              <w:top w:val="single" w:color="auto" w:sz="4" w:space="0"/>
              <w:bottom w:val="single" w:color="auto" w:sz="4" w:space="0"/>
            </w:tcBorders>
            <w:shd w:val="clear" w:color="auto" w:fill="auto"/>
          </w:tcPr>
          <w:p w:rsidR="00482ABA" w:rsidP="007D4F63" w:rsidRDefault="00482ABA" w14:paraId="3CB23F8F"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Emerging</w:t>
            </w:r>
          </w:p>
        </w:tc>
        <w:tc>
          <w:tcPr>
            <w:tcW w:w="511" w:type="pct"/>
            <w:tcBorders>
              <w:top w:val="single" w:color="auto" w:sz="4" w:space="0"/>
              <w:bottom w:val="single" w:color="auto" w:sz="4" w:space="0"/>
            </w:tcBorders>
            <w:shd w:val="clear" w:color="auto" w:fill="auto"/>
          </w:tcPr>
          <w:p w:rsidR="00482ABA" w:rsidP="007D4F63" w:rsidRDefault="00482ABA" w14:paraId="1D3D1AFB"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Competent</w:t>
            </w:r>
          </w:p>
        </w:tc>
        <w:tc>
          <w:tcPr>
            <w:tcW w:w="464" w:type="pct"/>
            <w:tcBorders>
              <w:top w:val="single" w:color="auto" w:sz="4" w:space="0"/>
              <w:bottom w:val="single" w:color="auto" w:sz="4" w:space="0"/>
            </w:tcBorders>
            <w:shd w:val="clear" w:color="auto" w:fill="auto"/>
          </w:tcPr>
          <w:p w:rsidR="00482ABA" w:rsidP="007D4F63" w:rsidRDefault="00482ABA" w14:paraId="4C40D458"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Emerging</w:t>
            </w:r>
          </w:p>
        </w:tc>
        <w:tc>
          <w:tcPr>
            <w:tcW w:w="465" w:type="pct"/>
            <w:tcBorders>
              <w:top w:val="single" w:color="auto" w:sz="4" w:space="0"/>
              <w:bottom w:val="single" w:color="auto" w:sz="4" w:space="0"/>
            </w:tcBorders>
            <w:shd w:val="clear" w:color="auto" w:fill="auto"/>
          </w:tcPr>
          <w:p w:rsidR="00482ABA" w:rsidP="007D4F63" w:rsidRDefault="00482ABA" w14:paraId="6E1F008B"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Competent</w:t>
            </w:r>
          </w:p>
        </w:tc>
        <w:tc>
          <w:tcPr>
            <w:tcW w:w="371" w:type="pct"/>
            <w:tcBorders>
              <w:top w:val="single" w:color="auto" w:sz="4" w:space="0"/>
              <w:bottom w:val="single" w:color="auto" w:sz="4" w:space="0"/>
            </w:tcBorders>
            <w:shd w:val="clear" w:color="auto" w:fill="auto"/>
          </w:tcPr>
          <w:p w:rsidR="00482ABA" w:rsidP="007D4F63" w:rsidRDefault="00482ABA" w14:paraId="3664C6C3"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Good</w:t>
            </w:r>
          </w:p>
        </w:tc>
        <w:tc>
          <w:tcPr>
            <w:tcW w:w="466" w:type="pct"/>
            <w:tcBorders>
              <w:top w:val="single" w:color="auto" w:sz="4" w:space="0"/>
              <w:bottom w:val="single" w:color="auto" w:sz="4" w:space="0"/>
            </w:tcBorders>
            <w:shd w:val="clear" w:color="auto" w:fill="auto"/>
          </w:tcPr>
          <w:p w:rsidR="00482ABA" w:rsidP="007D4F63" w:rsidRDefault="00482ABA" w14:paraId="532A00D4"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High Perform</w:t>
            </w:r>
          </w:p>
        </w:tc>
        <w:tc>
          <w:tcPr>
            <w:tcW w:w="417" w:type="pct"/>
            <w:tcBorders>
              <w:top w:val="single" w:color="auto" w:sz="4" w:space="0"/>
              <w:bottom w:val="single" w:color="auto" w:sz="4" w:space="0"/>
            </w:tcBorders>
            <w:shd w:val="clear" w:color="auto" w:fill="auto"/>
          </w:tcPr>
          <w:p w:rsidR="00482ABA" w:rsidP="007D4F63" w:rsidRDefault="00482ABA" w14:paraId="0D6EA4A1"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Fail</w:t>
            </w:r>
          </w:p>
        </w:tc>
        <w:tc>
          <w:tcPr>
            <w:tcW w:w="419" w:type="pct"/>
            <w:tcBorders>
              <w:top w:val="single" w:color="auto" w:sz="4" w:space="0"/>
              <w:bottom w:val="single" w:color="auto" w:sz="4" w:space="0"/>
            </w:tcBorders>
            <w:shd w:val="clear" w:color="auto" w:fill="auto"/>
          </w:tcPr>
          <w:p w:rsidR="00482ABA" w:rsidP="007D4F63" w:rsidRDefault="00482ABA" w14:paraId="68AE5F45"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Competent</w:t>
            </w:r>
          </w:p>
        </w:tc>
        <w:tc>
          <w:tcPr>
            <w:tcW w:w="418" w:type="pct"/>
            <w:tcBorders>
              <w:top w:val="single" w:color="auto" w:sz="4" w:space="0"/>
              <w:bottom w:val="single" w:color="auto" w:sz="4" w:space="0"/>
            </w:tcBorders>
            <w:shd w:val="clear" w:color="auto" w:fill="auto"/>
          </w:tcPr>
          <w:p w:rsidR="00482ABA" w:rsidP="007D4F63" w:rsidRDefault="00482ABA" w14:paraId="0489CF68"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 xml:space="preserve">Good </w:t>
            </w:r>
          </w:p>
        </w:tc>
        <w:tc>
          <w:tcPr>
            <w:tcW w:w="492" w:type="pct"/>
            <w:tcBorders>
              <w:top w:val="single" w:color="auto" w:sz="4" w:space="0"/>
              <w:bottom w:val="single" w:color="auto" w:sz="4" w:space="0"/>
            </w:tcBorders>
            <w:shd w:val="clear" w:color="auto" w:fill="auto"/>
          </w:tcPr>
          <w:p w:rsidR="00482ABA" w:rsidP="007D4F63" w:rsidRDefault="00482ABA" w14:paraId="35E68D7E"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High Perform</w:t>
            </w:r>
          </w:p>
        </w:tc>
      </w:tr>
    </w:tbl>
    <w:p w:rsidR="00482ABA" w:rsidP="007B207F" w:rsidRDefault="00482ABA" w14:paraId="6409F98B" w14:textId="77777777">
      <w:pPr>
        <w:spacing w:before="0" w:beforeAutospacing="0"/>
        <w:contextualSpacing/>
        <w:rPr>
          <w:rFonts w:ascii="Arial" w:hAnsi="Arial" w:cs="Arial"/>
        </w:rPr>
        <w:sectPr w:rsidR="00482ABA" w:rsidSect="00596568">
          <w:pgSz w:w="16838" w:h="11906" w:orient="landscape"/>
          <w:pgMar w:top="720" w:right="720" w:bottom="720" w:left="720" w:header="680" w:footer="709" w:gutter="0"/>
          <w:cols w:space="708"/>
          <w:docGrid w:linePitch="360"/>
        </w:sectPr>
      </w:pPr>
    </w:p>
    <w:tbl>
      <w:tblPr>
        <w:tblStyle w:val="TableGrid2"/>
        <w:tblW w:w="15388" w:type="dxa"/>
        <w:jc w:val="center"/>
        <w:tblLayout w:type="fixed"/>
        <w:tblLook w:val="04A0" w:firstRow="1" w:lastRow="0" w:firstColumn="1" w:lastColumn="0" w:noHBand="0" w:noVBand="1"/>
      </w:tblPr>
      <w:tblGrid>
        <w:gridCol w:w="467"/>
        <w:gridCol w:w="1877"/>
        <w:gridCol w:w="2896"/>
        <w:gridCol w:w="5103"/>
        <w:gridCol w:w="5045"/>
      </w:tblGrid>
      <w:tr w:rsidRPr="00FB2D8F" w:rsidR="00E0134B" w:rsidTr="00236611" w14:paraId="5A22ACEE" w14:textId="77777777">
        <w:trPr>
          <w:trHeight w:val="77"/>
          <w:jc w:val="center"/>
        </w:trPr>
        <w:tc>
          <w:tcPr>
            <w:tcW w:w="467" w:type="dxa"/>
            <w:tcBorders>
              <w:bottom w:val="single" w:color="auto" w:sz="4" w:space="0"/>
            </w:tcBorders>
            <w:shd w:val="clear" w:color="auto" w:fill="D9D9D9" w:themeFill="background1" w:themeFillShade="D9"/>
          </w:tcPr>
          <w:p w:rsidRPr="00C46865" w:rsidR="00E0134B" w:rsidP="00E0134B" w:rsidRDefault="00E0134B" w14:paraId="7BD8A4FB" w14:textId="77777777">
            <w:pPr>
              <w:spacing w:before="0" w:beforeAutospacing="0"/>
              <w:rPr>
                <w:rFonts w:asciiTheme="minorHAnsi" w:hAnsiTheme="minorHAnsi" w:cstheme="minorHAnsi"/>
                <w:b/>
                <w:sz w:val="20"/>
                <w:szCs w:val="20"/>
              </w:rPr>
            </w:pPr>
            <w:r w:rsidRPr="00C46865">
              <w:rPr>
                <w:rFonts w:asciiTheme="minorHAnsi" w:hAnsiTheme="minorHAnsi" w:cstheme="minorHAnsi"/>
                <w:sz w:val="20"/>
                <w:szCs w:val="20"/>
              </w:rPr>
              <w:lastRenderedPageBreak/>
              <w:br w:type="page"/>
            </w:r>
          </w:p>
        </w:tc>
        <w:tc>
          <w:tcPr>
            <w:tcW w:w="1877" w:type="dxa"/>
            <w:tcBorders>
              <w:bottom w:val="single" w:color="auto" w:sz="4" w:space="0"/>
            </w:tcBorders>
            <w:shd w:val="clear" w:color="auto" w:fill="D9D9D9" w:themeFill="background1" w:themeFillShade="D9"/>
          </w:tcPr>
          <w:p w:rsidRPr="00C46865" w:rsidR="00E0134B" w:rsidP="00E0134B" w:rsidRDefault="00E0134B" w14:paraId="413E3CB3" w14:textId="77777777">
            <w:pPr>
              <w:spacing w:before="0" w:beforeAutospacing="0"/>
              <w:rPr>
                <w:rFonts w:asciiTheme="minorHAnsi" w:hAnsiTheme="minorHAnsi" w:cstheme="minorHAnsi"/>
                <w:b/>
                <w:sz w:val="20"/>
                <w:szCs w:val="20"/>
              </w:rPr>
            </w:pPr>
          </w:p>
        </w:tc>
        <w:tc>
          <w:tcPr>
            <w:tcW w:w="2896" w:type="dxa"/>
            <w:tcBorders>
              <w:bottom w:val="single" w:color="auto" w:sz="4" w:space="0"/>
            </w:tcBorders>
            <w:shd w:val="clear" w:color="auto" w:fill="D9D9D9" w:themeFill="background1" w:themeFillShade="D9"/>
          </w:tcPr>
          <w:p w:rsidRPr="00C46865" w:rsidR="00E0134B" w:rsidP="00E0134B" w:rsidRDefault="00E0134B" w14:paraId="0BAB8143" w14:textId="77777777">
            <w:pPr>
              <w:spacing w:before="0" w:beforeAutospacing="0"/>
              <w:rPr>
                <w:rFonts w:asciiTheme="minorHAnsi" w:hAnsiTheme="minorHAnsi" w:cstheme="minorHAnsi"/>
                <w:b/>
                <w:sz w:val="20"/>
                <w:szCs w:val="20"/>
              </w:rPr>
            </w:pPr>
            <w:r w:rsidRPr="00C46865">
              <w:rPr>
                <w:rFonts w:asciiTheme="minorHAnsi" w:hAnsiTheme="minorHAnsi" w:cstheme="minorHAnsi"/>
                <w:b/>
                <w:sz w:val="20"/>
                <w:szCs w:val="20"/>
              </w:rPr>
              <w:t>Meeting the Standards</w:t>
            </w:r>
          </w:p>
        </w:tc>
        <w:tc>
          <w:tcPr>
            <w:tcW w:w="10148" w:type="dxa"/>
            <w:gridSpan w:val="2"/>
            <w:tcBorders>
              <w:bottom w:val="single" w:color="auto" w:sz="4" w:space="0"/>
            </w:tcBorders>
            <w:shd w:val="clear" w:color="auto" w:fill="D9D9D9" w:themeFill="background1" w:themeFillShade="D9"/>
          </w:tcPr>
          <w:p w:rsidRPr="00FB2D8F" w:rsidR="00E0134B" w:rsidP="00E0134B" w:rsidRDefault="00E0134B" w14:paraId="4D8A9FD6" w14:textId="77777777">
            <w:pPr>
              <w:spacing w:before="0" w:beforeAutospacing="0"/>
              <w:jc w:val="center"/>
              <w:rPr>
                <w:rFonts w:asciiTheme="minorHAnsi" w:hAnsiTheme="minorHAnsi" w:cstheme="minorHAnsi"/>
                <w:b/>
                <w:sz w:val="20"/>
                <w:szCs w:val="20"/>
              </w:rPr>
            </w:pPr>
            <w:r w:rsidRPr="00FB2D8F">
              <w:rPr>
                <w:rFonts w:asciiTheme="minorHAnsi" w:hAnsiTheme="minorHAnsi" w:eastAsiaTheme="minorEastAsia" w:cstheme="minorHAnsi"/>
                <w:b/>
                <w:bCs/>
                <w:sz w:val="20"/>
                <w:szCs w:val="20"/>
              </w:rPr>
              <w:t>Characteristics for trainees in this stage of their career</w:t>
            </w:r>
          </w:p>
        </w:tc>
      </w:tr>
      <w:tr w:rsidRPr="00FB2D8F" w:rsidR="00E0134B" w:rsidTr="00236611" w14:paraId="05FBF19B" w14:textId="77777777">
        <w:trPr>
          <w:trHeight w:val="77"/>
          <w:jc w:val="center"/>
        </w:trPr>
        <w:tc>
          <w:tcPr>
            <w:tcW w:w="467" w:type="dxa"/>
            <w:tcBorders>
              <w:bottom w:val="single" w:color="auto" w:sz="4" w:space="0"/>
            </w:tcBorders>
            <w:shd w:val="clear" w:color="auto" w:fill="D9D9D9" w:themeFill="background1" w:themeFillShade="D9"/>
          </w:tcPr>
          <w:p w:rsidRPr="00FB2D8F" w:rsidR="00E0134B" w:rsidP="00E0134B" w:rsidRDefault="00E0134B" w14:paraId="7F511EA4" w14:textId="77777777">
            <w:pPr>
              <w:spacing w:before="0" w:beforeAutospacing="0"/>
              <w:rPr>
                <w:rFonts w:asciiTheme="minorHAnsi" w:hAnsiTheme="minorHAnsi" w:cstheme="minorHAnsi"/>
                <w:b/>
                <w:sz w:val="20"/>
                <w:szCs w:val="20"/>
              </w:rPr>
            </w:pPr>
          </w:p>
        </w:tc>
        <w:tc>
          <w:tcPr>
            <w:tcW w:w="1877" w:type="dxa"/>
            <w:tcBorders>
              <w:bottom w:val="single" w:color="auto" w:sz="4" w:space="0"/>
            </w:tcBorders>
            <w:shd w:val="clear" w:color="auto" w:fill="D9D9D9" w:themeFill="background1" w:themeFillShade="D9"/>
          </w:tcPr>
          <w:p w:rsidRPr="00FB2D8F" w:rsidR="00E0134B" w:rsidP="00E0134B" w:rsidRDefault="00E0134B" w14:paraId="66118744" w14:textId="77777777">
            <w:pPr>
              <w:spacing w:before="0" w:beforeAutospacing="0"/>
              <w:rPr>
                <w:rFonts w:asciiTheme="minorHAnsi" w:hAnsiTheme="minorHAnsi" w:cstheme="minorHAnsi"/>
                <w:b/>
                <w:sz w:val="20"/>
                <w:szCs w:val="20"/>
              </w:rPr>
            </w:pPr>
            <w:r w:rsidRPr="00FB2D8F">
              <w:rPr>
                <w:rFonts w:asciiTheme="minorHAnsi" w:hAnsiTheme="minorHAnsi" w:cstheme="minorHAnsi"/>
                <w:b/>
                <w:sz w:val="20"/>
                <w:szCs w:val="20"/>
              </w:rPr>
              <w:t>Emerging</w:t>
            </w:r>
          </w:p>
        </w:tc>
        <w:tc>
          <w:tcPr>
            <w:tcW w:w="2896" w:type="dxa"/>
            <w:tcBorders>
              <w:bottom w:val="single" w:color="auto" w:sz="4" w:space="0"/>
            </w:tcBorders>
            <w:shd w:val="clear" w:color="auto" w:fill="D9D9D9" w:themeFill="background1" w:themeFillShade="D9"/>
          </w:tcPr>
          <w:p w:rsidRPr="00FB2D8F" w:rsidR="00E0134B" w:rsidP="00E0134B" w:rsidRDefault="00E0134B" w14:paraId="497F2820" w14:textId="77777777">
            <w:pPr>
              <w:spacing w:before="0" w:beforeAutospacing="0"/>
              <w:rPr>
                <w:rFonts w:asciiTheme="minorHAnsi" w:hAnsiTheme="minorHAnsi" w:cstheme="minorHAnsi"/>
                <w:b/>
                <w:sz w:val="20"/>
                <w:szCs w:val="20"/>
              </w:rPr>
            </w:pPr>
            <w:r w:rsidRPr="00FB2D8F">
              <w:rPr>
                <w:rFonts w:asciiTheme="minorHAnsi" w:hAnsiTheme="minorHAnsi" w:cstheme="minorHAnsi"/>
                <w:b/>
                <w:sz w:val="20"/>
                <w:szCs w:val="20"/>
              </w:rPr>
              <w:t>Competent (min. requirements)</w:t>
            </w:r>
          </w:p>
        </w:tc>
        <w:tc>
          <w:tcPr>
            <w:tcW w:w="5103" w:type="dxa"/>
            <w:tcBorders>
              <w:bottom w:val="single" w:color="auto" w:sz="4" w:space="0"/>
            </w:tcBorders>
            <w:shd w:val="clear" w:color="auto" w:fill="D9D9D9" w:themeFill="background1" w:themeFillShade="D9"/>
          </w:tcPr>
          <w:p w:rsidRPr="00FB2D8F" w:rsidR="00E0134B" w:rsidP="00E0134B" w:rsidRDefault="00E0134B" w14:paraId="2E332719" w14:textId="77777777">
            <w:pPr>
              <w:spacing w:before="0" w:beforeAutospacing="0"/>
              <w:rPr>
                <w:rFonts w:asciiTheme="minorHAnsi" w:hAnsiTheme="minorHAnsi" w:cstheme="minorHAnsi"/>
                <w:b/>
                <w:sz w:val="20"/>
                <w:szCs w:val="20"/>
              </w:rPr>
            </w:pPr>
            <w:r w:rsidRPr="00FB2D8F">
              <w:rPr>
                <w:rFonts w:asciiTheme="minorHAnsi" w:hAnsiTheme="minorHAnsi" w:cstheme="minorHAnsi"/>
                <w:b/>
                <w:sz w:val="20"/>
                <w:szCs w:val="20"/>
              </w:rPr>
              <w:t xml:space="preserve">Good </w:t>
            </w:r>
          </w:p>
        </w:tc>
        <w:tc>
          <w:tcPr>
            <w:tcW w:w="5045" w:type="dxa"/>
            <w:tcBorders>
              <w:bottom w:val="single" w:color="auto" w:sz="4" w:space="0"/>
            </w:tcBorders>
            <w:shd w:val="clear" w:color="auto" w:fill="D9D9D9" w:themeFill="background1" w:themeFillShade="D9"/>
          </w:tcPr>
          <w:p w:rsidRPr="00FB2D8F" w:rsidR="00E0134B" w:rsidP="00E0134B" w:rsidRDefault="00E0134B" w14:paraId="7B6FAAE4" w14:textId="77777777">
            <w:pPr>
              <w:spacing w:before="0" w:beforeAutospacing="0"/>
              <w:rPr>
                <w:rFonts w:asciiTheme="minorHAnsi" w:hAnsiTheme="minorHAnsi" w:cstheme="minorHAnsi"/>
                <w:b/>
                <w:sz w:val="20"/>
                <w:szCs w:val="20"/>
              </w:rPr>
            </w:pPr>
            <w:r w:rsidRPr="00FB2D8F">
              <w:rPr>
                <w:rFonts w:asciiTheme="minorHAnsi" w:hAnsiTheme="minorHAnsi" w:cstheme="minorHAnsi"/>
                <w:b/>
                <w:sz w:val="20"/>
                <w:szCs w:val="20"/>
              </w:rPr>
              <w:t xml:space="preserve">High performing </w:t>
            </w:r>
          </w:p>
        </w:tc>
      </w:tr>
      <w:tr w:rsidRPr="00FB2D8F" w:rsidR="00E0134B" w:rsidTr="00236611" w14:paraId="447C4B5F" w14:textId="77777777">
        <w:trPr>
          <w:trHeight w:val="1068"/>
          <w:jc w:val="center"/>
        </w:trPr>
        <w:tc>
          <w:tcPr>
            <w:tcW w:w="467" w:type="dxa"/>
            <w:vMerge w:val="restart"/>
            <w:tcBorders>
              <w:bottom w:val="single" w:color="auto" w:sz="4" w:space="0"/>
              <w:right w:val="single" w:color="auto" w:sz="4" w:space="0"/>
            </w:tcBorders>
            <w:textDirection w:val="btLr"/>
          </w:tcPr>
          <w:p w:rsidRPr="00C46865" w:rsidR="00E0134B" w:rsidP="00E0134B" w:rsidRDefault="00E0134B" w14:paraId="2D7075B1" w14:textId="77777777">
            <w:pPr>
              <w:pStyle w:val="ListParagraph"/>
              <w:numPr>
                <w:ilvl w:val="0"/>
                <w:numId w:val="24"/>
              </w:numPr>
              <w:ind w:left="473" w:right="113"/>
              <w:rPr>
                <w:rFonts w:asciiTheme="minorHAnsi" w:hAnsiTheme="minorHAnsi" w:cstheme="minorHAnsi"/>
                <w:sz w:val="20"/>
                <w:szCs w:val="20"/>
              </w:rPr>
            </w:pPr>
            <w:r w:rsidRPr="00C46865">
              <w:rPr>
                <w:rFonts w:asciiTheme="minorHAnsi" w:hAnsiTheme="minorHAnsi" w:cstheme="minorHAnsi"/>
                <w:b/>
                <w:sz w:val="20"/>
                <w:szCs w:val="20"/>
              </w:rPr>
              <w:t>Fulfil wider professional responsibilities</w:t>
            </w:r>
          </w:p>
        </w:tc>
        <w:tc>
          <w:tcPr>
            <w:tcW w:w="1877" w:type="dxa"/>
            <w:tcBorders>
              <w:left w:val="single" w:color="auto" w:sz="4" w:space="0"/>
              <w:bottom w:val="single" w:color="auto" w:sz="4" w:space="0"/>
              <w:right w:val="single" w:color="auto" w:sz="4" w:space="0"/>
            </w:tcBorders>
          </w:tcPr>
          <w:p w:rsidRPr="00E0134B" w:rsidR="00E0134B" w:rsidP="00E0134B" w:rsidRDefault="00E0134B" w14:paraId="4E5FCB7C" w14:textId="77777777">
            <w:pPr>
              <w:spacing w:before="0" w:beforeAutospacing="0"/>
              <w:rPr>
                <w:rFonts w:asciiTheme="minorHAnsi" w:hAnsiTheme="minorHAnsi" w:cstheme="minorHAnsi"/>
                <w:sz w:val="18"/>
                <w:szCs w:val="18"/>
              </w:rPr>
            </w:pPr>
            <w:r w:rsidRPr="00E0134B">
              <w:rPr>
                <w:rFonts w:asciiTheme="minorHAnsi" w:hAnsiTheme="minorHAnsi" w:cstheme="minorHAnsi"/>
                <w:sz w:val="18"/>
                <w:szCs w:val="18"/>
              </w:rPr>
              <w:t xml:space="preserve">Begin to understand the school ethos. With prompts contribute to the wider life of the school </w:t>
            </w:r>
          </w:p>
        </w:tc>
        <w:tc>
          <w:tcPr>
            <w:tcW w:w="2896" w:type="dxa"/>
            <w:tcBorders>
              <w:left w:val="single" w:color="auto" w:sz="4" w:space="0"/>
              <w:bottom w:val="single" w:color="auto" w:sz="4" w:space="0"/>
              <w:right w:val="single" w:color="auto" w:sz="4" w:space="0"/>
            </w:tcBorders>
          </w:tcPr>
          <w:p w:rsidRPr="00E0134B" w:rsidR="00E0134B" w:rsidP="00E0134B" w:rsidRDefault="00E0134B" w14:paraId="4C0E3920" w14:textId="77777777">
            <w:pPr>
              <w:pStyle w:val="ListParagraph"/>
              <w:numPr>
                <w:ilvl w:val="0"/>
                <w:numId w:val="37"/>
              </w:numPr>
              <w:rPr>
                <w:rFonts w:eastAsia="Times New Roman" w:asciiTheme="minorHAnsi" w:hAnsiTheme="minorHAnsi" w:cstheme="minorHAnsi"/>
                <w:color w:val="000000" w:themeColor="text1"/>
                <w:sz w:val="18"/>
                <w:szCs w:val="18"/>
              </w:rPr>
            </w:pPr>
            <w:r w:rsidRPr="00E0134B">
              <w:rPr>
                <w:rFonts w:asciiTheme="minorHAnsi" w:hAnsiTheme="minorHAnsi" w:cstheme="minorHAnsi"/>
                <w:color w:val="000000" w:themeColor="text1"/>
                <w:sz w:val="18"/>
                <w:szCs w:val="18"/>
              </w:rPr>
              <w:t xml:space="preserve">Make a </w:t>
            </w:r>
            <w:r w:rsidRPr="00E0134B">
              <w:rPr>
                <w:rFonts w:asciiTheme="minorHAnsi" w:hAnsiTheme="minorHAnsi" w:cstheme="minorHAnsi"/>
                <w:bCs/>
                <w:color w:val="000000" w:themeColor="text1"/>
                <w:sz w:val="18"/>
                <w:szCs w:val="18"/>
              </w:rPr>
              <w:t>positive contribution</w:t>
            </w:r>
            <w:r w:rsidRPr="00E0134B">
              <w:rPr>
                <w:rFonts w:asciiTheme="minorHAnsi" w:hAnsiTheme="minorHAnsi" w:cstheme="minorHAnsi"/>
                <w:color w:val="000000" w:themeColor="text1"/>
                <w:sz w:val="18"/>
                <w:szCs w:val="18"/>
              </w:rPr>
              <w:t xml:space="preserve"> to the </w:t>
            </w:r>
            <w:r w:rsidRPr="00E0134B">
              <w:rPr>
                <w:rFonts w:asciiTheme="minorHAnsi" w:hAnsiTheme="minorHAnsi" w:cstheme="minorHAnsi"/>
                <w:bCs/>
                <w:color w:val="000000" w:themeColor="text1"/>
                <w:sz w:val="18"/>
                <w:szCs w:val="18"/>
              </w:rPr>
              <w:t>wider life and ethos</w:t>
            </w:r>
            <w:r w:rsidRPr="00E0134B">
              <w:rPr>
                <w:rFonts w:asciiTheme="minorHAnsi" w:hAnsiTheme="minorHAnsi" w:cstheme="minorHAnsi"/>
                <w:color w:val="000000" w:themeColor="text1"/>
                <w:sz w:val="18"/>
                <w:szCs w:val="18"/>
              </w:rPr>
              <w:t xml:space="preserve"> of the school </w:t>
            </w:r>
          </w:p>
        </w:tc>
        <w:tc>
          <w:tcPr>
            <w:tcW w:w="5103" w:type="dxa"/>
            <w:tcBorders>
              <w:left w:val="single" w:color="auto" w:sz="4" w:space="0"/>
              <w:bottom w:val="single" w:color="auto" w:sz="4" w:space="0"/>
              <w:right w:val="single" w:color="auto" w:sz="4" w:space="0"/>
            </w:tcBorders>
          </w:tcPr>
          <w:p w:rsidRPr="00E0134B" w:rsidR="00E0134B" w:rsidP="00E0134B" w:rsidRDefault="00E0134B" w14:paraId="58B25BBD" w14:textId="77777777">
            <w:pPr>
              <w:spacing w:before="0" w:beforeAutospacing="0"/>
              <w:rPr>
                <w:rFonts w:asciiTheme="minorHAnsi" w:hAnsiTheme="minorHAnsi" w:cstheme="minorHAnsi"/>
                <w:i/>
                <w:color w:val="000000" w:themeColor="text1"/>
                <w:sz w:val="18"/>
                <w:szCs w:val="18"/>
              </w:rPr>
            </w:pPr>
            <w:r w:rsidRPr="00E0134B">
              <w:rPr>
                <w:rFonts w:asciiTheme="minorHAnsi" w:hAnsiTheme="minorHAnsi" w:cstheme="minorHAnsi"/>
                <w:color w:val="000000"/>
                <w:sz w:val="18"/>
                <w:szCs w:val="18"/>
              </w:rPr>
              <w:t>Regularly contribute to the wider life and ethos of the school, f</w:t>
            </w:r>
            <w:r w:rsidRPr="00E0134B">
              <w:rPr>
                <w:rFonts w:asciiTheme="minorHAnsi" w:hAnsiTheme="minorHAnsi" w:cstheme="minorHAnsi"/>
                <w:sz w:val="18"/>
                <w:szCs w:val="18"/>
              </w:rPr>
              <w:t xml:space="preserve">or example, </w:t>
            </w:r>
            <w:r w:rsidRPr="00E0134B">
              <w:rPr>
                <w:rFonts w:asciiTheme="minorHAnsi" w:hAnsiTheme="minorHAnsi" w:cstheme="minorHAnsi"/>
                <w:i/>
                <w:color w:val="000000" w:themeColor="text1"/>
                <w:sz w:val="18"/>
                <w:szCs w:val="18"/>
              </w:rPr>
              <w:t>e.g. by supporting mentors/expert colleagues with their pastoral responsibilities, such as careers advice).</w:t>
            </w:r>
          </w:p>
          <w:p w:rsidRPr="00E0134B" w:rsidR="00E0134B" w:rsidP="00E0134B" w:rsidRDefault="00E0134B" w14:paraId="4D7636B4" w14:textId="77777777">
            <w:pPr>
              <w:spacing w:before="0" w:beforeAutospacing="0"/>
              <w:rPr>
                <w:rFonts w:asciiTheme="minorHAnsi" w:hAnsiTheme="minorHAnsi" w:cstheme="minorHAnsi"/>
                <w:color w:val="000000"/>
                <w:sz w:val="18"/>
                <w:szCs w:val="18"/>
              </w:rPr>
            </w:pPr>
          </w:p>
        </w:tc>
        <w:tc>
          <w:tcPr>
            <w:tcW w:w="5045" w:type="dxa"/>
            <w:tcBorders>
              <w:left w:val="single" w:color="auto" w:sz="4" w:space="0"/>
              <w:bottom w:val="single" w:color="auto" w:sz="4" w:space="0"/>
            </w:tcBorders>
          </w:tcPr>
          <w:p w:rsidRPr="00E0134B" w:rsidR="00E0134B" w:rsidP="00E0134B" w:rsidRDefault="00E0134B" w14:paraId="4B1D7773" w14:textId="77777777">
            <w:pPr>
              <w:spacing w:before="0" w:beforeAutospacing="0"/>
              <w:rPr>
                <w:rFonts w:asciiTheme="minorHAnsi" w:hAnsiTheme="minorHAnsi" w:cstheme="minorHAnsi"/>
                <w:sz w:val="18"/>
                <w:szCs w:val="18"/>
              </w:rPr>
            </w:pPr>
            <w:r w:rsidRPr="00E0134B">
              <w:rPr>
                <w:rFonts w:asciiTheme="minorHAnsi" w:hAnsiTheme="minorHAnsi" w:cstheme="minorHAnsi"/>
                <w:i/>
                <w:color w:val="000000" w:themeColor="text1"/>
                <w:sz w:val="18"/>
                <w:szCs w:val="18"/>
              </w:rPr>
              <w:t>Contributing positively to the wider school culture developing a feeling of shared responsibility for improving the lives of all pupils within the school.</w:t>
            </w:r>
          </w:p>
        </w:tc>
      </w:tr>
      <w:tr w:rsidRPr="00FB2D8F" w:rsidR="00E0134B" w:rsidTr="00236611" w14:paraId="7E31CB1B" w14:textId="77777777">
        <w:trPr>
          <w:trHeight w:val="916"/>
          <w:jc w:val="center"/>
        </w:trPr>
        <w:tc>
          <w:tcPr>
            <w:tcW w:w="467" w:type="dxa"/>
            <w:vMerge/>
          </w:tcPr>
          <w:p w:rsidRPr="00C46865" w:rsidR="00E0134B" w:rsidP="00E0134B" w:rsidRDefault="00E0134B" w14:paraId="6F64581F" w14:textId="77777777">
            <w:pPr>
              <w:spacing w:before="0" w:beforeAutospacing="0"/>
              <w:ind w:left="720"/>
              <w:contextualSpacing/>
              <w:rPr>
                <w:rFonts w:asciiTheme="minorHAnsi" w:hAnsiTheme="minorHAnsi" w:cstheme="minorHAnsi"/>
                <w:sz w:val="20"/>
                <w:szCs w:val="20"/>
              </w:rPr>
            </w:pPr>
          </w:p>
        </w:tc>
        <w:tc>
          <w:tcPr>
            <w:tcW w:w="1877" w:type="dxa"/>
            <w:tcBorders>
              <w:top w:val="single" w:color="auto" w:sz="4" w:space="0"/>
              <w:left w:val="single" w:color="auto" w:sz="4" w:space="0"/>
              <w:bottom w:val="single" w:color="auto" w:sz="4" w:space="0"/>
              <w:right w:val="single" w:color="auto" w:sz="4" w:space="0"/>
            </w:tcBorders>
          </w:tcPr>
          <w:p w:rsidRPr="00E0134B" w:rsidR="00E0134B" w:rsidP="00E0134B" w:rsidRDefault="00E0134B" w14:paraId="77958A94" w14:textId="77777777">
            <w:pPr>
              <w:spacing w:before="0" w:beforeAutospacing="0"/>
              <w:rPr>
                <w:rFonts w:asciiTheme="minorHAnsi" w:hAnsiTheme="minorHAnsi" w:cstheme="minorHAnsi"/>
                <w:kern w:val="2"/>
                <w:sz w:val="18"/>
                <w:szCs w:val="18"/>
                <w:lang w:eastAsia="hi-IN" w:bidi="hi-IN"/>
              </w:rPr>
            </w:pPr>
            <w:r w:rsidRPr="00E0134B">
              <w:rPr>
                <w:rFonts w:asciiTheme="minorHAnsi" w:hAnsiTheme="minorHAnsi" w:cstheme="minorHAnsi"/>
                <w:kern w:val="2"/>
                <w:sz w:val="18"/>
                <w:szCs w:val="18"/>
                <w:lang w:eastAsia="hi-IN" w:bidi="hi-IN"/>
              </w:rPr>
              <w:t>Begin to build professional relationships with colleagues; basic skills in working collaboratively; recognises the need to seek advice.</w:t>
            </w:r>
          </w:p>
        </w:tc>
        <w:tc>
          <w:tcPr>
            <w:tcW w:w="2896" w:type="dxa"/>
            <w:tcBorders>
              <w:top w:val="single" w:color="auto" w:sz="4" w:space="0"/>
              <w:left w:val="single" w:color="auto" w:sz="4" w:space="0"/>
              <w:bottom w:val="single" w:color="auto" w:sz="4" w:space="0"/>
              <w:right w:val="single" w:color="auto" w:sz="4" w:space="0"/>
            </w:tcBorders>
          </w:tcPr>
          <w:p w:rsidRPr="00E0134B" w:rsidR="00E0134B" w:rsidP="00E0134B" w:rsidRDefault="00E0134B" w14:paraId="3EF25091" w14:textId="77777777">
            <w:pPr>
              <w:pStyle w:val="ListParagraph"/>
              <w:numPr>
                <w:ilvl w:val="0"/>
                <w:numId w:val="37"/>
              </w:numPr>
              <w:rPr>
                <w:rFonts w:asciiTheme="minorHAnsi" w:hAnsiTheme="minorHAnsi" w:cstheme="minorHAnsi"/>
                <w:color w:val="000000" w:themeColor="text1"/>
                <w:sz w:val="18"/>
                <w:szCs w:val="18"/>
              </w:rPr>
            </w:pPr>
            <w:r w:rsidRPr="00E0134B">
              <w:rPr>
                <w:rFonts w:asciiTheme="minorHAnsi" w:hAnsiTheme="minorHAnsi" w:cstheme="minorHAnsi"/>
                <w:color w:val="000000" w:themeColor="text1"/>
                <w:sz w:val="18"/>
                <w:szCs w:val="18"/>
              </w:rPr>
              <w:t xml:space="preserve">Develop </w:t>
            </w:r>
            <w:r w:rsidRPr="00E0134B">
              <w:rPr>
                <w:rFonts w:asciiTheme="minorHAnsi" w:hAnsiTheme="minorHAnsi" w:cstheme="minorHAnsi"/>
                <w:bCs/>
                <w:color w:val="000000" w:themeColor="text1"/>
                <w:sz w:val="18"/>
                <w:szCs w:val="18"/>
              </w:rPr>
              <w:t>effective professional relationships with colleagues</w:t>
            </w:r>
            <w:r w:rsidRPr="00E0134B">
              <w:rPr>
                <w:rFonts w:asciiTheme="minorHAnsi" w:hAnsiTheme="minorHAnsi" w:cstheme="minorHAnsi"/>
                <w:color w:val="000000" w:themeColor="text1"/>
                <w:sz w:val="18"/>
                <w:szCs w:val="18"/>
              </w:rPr>
              <w:t xml:space="preserve">, knowing how and when to </w:t>
            </w:r>
            <w:r w:rsidRPr="00E0134B">
              <w:rPr>
                <w:rFonts w:asciiTheme="minorHAnsi" w:hAnsiTheme="minorHAnsi" w:cstheme="minorHAnsi"/>
                <w:bCs/>
                <w:color w:val="000000" w:themeColor="text1"/>
                <w:sz w:val="18"/>
                <w:szCs w:val="18"/>
              </w:rPr>
              <w:t>draw on advice and specialist support</w:t>
            </w:r>
          </w:p>
          <w:p w:rsidRPr="00E0134B" w:rsidR="00E0134B" w:rsidP="00E0134B" w:rsidRDefault="00E0134B" w14:paraId="7109ADCE" w14:textId="77777777">
            <w:pPr>
              <w:spacing w:before="0" w:beforeAutospacing="0"/>
              <w:contextualSpacing/>
              <w:rPr>
                <w:rFonts w:asciiTheme="minorHAnsi" w:hAnsiTheme="minorHAnsi" w:cstheme="minorHAnsi"/>
                <w:color w:val="000000" w:themeColor="text1"/>
                <w:sz w:val="18"/>
                <w:szCs w:val="18"/>
              </w:rPr>
            </w:pPr>
          </w:p>
          <w:p w:rsidRPr="00E0134B" w:rsidR="00E0134B" w:rsidP="00E0134B" w:rsidRDefault="00E0134B" w14:paraId="1B5D9D97" w14:textId="77777777">
            <w:pPr>
              <w:spacing w:before="0" w:beforeAutospacing="0"/>
              <w:contextualSpacing/>
              <w:rPr>
                <w:rFonts w:asciiTheme="minorHAnsi" w:hAnsiTheme="minorHAnsi" w:cstheme="minorHAnsi"/>
                <w:color w:val="000000" w:themeColor="text1"/>
                <w:sz w:val="18"/>
                <w:szCs w:val="18"/>
              </w:rPr>
            </w:pPr>
          </w:p>
        </w:tc>
        <w:tc>
          <w:tcPr>
            <w:tcW w:w="5103" w:type="dxa"/>
            <w:tcBorders>
              <w:top w:val="single" w:color="auto" w:sz="4" w:space="0"/>
              <w:left w:val="single" w:color="auto" w:sz="4" w:space="0"/>
              <w:bottom w:val="single" w:color="auto" w:sz="4" w:space="0"/>
              <w:right w:val="single" w:color="auto" w:sz="4" w:space="0"/>
            </w:tcBorders>
          </w:tcPr>
          <w:p w:rsidRPr="00E0134B" w:rsidR="00E0134B" w:rsidP="00E0134B" w:rsidRDefault="00E0134B" w14:paraId="7173771B" w14:textId="77777777">
            <w:pPr>
              <w:spacing w:before="0" w:beforeAutospacing="0"/>
              <w:rPr>
                <w:rFonts w:asciiTheme="minorHAnsi" w:hAnsiTheme="minorHAnsi" w:cstheme="minorHAnsi"/>
                <w:i/>
                <w:color w:val="000000" w:themeColor="text1"/>
                <w:sz w:val="18"/>
                <w:szCs w:val="18"/>
              </w:rPr>
            </w:pPr>
            <w:r w:rsidRPr="00E0134B">
              <w:rPr>
                <w:rFonts w:asciiTheme="minorHAnsi" w:hAnsiTheme="minorHAnsi" w:cstheme="minorHAnsi"/>
                <w:i/>
                <w:color w:val="000000" w:themeColor="text1"/>
                <w:sz w:val="18"/>
                <w:szCs w:val="18"/>
              </w:rPr>
              <w:t>Collaborate with mentors/expert colleagues to share the load of planning and preparation and make use of shared resources (e.g. textbooks). Seek advice to extend subject and pedagogic knowledge as part of the lesson preparation process.</w:t>
            </w:r>
          </w:p>
          <w:p w:rsidRPr="00E0134B" w:rsidR="00E0134B" w:rsidP="00E0134B" w:rsidRDefault="00E0134B" w14:paraId="75AD2B0F" w14:textId="77777777">
            <w:pPr>
              <w:spacing w:before="0" w:beforeAutospacing="0"/>
              <w:rPr>
                <w:rFonts w:asciiTheme="minorHAnsi" w:hAnsiTheme="minorHAnsi" w:cstheme="minorHAnsi"/>
                <w:i/>
                <w:color w:val="000000" w:themeColor="text1"/>
                <w:sz w:val="18"/>
                <w:szCs w:val="18"/>
              </w:rPr>
            </w:pPr>
            <w:r w:rsidRPr="00E0134B">
              <w:rPr>
                <w:rFonts w:asciiTheme="minorHAnsi" w:hAnsiTheme="minorHAnsi" w:cstheme="minorHAnsi"/>
                <w:i/>
                <w:color w:val="000000" w:themeColor="text1"/>
                <w:sz w:val="18"/>
                <w:szCs w:val="18"/>
              </w:rPr>
              <w:t>Discuss and analyse with mentors/expert colleagues the importance of the right to support (e.g. to deal with misbehaviour).</w:t>
            </w:r>
          </w:p>
          <w:p w:rsidRPr="00E0134B" w:rsidR="00E0134B" w:rsidP="00E0134B" w:rsidRDefault="00E0134B" w14:paraId="0F59E027" w14:textId="77777777">
            <w:pPr>
              <w:spacing w:before="0" w:beforeAutospacing="0"/>
              <w:rPr>
                <w:rFonts w:asciiTheme="minorHAnsi" w:hAnsiTheme="minorHAnsi" w:cstheme="minorHAnsi"/>
                <w:i/>
                <w:color w:val="000000" w:themeColor="text1"/>
                <w:sz w:val="18"/>
                <w:szCs w:val="18"/>
              </w:rPr>
            </w:pPr>
            <w:r w:rsidRPr="00E0134B">
              <w:rPr>
                <w:rFonts w:asciiTheme="minorHAnsi" w:hAnsiTheme="minorHAnsi" w:cstheme="minorHAnsi"/>
                <w:i/>
                <w:color w:val="000000" w:themeColor="text1"/>
                <w:sz w:val="18"/>
                <w:szCs w:val="18"/>
              </w:rPr>
              <w:t>Observe how colleagues use and personalise systems and routines to support efficient time and task management and deconstruct this approach.</w:t>
            </w:r>
          </w:p>
        </w:tc>
        <w:tc>
          <w:tcPr>
            <w:tcW w:w="5045" w:type="dxa"/>
            <w:tcBorders>
              <w:top w:val="single" w:color="auto" w:sz="4" w:space="0"/>
              <w:left w:val="single" w:color="auto" w:sz="4" w:space="0"/>
              <w:bottom w:val="single" w:color="auto" w:sz="4" w:space="0"/>
            </w:tcBorders>
          </w:tcPr>
          <w:p w:rsidRPr="00E0134B" w:rsidR="00E0134B" w:rsidP="00E0134B" w:rsidRDefault="00E0134B" w14:paraId="05F8FBD5" w14:textId="77777777">
            <w:pPr>
              <w:spacing w:before="0" w:beforeAutospacing="0"/>
              <w:rPr>
                <w:rFonts w:asciiTheme="minorHAnsi" w:hAnsiTheme="minorHAnsi" w:cstheme="minorHAnsi"/>
                <w:i/>
                <w:color w:val="000000" w:themeColor="text1"/>
                <w:sz w:val="18"/>
                <w:szCs w:val="18"/>
              </w:rPr>
            </w:pPr>
            <w:r w:rsidRPr="00E0134B">
              <w:rPr>
                <w:rFonts w:asciiTheme="minorHAnsi" w:hAnsiTheme="minorHAnsi" w:cstheme="minorHAnsi"/>
                <w:i/>
                <w:color w:val="000000" w:themeColor="text1"/>
                <w:sz w:val="18"/>
                <w:szCs w:val="18"/>
              </w:rPr>
              <w:t>Work as part of a team</w:t>
            </w:r>
            <w:r w:rsidRPr="00E0134B">
              <w:rPr>
                <w:rFonts w:asciiTheme="minorHAnsi" w:hAnsiTheme="minorHAnsi" w:cstheme="minorHAnsi"/>
                <w:color w:val="000000" w:themeColor="text1"/>
                <w:sz w:val="18"/>
                <w:szCs w:val="18"/>
              </w:rPr>
              <w:t xml:space="preserve">. </w:t>
            </w:r>
            <w:r w:rsidRPr="00E0134B">
              <w:rPr>
                <w:rFonts w:asciiTheme="minorHAnsi" w:hAnsiTheme="minorHAnsi" w:cstheme="minorHAnsi"/>
                <w:i/>
                <w:color w:val="000000" w:themeColor="text1"/>
                <w:sz w:val="18"/>
                <w:szCs w:val="18"/>
              </w:rPr>
              <w:t>Seek challenge, feedback and critique from mentors/expert colleagues in an open and trusting working environment.</w:t>
            </w:r>
          </w:p>
          <w:p w:rsidRPr="00E0134B" w:rsidR="00E0134B" w:rsidP="00E0134B" w:rsidRDefault="00E0134B" w14:paraId="3BE1CEAE" w14:textId="77777777">
            <w:pPr>
              <w:spacing w:before="0" w:beforeAutospacing="0"/>
              <w:rPr>
                <w:rFonts w:asciiTheme="minorHAnsi" w:hAnsiTheme="minorHAnsi" w:cstheme="minorHAnsi"/>
                <w:i/>
                <w:color w:val="000000" w:themeColor="text1"/>
                <w:sz w:val="18"/>
                <w:szCs w:val="18"/>
              </w:rPr>
            </w:pPr>
            <w:r w:rsidRPr="00E0134B">
              <w:rPr>
                <w:rFonts w:asciiTheme="minorHAnsi" w:hAnsiTheme="minorHAnsi" w:cstheme="minorHAnsi"/>
                <w:i/>
                <w:color w:val="000000" w:themeColor="text1"/>
                <w:sz w:val="18"/>
                <w:szCs w:val="18"/>
              </w:rPr>
              <w:t>Protect time for rest and recovery and be aware of the sources of support available to support good mental well-being.</w:t>
            </w:r>
          </w:p>
          <w:p w:rsidRPr="00E0134B" w:rsidR="00E0134B" w:rsidP="00E0134B" w:rsidRDefault="00E0134B" w14:paraId="60C2BACE" w14:textId="77777777">
            <w:pPr>
              <w:spacing w:before="0" w:beforeAutospacing="0"/>
              <w:rPr>
                <w:rFonts w:asciiTheme="minorHAnsi" w:hAnsiTheme="minorHAnsi" w:cstheme="minorHAnsi"/>
                <w:color w:val="000000" w:themeColor="text1"/>
                <w:sz w:val="18"/>
                <w:szCs w:val="18"/>
              </w:rPr>
            </w:pPr>
          </w:p>
          <w:p w:rsidRPr="00E0134B" w:rsidR="00E0134B" w:rsidP="00E0134B" w:rsidRDefault="00E0134B" w14:paraId="2985699F" w14:textId="77777777">
            <w:pPr>
              <w:spacing w:before="0" w:beforeAutospacing="0"/>
              <w:rPr>
                <w:rFonts w:asciiTheme="minorHAnsi" w:hAnsiTheme="minorHAnsi" w:cstheme="minorHAnsi"/>
                <w:color w:val="000000"/>
                <w:sz w:val="18"/>
                <w:szCs w:val="18"/>
              </w:rPr>
            </w:pPr>
          </w:p>
        </w:tc>
      </w:tr>
      <w:tr w:rsidRPr="00FB2D8F" w:rsidR="00E0134B" w:rsidTr="00236611" w14:paraId="247BE3CE" w14:textId="77777777">
        <w:trPr>
          <w:trHeight w:val="760"/>
          <w:jc w:val="center"/>
        </w:trPr>
        <w:tc>
          <w:tcPr>
            <w:tcW w:w="467" w:type="dxa"/>
            <w:vMerge/>
          </w:tcPr>
          <w:p w:rsidRPr="00C46865" w:rsidR="00E0134B" w:rsidP="00E0134B" w:rsidRDefault="00E0134B" w14:paraId="5749BC8C" w14:textId="77777777">
            <w:pPr>
              <w:spacing w:before="0" w:beforeAutospacing="0"/>
              <w:ind w:left="720"/>
              <w:contextualSpacing/>
              <w:rPr>
                <w:rFonts w:asciiTheme="minorHAnsi" w:hAnsiTheme="minorHAnsi" w:cstheme="minorHAnsi"/>
                <w:sz w:val="20"/>
                <w:szCs w:val="20"/>
              </w:rPr>
            </w:pPr>
          </w:p>
        </w:tc>
        <w:tc>
          <w:tcPr>
            <w:tcW w:w="1877" w:type="dxa"/>
            <w:tcBorders>
              <w:top w:val="single" w:color="auto" w:sz="4" w:space="0"/>
              <w:left w:val="single" w:color="auto" w:sz="4" w:space="0"/>
              <w:bottom w:val="single" w:color="auto" w:sz="4" w:space="0"/>
              <w:right w:val="single" w:color="auto" w:sz="4" w:space="0"/>
            </w:tcBorders>
          </w:tcPr>
          <w:p w:rsidRPr="00E0134B" w:rsidR="00E0134B" w:rsidP="00E0134B" w:rsidRDefault="00E0134B" w14:paraId="42D33CDF" w14:textId="77777777">
            <w:pPr>
              <w:spacing w:before="0" w:beforeAutospacing="0"/>
              <w:rPr>
                <w:rFonts w:asciiTheme="minorHAnsi" w:hAnsiTheme="minorHAnsi" w:cstheme="minorHAnsi"/>
                <w:sz w:val="18"/>
                <w:szCs w:val="18"/>
              </w:rPr>
            </w:pPr>
            <w:r w:rsidRPr="00E0134B">
              <w:rPr>
                <w:rFonts w:asciiTheme="minorHAnsi" w:hAnsiTheme="minorHAnsi" w:cstheme="minorHAnsi"/>
                <w:sz w:val="18"/>
                <w:szCs w:val="18"/>
              </w:rPr>
              <w:t xml:space="preserve">Begin to communicate with support staff. </w:t>
            </w:r>
          </w:p>
        </w:tc>
        <w:tc>
          <w:tcPr>
            <w:tcW w:w="2896" w:type="dxa"/>
            <w:tcBorders>
              <w:top w:val="single" w:color="auto" w:sz="4" w:space="0"/>
              <w:left w:val="single" w:color="auto" w:sz="4" w:space="0"/>
              <w:bottom w:val="single" w:color="auto" w:sz="4" w:space="0"/>
              <w:right w:val="single" w:color="auto" w:sz="4" w:space="0"/>
            </w:tcBorders>
          </w:tcPr>
          <w:p w:rsidRPr="00E0134B" w:rsidR="00E0134B" w:rsidP="00E0134B" w:rsidRDefault="00E0134B" w14:paraId="3CD31413" w14:textId="77777777">
            <w:pPr>
              <w:pStyle w:val="ListParagraph"/>
              <w:numPr>
                <w:ilvl w:val="0"/>
                <w:numId w:val="37"/>
              </w:numPr>
              <w:rPr>
                <w:rFonts w:asciiTheme="minorHAnsi" w:hAnsiTheme="minorHAnsi" w:cstheme="minorHAnsi"/>
                <w:bCs/>
                <w:color w:val="000000" w:themeColor="text1"/>
                <w:sz w:val="18"/>
                <w:szCs w:val="18"/>
              </w:rPr>
            </w:pPr>
            <w:r w:rsidRPr="00E0134B">
              <w:rPr>
                <w:rFonts w:asciiTheme="minorHAnsi" w:hAnsiTheme="minorHAnsi" w:cstheme="minorHAnsi"/>
                <w:color w:val="000000" w:themeColor="text1"/>
                <w:sz w:val="18"/>
                <w:szCs w:val="18"/>
              </w:rPr>
              <w:t>D</w:t>
            </w:r>
            <w:r w:rsidRPr="00E0134B">
              <w:rPr>
                <w:rFonts w:asciiTheme="minorHAnsi" w:hAnsiTheme="minorHAnsi" w:cstheme="minorHAnsi"/>
                <w:bCs/>
                <w:color w:val="000000" w:themeColor="text1"/>
                <w:sz w:val="18"/>
                <w:szCs w:val="18"/>
              </w:rPr>
              <w:t>eploy support staff effectively</w:t>
            </w:r>
          </w:p>
          <w:p w:rsidRPr="00E0134B" w:rsidR="00E0134B" w:rsidP="00E0134B" w:rsidRDefault="00E0134B" w14:paraId="08B5E74F" w14:textId="77777777">
            <w:pPr>
              <w:spacing w:before="0" w:beforeAutospacing="0"/>
              <w:contextualSpacing/>
              <w:rPr>
                <w:rFonts w:asciiTheme="minorHAnsi" w:hAnsiTheme="minorHAnsi" w:cstheme="minorHAnsi"/>
                <w:color w:val="000000" w:themeColor="text1"/>
                <w:sz w:val="18"/>
                <w:szCs w:val="18"/>
              </w:rPr>
            </w:pPr>
          </w:p>
        </w:tc>
        <w:tc>
          <w:tcPr>
            <w:tcW w:w="5103" w:type="dxa"/>
            <w:tcBorders>
              <w:top w:val="single" w:color="auto" w:sz="4" w:space="0"/>
              <w:left w:val="single" w:color="auto" w:sz="4" w:space="0"/>
              <w:bottom w:val="single" w:color="auto" w:sz="4" w:space="0"/>
              <w:right w:val="single" w:color="auto" w:sz="4" w:space="0"/>
            </w:tcBorders>
          </w:tcPr>
          <w:p w:rsidRPr="00E0134B" w:rsidR="00E0134B" w:rsidP="00E0134B" w:rsidRDefault="00E0134B" w14:paraId="45778356" w14:textId="77777777">
            <w:pPr>
              <w:spacing w:before="0" w:beforeAutospacing="0"/>
              <w:rPr>
                <w:rFonts w:asciiTheme="minorHAnsi" w:hAnsiTheme="minorHAnsi" w:cstheme="minorHAnsi"/>
                <w:color w:val="000000" w:themeColor="text1"/>
                <w:sz w:val="18"/>
                <w:szCs w:val="18"/>
              </w:rPr>
            </w:pPr>
            <w:r w:rsidRPr="00E0134B">
              <w:rPr>
                <w:rFonts w:asciiTheme="minorHAnsi" w:hAnsiTheme="minorHAnsi" w:cstheme="minorHAnsi"/>
                <w:sz w:val="18"/>
                <w:szCs w:val="18"/>
              </w:rPr>
              <w:t>With the support of mentors/expert colleagues k</w:t>
            </w:r>
            <w:r w:rsidRPr="00E0134B">
              <w:rPr>
                <w:rFonts w:asciiTheme="minorHAnsi" w:hAnsiTheme="minorHAnsi" w:cstheme="minorHAnsi"/>
                <w:color w:val="000000" w:themeColor="text1"/>
                <w:sz w:val="18"/>
                <w:szCs w:val="18"/>
              </w:rPr>
              <w:t>now how to prepare and plan for teaching assistants and other professionals -sharing the intended lesson outcomes ahead of lessons.</w:t>
            </w:r>
          </w:p>
        </w:tc>
        <w:tc>
          <w:tcPr>
            <w:tcW w:w="5045" w:type="dxa"/>
            <w:tcBorders>
              <w:top w:val="single" w:color="auto" w:sz="4" w:space="0"/>
              <w:left w:val="single" w:color="auto" w:sz="4" w:space="0"/>
              <w:bottom w:val="single" w:color="auto" w:sz="4" w:space="0"/>
            </w:tcBorders>
          </w:tcPr>
          <w:p w:rsidRPr="00E0134B" w:rsidR="00E0134B" w:rsidP="00E0134B" w:rsidRDefault="00E0134B" w14:paraId="14F65894" w14:textId="77777777">
            <w:pPr>
              <w:spacing w:before="0" w:beforeAutospacing="0"/>
              <w:rPr>
                <w:rFonts w:asciiTheme="minorHAnsi" w:hAnsiTheme="minorHAnsi" w:cstheme="minorHAnsi"/>
                <w:i/>
                <w:color w:val="000000" w:themeColor="text1"/>
                <w:sz w:val="18"/>
                <w:szCs w:val="18"/>
              </w:rPr>
            </w:pPr>
            <w:r w:rsidRPr="00E0134B">
              <w:rPr>
                <w:rFonts w:asciiTheme="minorHAnsi" w:hAnsiTheme="minorHAnsi" w:cstheme="minorHAnsi"/>
                <w:i/>
                <w:color w:val="000000" w:themeColor="text1"/>
                <w:sz w:val="18"/>
                <w:szCs w:val="18"/>
              </w:rPr>
              <w:t>Knows how to ensure that support provided by teaching assistants in lessons is additional to, rather than a replacement for, support from the teacher.</w:t>
            </w:r>
            <w:r w:rsidRPr="00E0134B">
              <w:rPr>
                <w:rFonts w:asciiTheme="minorHAnsi" w:hAnsiTheme="minorHAnsi" w:cstheme="minorHAnsi"/>
                <w:i/>
                <w:sz w:val="18"/>
                <w:szCs w:val="18"/>
              </w:rPr>
              <w:t xml:space="preserve"> </w:t>
            </w:r>
          </w:p>
          <w:p w:rsidRPr="00E0134B" w:rsidR="00E0134B" w:rsidP="00E0134B" w:rsidRDefault="00E0134B" w14:paraId="49B0F38A" w14:textId="77777777">
            <w:pPr>
              <w:spacing w:before="0" w:beforeAutospacing="0"/>
              <w:rPr>
                <w:rFonts w:asciiTheme="minorHAnsi" w:hAnsiTheme="minorHAnsi" w:cstheme="minorHAnsi"/>
                <w:i/>
                <w:color w:val="000000" w:themeColor="text1"/>
                <w:sz w:val="18"/>
                <w:szCs w:val="18"/>
              </w:rPr>
            </w:pPr>
            <w:r w:rsidRPr="00E0134B">
              <w:rPr>
                <w:rFonts w:asciiTheme="minorHAnsi" w:hAnsiTheme="minorHAnsi" w:cstheme="minorHAnsi"/>
                <w:i/>
                <w:sz w:val="18"/>
                <w:szCs w:val="18"/>
              </w:rPr>
              <w:t xml:space="preserve">Works with </w:t>
            </w:r>
            <w:r w:rsidRPr="00E0134B">
              <w:rPr>
                <w:rFonts w:asciiTheme="minorHAnsi" w:hAnsiTheme="minorHAnsi" w:cstheme="minorHAnsi"/>
                <w:i/>
                <w:color w:val="000000" w:themeColor="text1"/>
                <w:sz w:val="18"/>
                <w:szCs w:val="18"/>
              </w:rPr>
              <w:t>the SENCO and other professionals supporting pupils with additional needs, knowing how to make explicit links between interventions delivered outside of lessons with classroom teaching.</w:t>
            </w:r>
          </w:p>
        </w:tc>
      </w:tr>
      <w:tr w:rsidRPr="00FB2D8F" w:rsidR="00E0134B" w:rsidTr="00236611" w14:paraId="34F31A26" w14:textId="77777777">
        <w:trPr>
          <w:trHeight w:val="692"/>
          <w:jc w:val="center"/>
        </w:trPr>
        <w:tc>
          <w:tcPr>
            <w:tcW w:w="467" w:type="dxa"/>
            <w:vMerge/>
          </w:tcPr>
          <w:p w:rsidRPr="00C46865" w:rsidR="00E0134B" w:rsidP="00E0134B" w:rsidRDefault="00E0134B" w14:paraId="3FDF142D" w14:textId="77777777">
            <w:pPr>
              <w:spacing w:before="0" w:beforeAutospacing="0"/>
              <w:contextualSpacing/>
              <w:rPr>
                <w:rFonts w:asciiTheme="minorHAnsi" w:hAnsiTheme="minorHAnsi" w:cstheme="minorHAnsi"/>
                <w:sz w:val="20"/>
                <w:szCs w:val="20"/>
              </w:rPr>
            </w:pPr>
          </w:p>
        </w:tc>
        <w:tc>
          <w:tcPr>
            <w:tcW w:w="1877" w:type="dxa"/>
            <w:tcBorders>
              <w:top w:val="single" w:color="auto" w:sz="4" w:space="0"/>
              <w:left w:val="single" w:color="auto" w:sz="4" w:space="0"/>
              <w:bottom w:val="single" w:color="auto" w:sz="4" w:space="0"/>
              <w:right w:val="single" w:color="auto" w:sz="4" w:space="0"/>
            </w:tcBorders>
          </w:tcPr>
          <w:p w:rsidRPr="00E0134B" w:rsidR="00E0134B" w:rsidP="00E0134B" w:rsidRDefault="00E0134B" w14:paraId="6C15E0FB" w14:textId="77777777">
            <w:pPr>
              <w:spacing w:before="0" w:beforeAutospacing="0"/>
              <w:rPr>
                <w:rFonts w:asciiTheme="minorHAnsi" w:hAnsiTheme="minorHAnsi" w:cstheme="minorHAnsi"/>
                <w:sz w:val="18"/>
                <w:szCs w:val="18"/>
              </w:rPr>
            </w:pPr>
            <w:r w:rsidRPr="00E0134B">
              <w:rPr>
                <w:rFonts w:asciiTheme="minorHAnsi" w:hAnsiTheme="minorHAnsi" w:cstheme="minorHAnsi"/>
                <w:sz w:val="18"/>
                <w:szCs w:val="18"/>
              </w:rPr>
              <w:t xml:space="preserve">With support identify basic developmental targets and suggest strategies to address these. </w:t>
            </w:r>
          </w:p>
        </w:tc>
        <w:tc>
          <w:tcPr>
            <w:tcW w:w="2896" w:type="dxa"/>
            <w:tcBorders>
              <w:top w:val="single" w:color="auto" w:sz="4" w:space="0"/>
              <w:left w:val="single" w:color="auto" w:sz="4" w:space="0"/>
              <w:bottom w:val="single" w:color="auto" w:sz="4" w:space="0"/>
              <w:right w:val="single" w:color="auto" w:sz="4" w:space="0"/>
            </w:tcBorders>
          </w:tcPr>
          <w:p w:rsidRPr="00E0134B" w:rsidR="00E0134B" w:rsidP="00E0134B" w:rsidRDefault="00E0134B" w14:paraId="1E64E6D6" w14:textId="77777777">
            <w:pPr>
              <w:pStyle w:val="ListParagraph"/>
              <w:numPr>
                <w:ilvl w:val="0"/>
                <w:numId w:val="37"/>
              </w:numPr>
              <w:rPr>
                <w:rFonts w:asciiTheme="minorHAnsi" w:hAnsiTheme="minorHAnsi" w:cstheme="minorHAnsi"/>
                <w:bCs/>
                <w:color w:val="000000" w:themeColor="text1"/>
                <w:sz w:val="18"/>
                <w:szCs w:val="18"/>
              </w:rPr>
            </w:pPr>
            <w:r w:rsidRPr="00E0134B">
              <w:rPr>
                <w:rFonts w:asciiTheme="minorHAnsi" w:hAnsiTheme="minorHAnsi" w:cstheme="minorHAnsi"/>
                <w:color w:val="000000" w:themeColor="text1"/>
                <w:sz w:val="18"/>
                <w:szCs w:val="18"/>
              </w:rPr>
              <w:t xml:space="preserve">Take responsibility for improving teaching through </w:t>
            </w:r>
            <w:r w:rsidRPr="00E0134B">
              <w:rPr>
                <w:rFonts w:asciiTheme="minorHAnsi" w:hAnsiTheme="minorHAnsi" w:cstheme="minorHAnsi"/>
                <w:bCs/>
                <w:color w:val="000000" w:themeColor="text1"/>
                <w:sz w:val="18"/>
                <w:szCs w:val="18"/>
              </w:rPr>
              <w:t>appropriate professional development</w:t>
            </w:r>
            <w:r w:rsidRPr="00E0134B">
              <w:rPr>
                <w:rFonts w:asciiTheme="minorHAnsi" w:hAnsiTheme="minorHAnsi" w:cstheme="minorHAnsi"/>
                <w:color w:val="000000" w:themeColor="text1"/>
                <w:sz w:val="18"/>
                <w:szCs w:val="18"/>
              </w:rPr>
              <w:t xml:space="preserve">, </w:t>
            </w:r>
            <w:r w:rsidRPr="00E0134B">
              <w:rPr>
                <w:rFonts w:asciiTheme="minorHAnsi" w:hAnsiTheme="minorHAnsi" w:cstheme="minorHAnsi"/>
                <w:bCs/>
                <w:color w:val="000000" w:themeColor="text1"/>
                <w:sz w:val="18"/>
                <w:szCs w:val="18"/>
              </w:rPr>
              <w:t>responding to advice and feedback from colleagues.</w:t>
            </w:r>
          </w:p>
          <w:p w:rsidRPr="00E0134B" w:rsidR="00E0134B" w:rsidP="00E0134B" w:rsidRDefault="00E0134B" w14:paraId="1FF857B7" w14:textId="77777777">
            <w:pPr>
              <w:spacing w:before="0" w:beforeAutospacing="0"/>
              <w:contextualSpacing/>
              <w:rPr>
                <w:rFonts w:asciiTheme="minorHAnsi" w:hAnsiTheme="minorHAnsi" w:cstheme="minorHAnsi"/>
                <w:color w:val="000000" w:themeColor="text1"/>
                <w:sz w:val="18"/>
                <w:szCs w:val="18"/>
              </w:rPr>
            </w:pPr>
          </w:p>
        </w:tc>
        <w:tc>
          <w:tcPr>
            <w:tcW w:w="5103" w:type="dxa"/>
            <w:tcBorders>
              <w:top w:val="single" w:color="auto" w:sz="4" w:space="0"/>
              <w:left w:val="single" w:color="auto" w:sz="4" w:space="0"/>
              <w:bottom w:val="single" w:color="auto" w:sz="4" w:space="0"/>
              <w:right w:val="single" w:color="auto" w:sz="4" w:space="0"/>
            </w:tcBorders>
          </w:tcPr>
          <w:p w:rsidRPr="00E0134B" w:rsidR="00E0134B" w:rsidP="00E0134B" w:rsidRDefault="00E0134B" w14:paraId="1549D542" w14:textId="77777777">
            <w:pPr>
              <w:spacing w:before="0" w:beforeAutospacing="0"/>
              <w:rPr>
                <w:rFonts w:asciiTheme="minorHAnsi" w:hAnsiTheme="minorHAnsi" w:cstheme="minorHAnsi"/>
                <w:i/>
                <w:color w:val="000000" w:themeColor="text1"/>
                <w:sz w:val="18"/>
                <w:szCs w:val="18"/>
              </w:rPr>
            </w:pPr>
            <w:r w:rsidRPr="00E0134B">
              <w:rPr>
                <w:rFonts w:asciiTheme="minorHAnsi" w:hAnsiTheme="minorHAnsi" w:cstheme="minorHAnsi"/>
                <w:i/>
                <w:color w:val="000000" w:themeColor="text1"/>
                <w:sz w:val="18"/>
                <w:szCs w:val="18"/>
              </w:rPr>
              <w:t>With mentors/expert colleagues reflect on progress made, recognising strengths and weaknesses and identify next steps for further improvement using SHARP targets.</w:t>
            </w:r>
          </w:p>
          <w:p w:rsidRPr="00E0134B" w:rsidR="00E0134B" w:rsidP="00E0134B" w:rsidRDefault="00E0134B" w14:paraId="4C870D48" w14:textId="77777777">
            <w:pPr>
              <w:spacing w:before="0" w:beforeAutospacing="0"/>
              <w:rPr>
                <w:rFonts w:asciiTheme="minorHAnsi" w:hAnsiTheme="minorHAnsi" w:cstheme="minorHAnsi"/>
                <w:color w:val="000000" w:themeColor="text1"/>
                <w:sz w:val="18"/>
                <w:szCs w:val="18"/>
              </w:rPr>
            </w:pPr>
            <w:r w:rsidRPr="00E0134B">
              <w:rPr>
                <w:rFonts w:asciiTheme="minorHAnsi" w:hAnsiTheme="minorHAnsi" w:cstheme="minorHAnsi"/>
                <w:color w:val="000000" w:themeColor="text1"/>
                <w:sz w:val="18"/>
                <w:szCs w:val="18"/>
              </w:rPr>
              <w:t>Take ownership for personal development using the Meeting the Standards booklet to track progress and set measureable targets.</w:t>
            </w:r>
          </w:p>
          <w:p w:rsidRPr="00E0134B" w:rsidR="00E0134B" w:rsidP="00E0134B" w:rsidRDefault="00E0134B" w14:paraId="741567DB" w14:textId="77777777">
            <w:pPr>
              <w:spacing w:before="0" w:beforeAutospacing="0"/>
              <w:rPr>
                <w:rFonts w:asciiTheme="minorHAnsi" w:hAnsiTheme="minorHAnsi" w:cstheme="minorHAnsi"/>
                <w:i/>
                <w:color w:val="000000" w:themeColor="text1"/>
                <w:sz w:val="18"/>
                <w:szCs w:val="18"/>
              </w:rPr>
            </w:pPr>
            <w:r w:rsidRPr="00E0134B">
              <w:rPr>
                <w:rFonts w:asciiTheme="minorHAnsi" w:hAnsiTheme="minorHAnsi" w:cstheme="minorHAnsi"/>
                <w:color w:val="000000" w:themeColor="text1"/>
                <w:sz w:val="18"/>
                <w:szCs w:val="18"/>
              </w:rPr>
              <w:t>Use weekly reviews to evaluate professional practice</w:t>
            </w:r>
            <w:r w:rsidRPr="00E0134B">
              <w:rPr>
                <w:rFonts w:asciiTheme="minorHAnsi" w:hAnsiTheme="minorHAnsi" w:cstheme="minorHAnsi"/>
                <w:i/>
                <w:color w:val="000000" w:themeColor="text1"/>
                <w:sz w:val="18"/>
                <w:szCs w:val="18"/>
              </w:rPr>
              <w:t xml:space="preserve"> - </w:t>
            </w:r>
            <w:r w:rsidRPr="00E0134B">
              <w:rPr>
                <w:rFonts w:asciiTheme="minorHAnsi" w:hAnsiTheme="minorHAnsi" w:cstheme="minorHAnsi"/>
                <w:i/>
                <w:color w:val="000000"/>
                <w:kern w:val="2"/>
                <w:sz w:val="18"/>
                <w:szCs w:val="18"/>
                <w:lang w:eastAsia="hi-IN" w:bidi="hi-IN"/>
              </w:rPr>
              <w:t>responding positively and proactively to advice/feedback from colleagues.</w:t>
            </w:r>
          </w:p>
        </w:tc>
        <w:tc>
          <w:tcPr>
            <w:tcW w:w="5045" w:type="dxa"/>
            <w:tcBorders>
              <w:top w:val="single" w:color="auto" w:sz="4" w:space="0"/>
              <w:left w:val="single" w:color="auto" w:sz="4" w:space="0"/>
              <w:bottom w:val="single" w:color="auto" w:sz="4" w:space="0"/>
            </w:tcBorders>
          </w:tcPr>
          <w:p w:rsidRPr="00E0134B" w:rsidR="00E0134B" w:rsidP="00E0134B" w:rsidRDefault="00E0134B" w14:paraId="743E418E" w14:textId="77777777">
            <w:pPr>
              <w:spacing w:before="0" w:beforeAutospacing="0"/>
              <w:rPr>
                <w:rFonts w:asciiTheme="minorHAnsi" w:hAnsiTheme="minorHAnsi" w:cstheme="minorHAnsi"/>
                <w:color w:val="000000"/>
                <w:kern w:val="2"/>
                <w:sz w:val="18"/>
                <w:szCs w:val="18"/>
                <w:lang w:eastAsia="hi-IN" w:bidi="hi-IN"/>
              </w:rPr>
            </w:pPr>
            <w:r w:rsidRPr="00E0134B">
              <w:rPr>
                <w:rFonts w:asciiTheme="minorHAnsi" w:hAnsiTheme="minorHAnsi" w:cstheme="minorHAnsi"/>
                <w:color w:val="000000"/>
                <w:kern w:val="2"/>
                <w:sz w:val="18"/>
                <w:szCs w:val="18"/>
                <w:lang w:eastAsia="hi-IN" w:bidi="hi-IN"/>
              </w:rPr>
              <w:t>Critically and rigorously evaluate professional practice in weekly reviews to identify challenging/SHARP targets; meticulously maintain PebblePad as evidence of self-evaluation.</w:t>
            </w:r>
          </w:p>
          <w:p w:rsidRPr="00E0134B" w:rsidR="00E0134B" w:rsidP="00E0134B" w:rsidRDefault="00E0134B" w14:paraId="1365CE50" w14:textId="77777777">
            <w:pPr>
              <w:spacing w:before="0" w:beforeAutospacing="0"/>
              <w:rPr>
                <w:rFonts w:asciiTheme="minorHAnsi" w:hAnsiTheme="minorHAnsi" w:cstheme="minorHAnsi"/>
                <w:i/>
                <w:color w:val="000000" w:themeColor="text1"/>
                <w:sz w:val="18"/>
                <w:szCs w:val="18"/>
              </w:rPr>
            </w:pPr>
            <w:r w:rsidRPr="00E0134B">
              <w:rPr>
                <w:rFonts w:asciiTheme="minorHAnsi" w:hAnsiTheme="minorHAnsi" w:cstheme="minorHAnsi"/>
                <w:i/>
                <w:color w:val="000000" w:themeColor="text1"/>
                <w:sz w:val="18"/>
                <w:szCs w:val="18"/>
              </w:rPr>
              <w:t xml:space="preserve">Strengthens pedagogical and subject knowledge by participating in wider networks. </w:t>
            </w:r>
          </w:p>
          <w:p w:rsidRPr="00E0134B" w:rsidR="00E0134B" w:rsidP="00E0134B" w:rsidRDefault="00E0134B" w14:paraId="43A891ED" w14:textId="77777777">
            <w:pPr>
              <w:spacing w:before="0" w:beforeAutospacing="0"/>
              <w:rPr>
                <w:rFonts w:asciiTheme="minorHAnsi" w:hAnsiTheme="minorHAnsi" w:cstheme="minorHAnsi"/>
                <w:color w:val="000000" w:themeColor="text1"/>
                <w:sz w:val="18"/>
                <w:szCs w:val="18"/>
              </w:rPr>
            </w:pPr>
            <w:r w:rsidRPr="00E0134B">
              <w:rPr>
                <w:rFonts w:asciiTheme="minorHAnsi" w:hAnsiTheme="minorHAnsi" w:cstheme="minorHAnsi"/>
                <w:i/>
                <w:color w:val="000000" w:themeColor="text1"/>
                <w:sz w:val="18"/>
                <w:szCs w:val="18"/>
              </w:rPr>
              <w:t>Engage critically with research and use evidence to critique practice.</w:t>
            </w:r>
          </w:p>
        </w:tc>
      </w:tr>
      <w:tr w:rsidRPr="00FB2D8F" w:rsidR="00E0134B" w:rsidTr="00236611" w14:paraId="1FAE427C" w14:textId="77777777">
        <w:trPr>
          <w:trHeight w:val="1684"/>
          <w:jc w:val="center"/>
        </w:trPr>
        <w:tc>
          <w:tcPr>
            <w:tcW w:w="467" w:type="dxa"/>
            <w:vMerge/>
          </w:tcPr>
          <w:p w:rsidRPr="00C46865" w:rsidR="00E0134B" w:rsidP="00E0134B" w:rsidRDefault="00E0134B" w14:paraId="6D3EF09B" w14:textId="77777777">
            <w:pPr>
              <w:pStyle w:val="ListParagraph"/>
              <w:rPr>
                <w:rFonts w:asciiTheme="minorHAnsi" w:hAnsiTheme="minorHAnsi" w:cstheme="minorHAnsi"/>
                <w:sz w:val="20"/>
                <w:szCs w:val="20"/>
              </w:rPr>
            </w:pPr>
          </w:p>
        </w:tc>
        <w:tc>
          <w:tcPr>
            <w:tcW w:w="1877" w:type="dxa"/>
            <w:tcBorders>
              <w:top w:val="single" w:color="auto" w:sz="4" w:space="0"/>
              <w:left w:val="single" w:color="auto" w:sz="4" w:space="0"/>
              <w:right w:val="single" w:color="auto" w:sz="4" w:space="0"/>
            </w:tcBorders>
          </w:tcPr>
          <w:p w:rsidRPr="00E0134B" w:rsidR="00E0134B" w:rsidP="00E0134B" w:rsidRDefault="00E0134B" w14:paraId="22A14B1E" w14:textId="77777777">
            <w:pPr>
              <w:spacing w:before="0" w:beforeAutospacing="0"/>
              <w:rPr>
                <w:rFonts w:asciiTheme="minorHAnsi" w:hAnsiTheme="minorHAnsi" w:cstheme="minorHAnsi"/>
                <w:sz w:val="18"/>
                <w:szCs w:val="18"/>
              </w:rPr>
            </w:pPr>
            <w:r w:rsidRPr="00E0134B">
              <w:rPr>
                <w:rFonts w:asciiTheme="minorHAnsi" w:hAnsiTheme="minorHAnsi" w:cstheme="minorHAnsi"/>
                <w:sz w:val="18"/>
                <w:szCs w:val="18"/>
              </w:rPr>
              <w:t xml:space="preserve">With support and guidance, communicate with parents/carers about learners’ achievement and/or well-being. </w:t>
            </w:r>
          </w:p>
        </w:tc>
        <w:tc>
          <w:tcPr>
            <w:tcW w:w="2896" w:type="dxa"/>
            <w:tcBorders>
              <w:top w:val="single" w:color="auto" w:sz="4" w:space="0"/>
              <w:left w:val="single" w:color="auto" w:sz="4" w:space="0"/>
              <w:right w:val="single" w:color="auto" w:sz="4" w:space="0"/>
            </w:tcBorders>
          </w:tcPr>
          <w:p w:rsidRPr="00E0134B" w:rsidR="00E0134B" w:rsidP="00E0134B" w:rsidRDefault="00E0134B" w14:paraId="20CB8B74" w14:textId="77777777">
            <w:pPr>
              <w:pStyle w:val="ListParagraph"/>
              <w:numPr>
                <w:ilvl w:val="0"/>
                <w:numId w:val="37"/>
              </w:numPr>
              <w:rPr>
                <w:rFonts w:asciiTheme="minorHAnsi" w:hAnsiTheme="minorHAnsi" w:cstheme="minorHAnsi"/>
                <w:bCs/>
                <w:color w:val="000000" w:themeColor="text1"/>
                <w:sz w:val="18"/>
                <w:szCs w:val="18"/>
              </w:rPr>
            </w:pPr>
            <w:r w:rsidRPr="00E0134B">
              <w:rPr>
                <w:rFonts w:asciiTheme="minorHAnsi" w:hAnsiTheme="minorHAnsi" w:cstheme="minorHAnsi"/>
                <w:bCs/>
                <w:color w:val="000000" w:themeColor="text1"/>
                <w:sz w:val="18"/>
                <w:szCs w:val="18"/>
              </w:rPr>
              <w:t>Communicate effectively with parents with regard to pupils’ achievements and well-being.</w:t>
            </w:r>
          </w:p>
          <w:p w:rsidRPr="00E0134B" w:rsidR="00E0134B" w:rsidP="00E0134B" w:rsidRDefault="00E0134B" w14:paraId="3BB1948B" w14:textId="77777777">
            <w:pPr>
              <w:spacing w:before="0" w:beforeAutospacing="0"/>
              <w:rPr>
                <w:rFonts w:asciiTheme="minorHAnsi" w:hAnsiTheme="minorHAnsi" w:cstheme="minorHAnsi"/>
                <w:color w:val="000000" w:themeColor="text1"/>
                <w:sz w:val="18"/>
                <w:szCs w:val="18"/>
              </w:rPr>
            </w:pPr>
          </w:p>
        </w:tc>
        <w:tc>
          <w:tcPr>
            <w:tcW w:w="5103" w:type="dxa"/>
            <w:tcBorders>
              <w:top w:val="single" w:color="auto" w:sz="4" w:space="0"/>
              <w:left w:val="single" w:color="auto" w:sz="4" w:space="0"/>
              <w:right w:val="single" w:color="auto" w:sz="4" w:space="0"/>
            </w:tcBorders>
          </w:tcPr>
          <w:p w:rsidRPr="00E0134B" w:rsidR="00E0134B" w:rsidP="00E0134B" w:rsidRDefault="00E0134B" w14:paraId="269C6334" w14:textId="77777777">
            <w:pPr>
              <w:spacing w:before="0" w:beforeAutospacing="0"/>
              <w:rPr>
                <w:rFonts w:asciiTheme="minorHAnsi" w:hAnsiTheme="minorHAnsi" w:cstheme="minorHAnsi"/>
                <w:color w:val="000000" w:themeColor="text1"/>
                <w:sz w:val="18"/>
                <w:szCs w:val="18"/>
              </w:rPr>
            </w:pPr>
            <w:r w:rsidRPr="00E0134B">
              <w:rPr>
                <w:rFonts w:asciiTheme="minorHAnsi" w:hAnsiTheme="minorHAnsi" w:cstheme="minorHAnsi"/>
                <w:color w:val="000000" w:themeColor="text1"/>
                <w:sz w:val="18"/>
                <w:szCs w:val="18"/>
              </w:rPr>
              <w:t>Work with mentors/expert colleagues, to assume some responsibility for communicating effectively, both verbally and in writing, with parents and carers in relation to pupils’ achievements and well-being, doing so in response to individual pupils’ emergent needs.</w:t>
            </w:r>
          </w:p>
        </w:tc>
        <w:tc>
          <w:tcPr>
            <w:tcW w:w="5045" w:type="dxa"/>
            <w:tcBorders>
              <w:top w:val="single" w:color="auto" w:sz="4" w:space="0"/>
              <w:left w:val="single" w:color="auto" w:sz="4" w:space="0"/>
            </w:tcBorders>
          </w:tcPr>
          <w:p w:rsidRPr="00E0134B" w:rsidR="00E0134B" w:rsidP="00E0134B" w:rsidRDefault="00E0134B" w14:paraId="58967909" w14:textId="77777777">
            <w:pPr>
              <w:spacing w:before="0" w:beforeAutospacing="0"/>
              <w:rPr>
                <w:rFonts w:asciiTheme="minorHAnsi" w:hAnsiTheme="minorHAnsi" w:cstheme="minorHAnsi"/>
                <w:color w:val="000000" w:themeColor="text1"/>
                <w:sz w:val="18"/>
                <w:szCs w:val="18"/>
              </w:rPr>
            </w:pPr>
            <w:r w:rsidRPr="00E0134B">
              <w:rPr>
                <w:rFonts w:asciiTheme="minorHAnsi" w:hAnsiTheme="minorHAnsi" w:cstheme="minorHAnsi"/>
                <w:i/>
                <w:color w:val="000000" w:themeColor="text1"/>
                <w:sz w:val="18"/>
                <w:szCs w:val="18"/>
              </w:rPr>
              <w:t>Communicate effectively both verbally and in writing, with parents and carers in relation to pupils’ achievements and well-being. Be proactive in making effective use of parents’ evenings to engage parents and carers in their children’s schooling</w:t>
            </w:r>
            <w:r w:rsidRPr="00E0134B">
              <w:rPr>
                <w:rFonts w:asciiTheme="minorHAnsi" w:hAnsiTheme="minorHAnsi" w:cstheme="minorHAnsi"/>
                <w:color w:val="000000" w:themeColor="text1"/>
                <w:sz w:val="18"/>
                <w:szCs w:val="18"/>
              </w:rPr>
              <w:t>.</w:t>
            </w:r>
          </w:p>
        </w:tc>
      </w:tr>
    </w:tbl>
    <w:p w:rsidR="00E0134B" w:rsidP="007B207F" w:rsidRDefault="00E0134B" w14:paraId="0AA58B25" w14:textId="16BB1717">
      <w:pPr>
        <w:spacing w:before="0" w:beforeAutospacing="0"/>
        <w:contextualSpacing/>
        <w:rPr>
          <w:rFonts w:ascii="Arial" w:hAnsi="Arial" w:cs="Arial"/>
        </w:rPr>
      </w:pPr>
    </w:p>
    <w:tbl>
      <w:tblPr>
        <w:tblStyle w:val="TableGrid2"/>
        <w:tblW w:w="5000" w:type="pct"/>
        <w:jc w:val="center"/>
        <w:tblLook w:val="04A0" w:firstRow="1" w:lastRow="0" w:firstColumn="1" w:lastColumn="0" w:noHBand="0" w:noVBand="1"/>
      </w:tblPr>
      <w:tblGrid>
        <w:gridCol w:w="1557"/>
        <w:gridCol w:w="1557"/>
        <w:gridCol w:w="1560"/>
        <w:gridCol w:w="1416"/>
        <w:gridCol w:w="1419"/>
        <w:gridCol w:w="1133"/>
        <w:gridCol w:w="1422"/>
        <w:gridCol w:w="1271"/>
        <w:gridCol w:w="1277"/>
        <w:gridCol w:w="1274"/>
        <w:gridCol w:w="1502"/>
      </w:tblGrid>
      <w:tr w:rsidRPr="006C4A12" w:rsidR="00482ABA" w:rsidTr="007D4F63" w14:paraId="52414E91" w14:textId="77777777">
        <w:trPr>
          <w:trHeight w:val="90"/>
          <w:jc w:val="center"/>
        </w:trPr>
        <w:tc>
          <w:tcPr>
            <w:tcW w:w="1519" w:type="pct"/>
            <w:gridSpan w:val="3"/>
            <w:tcBorders>
              <w:top w:val="single" w:color="auto" w:sz="4" w:space="0"/>
              <w:bottom w:val="single" w:color="auto" w:sz="4" w:space="0"/>
            </w:tcBorders>
            <w:shd w:val="clear" w:color="auto" w:fill="C6D9F1" w:themeFill="text2" w:themeFillTint="33"/>
          </w:tcPr>
          <w:p w:rsidRPr="004E7819" w:rsidR="00482ABA" w:rsidP="007D4F63" w:rsidRDefault="00482ABA" w14:paraId="0AEB3D53"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AUTUMN</w:t>
            </w:r>
          </w:p>
        </w:tc>
        <w:tc>
          <w:tcPr>
            <w:tcW w:w="1751" w:type="pct"/>
            <w:gridSpan w:val="4"/>
            <w:tcBorders>
              <w:top w:val="single" w:color="auto" w:sz="4" w:space="0"/>
              <w:bottom w:val="single" w:color="auto" w:sz="4" w:space="0"/>
            </w:tcBorders>
            <w:shd w:val="clear" w:color="auto" w:fill="FBD4B4" w:themeFill="accent6" w:themeFillTint="66"/>
          </w:tcPr>
          <w:p w:rsidRPr="004E7819" w:rsidR="00482ABA" w:rsidP="007D4F63" w:rsidRDefault="00482ABA" w14:paraId="7D9C5B9C"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SPRING</w:t>
            </w:r>
          </w:p>
        </w:tc>
        <w:tc>
          <w:tcPr>
            <w:tcW w:w="1730" w:type="pct"/>
            <w:gridSpan w:val="4"/>
            <w:tcBorders>
              <w:top w:val="single" w:color="auto" w:sz="4" w:space="0"/>
              <w:bottom w:val="single" w:color="auto" w:sz="4" w:space="0"/>
            </w:tcBorders>
            <w:shd w:val="clear" w:color="auto" w:fill="D6E3BC" w:themeFill="accent3" w:themeFillTint="66"/>
          </w:tcPr>
          <w:p w:rsidRPr="004E7819" w:rsidR="00482ABA" w:rsidP="007D4F63" w:rsidRDefault="00482ABA" w14:paraId="7273744B"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SUMMER</w:t>
            </w:r>
          </w:p>
        </w:tc>
      </w:tr>
      <w:tr w:rsidRPr="006C4A12" w:rsidR="00482ABA" w:rsidTr="007D4F63" w14:paraId="42C271CD" w14:textId="77777777">
        <w:trPr>
          <w:trHeight w:val="90"/>
          <w:jc w:val="center"/>
        </w:trPr>
        <w:tc>
          <w:tcPr>
            <w:tcW w:w="1519" w:type="pct"/>
            <w:gridSpan w:val="3"/>
            <w:tcBorders>
              <w:top w:val="single" w:color="auto" w:sz="4" w:space="0"/>
              <w:bottom w:val="single" w:color="auto" w:sz="4" w:space="0"/>
            </w:tcBorders>
            <w:shd w:val="clear" w:color="auto" w:fill="auto"/>
          </w:tcPr>
          <w:p w:rsidR="00482ABA" w:rsidP="007D4F63" w:rsidRDefault="00482ABA" w14:paraId="2E6FEB1E" w14:textId="77777777">
            <w:pPr>
              <w:spacing w:before="0" w:beforeAutospacing="0"/>
              <w:contextualSpacing/>
              <w:jc w:val="center"/>
              <w:rPr>
                <w:rFonts w:asciiTheme="minorHAnsi" w:hAnsiTheme="minorHAnsi" w:eastAsiaTheme="minorEastAsia" w:cstheme="minorBidi"/>
                <w:sz w:val="20"/>
                <w:szCs w:val="20"/>
              </w:rPr>
            </w:pPr>
            <w:r w:rsidRPr="23080949">
              <w:rPr>
                <w:rFonts w:asciiTheme="minorHAnsi" w:hAnsiTheme="minorHAnsi" w:eastAsiaTheme="minorEastAsia" w:cstheme="minorBidi"/>
                <w:sz w:val="20"/>
                <w:szCs w:val="20"/>
              </w:rPr>
              <w:t xml:space="preserve">Overall Grade – </w:t>
            </w:r>
            <w:r>
              <w:rPr>
                <w:rFonts w:asciiTheme="minorHAnsi" w:hAnsiTheme="minorHAnsi" w:eastAsiaTheme="minorEastAsia" w:cstheme="minorBidi"/>
                <w:sz w:val="20"/>
                <w:szCs w:val="20"/>
              </w:rPr>
              <w:t xml:space="preserve">(Career Stage) </w:t>
            </w:r>
            <w:r w:rsidRPr="23080949">
              <w:rPr>
                <w:rFonts w:asciiTheme="minorHAnsi" w:hAnsiTheme="minorHAnsi" w:eastAsiaTheme="minorEastAsia" w:cstheme="minorBidi"/>
                <w:sz w:val="20"/>
                <w:szCs w:val="20"/>
              </w:rPr>
              <w:t>Best Fit</w:t>
            </w:r>
          </w:p>
        </w:tc>
        <w:tc>
          <w:tcPr>
            <w:tcW w:w="1751" w:type="pct"/>
            <w:gridSpan w:val="4"/>
            <w:tcBorders>
              <w:top w:val="single" w:color="auto" w:sz="4" w:space="0"/>
              <w:bottom w:val="single" w:color="auto" w:sz="4" w:space="0"/>
            </w:tcBorders>
            <w:shd w:val="clear" w:color="auto" w:fill="auto"/>
          </w:tcPr>
          <w:p w:rsidR="00482ABA" w:rsidP="007D4F63" w:rsidRDefault="00482ABA" w14:paraId="169B9A98" w14:textId="77777777">
            <w:pPr>
              <w:spacing w:before="0" w:beforeAutospacing="0"/>
              <w:contextualSpacing/>
              <w:jc w:val="center"/>
              <w:rPr>
                <w:rFonts w:asciiTheme="minorHAnsi" w:hAnsiTheme="minorHAnsi" w:eastAsiaTheme="minorEastAsia" w:cstheme="minorBidi"/>
                <w:sz w:val="20"/>
                <w:szCs w:val="20"/>
              </w:rPr>
            </w:pPr>
            <w:r w:rsidRPr="23080949">
              <w:rPr>
                <w:rFonts w:asciiTheme="minorHAnsi" w:hAnsiTheme="minorHAnsi" w:eastAsiaTheme="minorEastAsia" w:cstheme="minorBidi"/>
                <w:sz w:val="20"/>
                <w:szCs w:val="20"/>
              </w:rPr>
              <w:t xml:space="preserve">Overall Grade – </w:t>
            </w:r>
            <w:r>
              <w:rPr>
                <w:rFonts w:asciiTheme="minorHAnsi" w:hAnsiTheme="minorHAnsi" w:eastAsiaTheme="minorEastAsia" w:cstheme="minorBidi"/>
                <w:sz w:val="20"/>
                <w:szCs w:val="20"/>
              </w:rPr>
              <w:t xml:space="preserve">(Career Stage) </w:t>
            </w:r>
            <w:r w:rsidRPr="23080949">
              <w:rPr>
                <w:rFonts w:asciiTheme="minorHAnsi" w:hAnsiTheme="minorHAnsi" w:eastAsiaTheme="minorEastAsia" w:cstheme="minorBidi"/>
                <w:sz w:val="20"/>
                <w:szCs w:val="20"/>
              </w:rPr>
              <w:t>Best Fit</w:t>
            </w:r>
          </w:p>
        </w:tc>
        <w:tc>
          <w:tcPr>
            <w:tcW w:w="1730" w:type="pct"/>
            <w:gridSpan w:val="4"/>
            <w:tcBorders>
              <w:top w:val="single" w:color="auto" w:sz="4" w:space="0"/>
              <w:bottom w:val="single" w:color="auto" w:sz="4" w:space="0"/>
            </w:tcBorders>
            <w:shd w:val="clear" w:color="auto" w:fill="auto"/>
          </w:tcPr>
          <w:p w:rsidR="00482ABA" w:rsidP="007D4F63" w:rsidRDefault="00482ABA" w14:paraId="6A8671A3" w14:textId="77777777">
            <w:pPr>
              <w:spacing w:before="0" w:beforeAutospacing="0"/>
              <w:contextualSpacing/>
              <w:jc w:val="center"/>
              <w:rPr>
                <w:rFonts w:asciiTheme="minorHAnsi" w:hAnsiTheme="minorHAnsi" w:eastAsiaTheme="minorEastAsia" w:cstheme="minorBidi"/>
                <w:sz w:val="20"/>
                <w:szCs w:val="20"/>
              </w:rPr>
            </w:pPr>
            <w:r w:rsidRPr="23080949">
              <w:rPr>
                <w:rFonts w:asciiTheme="minorHAnsi" w:hAnsiTheme="minorHAnsi" w:eastAsiaTheme="minorEastAsia" w:cstheme="minorBidi"/>
                <w:sz w:val="20"/>
                <w:szCs w:val="20"/>
              </w:rPr>
              <w:t xml:space="preserve">Overall Grade – </w:t>
            </w:r>
            <w:r>
              <w:rPr>
                <w:rFonts w:asciiTheme="minorHAnsi" w:hAnsiTheme="minorHAnsi" w:eastAsiaTheme="minorEastAsia" w:cstheme="minorBidi"/>
                <w:sz w:val="20"/>
                <w:szCs w:val="20"/>
              </w:rPr>
              <w:t xml:space="preserve">(Career Stage) </w:t>
            </w:r>
            <w:r w:rsidRPr="23080949">
              <w:rPr>
                <w:rFonts w:asciiTheme="minorHAnsi" w:hAnsiTheme="minorHAnsi" w:eastAsiaTheme="minorEastAsia" w:cstheme="minorBidi"/>
                <w:sz w:val="20"/>
                <w:szCs w:val="20"/>
              </w:rPr>
              <w:t>Best Fit</w:t>
            </w:r>
          </w:p>
        </w:tc>
      </w:tr>
      <w:tr w:rsidRPr="006C4A12" w:rsidR="00482ABA" w:rsidTr="007D4F63" w14:paraId="50A6C4C7" w14:textId="77777777">
        <w:trPr>
          <w:trHeight w:val="90"/>
          <w:jc w:val="center"/>
        </w:trPr>
        <w:tc>
          <w:tcPr>
            <w:tcW w:w="506" w:type="pct"/>
            <w:tcBorders>
              <w:top w:val="single" w:color="auto" w:sz="4" w:space="0"/>
              <w:bottom w:val="single" w:color="auto" w:sz="4" w:space="0"/>
            </w:tcBorders>
            <w:shd w:val="clear" w:color="auto" w:fill="auto"/>
          </w:tcPr>
          <w:p w:rsidR="00482ABA" w:rsidP="007D4F63" w:rsidRDefault="00482ABA" w14:paraId="38949B6B"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Not on target</w:t>
            </w:r>
          </w:p>
        </w:tc>
        <w:tc>
          <w:tcPr>
            <w:tcW w:w="506" w:type="pct"/>
            <w:tcBorders>
              <w:top w:val="single" w:color="auto" w:sz="4" w:space="0"/>
              <w:bottom w:val="single" w:color="auto" w:sz="4" w:space="0"/>
            </w:tcBorders>
            <w:shd w:val="clear" w:color="auto" w:fill="auto"/>
          </w:tcPr>
          <w:p w:rsidR="00482ABA" w:rsidP="007D4F63" w:rsidRDefault="00482ABA" w14:paraId="381B1876"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Emerging</w:t>
            </w:r>
          </w:p>
        </w:tc>
        <w:tc>
          <w:tcPr>
            <w:tcW w:w="507" w:type="pct"/>
            <w:tcBorders>
              <w:top w:val="single" w:color="auto" w:sz="4" w:space="0"/>
              <w:bottom w:val="single" w:color="auto" w:sz="4" w:space="0"/>
            </w:tcBorders>
            <w:shd w:val="clear" w:color="auto" w:fill="auto"/>
          </w:tcPr>
          <w:p w:rsidR="00482ABA" w:rsidP="007D4F63" w:rsidRDefault="00482ABA" w14:paraId="02863060"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Competent</w:t>
            </w:r>
          </w:p>
        </w:tc>
        <w:tc>
          <w:tcPr>
            <w:tcW w:w="460" w:type="pct"/>
            <w:tcBorders>
              <w:top w:val="single" w:color="auto" w:sz="4" w:space="0"/>
              <w:bottom w:val="single" w:color="auto" w:sz="4" w:space="0"/>
            </w:tcBorders>
            <w:shd w:val="clear" w:color="auto" w:fill="auto"/>
          </w:tcPr>
          <w:p w:rsidR="00482ABA" w:rsidP="007D4F63" w:rsidRDefault="00482ABA" w14:paraId="70FA8D9E"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Emerging</w:t>
            </w:r>
          </w:p>
        </w:tc>
        <w:tc>
          <w:tcPr>
            <w:tcW w:w="461" w:type="pct"/>
            <w:tcBorders>
              <w:top w:val="single" w:color="auto" w:sz="4" w:space="0"/>
              <w:bottom w:val="single" w:color="auto" w:sz="4" w:space="0"/>
            </w:tcBorders>
            <w:shd w:val="clear" w:color="auto" w:fill="auto"/>
          </w:tcPr>
          <w:p w:rsidR="00482ABA" w:rsidP="007D4F63" w:rsidRDefault="00482ABA" w14:paraId="5717CFD3"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Competent</w:t>
            </w:r>
          </w:p>
        </w:tc>
        <w:tc>
          <w:tcPr>
            <w:tcW w:w="368" w:type="pct"/>
            <w:tcBorders>
              <w:top w:val="single" w:color="auto" w:sz="4" w:space="0"/>
              <w:bottom w:val="single" w:color="auto" w:sz="4" w:space="0"/>
            </w:tcBorders>
            <w:shd w:val="clear" w:color="auto" w:fill="auto"/>
          </w:tcPr>
          <w:p w:rsidR="00482ABA" w:rsidP="007D4F63" w:rsidRDefault="00482ABA" w14:paraId="478CB1EF"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Good</w:t>
            </w:r>
          </w:p>
        </w:tc>
        <w:tc>
          <w:tcPr>
            <w:tcW w:w="462" w:type="pct"/>
            <w:tcBorders>
              <w:top w:val="single" w:color="auto" w:sz="4" w:space="0"/>
              <w:bottom w:val="single" w:color="auto" w:sz="4" w:space="0"/>
            </w:tcBorders>
            <w:shd w:val="clear" w:color="auto" w:fill="auto"/>
          </w:tcPr>
          <w:p w:rsidR="00482ABA" w:rsidP="007D4F63" w:rsidRDefault="00482ABA" w14:paraId="7B930752"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High Perform</w:t>
            </w:r>
          </w:p>
        </w:tc>
        <w:tc>
          <w:tcPr>
            <w:tcW w:w="413" w:type="pct"/>
            <w:tcBorders>
              <w:top w:val="single" w:color="auto" w:sz="4" w:space="0"/>
              <w:bottom w:val="single" w:color="auto" w:sz="4" w:space="0"/>
            </w:tcBorders>
            <w:shd w:val="clear" w:color="auto" w:fill="auto"/>
          </w:tcPr>
          <w:p w:rsidR="00482ABA" w:rsidP="007D4F63" w:rsidRDefault="00482ABA" w14:paraId="528CCB66"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Fail</w:t>
            </w:r>
          </w:p>
        </w:tc>
        <w:tc>
          <w:tcPr>
            <w:tcW w:w="415" w:type="pct"/>
            <w:tcBorders>
              <w:top w:val="single" w:color="auto" w:sz="4" w:space="0"/>
              <w:bottom w:val="single" w:color="auto" w:sz="4" w:space="0"/>
            </w:tcBorders>
            <w:shd w:val="clear" w:color="auto" w:fill="auto"/>
          </w:tcPr>
          <w:p w:rsidR="00482ABA" w:rsidP="007D4F63" w:rsidRDefault="00482ABA" w14:paraId="7E63F692"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Competent</w:t>
            </w:r>
          </w:p>
        </w:tc>
        <w:tc>
          <w:tcPr>
            <w:tcW w:w="414" w:type="pct"/>
            <w:tcBorders>
              <w:top w:val="single" w:color="auto" w:sz="4" w:space="0"/>
              <w:bottom w:val="single" w:color="auto" w:sz="4" w:space="0"/>
            </w:tcBorders>
            <w:shd w:val="clear" w:color="auto" w:fill="auto"/>
          </w:tcPr>
          <w:p w:rsidR="00482ABA" w:rsidP="007D4F63" w:rsidRDefault="00482ABA" w14:paraId="5BF73C2B"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 xml:space="preserve">Good </w:t>
            </w:r>
          </w:p>
        </w:tc>
        <w:tc>
          <w:tcPr>
            <w:tcW w:w="488" w:type="pct"/>
            <w:tcBorders>
              <w:top w:val="single" w:color="auto" w:sz="4" w:space="0"/>
              <w:bottom w:val="single" w:color="auto" w:sz="4" w:space="0"/>
            </w:tcBorders>
            <w:shd w:val="clear" w:color="auto" w:fill="auto"/>
          </w:tcPr>
          <w:p w:rsidR="00482ABA" w:rsidP="007D4F63" w:rsidRDefault="00482ABA" w14:paraId="36CC24A6"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High Perform</w:t>
            </w:r>
          </w:p>
        </w:tc>
      </w:tr>
    </w:tbl>
    <w:p w:rsidR="00482ABA" w:rsidP="007B207F" w:rsidRDefault="00482ABA" w14:paraId="28D7E348" w14:textId="77777777">
      <w:pPr>
        <w:spacing w:before="0" w:beforeAutospacing="0"/>
        <w:contextualSpacing/>
        <w:rPr>
          <w:rFonts w:ascii="Arial" w:hAnsi="Arial" w:cs="Arial"/>
        </w:rPr>
        <w:sectPr w:rsidR="00482ABA" w:rsidSect="00596568">
          <w:pgSz w:w="16838" w:h="11906" w:orient="landscape"/>
          <w:pgMar w:top="720" w:right="720" w:bottom="720" w:left="720" w:header="680" w:footer="709" w:gutter="0"/>
          <w:cols w:space="708"/>
          <w:docGrid w:linePitch="360"/>
        </w:sectPr>
      </w:pPr>
    </w:p>
    <w:tbl>
      <w:tblPr>
        <w:tblStyle w:val="TableGrid"/>
        <w:tblW w:w="5000" w:type="pct"/>
        <w:tblLook w:val="04A0" w:firstRow="1" w:lastRow="0" w:firstColumn="1" w:lastColumn="0" w:noHBand="0" w:noVBand="1"/>
      </w:tblPr>
      <w:tblGrid>
        <w:gridCol w:w="4247"/>
        <w:gridCol w:w="5463"/>
        <w:gridCol w:w="5678"/>
      </w:tblGrid>
      <w:tr w:rsidRPr="00753D1D" w:rsidR="00E0134B" w:rsidTr="00236611" w14:paraId="1CE5EE6D" w14:textId="77777777">
        <w:tc>
          <w:tcPr>
            <w:tcW w:w="5000" w:type="pct"/>
            <w:gridSpan w:val="3"/>
            <w:shd w:val="clear" w:color="auto" w:fill="D9D9D9" w:themeFill="background1" w:themeFillShade="D9"/>
          </w:tcPr>
          <w:p w:rsidRPr="00753D1D" w:rsidR="00E0134B" w:rsidP="00236611" w:rsidRDefault="00E0134B" w14:paraId="77CD5FED" w14:textId="77777777">
            <w:pPr>
              <w:rPr>
                <w:rFonts w:asciiTheme="minorHAnsi" w:hAnsiTheme="minorHAnsi"/>
                <w:b/>
                <w:sz w:val="22"/>
                <w:szCs w:val="22"/>
              </w:rPr>
            </w:pPr>
            <w:r w:rsidRPr="00753D1D">
              <w:rPr>
                <w:rFonts w:asciiTheme="minorHAnsi" w:hAnsiTheme="minorHAnsi"/>
                <w:b/>
                <w:sz w:val="22"/>
                <w:szCs w:val="22"/>
              </w:rPr>
              <w:lastRenderedPageBreak/>
              <w:t>Meeting the Standards</w:t>
            </w:r>
          </w:p>
        </w:tc>
      </w:tr>
      <w:tr w:rsidRPr="00753D1D" w:rsidR="00E0134B" w:rsidTr="00236611" w14:paraId="77E54141" w14:textId="77777777">
        <w:tc>
          <w:tcPr>
            <w:tcW w:w="1380" w:type="pct"/>
            <w:shd w:val="clear" w:color="auto" w:fill="D9D9D9" w:themeFill="background1" w:themeFillShade="D9"/>
          </w:tcPr>
          <w:p w:rsidRPr="00753D1D" w:rsidR="00E0134B" w:rsidP="00236611" w:rsidRDefault="00E0134B" w14:paraId="3BF891A8" w14:textId="77777777">
            <w:pPr>
              <w:rPr>
                <w:rFonts w:cs="Arial" w:asciiTheme="minorHAnsi" w:hAnsiTheme="minorHAnsi"/>
                <w:b/>
                <w:sz w:val="22"/>
                <w:szCs w:val="22"/>
              </w:rPr>
            </w:pPr>
            <w:r w:rsidRPr="00753D1D">
              <w:rPr>
                <w:rFonts w:cs="Arial" w:asciiTheme="minorHAnsi" w:hAnsiTheme="minorHAnsi"/>
                <w:b/>
                <w:sz w:val="22"/>
                <w:szCs w:val="22"/>
              </w:rPr>
              <w:t>Part 2</w:t>
            </w:r>
          </w:p>
        </w:tc>
        <w:tc>
          <w:tcPr>
            <w:tcW w:w="1775" w:type="pct"/>
            <w:shd w:val="clear" w:color="auto" w:fill="D9D9D9" w:themeFill="background1" w:themeFillShade="D9"/>
          </w:tcPr>
          <w:p w:rsidRPr="00753D1D" w:rsidR="00E0134B" w:rsidP="00236611" w:rsidRDefault="00E0134B" w14:paraId="49F8AD80" w14:textId="77777777">
            <w:pPr>
              <w:rPr>
                <w:rFonts w:asciiTheme="minorHAnsi" w:hAnsiTheme="minorHAnsi"/>
                <w:b/>
                <w:sz w:val="22"/>
                <w:szCs w:val="22"/>
              </w:rPr>
            </w:pPr>
            <w:r w:rsidRPr="00753D1D">
              <w:rPr>
                <w:rFonts w:asciiTheme="minorHAnsi" w:hAnsiTheme="minorHAnsi"/>
                <w:b/>
                <w:sz w:val="22"/>
                <w:szCs w:val="22"/>
              </w:rPr>
              <w:t>Pass</w:t>
            </w:r>
          </w:p>
        </w:tc>
        <w:tc>
          <w:tcPr>
            <w:tcW w:w="1845" w:type="pct"/>
            <w:shd w:val="clear" w:color="auto" w:fill="D9D9D9" w:themeFill="background1" w:themeFillShade="D9"/>
          </w:tcPr>
          <w:p w:rsidRPr="00753D1D" w:rsidR="00E0134B" w:rsidP="00236611" w:rsidRDefault="00E0134B" w14:paraId="6424EEAD" w14:textId="77777777">
            <w:pPr>
              <w:rPr>
                <w:rFonts w:asciiTheme="minorHAnsi" w:hAnsiTheme="minorHAnsi"/>
                <w:b/>
                <w:sz w:val="22"/>
                <w:szCs w:val="22"/>
              </w:rPr>
            </w:pPr>
            <w:r w:rsidRPr="00753D1D">
              <w:rPr>
                <w:rFonts w:asciiTheme="minorHAnsi" w:hAnsiTheme="minorHAnsi"/>
                <w:b/>
                <w:sz w:val="22"/>
                <w:szCs w:val="22"/>
              </w:rPr>
              <w:t>Fail</w:t>
            </w:r>
          </w:p>
        </w:tc>
      </w:tr>
      <w:tr w:rsidRPr="00753D1D" w:rsidR="00E0134B" w:rsidTr="00236611" w14:paraId="143E4382" w14:textId="77777777">
        <w:tc>
          <w:tcPr>
            <w:tcW w:w="1380" w:type="pct"/>
          </w:tcPr>
          <w:p w:rsidRPr="00E0134B" w:rsidR="00E0134B" w:rsidP="00E0134B" w:rsidRDefault="00E0134B" w14:paraId="310555B9" w14:textId="77777777">
            <w:pPr>
              <w:spacing w:before="0" w:beforeAutospacing="0"/>
              <w:rPr>
                <w:rFonts w:cs="Arial" w:asciiTheme="minorHAnsi" w:hAnsiTheme="minorHAnsi"/>
                <w:sz w:val="18"/>
                <w:szCs w:val="18"/>
              </w:rPr>
            </w:pPr>
            <w:r w:rsidRPr="00E0134B">
              <w:rPr>
                <w:rFonts w:cs="Arial" w:asciiTheme="minorHAnsi" w:hAnsiTheme="minorHAnsi"/>
                <w:sz w:val="18"/>
                <w:szCs w:val="18"/>
              </w:rPr>
              <w:t xml:space="preserve">A teacher is expected to demonstrate consistently high standards of personal and professional conduct. The following statements define the behaviour and attitudes which set the required standard for conduct throughout a teacher’s career. </w:t>
            </w:r>
          </w:p>
          <w:p w:rsidRPr="00E0134B" w:rsidR="00E0134B" w:rsidP="00E0134B" w:rsidRDefault="00E0134B" w14:paraId="34B65E78" w14:textId="77777777">
            <w:pPr>
              <w:spacing w:before="0" w:beforeAutospacing="0"/>
              <w:rPr>
                <w:rFonts w:cs="Arial" w:asciiTheme="minorHAnsi" w:hAnsiTheme="minorHAnsi"/>
                <w:sz w:val="18"/>
                <w:szCs w:val="18"/>
              </w:rPr>
            </w:pPr>
            <w:r w:rsidRPr="00E0134B">
              <w:rPr>
                <w:rFonts w:cs="Arial" w:asciiTheme="minorHAnsi" w:hAnsiTheme="minorHAnsi"/>
                <w:sz w:val="18"/>
                <w:szCs w:val="18"/>
              </w:rPr>
              <w:t xml:space="preserve">Teachers uphold public trust in the profession and maintain high standards of ethics and behaviour, within and outside school, by: </w:t>
            </w:r>
          </w:p>
          <w:p w:rsidRPr="00E0134B" w:rsidR="00E0134B" w:rsidP="00E0134B" w:rsidRDefault="00E0134B" w14:paraId="5352E747" w14:textId="77777777">
            <w:pPr>
              <w:pStyle w:val="ListParagraph"/>
              <w:numPr>
                <w:ilvl w:val="0"/>
                <w:numId w:val="25"/>
              </w:numPr>
              <w:rPr>
                <w:rFonts w:cs="Arial" w:asciiTheme="minorHAnsi" w:hAnsiTheme="minorHAnsi"/>
                <w:sz w:val="18"/>
                <w:szCs w:val="18"/>
              </w:rPr>
            </w:pPr>
            <w:r w:rsidRPr="00E0134B">
              <w:rPr>
                <w:rFonts w:cs="Arial" w:asciiTheme="minorHAnsi" w:hAnsiTheme="minorHAnsi"/>
                <w:sz w:val="18"/>
                <w:szCs w:val="18"/>
              </w:rPr>
              <w:t xml:space="preserve">treating pupils with dignity, building relationships rooted in mutual respect, and at all times observing proper boundaries appropriate to a teacher’s professional position </w:t>
            </w:r>
          </w:p>
          <w:p w:rsidRPr="00E0134B" w:rsidR="00E0134B" w:rsidP="00E0134B" w:rsidRDefault="00E0134B" w14:paraId="2E7F65C9" w14:textId="77777777">
            <w:pPr>
              <w:pStyle w:val="ListParagraph"/>
              <w:numPr>
                <w:ilvl w:val="0"/>
                <w:numId w:val="25"/>
              </w:numPr>
              <w:rPr>
                <w:rFonts w:cs="Arial" w:asciiTheme="minorHAnsi" w:hAnsiTheme="minorHAnsi"/>
                <w:sz w:val="18"/>
                <w:szCs w:val="18"/>
              </w:rPr>
            </w:pPr>
            <w:r w:rsidRPr="00E0134B">
              <w:rPr>
                <w:rFonts w:cs="Arial" w:asciiTheme="minorHAnsi" w:hAnsiTheme="minorHAnsi"/>
                <w:sz w:val="18"/>
                <w:szCs w:val="18"/>
              </w:rPr>
              <w:t xml:space="preserve">having regard for the need to safeguard pupils’ well-being, in accordance with statutory provisions </w:t>
            </w:r>
          </w:p>
          <w:p w:rsidRPr="00E0134B" w:rsidR="00E0134B" w:rsidP="00E0134B" w:rsidRDefault="00E0134B" w14:paraId="6870A570" w14:textId="77777777">
            <w:pPr>
              <w:pStyle w:val="ListParagraph"/>
              <w:numPr>
                <w:ilvl w:val="0"/>
                <w:numId w:val="25"/>
              </w:numPr>
              <w:rPr>
                <w:rFonts w:cs="Arial" w:asciiTheme="minorHAnsi" w:hAnsiTheme="minorHAnsi"/>
                <w:sz w:val="18"/>
                <w:szCs w:val="18"/>
              </w:rPr>
            </w:pPr>
            <w:r w:rsidRPr="00E0134B">
              <w:rPr>
                <w:rFonts w:cs="Arial" w:asciiTheme="minorHAnsi" w:hAnsiTheme="minorHAnsi"/>
                <w:sz w:val="18"/>
                <w:szCs w:val="18"/>
              </w:rPr>
              <w:t xml:space="preserve">showing tolerance of and respect for the rights of others  </w:t>
            </w:r>
          </w:p>
          <w:p w:rsidRPr="00E0134B" w:rsidR="00E0134B" w:rsidP="00E0134B" w:rsidRDefault="00E0134B" w14:paraId="44879639" w14:textId="77777777">
            <w:pPr>
              <w:pStyle w:val="ListParagraph"/>
              <w:numPr>
                <w:ilvl w:val="0"/>
                <w:numId w:val="25"/>
              </w:numPr>
              <w:rPr>
                <w:rFonts w:cs="Arial" w:asciiTheme="minorHAnsi" w:hAnsiTheme="minorHAnsi"/>
                <w:sz w:val="18"/>
                <w:szCs w:val="18"/>
              </w:rPr>
            </w:pPr>
            <w:r w:rsidRPr="00E0134B">
              <w:rPr>
                <w:rFonts w:cs="Arial" w:asciiTheme="minorHAnsi" w:hAnsiTheme="minorHAnsi"/>
                <w:sz w:val="18"/>
                <w:szCs w:val="18"/>
              </w:rPr>
              <w:t xml:space="preserve">not undermining fundamental British values, including democracy, the rule of law, individual liberty and mutual respect, and tolerance of those with different faiths and beliefs </w:t>
            </w:r>
          </w:p>
          <w:p w:rsidRPr="00E0134B" w:rsidR="00E0134B" w:rsidP="00E0134B" w:rsidRDefault="00E0134B" w14:paraId="209AEF10" w14:textId="77777777">
            <w:pPr>
              <w:pStyle w:val="ListParagraph"/>
              <w:numPr>
                <w:ilvl w:val="0"/>
                <w:numId w:val="25"/>
              </w:numPr>
              <w:rPr>
                <w:rFonts w:cs="Arial" w:asciiTheme="minorHAnsi" w:hAnsiTheme="minorHAnsi"/>
                <w:sz w:val="18"/>
                <w:szCs w:val="18"/>
              </w:rPr>
            </w:pPr>
            <w:r w:rsidRPr="00E0134B">
              <w:rPr>
                <w:rFonts w:cs="Arial" w:asciiTheme="minorHAnsi" w:hAnsiTheme="minorHAnsi"/>
                <w:sz w:val="18"/>
                <w:szCs w:val="18"/>
              </w:rPr>
              <w:t xml:space="preserve">ensuring that personal beliefs are not expressed in ways which exploit pupils’ vulnerability or might lead them to break the law. </w:t>
            </w:r>
          </w:p>
          <w:p w:rsidRPr="00E0134B" w:rsidR="00E0134B" w:rsidP="00E0134B" w:rsidRDefault="00E0134B" w14:paraId="72F9BE44" w14:textId="77777777">
            <w:pPr>
              <w:pStyle w:val="ListParagraph"/>
              <w:numPr>
                <w:ilvl w:val="0"/>
                <w:numId w:val="25"/>
              </w:numPr>
              <w:rPr>
                <w:rFonts w:cs="Arial" w:asciiTheme="minorHAnsi" w:hAnsiTheme="minorHAnsi"/>
                <w:sz w:val="18"/>
                <w:szCs w:val="18"/>
              </w:rPr>
            </w:pPr>
            <w:r w:rsidRPr="00E0134B">
              <w:rPr>
                <w:rFonts w:cs="Arial" w:asciiTheme="minorHAnsi" w:hAnsiTheme="minorHAnsi"/>
                <w:sz w:val="18"/>
                <w:szCs w:val="18"/>
              </w:rPr>
              <w:t xml:space="preserve">Teachers must have proper and professional regard for the ethos, policies and practices of the school in which they teach, and maintain high standards in their own attendance and punctuality.  </w:t>
            </w:r>
            <w:r w:rsidRPr="00E0134B">
              <w:rPr>
                <w:rFonts w:cs="Arial" w:asciiTheme="minorHAnsi" w:hAnsiTheme="minorHAnsi"/>
                <w:sz w:val="18"/>
                <w:szCs w:val="18"/>
              </w:rPr>
              <w:t xml:space="preserve"> </w:t>
            </w:r>
          </w:p>
          <w:p w:rsidRPr="00E0134B" w:rsidR="00E0134B" w:rsidP="00E0134B" w:rsidRDefault="00E0134B" w14:paraId="6A5D5A32" w14:textId="02C2D006">
            <w:pPr>
              <w:spacing w:before="0" w:beforeAutospacing="0"/>
              <w:rPr>
                <w:rFonts w:cs="Arial" w:asciiTheme="minorHAnsi" w:hAnsiTheme="minorHAnsi"/>
                <w:sz w:val="18"/>
                <w:szCs w:val="18"/>
              </w:rPr>
            </w:pPr>
            <w:r w:rsidRPr="00E0134B">
              <w:rPr>
                <w:rFonts w:asciiTheme="minorHAnsi" w:hAnsiTheme="minorHAnsi" w:cstheme="minorHAnsi"/>
                <w:sz w:val="18"/>
                <w:szCs w:val="18"/>
              </w:rPr>
              <w:t>Teachers must have an understanding of, and always act within, the statutory frameworks which set out their professional duties and responsibilities.</w:t>
            </w:r>
            <w:r w:rsidRPr="00E0134B">
              <w:rPr>
                <w:rFonts w:cs="Arial" w:asciiTheme="minorHAnsi" w:hAnsiTheme="minorHAnsi"/>
                <w:sz w:val="18"/>
                <w:szCs w:val="18"/>
              </w:rPr>
              <w:t xml:space="preserve">         </w:t>
            </w:r>
          </w:p>
        </w:tc>
        <w:tc>
          <w:tcPr>
            <w:tcW w:w="1775" w:type="pct"/>
          </w:tcPr>
          <w:p w:rsidRPr="00E0134B" w:rsidR="00E0134B" w:rsidP="00E0134B" w:rsidRDefault="00E0134B" w14:paraId="1A5A15B2" w14:textId="77777777">
            <w:pPr>
              <w:pStyle w:val="ListParagraph"/>
              <w:numPr>
                <w:ilvl w:val="0"/>
                <w:numId w:val="26"/>
              </w:numPr>
              <w:ind w:left="360"/>
              <w:rPr>
                <w:rFonts w:cs="Arial" w:asciiTheme="minorHAnsi" w:hAnsiTheme="minorHAnsi"/>
                <w:i/>
                <w:sz w:val="18"/>
                <w:szCs w:val="18"/>
              </w:rPr>
            </w:pPr>
            <w:r w:rsidRPr="00E0134B">
              <w:rPr>
                <w:rFonts w:cs="Arial" w:asciiTheme="minorHAnsi" w:hAnsiTheme="minorHAnsi"/>
                <w:sz w:val="18"/>
                <w:szCs w:val="18"/>
              </w:rPr>
              <w:t xml:space="preserve">Have a commitment to the teaching profession, and the development of appropriate professional relationships with colleagues and pupils. Have regard for the need to safeguard pupils’ well-being, in accordance with statutory provisions. </w:t>
            </w:r>
            <w:r w:rsidRPr="00E0134B">
              <w:rPr>
                <w:rFonts w:eastAsia="Times New Roman" w:asciiTheme="minorHAnsi" w:hAnsiTheme="minorHAnsi" w:cstheme="minorBidi"/>
                <w:i/>
                <w:color w:val="000000" w:themeColor="text1"/>
                <w:sz w:val="18"/>
                <w:szCs w:val="18"/>
              </w:rPr>
              <w:t xml:space="preserve">Know who to contact with any safeguarding concerns and have a clear understanding of what sorts of behaviour, disclosures and incidents to report. </w:t>
            </w:r>
          </w:p>
          <w:p w:rsidRPr="00E0134B" w:rsidR="00E0134B" w:rsidP="00E0134B" w:rsidRDefault="00E0134B" w14:paraId="0CFF05DD" w14:textId="77777777">
            <w:pPr>
              <w:pStyle w:val="ListParagraph"/>
              <w:numPr>
                <w:ilvl w:val="0"/>
                <w:numId w:val="26"/>
              </w:numPr>
              <w:ind w:left="360"/>
              <w:rPr>
                <w:sz w:val="18"/>
                <w:szCs w:val="18"/>
              </w:rPr>
            </w:pPr>
            <w:r w:rsidRPr="00E0134B">
              <w:rPr>
                <w:rFonts w:cs="Arial" w:asciiTheme="minorHAnsi" w:hAnsiTheme="minorHAnsi"/>
                <w:sz w:val="18"/>
                <w:szCs w:val="18"/>
              </w:rPr>
              <w:t>Understand that by law schools are required to teach a broad and balanced curriculum and are beginning to develop learners’ wider understanding of the social and culture of different faiths, in line with the maintenance of fundamental British values.</w:t>
            </w:r>
          </w:p>
          <w:p w:rsidRPr="00E0134B" w:rsidR="00E0134B" w:rsidP="00E0134B" w:rsidRDefault="00E0134B" w14:paraId="2E90AB9B" w14:textId="77777777">
            <w:pPr>
              <w:pStyle w:val="ListParagraph"/>
              <w:numPr>
                <w:ilvl w:val="0"/>
                <w:numId w:val="26"/>
              </w:numPr>
              <w:ind w:left="360"/>
              <w:rPr>
                <w:rFonts w:cs="Arial" w:asciiTheme="minorHAnsi" w:hAnsiTheme="minorHAnsi"/>
                <w:sz w:val="18"/>
                <w:szCs w:val="18"/>
              </w:rPr>
            </w:pPr>
            <w:r w:rsidRPr="00E0134B">
              <w:rPr>
                <w:rFonts w:cs="Arial" w:asciiTheme="minorHAnsi" w:hAnsiTheme="minorHAnsi"/>
                <w:sz w:val="18"/>
                <w:szCs w:val="18"/>
              </w:rPr>
              <w:t xml:space="preserve">Understand the challenges of teaching in modern British schools and the implications of the Prevent strategy. </w:t>
            </w:r>
          </w:p>
          <w:p w:rsidRPr="00E0134B" w:rsidR="00E0134B" w:rsidP="00E0134B" w:rsidRDefault="00E0134B" w14:paraId="7F14153F" w14:textId="77777777">
            <w:pPr>
              <w:pStyle w:val="ListParagraph"/>
              <w:numPr>
                <w:ilvl w:val="0"/>
                <w:numId w:val="26"/>
              </w:numPr>
              <w:ind w:left="360"/>
              <w:rPr>
                <w:rFonts w:cs="Arial" w:asciiTheme="minorHAnsi" w:hAnsiTheme="minorHAnsi"/>
                <w:sz w:val="18"/>
                <w:szCs w:val="18"/>
              </w:rPr>
            </w:pPr>
            <w:r w:rsidRPr="00E0134B">
              <w:rPr>
                <w:rFonts w:cs="Arial" w:asciiTheme="minorHAnsi" w:hAnsiTheme="minorHAnsi"/>
                <w:sz w:val="18"/>
                <w:szCs w:val="18"/>
              </w:rPr>
              <w:t>Assume an appropriate degree of responsibility for the implementation of workplace policies in the training setting. Adhere to school/university policies and practices, including those for attendance and punctuality.</w:t>
            </w:r>
          </w:p>
          <w:p w:rsidRPr="00E0134B" w:rsidR="00E0134B" w:rsidP="00E0134B" w:rsidRDefault="00E0134B" w14:paraId="40801E14" w14:textId="77777777">
            <w:pPr>
              <w:pStyle w:val="ListParagraph"/>
              <w:numPr>
                <w:ilvl w:val="0"/>
                <w:numId w:val="26"/>
              </w:numPr>
              <w:ind w:left="360"/>
              <w:rPr>
                <w:rFonts w:cs="Arial" w:asciiTheme="minorHAnsi" w:hAnsiTheme="minorHAnsi"/>
                <w:i/>
                <w:sz w:val="18"/>
                <w:szCs w:val="18"/>
              </w:rPr>
            </w:pPr>
            <w:r w:rsidRPr="00E0134B">
              <w:rPr>
                <w:rFonts w:cs="Arial" w:asciiTheme="minorHAnsi" w:hAnsiTheme="minorHAnsi"/>
                <w:sz w:val="18"/>
                <w:szCs w:val="18"/>
              </w:rPr>
              <w:t xml:space="preserve">Have a broad understanding of statutory professional responsibilities, including the requirement to promote equal opportunities and to provide reasonable adjustments for pupils with disabilities, as provided for in current equality legislation. Are aware of the professional duties of teachers as set out in the statutory </w:t>
            </w:r>
            <w:r w:rsidRPr="00E0134B">
              <w:rPr>
                <w:rFonts w:cs="Arial" w:asciiTheme="minorHAnsi" w:hAnsiTheme="minorHAnsi"/>
                <w:i/>
                <w:sz w:val="18"/>
                <w:szCs w:val="18"/>
              </w:rPr>
              <w:t>School Teachers’ Pay and Conditions</w:t>
            </w:r>
            <w:r w:rsidRPr="00E0134B">
              <w:rPr>
                <w:rFonts w:cs="Arial" w:asciiTheme="minorHAnsi" w:hAnsiTheme="minorHAnsi"/>
                <w:sz w:val="18"/>
                <w:szCs w:val="18"/>
              </w:rPr>
              <w:t xml:space="preserve"> document.</w:t>
            </w:r>
          </w:p>
          <w:p w:rsidRPr="00E0134B" w:rsidR="00E0134B" w:rsidP="00E0134B" w:rsidRDefault="00E0134B" w14:paraId="0E0EB96A" w14:textId="77777777">
            <w:pPr>
              <w:pStyle w:val="ListParagraph"/>
              <w:numPr>
                <w:ilvl w:val="0"/>
                <w:numId w:val="26"/>
              </w:numPr>
              <w:ind w:left="360"/>
              <w:rPr>
                <w:rFonts w:cs="Arial" w:asciiTheme="minorHAnsi" w:hAnsiTheme="minorHAnsi"/>
                <w:i/>
                <w:sz w:val="18"/>
                <w:szCs w:val="18"/>
              </w:rPr>
            </w:pPr>
            <w:r w:rsidRPr="00E0134B">
              <w:rPr>
                <w:rFonts w:asciiTheme="minorHAnsi" w:hAnsiTheme="minorHAnsi"/>
                <w:sz w:val="18"/>
                <w:szCs w:val="18"/>
              </w:rPr>
              <w:t xml:space="preserve">Adhere to the school and university VLE/internet safety policy including safe and responsible use of social media. </w:t>
            </w:r>
          </w:p>
        </w:tc>
        <w:tc>
          <w:tcPr>
            <w:tcW w:w="1845" w:type="pct"/>
          </w:tcPr>
          <w:p w:rsidRPr="00E0134B" w:rsidR="00E0134B" w:rsidP="00E0134B" w:rsidRDefault="00E0134B" w14:paraId="65EBCA4F" w14:textId="77777777">
            <w:pPr>
              <w:pStyle w:val="ListParagraph"/>
              <w:numPr>
                <w:ilvl w:val="0"/>
                <w:numId w:val="26"/>
              </w:numPr>
              <w:ind w:left="360"/>
              <w:rPr>
                <w:rFonts w:cs="Arial" w:asciiTheme="minorHAnsi" w:hAnsiTheme="minorHAnsi"/>
                <w:sz w:val="18"/>
                <w:szCs w:val="18"/>
              </w:rPr>
            </w:pPr>
            <w:r w:rsidRPr="00E0134B">
              <w:rPr>
                <w:rFonts w:cs="Arial" w:asciiTheme="minorHAnsi" w:hAnsiTheme="minorHAnsi"/>
                <w:sz w:val="18"/>
                <w:szCs w:val="18"/>
              </w:rPr>
              <w:t>Fails to follow the course code of conduct</w:t>
            </w:r>
          </w:p>
          <w:p w:rsidRPr="00E0134B" w:rsidR="00E0134B" w:rsidP="00E0134B" w:rsidRDefault="00E0134B" w14:paraId="21BD1863" w14:textId="77777777">
            <w:pPr>
              <w:pStyle w:val="ListParagraph"/>
              <w:numPr>
                <w:ilvl w:val="0"/>
                <w:numId w:val="26"/>
              </w:numPr>
              <w:ind w:left="360"/>
              <w:rPr>
                <w:rFonts w:cs="Arial" w:asciiTheme="minorHAnsi" w:hAnsiTheme="minorHAnsi"/>
                <w:sz w:val="18"/>
                <w:szCs w:val="18"/>
              </w:rPr>
            </w:pPr>
            <w:r w:rsidRPr="00E0134B">
              <w:rPr>
                <w:rFonts w:cs="Arial" w:asciiTheme="minorHAnsi" w:hAnsiTheme="minorHAnsi"/>
                <w:sz w:val="18"/>
                <w:szCs w:val="18"/>
              </w:rPr>
              <w:t xml:space="preserve">Unable to demonstrate a commitment to the teaching profession. Unable to develop appropriate professional relationships with colleagues and pupils or do so inconsistently. Have little or no regard to the need to safeguard pupils’ well-being, in accordance with statutory provisions. Do not understand or demonstrate that, by law, schools are required to teach a broad and balanced curriculum and have not begun to develop learners’ wider understanding of social and cultural diversity. </w:t>
            </w:r>
          </w:p>
          <w:p w:rsidRPr="00E0134B" w:rsidR="00E0134B" w:rsidP="00E0134B" w:rsidRDefault="00E0134B" w14:paraId="6E5D3FB7" w14:textId="77777777">
            <w:pPr>
              <w:pStyle w:val="ListParagraph"/>
              <w:numPr>
                <w:ilvl w:val="0"/>
                <w:numId w:val="26"/>
              </w:numPr>
              <w:ind w:left="360"/>
              <w:rPr>
                <w:rFonts w:cs="Arial" w:asciiTheme="minorHAnsi" w:hAnsiTheme="minorHAnsi"/>
                <w:sz w:val="18"/>
                <w:szCs w:val="18"/>
              </w:rPr>
            </w:pPr>
            <w:r w:rsidRPr="00E0134B">
              <w:rPr>
                <w:rFonts w:cs="Arial" w:asciiTheme="minorHAnsi" w:hAnsiTheme="minorHAnsi"/>
                <w:sz w:val="18"/>
                <w:szCs w:val="18"/>
              </w:rPr>
              <w:t>Unwilling or unable to assume an appropriate degree of responsibility for the implementation of workplace policies in the training setting. Do not fully and/or adequately adhere to school policies and practices, including those for attendance and punctuality.</w:t>
            </w:r>
          </w:p>
          <w:p w:rsidRPr="00E0134B" w:rsidR="00E0134B" w:rsidP="00E0134B" w:rsidRDefault="00E0134B" w14:paraId="0A6240B3" w14:textId="77777777">
            <w:pPr>
              <w:pStyle w:val="ListParagraph"/>
              <w:numPr>
                <w:ilvl w:val="0"/>
                <w:numId w:val="26"/>
              </w:numPr>
              <w:ind w:left="360"/>
              <w:rPr>
                <w:rFonts w:cs="Arial" w:asciiTheme="minorHAnsi" w:hAnsiTheme="minorHAnsi"/>
                <w:sz w:val="18"/>
                <w:szCs w:val="18"/>
              </w:rPr>
            </w:pPr>
            <w:r w:rsidRPr="00E0134B">
              <w:rPr>
                <w:rFonts w:cs="Arial" w:asciiTheme="minorHAnsi" w:hAnsiTheme="minorHAnsi"/>
                <w:sz w:val="18"/>
                <w:szCs w:val="18"/>
              </w:rPr>
              <w:t xml:space="preserve">Little or no understanding of the challenges of teaching in a modern British school or the implications of the Prevent strategy. </w:t>
            </w:r>
          </w:p>
          <w:p w:rsidRPr="00E0134B" w:rsidR="00E0134B" w:rsidP="00E0134B" w:rsidRDefault="00E0134B" w14:paraId="7658D82F" w14:textId="77777777">
            <w:pPr>
              <w:pStyle w:val="ListParagraph"/>
              <w:numPr>
                <w:ilvl w:val="0"/>
                <w:numId w:val="26"/>
              </w:numPr>
              <w:ind w:left="360"/>
              <w:rPr>
                <w:rFonts w:cs="Arial" w:asciiTheme="minorHAnsi" w:hAnsiTheme="minorHAnsi"/>
                <w:i/>
                <w:sz w:val="18"/>
                <w:szCs w:val="18"/>
              </w:rPr>
            </w:pPr>
            <w:r w:rsidRPr="00E0134B">
              <w:rPr>
                <w:rFonts w:cs="Arial" w:asciiTheme="minorHAnsi" w:hAnsiTheme="minorHAnsi"/>
                <w:sz w:val="18"/>
                <w:szCs w:val="18"/>
              </w:rPr>
              <w:t xml:space="preserve">Do not have a broad enough understanding of statutory professional responsibilities, including the requirement to promote equal opportunities and to provide reasonable adjustments for pupils with disabilities, as provided for in current equality legislation.  Are unaware of the professional duties of teachers as set out in the statutory </w:t>
            </w:r>
            <w:r w:rsidRPr="00E0134B">
              <w:rPr>
                <w:rFonts w:cs="Arial" w:asciiTheme="minorHAnsi" w:hAnsiTheme="minorHAnsi"/>
                <w:i/>
                <w:sz w:val="18"/>
                <w:szCs w:val="18"/>
              </w:rPr>
              <w:t>School Teachers’ Pay and Conditions</w:t>
            </w:r>
            <w:r w:rsidRPr="00E0134B">
              <w:rPr>
                <w:rFonts w:cs="Arial" w:asciiTheme="minorHAnsi" w:hAnsiTheme="minorHAnsi"/>
                <w:sz w:val="18"/>
                <w:szCs w:val="18"/>
              </w:rPr>
              <w:t xml:space="preserve"> document.</w:t>
            </w:r>
          </w:p>
          <w:p w:rsidRPr="00E0134B" w:rsidR="00E0134B" w:rsidP="00E0134B" w:rsidRDefault="00E0134B" w14:paraId="496A7604" w14:textId="77777777">
            <w:pPr>
              <w:pStyle w:val="ListParagraph"/>
              <w:numPr>
                <w:ilvl w:val="0"/>
                <w:numId w:val="26"/>
              </w:numPr>
              <w:ind w:left="360"/>
              <w:rPr>
                <w:rFonts w:asciiTheme="minorHAnsi" w:hAnsiTheme="minorHAnsi"/>
                <w:sz w:val="18"/>
                <w:szCs w:val="18"/>
              </w:rPr>
            </w:pPr>
            <w:r w:rsidRPr="00E0134B">
              <w:rPr>
                <w:rFonts w:asciiTheme="minorHAnsi" w:hAnsiTheme="minorHAnsi"/>
                <w:sz w:val="18"/>
                <w:szCs w:val="18"/>
              </w:rPr>
              <w:t>Unable to adhere to the school’s or provider’s VLE/internet safety policy including safe and responsible use of social media.</w:t>
            </w:r>
          </w:p>
        </w:tc>
      </w:tr>
    </w:tbl>
    <w:p w:rsidR="00E0134B" w:rsidP="00CB5BEF" w:rsidRDefault="00E0134B" w14:paraId="01A36A5C" w14:textId="6E569F00">
      <w:pPr>
        <w:spacing w:before="0" w:beforeAutospacing="0"/>
      </w:pPr>
    </w:p>
    <w:tbl>
      <w:tblPr>
        <w:tblStyle w:val="TableGrid2"/>
        <w:tblW w:w="5000" w:type="pct"/>
        <w:jc w:val="center"/>
        <w:tblLook w:val="04A0" w:firstRow="1" w:lastRow="0" w:firstColumn="1" w:lastColumn="0" w:noHBand="0" w:noVBand="1"/>
      </w:tblPr>
      <w:tblGrid>
        <w:gridCol w:w="2530"/>
        <w:gridCol w:w="2533"/>
        <w:gridCol w:w="2533"/>
        <w:gridCol w:w="2536"/>
        <w:gridCol w:w="2628"/>
        <w:gridCol w:w="2628"/>
      </w:tblGrid>
      <w:tr w:rsidRPr="004E7819" w:rsidR="001740B2" w:rsidTr="00C6609A" w14:paraId="197F98E2" w14:textId="77777777">
        <w:trPr>
          <w:trHeight w:val="90"/>
          <w:jc w:val="center"/>
        </w:trPr>
        <w:tc>
          <w:tcPr>
            <w:tcW w:w="1645" w:type="pct"/>
            <w:gridSpan w:val="2"/>
            <w:tcBorders>
              <w:top w:val="single" w:color="auto" w:sz="4" w:space="0"/>
              <w:bottom w:val="single" w:color="auto" w:sz="4" w:space="0"/>
            </w:tcBorders>
            <w:shd w:val="clear" w:color="auto" w:fill="C6D9F1" w:themeFill="text2" w:themeFillTint="33"/>
          </w:tcPr>
          <w:p w:rsidRPr="004E7819" w:rsidR="001740B2" w:rsidP="007B207F" w:rsidRDefault="001740B2" w14:paraId="24345501" w14:textId="77777777">
            <w:pPr>
              <w:spacing w:before="0" w:beforeAutospacing="0"/>
              <w:contextualSpacing/>
              <w:rPr>
                <w:rFonts w:asciiTheme="minorHAnsi" w:hAnsiTheme="minorHAnsi" w:eastAsiaTheme="minorEastAsia" w:cstheme="minorBidi"/>
                <w:sz w:val="20"/>
                <w:szCs w:val="20"/>
              </w:rPr>
            </w:pPr>
            <w:r>
              <w:rPr>
                <w:rFonts w:asciiTheme="minorHAnsi" w:hAnsiTheme="minorHAnsi" w:eastAsiaTheme="minorEastAsia" w:cstheme="minorBidi"/>
                <w:sz w:val="20"/>
                <w:szCs w:val="20"/>
              </w:rPr>
              <w:t>Autumn</w:t>
            </w:r>
          </w:p>
        </w:tc>
        <w:tc>
          <w:tcPr>
            <w:tcW w:w="1647" w:type="pct"/>
            <w:gridSpan w:val="2"/>
            <w:tcBorders>
              <w:top w:val="single" w:color="auto" w:sz="4" w:space="0"/>
              <w:bottom w:val="single" w:color="auto" w:sz="4" w:space="0"/>
            </w:tcBorders>
            <w:shd w:val="clear" w:color="auto" w:fill="FBD4B4" w:themeFill="accent6" w:themeFillTint="66"/>
          </w:tcPr>
          <w:p w:rsidRPr="004E7819" w:rsidR="001740B2" w:rsidP="007B207F" w:rsidRDefault="001740B2" w14:paraId="06ADCC87" w14:textId="77777777">
            <w:pPr>
              <w:spacing w:before="0" w:beforeAutospacing="0"/>
              <w:contextualSpacing/>
              <w:rPr>
                <w:rFonts w:asciiTheme="minorHAnsi" w:hAnsiTheme="minorHAnsi" w:eastAsiaTheme="minorEastAsia" w:cstheme="minorBidi"/>
                <w:sz w:val="20"/>
                <w:szCs w:val="20"/>
              </w:rPr>
            </w:pPr>
            <w:r>
              <w:rPr>
                <w:rFonts w:asciiTheme="minorHAnsi" w:hAnsiTheme="minorHAnsi" w:eastAsiaTheme="minorEastAsia" w:cstheme="minorBidi"/>
                <w:sz w:val="20"/>
                <w:szCs w:val="20"/>
              </w:rPr>
              <w:t>Spring</w:t>
            </w:r>
          </w:p>
        </w:tc>
        <w:tc>
          <w:tcPr>
            <w:tcW w:w="1708" w:type="pct"/>
            <w:gridSpan w:val="2"/>
            <w:tcBorders>
              <w:top w:val="single" w:color="auto" w:sz="4" w:space="0"/>
              <w:bottom w:val="single" w:color="auto" w:sz="4" w:space="0"/>
            </w:tcBorders>
            <w:shd w:val="clear" w:color="auto" w:fill="D6E3BC" w:themeFill="accent3" w:themeFillTint="66"/>
          </w:tcPr>
          <w:p w:rsidRPr="004E7819" w:rsidR="001740B2" w:rsidP="007B207F" w:rsidRDefault="001740B2" w14:paraId="548BFD41" w14:textId="77777777">
            <w:pPr>
              <w:spacing w:before="0" w:beforeAutospacing="0"/>
              <w:contextualSpacing/>
              <w:rPr>
                <w:rFonts w:asciiTheme="minorHAnsi" w:hAnsiTheme="minorHAnsi" w:eastAsiaTheme="minorEastAsia" w:cstheme="minorBidi"/>
                <w:sz w:val="20"/>
                <w:szCs w:val="20"/>
              </w:rPr>
            </w:pPr>
            <w:r>
              <w:rPr>
                <w:rFonts w:asciiTheme="minorHAnsi" w:hAnsiTheme="minorHAnsi" w:eastAsiaTheme="minorEastAsia" w:cstheme="minorBidi"/>
                <w:sz w:val="20"/>
                <w:szCs w:val="20"/>
              </w:rPr>
              <w:t>Summer</w:t>
            </w:r>
          </w:p>
        </w:tc>
      </w:tr>
      <w:tr w:rsidRPr="004E7819" w:rsidR="00C6609A" w:rsidTr="00C6609A" w14:paraId="1C4621BF" w14:textId="77777777">
        <w:trPr>
          <w:trHeight w:val="90"/>
          <w:jc w:val="center"/>
        </w:trPr>
        <w:tc>
          <w:tcPr>
            <w:tcW w:w="822" w:type="pct"/>
            <w:tcBorders>
              <w:top w:val="single" w:color="auto" w:sz="4" w:space="0"/>
              <w:bottom w:val="single" w:color="auto" w:sz="4" w:space="0"/>
            </w:tcBorders>
            <w:shd w:val="clear" w:color="auto" w:fill="auto"/>
          </w:tcPr>
          <w:p w:rsidR="00C6609A" w:rsidP="00C6609A" w:rsidRDefault="00C6609A" w14:paraId="4F18C9A7" w14:textId="77777777">
            <w:pPr>
              <w:spacing w:before="0" w:beforeAutospacing="0"/>
              <w:contextualSpacing/>
              <w:rPr>
                <w:rFonts w:asciiTheme="minorHAnsi" w:hAnsiTheme="minorHAnsi" w:eastAsiaTheme="minorEastAsia" w:cstheme="minorBidi"/>
                <w:sz w:val="20"/>
                <w:szCs w:val="20"/>
              </w:rPr>
            </w:pPr>
            <w:r w:rsidRPr="00C6609A">
              <w:rPr>
                <w:rFonts w:asciiTheme="minorHAnsi" w:hAnsiTheme="minorHAnsi" w:eastAsiaTheme="minorEastAsia" w:cstheme="minorBidi"/>
                <w:sz w:val="20"/>
                <w:szCs w:val="20"/>
              </w:rPr>
              <w:t>Pass</w:t>
            </w:r>
          </w:p>
        </w:tc>
        <w:tc>
          <w:tcPr>
            <w:tcW w:w="823" w:type="pct"/>
            <w:tcBorders>
              <w:top w:val="single" w:color="auto" w:sz="4" w:space="0"/>
              <w:bottom w:val="single" w:color="auto" w:sz="4" w:space="0"/>
            </w:tcBorders>
            <w:shd w:val="clear" w:color="auto" w:fill="auto"/>
          </w:tcPr>
          <w:p w:rsidR="00C6609A" w:rsidP="00C6609A" w:rsidRDefault="00C6609A" w14:paraId="04FCE450" w14:textId="77777777">
            <w:pPr>
              <w:spacing w:before="0" w:beforeAutospacing="0"/>
              <w:contextualSpacing/>
              <w:rPr>
                <w:rFonts w:asciiTheme="minorHAnsi" w:hAnsiTheme="minorHAnsi" w:eastAsiaTheme="minorEastAsia" w:cstheme="minorBidi"/>
                <w:sz w:val="20"/>
                <w:szCs w:val="20"/>
              </w:rPr>
            </w:pPr>
            <w:r w:rsidRPr="00C6609A">
              <w:rPr>
                <w:rFonts w:asciiTheme="minorHAnsi" w:hAnsiTheme="minorHAnsi" w:eastAsiaTheme="minorEastAsia" w:cstheme="minorBidi"/>
                <w:sz w:val="20"/>
                <w:szCs w:val="20"/>
              </w:rPr>
              <w:t>Fail</w:t>
            </w:r>
          </w:p>
        </w:tc>
        <w:tc>
          <w:tcPr>
            <w:tcW w:w="823" w:type="pct"/>
            <w:tcBorders>
              <w:top w:val="single" w:color="auto" w:sz="4" w:space="0"/>
              <w:bottom w:val="single" w:color="auto" w:sz="4" w:space="0"/>
            </w:tcBorders>
            <w:shd w:val="clear" w:color="auto" w:fill="auto"/>
          </w:tcPr>
          <w:p w:rsidR="00C6609A" w:rsidP="00C6609A" w:rsidRDefault="00C6609A" w14:paraId="74CF7FF7" w14:textId="77777777">
            <w:pPr>
              <w:spacing w:before="0" w:beforeAutospacing="0"/>
              <w:contextualSpacing/>
              <w:rPr>
                <w:rFonts w:asciiTheme="minorHAnsi" w:hAnsiTheme="minorHAnsi" w:eastAsiaTheme="minorEastAsia" w:cstheme="minorBidi"/>
                <w:sz w:val="20"/>
                <w:szCs w:val="20"/>
              </w:rPr>
            </w:pPr>
            <w:r w:rsidRPr="00C6609A">
              <w:rPr>
                <w:rFonts w:asciiTheme="minorHAnsi" w:hAnsiTheme="minorHAnsi" w:eastAsiaTheme="minorEastAsia" w:cstheme="minorBidi"/>
                <w:sz w:val="20"/>
                <w:szCs w:val="20"/>
              </w:rPr>
              <w:t>Pass</w:t>
            </w:r>
          </w:p>
        </w:tc>
        <w:tc>
          <w:tcPr>
            <w:tcW w:w="824" w:type="pct"/>
            <w:tcBorders>
              <w:top w:val="single" w:color="auto" w:sz="4" w:space="0"/>
              <w:bottom w:val="single" w:color="auto" w:sz="4" w:space="0"/>
            </w:tcBorders>
            <w:shd w:val="clear" w:color="auto" w:fill="auto"/>
          </w:tcPr>
          <w:p w:rsidR="00C6609A" w:rsidP="00C6609A" w:rsidRDefault="00C6609A" w14:paraId="576D1BB1" w14:textId="77777777">
            <w:pPr>
              <w:spacing w:before="0" w:beforeAutospacing="0"/>
              <w:contextualSpacing/>
              <w:rPr>
                <w:rFonts w:asciiTheme="minorHAnsi" w:hAnsiTheme="minorHAnsi" w:eastAsiaTheme="minorEastAsia" w:cstheme="minorBidi"/>
                <w:sz w:val="20"/>
                <w:szCs w:val="20"/>
              </w:rPr>
            </w:pPr>
            <w:r w:rsidRPr="00C6609A">
              <w:rPr>
                <w:rFonts w:asciiTheme="minorHAnsi" w:hAnsiTheme="minorHAnsi" w:eastAsiaTheme="minorEastAsia" w:cstheme="minorBidi"/>
                <w:sz w:val="20"/>
                <w:szCs w:val="20"/>
              </w:rPr>
              <w:t>Fail</w:t>
            </w:r>
          </w:p>
        </w:tc>
        <w:tc>
          <w:tcPr>
            <w:tcW w:w="854" w:type="pct"/>
            <w:tcBorders>
              <w:top w:val="single" w:color="auto" w:sz="4" w:space="0"/>
              <w:bottom w:val="single" w:color="auto" w:sz="4" w:space="0"/>
            </w:tcBorders>
            <w:shd w:val="clear" w:color="auto" w:fill="auto"/>
          </w:tcPr>
          <w:p w:rsidR="00C6609A" w:rsidP="00C6609A" w:rsidRDefault="00C6609A" w14:paraId="0FCC43F9" w14:textId="77777777">
            <w:pPr>
              <w:spacing w:before="0" w:beforeAutospacing="0"/>
              <w:contextualSpacing/>
              <w:rPr>
                <w:rFonts w:asciiTheme="minorHAnsi" w:hAnsiTheme="minorHAnsi" w:eastAsiaTheme="minorEastAsia" w:cstheme="minorBidi"/>
                <w:sz w:val="20"/>
                <w:szCs w:val="20"/>
              </w:rPr>
            </w:pPr>
            <w:r>
              <w:rPr>
                <w:rFonts w:asciiTheme="minorHAnsi" w:hAnsiTheme="minorHAnsi" w:eastAsiaTheme="minorEastAsia" w:cstheme="minorBidi"/>
                <w:sz w:val="20"/>
                <w:szCs w:val="20"/>
              </w:rPr>
              <w:t>Pass</w:t>
            </w:r>
          </w:p>
        </w:tc>
        <w:tc>
          <w:tcPr>
            <w:tcW w:w="854" w:type="pct"/>
            <w:tcBorders>
              <w:top w:val="single" w:color="auto" w:sz="4" w:space="0"/>
              <w:bottom w:val="single" w:color="auto" w:sz="4" w:space="0"/>
            </w:tcBorders>
            <w:shd w:val="clear" w:color="auto" w:fill="auto"/>
          </w:tcPr>
          <w:p w:rsidR="00C6609A" w:rsidP="00C6609A" w:rsidRDefault="00C6609A" w14:paraId="2A5865CD" w14:textId="77777777">
            <w:pPr>
              <w:spacing w:before="0" w:beforeAutospacing="0"/>
              <w:contextualSpacing/>
              <w:rPr>
                <w:rFonts w:asciiTheme="minorHAnsi" w:hAnsiTheme="minorHAnsi" w:eastAsiaTheme="minorEastAsia" w:cstheme="minorBidi"/>
                <w:sz w:val="20"/>
                <w:szCs w:val="20"/>
              </w:rPr>
            </w:pPr>
            <w:r>
              <w:rPr>
                <w:rFonts w:asciiTheme="minorHAnsi" w:hAnsiTheme="minorHAnsi" w:eastAsiaTheme="minorEastAsia" w:cstheme="minorBidi"/>
                <w:sz w:val="20"/>
                <w:szCs w:val="20"/>
              </w:rPr>
              <w:t>Fail</w:t>
            </w:r>
          </w:p>
        </w:tc>
      </w:tr>
    </w:tbl>
    <w:p w:rsidR="00AA5C7E" w:rsidP="007B207F" w:rsidRDefault="00AA5C7E" w14:paraId="49895FAC" w14:textId="77777777">
      <w:pPr>
        <w:spacing w:before="0" w:beforeAutospacing="0"/>
        <w:contextualSpacing/>
        <w:rPr>
          <w:rFonts w:ascii="Arial" w:hAnsi="Arial" w:cs="Arial"/>
        </w:rPr>
        <w:sectPr w:rsidR="00AA5C7E" w:rsidSect="00596568">
          <w:pgSz w:w="16838" w:h="11906" w:orient="landscape"/>
          <w:pgMar w:top="720" w:right="720" w:bottom="720" w:left="720" w:header="680" w:footer="709" w:gutter="0"/>
          <w:cols w:space="708"/>
          <w:docGrid w:linePitch="360"/>
        </w:sectPr>
      </w:pPr>
    </w:p>
    <w:tbl>
      <w:tblPr>
        <w:tblpPr w:leftFromText="180" w:rightFromText="180" w:vertAnchor="text" w:horzAnchor="margin" w:tblpY="743"/>
        <w:tblW w:w="49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7540"/>
        <w:gridCol w:w="7540"/>
      </w:tblGrid>
      <w:tr w:rsidR="00C6609A" w:rsidTr="007D4F63" w14:paraId="3D86B153" w14:textId="77777777">
        <w:trPr>
          <w:trHeight w:val="272"/>
        </w:trPr>
        <w:tc>
          <w:tcPr>
            <w:tcW w:w="5000" w:type="pct"/>
            <w:gridSpan w:val="2"/>
            <w:shd w:val="clear" w:color="auto" w:fill="C6D9F1" w:themeFill="text2" w:themeFillTint="33"/>
          </w:tcPr>
          <w:p w:rsidRPr="23080949" w:rsidR="00C6609A" w:rsidP="007D4F63" w:rsidRDefault="00C6609A" w14:paraId="362827AC" w14:textId="77777777">
            <w:pPr>
              <w:spacing w:before="0" w:beforeAutospacing="0"/>
              <w:contextualSpacing/>
              <w:rPr>
                <w:rFonts w:asciiTheme="minorHAnsi" w:hAnsiTheme="minorHAnsi" w:eastAsiaTheme="minorEastAsia" w:cstheme="minorBidi"/>
                <w:b/>
                <w:bCs/>
                <w:sz w:val="22"/>
                <w:szCs w:val="22"/>
              </w:rPr>
            </w:pPr>
            <w:r>
              <w:rPr>
                <w:rFonts w:asciiTheme="minorHAnsi" w:hAnsiTheme="minorHAnsi" w:eastAsiaTheme="minorEastAsia" w:cstheme="minorBidi"/>
                <w:b/>
                <w:bCs/>
                <w:sz w:val="22"/>
                <w:szCs w:val="22"/>
              </w:rPr>
              <w:lastRenderedPageBreak/>
              <w:t xml:space="preserve">Autumn (first report) </w:t>
            </w:r>
          </w:p>
        </w:tc>
      </w:tr>
      <w:tr w:rsidR="00C6609A" w:rsidTr="007D4F63" w14:paraId="0141EFFC" w14:textId="77777777">
        <w:trPr>
          <w:trHeight w:val="501"/>
        </w:trPr>
        <w:tc>
          <w:tcPr>
            <w:tcW w:w="5000" w:type="pct"/>
            <w:gridSpan w:val="2"/>
            <w:shd w:val="clear" w:color="auto" w:fill="C6D9F1" w:themeFill="text2" w:themeFillTint="33"/>
          </w:tcPr>
          <w:p w:rsidRPr="003A5F25" w:rsidR="00C6609A" w:rsidP="007D4F63" w:rsidRDefault="00C6609A" w14:paraId="734D8DB3" w14:textId="77777777">
            <w:pPr>
              <w:spacing w:before="0" w:beforeAutospacing="0"/>
              <w:contextualSpacing/>
              <w:rPr>
                <w:rFonts w:asciiTheme="minorHAnsi" w:hAnsiTheme="minorHAnsi" w:eastAsiaTheme="minorEastAsia" w:cstheme="minorBidi"/>
              </w:rPr>
            </w:pPr>
            <w:r w:rsidRPr="23080949">
              <w:rPr>
                <w:rFonts w:asciiTheme="minorHAnsi" w:hAnsiTheme="minorHAnsi" w:eastAsiaTheme="minorEastAsia" w:cstheme="minorBidi"/>
                <w:b/>
                <w:bCs/>
                <w:sz w:val="22"/>
                <w:szCs w:val="22"/>
              </w:rPr>
              <w:t>Overall Comment</w:t>
            </w:r>
            <w:r w:rsidRPr="23080949">
              <w:rPr>
                <w:rFonts w:asciiTheme="minorHAnsi" w:hAnsiTheme="minorHAnsi" w:eastAsiaTheme="minorEastAsia" w:cstheme="minorBidi"/>
                <w:sz w:val="22"/>
                <w:szCs w:val="22"/>
              </w:rPr>
              <w:t xml:space="preserve"> (Subject Mentor) – please make it explicit what the trainee needs to do to move their progress forward. This review must reflect the trainee’s attainment rather than effort or intention and should be an accurate record of the progress to date. </w:t>
            </w:r>
          </w:p>
        </w:tc>
      </w:tr>
      <w:tr w:rsidR="00C6609A" w:rsidTr="007D4F63" w14:paraId="6019D904" w14:textId="77777777">
        <w:trPr>
          <w:trHeight w:val="1128"/>
        </w:trPr>
        <w:tc>
          <w:tcPr>
            <w:tcW w:w="5000" w:type="pct"/>
            <w:gridSpan w:val="2"/>
          </w:tcPr>
          <w:p w:rsidRPr="007D4F63" w:rsidR="00C6609A" w:rsidP="007D4F63" w:rsidRDefault="00C6609A" w14:paraId="59A05603" w14:textId="77777777">
            <w:pPr>
              <w:spacing w:before="0" w:beforeAutospacing="0"/>
              <w:contextualSpacing/>
              <w:rPr>
                <w:rFonts w:asciiTheme="minorHAnsi" w:hAnsiTheme="minorHAnsi" w:eastAsiaTheme="minorEastAsia" w:cstheme="minorBidi"/>
                <w:sz w:val="22"/>
                <w:szCs w:val="22"/>
              </w:rPr>
            </w:pPr>
            <w:r w:rsidRPr="007D4F63">
              <w:rPr>
                <w:rFonts w:asciiTheme="minorHAnsi" w:hAnsiTheme="minorHAnsi" w:eastAsiaTheme="minorEastAsia" w:cstheme="minorBidi"/>
                <w:sz w:val="22"/>
                <w:szCs w:val="22"/>
              </w:rPr>
              <w:t>Autumn:</w:t>
            </w:r>
          </w:p>
          <w:p w:rsidR="00C6609A" w:rsidP="007D4F63" w:rsidRDefault="00C6609A" w14:paraId="77108528" w14:textId="77777777">
            <w:pPr>
              <w:spacing w:before="0" w:beforeAutospacing="0"/>
              <w:contextualSpacing/>
              <w:rPr>
                <w:rFonts w:asciiTheme="minorHAnsi" w:hAnsiTheme="minorHAnsi" w:cstheme="minorHAnsi"/>
                <w:sz w:val="22"/>
                <w:szCs w:val="22"/>
              </w:rPr>
            </w:pPr>
          </w:p>
          <w:p w:rsidR="007D4F63" w:rsidP="007D4F63" w:rsidRDefault="007D4F63" w14:paraId="4FD1538E" w14:textId="77777777">
            <w:pPr>
              <w:spacing w:before="0" w:beforeAutospacing="0"/>
              <w:contextualSpacing/>
              <w:rPr>
                <w:rFonts w:asciiTheme="minorHAnsi" w:hAnsiTheme="minorHAnsi" w:cstheme="minorHAnsi"/>
                <w:sz w:val="22"/>
                <w:szCs w:val="22"/>
              </w:rPr>
            </w:pPr>
          </w:p>
          <w:p w:rsidR="007D4F63" w:rsidP="007D4F63" w:rsidRDefault="007D4F63" w14:paraId="2C7F4A86" w14:textId="77777777">
            <w:pPr>
              <w:spacing w:before="0" w:beforeAutospacing="0"/>
              <w:contextualSpacing/>
              <w:rPr>
                <w:rFonts w:asciiTheme="minorHAnsi" w:hAnsiTheme="minorHAnsi" w:cstheme="minorHAnsi"/>
                <w:sz w:val="22"/>
                <w:szCs w:val="22"/>
              </w:rPr>
            </w:pPr>
          </w:p>
          <w:p w:rsidR="007D4F63" w:rsidP="007D4F63" w:rsidRDefault="007D4F63" w14:paraId="2A5ACBA6" w14:textId="77777777">
            <w:pPr>
              <w:spacing w:before="0" w:beforeAutospacing="0"/>
              <w:contextualSpacing/>
              <w:rPr>
                <w:rFonts w:asciiTheme="minorHAnsi" w:hAnsiTheme="minorHAnsi" w:cstheme="minorHAnsi"/>
                <w:sz w:val="22"/>
                <w:szCs w:val="22"/>
              </w:rPr>
            </w:pPr>
          </w:p>
          <w:p w:rsidR="007D4F63" w:rsidP="007D4F63" w:rsidRDefault="007D4F63" w14:paraId="78437864" w14:textId="77777777">
            <w:pPr>
              <w:spacing w:before="0" w:beforeAutospacing="0"/>
              <w:contextualSpacing/>
              <w:rPr>
                <w:rFonts w:asciiTheme="minorHAnsi" w:hAnsiTheme="minorHAnsi" w:cstheme="minorHAnsi"/>
                <w:sz w:val="22"/>
                <w:szCs w:val="22"/>
              </w:rPr>
            </w:pPr>
          </w:p>
          <w:p w:rsidRPr="007D4F63" w:rsidR="007D4F63" w:rsidP="007D4F63" w:rsidRDefault="007D4F63" w14:paraId="4F6E9368" w14:textId="77777777">
            <w:pPr>
              <w:spacing w:before="0" w:beforeAutospacing="0"/>
              <w:contextualSpacing/>
              <w:rPr>
                <w:rFonts w:asciiTheme="minorHAnsi" w:hAnsiTheme="minorHAnsi" w:cstheme="minorHAnsi"/>
                <w:sz w:val="22"/>
                <w:szCs w:val="22"/>
              </w:rPr>
            </w:pPr>
          </w:p>
        </w:tc>
      </w:tr>
      <w:tr w:rsidR="00C6609A" w:rsidTr="007D4F63" w14:paraId="5DBF76FD" w14:textId="77777777">
        <w:trPr>
          <w:trHeight w:val="1128"/>
        </w:trPr>
        <w:tc>
          <w:tcPr>
            <w:tcW w:w="5000" w:type="pct"/>
            <w:gridSpan w:val="2"/>
          </w:tcPr>
          <w:p w:rsidR="00C6609A" w:rsidP="007D4F63" w:rsidRDefault="00C6609A" w14:paraId="5AA75F4B" w14:textId="77777777">
            <w:pPr>
              <w:spacing w:before="0" w:beforeAutospacing="0"/>
              <w:contextualSpacing/>
              <w:rPr>
                <w:rFonts w:asciiTheme="minorHAnsi" w:hAnsiTheme="minorHAnsi" w:eastAsiaTheme="minorEastAsia" w:cstheme="minorBidi"/>
                <w:sz w:val="22"/>
                <w:szCs w:val="22"/>
              </w:rPr>
            </w:pPr>
            <w:r w:rsidRPr="007D4F63">
              <w:rPr>
                <w:rFonts w:asciiTheme="minorHAnsi" w:hAnsiTheme="minorHAnsi" w:eastAsiaTheme="minorEastAsia" w:cstheme="minorBidi"/>
                <w:sz w:val="22"/>
                <w:szCs w:val="22"/>
              </w:rPr>
              <w:t xml:space="preserve"> Summary of key targets for the spring term (no more than 3)</w:t>
            </w:r>
          </w:p>
          <w:p w:rsidR="007D4F63" w:rsidP="007D4F63" w:rsidRDefault="007D4F63" w14:paraId="61FFAF37" w14:textId="77777777">
            <w:pPr>
              <w:spacing w:before="0" w:beforeAutospacing="0"/>
              <w:contextualSpacing/>
              <w:rPr>
                <w:rFonts w:asciiTheme="minorHAnsi" w:hAnsiTheme="minorHAnsi" w:eastAsiaTheme="minorEastAsia" w:cstheme="minorBidi"/>
                <w:sz w:val="22"/>
                <w:szCs w:val="22"/>
              </w:rPr>
            </w:pPr>
          </w:p>
          <w:p w:rsidR="007D4F63" w:rsidP="007D4F63" w:rsidRDefault="007D4F63" w14:paraId="28F1AB32" w14:textId="77777777">
            <w:pPr>
              <w:spacing w:before="0" w:beforeAutospacing="0"/>
              <w:contextualSpacing/>
              <w:rPr>
                <w:rFonts w:asciiTheme="minorHAnsi" w:hAnsiTheme="minorHAnsi" w:eastAsiaTheme="minorEastAsia" w:cstheme="minorBidi"/>
                <w:sz w:val="22"/>
                <w:szCs w:val="22"/>
              </w:rPr>
            </w:pPr>
          </w:p>
          <w:p w:rsidR="007D4F63" w:rsidP="007D4F63" w:rsidRDefault="007D4F63" w14:paraId="5A416B50" w14:textId="77777777">
            <w:pPr>
              <w:spacing w:before="0" w:beforeAutospacing="0"/>
              <w:contextualSpacing/>
              <w:rPr>
                <w:rFonts w:asciiTheme="minorHAnsi" w:hAnsiTheme="minorHAnsi" w:eastAsiaTheme="minorEastAsia" w:cstheme="minorBidi"/>
                <w:sz w:val="22"/>
                <w:szCs w:val="22"/>
              </w:rPr>
            </w:pPr>
          </w:p>
          <w:p w:rsidR="007D4F63" w:rsidP="007D4F63" w:rsidRDefault="007D4F63" w14:paraId="1ABEC736" w14:textId="77777777">
            <w:pPr>
              <w:spacing w:before="0" w:beforeAutospacing="0"/>
              <w:contextualSpacing/>
              <w:rPr>
                <w:rFonts w:asciiTheme="minorHAnsi" w:hAnsiTheme="minorHAnsi" w:eastAsiaTheme="minorEastAsia" w:cstheme="minorBidi"/>
                <w:sz w:val="22"/>
                <w:szCs w:val="22"/>
              </w:rPr>
            </w:pPr>
          </w:p>
          <w:p w:rsidRPr="007D4F63" w:rsidR="007D4F63" w:rsidP="007D4F63" w:rsidRDefault="007D4F63" w14:paraId="23ED32B8" w14:textId="77777777">
            <w:pPr>
              <w:spacing w:before="0" w:beforeAutospacing="0"/>
              <w:contextualSpacing/>
              <w:rPr>
                <w:rFonts w:asciiTheme="minorHAnsi" w:hAnsiTheme="minorHAnsi" w:eastAsiaTheme="minorEastAsia" w:cstheme="minorBidi"/>
                <w:sz w:val="22"/>
                <w:szCs w:val="22"/>
              </w:rPr>
            </w:pPr>
          </w:p>
        </w:tc>
      </w:tr>
      <w:tr w:rsidR="009427DB" w:rsidTr="009427DB" w14:paraId="4BC85F3F" w14:textId="77777777">
        <w:trPr>
          <w:trHeight w:val="288"/>
        </w:trPr>
        <w:tc>
          <w:tcPr>
            <w:tcW w:w="2500" w:type="pct"/>
          </w:tcPr>
          <w:p w:rsidRPr="007D4F63" w:rsidR="009427DB" w:rsidP="007D4F63" w:rsidRDefault="009427DB" w14:paraId="15449FF4" w14:textId="77777777">
            <w:pPr>
              <w:spacing w:before="0" w:beforeAutospacing="0"/>
              <w:contextualSpacing/>
              <w:rPr>
                <w:rFonts w:asciiTheme="minorHAnsi" w:hAnsiTheme="minorHAnsi" w:eastAsiaTheme="minorEastAsia" w:cstheme="minorBidi"/>
                <w:sz w:val="22"/>
                <w:szCs w:val="22"/>
              </w:rPr>
            </w:pPr>
            <w:r>
              <w:rPr>
                <w:rFonts w:asciiTheme="minorHAnsi" w:hAnsiTheme="minorHAnsi" w:eastAsiaTheme="minorEastAsia" w:cstheme="minorBidi"/>
                <w:sz w:val="22"/>
                <w:szCs w:val="22"/>
              </w:rPr>
              <w:t>Subject mentor’s n</w:t>
            </w:r>
            <w:r w:rsidRPr="007D4F63">
              <w:rPr>
                <w:rFonts w:asciiTheme="minorHAnsi" w:hAnsiTheme="minorHAnsi" w:eastAsiaTheme="minorEastAsia" w:cstheme="minorBidi"/>
                <w:sz w:val="22"/>
                <w:szCs w:val="22"/>
              </w:rPr>
              <w:t>ame:</w:t>
            </w:r>
            <w:r>
              <w:rPr>
                <w:rFonts w:asciiTheme="minorHAnsi" w:hAnsiTheme="minorHAnsi" w:eastAsiaTheme="minorEastAsia" w:cstheme="minorBidi"/>
                <w:sz w:val="22"/>
                <w:szCs w:val="22"/>
              </w:rPr>
              <w:t xml:space="preserve">                                                                                               </w:t>
            </w:r>
          </w:p>
        </w:tc>
        <w:tc>
          <w:tcPr>
            <w:tcW w:w="2500" w:type="pct"/>
          </w:tcPr>
          <w:p w:rsidRPr="007D4F63" w:rsidR="009427DB" w:rsidP="007D4F63" w:rsidRDefault="009427DB" w14:paraId="04B91788" w14:textId="77777777">
            <w:pPr>
              <w:spacing w:before="0" w:beforeAutospacing="0"/>
              <w:contextualSpacing/>
              <w:rPr>
                <w:rFonts w:asciiTheme="minorHAnsi" w:hAnsiTheme="minorHAnsi" w:eastAsiaTheme="minorEastAsia" w:cstheme="minorBidi"/>
                <w:sz w:val="22"/>
                <w:szCs w:val="22"/>
              </w:rPr>
            </w:pPr>
            <w:r>
              <w:rPr>
                <w:rFonts w:asciiTheme="minorHAnsi" w:hAnsiTheme="minorHAnsi" w:eastAsiaTheme="minorEastAsia" w:cstheme="minorBidi"/>
                <w:sz w:val="22"/>
                <w:szCs w:val="22"/>
              </w:rPr>
              <w:t>Date:</w:t>
            </w:r>
          </w:p>
        </w:tc>
      </w:tr>
      <w:tr w:rsidR="00C6609A" w:rsidTr="007D4F63" w14:paraId="135C6B98" w14:textId="77777777">
        <w:trPr>
          <w:trHeight w:val="285"/>
        </w:trPr>
        <w:tc>
          <w:tcPr>
            <w:tcW w:w="5000" w:type="pct"/>
            <w:gridSpan w:val="2"/>
            <w:shd w:val="clear" w:color="auto" w:fill="C6D9F1" w:themeFill="text2" w:themeFillTint="33"/>
          </w:tcPr>
          <w:p w:rsidR="00C6609A" w:rsidP="007D4F63" w:rsidRDefault="00C6609A" w14:paraId="60FADF7B" w14:textId="77777777">
            <w:pPr>
              <w:spacing w:before="0" w:beforeAutospacing="0"/>
              <w:contextualSpacing/>
              <w:rPr>
                <w:rFonts w:asciiTheme="minorHAnsi" w:hAnsiTheme="minorHAnsi" w:eastAsiaTheme="minorEastAsia" w:cstheme="minorBidi"/>
                <w:sz w:val="22"/>
                <w:szCs w:val="22"/>
              </w:rPr>
            </w:pPr>
            <w:r w:rsidRPr="23080949">
              <w:rPr>
                <w:rFonts w:asciiTheme="minorHAnsi" w:hAnsiTheme="minorHAnsi" w:eastAsiaTheme="minorEastAsia" w:cstheme="minorBidi"/>
                <w:b/>
                <w:bCs/>
                <w:sz w:val="22"/>
                <w:szCs w:val="22"/>
              </w:rPr>
              <w:t xml:space="preserve"> Overall Comment</w:t>
            </w:r>
            <w:r w:rsidRPr="23080949">
              <w:rPr>
                <w:rFonts w:asciiTheme="minorHAnsi" w:hAnsiTheme="minorHAnsi" w:eastAsiaTheme="minorEastAsia" w:cstheme="minorBidi"/>
                <w:sz w:val="22"/>
                <w:szCs w:val="22"/>
              </w:rPr>
              <w:t xml:space="preserve"> (Professional Mentor)</w:t>
            </w:r>
          </w:p>
        </w:tc>
      </w:tr>
      <w:tr w:rsidR="00C6609A" w:rsidTr="007D4F63" w14:paraId="5BF502BC" w14:textId="77777777">
        <w:trPr>
          <w:trHeight w:val="285"/>
        </w:trPr>
        <w:tc>
          <w:tcPr>
            <w:tcW w:w="5000" w:type="pct"/>
            <w:gridSpan w:val="2"/>
            <w:shd w:val="clear" w:color="auto" w:fill="auto"/>
          </w:tcPr>
          <w:p w:rsidR="00C6609A" w:rsidP="007D4F63" w:rsidRDefault="00C6609A" w14:paraId="5B986E00" w14:textId="77777777">
            <w:pPr>
              <w:spacing w:before="0" w:beforeAutospacing="0"/>
              <w:contextualSpacing/>
              <w:rPr>
                <w:rFonts w:asciiTheme="minorHAnsi" w:hAnsiTheme="minorHAnsi" w:eastAsiaTheme="minorEastAsia" w:cstheme="minorBidi"/>
                <w:sz w:val="22"/>
                <w:szCs w:val="22"/>
              </w:rPr>
            </w:pPr>
            <w:r>
              <w:rPr>
                <w:rFonts w:asciiTheme="minorHAnsi" w:hAnsiTheme="minorHAnsi" w:eastAsiaTheme="minorEastAsia" w:cstheme="minorBidi"/>
                <w:sz w:val="22"/>
                <w:szCs w:val="22"/>
              </w:rPr>
              <w:t xml:space="preserve">Autumn: </w:t>
            </w:r>
          </w:p>
          <w:p w:rsidR="00C6609A" w:rsidP="007D4F63" w:rsidRDefault="00C6609A" w14:paraId="01C0D04B" w14:textId="77777777">
            <w:pPr>
              <w:spacing w:before="0" w:beforeAutospacing="0"/>
              <w:contextualSpacing/>
              <w:rPr>
                <w:rFonts w:asciiTheme="minorHAnsi" w:hAnsiTheme="minorHAnsi" w:eastAsiaTheme="minorEastAsia" w:cstheme="minorBidi"/>
                <w:sz w:val="22"/>
                <w:szCs w:val="22"/>
              </w:rPr>
            </w:pPr>
          </w:p>
          <w:p w:rsidR="00C6609A" w:rsidP="007D4F63" w:rsidRDefault="00C6609A" w14:paraId="5D037C00" w14:textId="77777777">
            <w:pPr>
              <w:spacing w:before="0" w:beforeAutospacing="0"/>
              <w:contextualSpacing/>
              <w:rPr>
                <w:rFonts w:asciiTheme="minorHAnsi" w:hAnsiTheme="minorHAnsi" w:eastAsiaTheme="minorEastAsia" w:cstheme="minorBidi"/>
                <w:sz w:val="22"/>
                <w:szCs w:val="22"/>
              </w:rPr>
            </w:pPr>
          </w:p>
          <w:p w:rsidR="007D4F63" w:rsidP="007D4F63" w:rsidRDefault="007D4F63" w14:paraId="69B8F307" w14:textId="77777777">
            <w:pPr>
              <w:spacing w:before="0" w:beforeAutospacing="0"/>
              <w:contextualSpacing/>
              <w:rPr>
                <w:rFonts w:asciiTheme="minorHAnsi" w:hAnsiTheme="minorHAnsi" w:eastAsiaTheme="minorEastAsia" w:cstheme="minorBidi"/>
                <w:sz w:val="22"/>
                <w:szCs w:val="22"/>
              </w:rPr>
            </w:pPr>
          </w:p>
          <w:p w:rsidR="007D4F63" w:rsidP="007D4F63" w:rsidRDefault="007D4F63" w14:paraId="77503B04" w14:textId="77777777">
            <w:pPr>
              <w:spacing w:before="0" w:beforeAutospacing="0"/>
              <w:contextualSpacing/>
              <w:rPr>
                <w:rFonts w:asciiTheme="minorHAnsi" w:hAnsiTheme="minorHAnsi" w:eastAsiaTheme="minorEastAsia" w:cstheme="minorBidi"/>
                <w:sz w:val="22"/>
                <w:szCs w:val="22"/>
              </w:rPr>
            </w:pPr>
          </w:p>
        </w:tc>
      </w:tr>
      <w:tr w:rsidR="009427DB" w:rsidTr="009427DB" w14:paraId="0EA4E6DE" w14:textId="77777777">
        <w:trPr>
          <w:trHeight w:val="285"/>
        </w:trPr>
        <w:tc>
          <w:tcPr>
            <w:tcW w:w="2500" w:type="pct"/>
            <w:shd w:val="clear" w:color="auto" w:fill="auto"/>
          </w:tcPr>
          <w:p w:rsidR="009427DB" w:rsidP="009427DB" w:rsidRDefault="009427DB" w14:paraId="6176D0EB" w14:textId="77777777">
            <w:pPr>
              <w:spacing w:before="0" w:beforeAutospacing="0"/>
              <w:contextualSpacing/>
              <w:rPr>
                <w:rFonts w:asciiTheme="minorHAnsi" w:hAnsiTheme="minorHAnsi" w:eastAsiaTheme="minorEastAsia" w:cstheme="minorBidi"/>
                <w:sz w:val="22"/>
                <w:szCs w:val="22"/>
              </w:rPr>
            </w:pPr>
            <w:r>
              <w:rPr>
                <w:rFonts w:asciiTheme="minorHAnsi" w:hAnsiTheme="minorHAnsi" w:eastAsiaTheme="minorEastAsia" w:cstheme="minorBidi"/>
                <w:sz w:val="22"/>
                <w:szCs w:val="22"/>
              </w:rPr>
              <w:t>Professional mentors name</w:t>
            </w:r>
          </w:p>
        </w:tc>
        <w:tc>
          <w:tcPr>
            <w:tcW w:w="2500" w:type="pct"/>
            <w:shd w:val="clear" w:color="auto" w:fill="auto"/>
          </w:tcPr>
          <w:p w:rsidR="009427DB" w:rsidP="009427DB" w:rsidRDefault="009427DB" w14:paraId="2639B36B" w14:textId="77777777">
            <w:pPr>
              <w:spacing w:before="0" w:beforeAutospacing="0"/>
              <w:contextualSpacing/>
              <w:rPr>
                <w:rFonts w:asciiTheme="minorHAnsi" w:hAnsiTheme="minorHAnsi" w:eastAsiaTheme="minorEastAsia" w:cstheme="minorBidi"/>
                <w:sz w:val="22"/>
                <w:szCs w:val="22"/>
              </w:rPr>
            </w:pPr>
            <w:r>
              <w:rPr>
                <w:rFonts w:asciiTheme="minorHAnsi" w:hAnsiTheme="minorHAnsi" w:eastAsiaTheme="minorEastAsia" w:cstheme="minorBidi"/>
                <w:sz w:val="22"/>
                <w:szCs w:val="22"/>
              </w:rPr>
              <w:t>Date:</w:t>
            </w:r>
          </w:p>
        </w:tc>
      </w:tr>
      <w:tr w:rsidR="00C6609A" w:rsidTr="007D4F63" w14:paraId="2431B2EE" w14:textId="77777777">
        <w:trPr>
          <w:trHeight w:val="313"/>
        </w:trPr>
        <w:tc>
          <w:tcPr>
            <w:tcW w:w="5000" w:type="pct"/>
            <w:gridSpan w:val="2"/>
            <w:shd w:val="clear" w:color="auto" w:fill="C6D9F1" w:themeFill="text2" w:themeFillTint="33"/>
          </w:tcPr>
          <w:p w:rsidR="00C6609A" w:rsidP="007D4F63" w:rsidRDefault="00C6609A" w14:paraId="673981B4" w14:textId="77777777">
            <w:pPr>
              <w:spacing w:before="0" w:beforeAutospacing="0"/>
              <w:contextualSpacing/>
              <w:rPr>
                <w:rFonts w:asciiTheme="minorHAnsi" w:hAnsiTheme="minorHAnsi" w:eastAsiaTheme="minorEastAsia" w:cstheme="minorBidi"/>
                <w:sz w:val="22"/>
                <w:szCs w:val="22"/>
              </w:rPr>
            </w:pPr>
            <w:r w:rsidRPr="23080949">
              <w:rPr>
                <w:rFonts w:asciiTheme="minorHAnsi" w:hAnsiTheme="minorHAnsi" w:eastAsiaTheme="minorEastAsia" w:cstheme="minorBidi"/>
                <w:b/>
                <w:bCs/>
                <w:sz w:val="22"/>
                <w:szCs w:val="22"/>
              </w:rPr>
              <w:t xml:space="preserve"> </w:t>
            </w:r>
            <w:r>
              <w:rPr>
                <w:rFonts w:asciiTheme="minorHAnsi" w:hAnsiTheme="minorHAnsi" w:eastAsiaTheme="minorEastAsia" w:cstheme="minorBidi"/>
                <w:b/>
                <w:bCs/>
                <w:sz w:val="22"/>
                <w:szCs w:val="22"/>
              </w:rPr>
              <w:t xml:space="preserve">Trainee’s response: </w:t>
            </w:r>
          </w:p>
        </w:tc>
      </w:tr>
      <w:tr w:rsidR="00C6609A" w:rsidTr="007D4F63" w14:paraId="756F3391" w14:textId="77777777">
        <w:trPr>
          <w:trHeight w:val="425"/>
        </w:trPr>
        <w:tc>
          <w:tcPr>
            <w:tcW w:w="5000" w:type="pct"/>
            <w:gridSpan w:val="2"/>
            <w:shd w:val="clear" w:color="auto" w:fill="auto"/>
          </w:tcPr>
          <w:p w:rsidR="00C6609A" w:rsidP="007D4F63" w:rsidRDefault="00C6609A" w14:paraId="21AA1474" w14:textId="77777777">
            <w:pPr>
              <w:spacing w:before="0" w:beforeAutospacing="0"/>
              <w:contextualSpacing/>
              <w:rPr>
                <w:rFonts w:asciiTheme="minorHAnsi" w:hAnsiTheme="minorHAnsi" w:eastAsiaTheme="minorEastAsia" w:cstheme="minorBidi"/>
                <w:sz w:val="22"/>
                <w:szCs w:val="22"/>
              </w:rPr>
            </w:pPr>
            <w:r>
              <w:rPr>
                <w:rFonts w:asciiTheme="minorHAnsi" w:hAnsiTheme="minorHAnsi" w:eastAsiaTheme="minorEastAsia" w:cstheme="minorBidi"/>
                <w:sz w:val="22"/>
                <w:szCs w:val="22"/>
              </w:rPr>
              <w:t xml:space="preserve">Autumn: </w:t>
            </w:r>
          </w:p>
          <w:p w:rsidR="00C6609A" w:rsidP="007D4F63" w:rsidRDefault="00C6609A" w14:paraId="14DF5E44" w14:textId="77777777">
            <w:pPr>
              <w:spacing w:before="0" w:beforeAutospacing="0"/>
              <w:contextualSpacing/>
              <w:rPr>
                <w:rFonts w:asciiTheme="minorHAnsi" w:hAnsiTheme="minorHAnsi" w:eastAsiaTheme="minorEastAsia" w:cstheme="minorBidi"/>
                <w:sz w:val="22"/>
                <w:szCs w:val="22"/>
              </w:rPr>
            </w:pPr>
          </w:p>
          <w:p w:rsidR="007D4F63" w:rsidP="007D4F63" w:rsidRDefault="007D4F63" w14:paraId="58300C0D" w14:textId="77777777">
            <w:pPr>
              <w:spacing w:before="0" w:beforeAutospacing="0"/>
              <w:contextualSpacing/>
              <w:rPr>
                <w:rFonts w:asciiTheme="minorHAnsi" w:hAnsiTheme="minorHAnsi" w:eastAsiaTheme="minorEastAsia" w:cstheme="minorBidi"/>
                <w:sz w:val="22"/>
                <w:szCs w:val="22"/>
              </w:rPr>
            </w:pPr>
          </w:p>
          <w:p w:rsidR="007D4F63" w:rsidP="007D4F63" w:rsidRDefault="007D4F63" w14:paraId="464B3526" w14:textId="77777777">
            <w:pPr>
              <w:spacing w:before="0" w:beforeAutospacing="0"/>
              <w:contextualSpacing/>
              <w:rPr>
                <w:rFonts w:asciiTheme="minorHAnsi" w:hAnsiTheme="minorHAnsi" w:eastAsiaTheme="minorEastAsia" w:cstheme="minorBidi"/>
                <w:sz w:val="22"/>
                <w:szCs w:val="22"/>
              </w:rPr>
            </w:pPr>
          </w:p>
          <w:p w:rsidRPr="23080949" w:rsidR="00C6609A" w:rsidP="007D4F63" w:rsidRDefault="00C6609A" w14:paraId="4E42D842" w14:textId="77777777">
            <w:pPr>
              <w:spacing w:before="0" w:beforeAutospacing="0"/>
              <w:contextualSpacing/>
              <w:rPr>
                <w:rFonts w:asciiTheme="minorHAnsi" w:hAnsiTheme="minorHAnsi" w:eastAsiaTheme="minorEastAsia" w:cstheme="minorBidi"/>
              </w:rPr>
            </w:pPr>
          </w:p>
        </w:tc>
      </w:tr>
    </w:tbl>
    <w:p w:rsidR="00C6609A" w:rsidP="007B207F" w:rsidRDefault="00C6609A" w14:paraId="748FB240" w14:textId="0C1EBB57">
      <w:pPr>
        <w:spacing w:before="0" w:beforeAutospacing="0"/>
        <w:contextualSpacing/>
        <w:rPr>
          <w:rFonts w:ascii="Arial" w:hAnsi="Arial" w:cs="Arial"/>
        </w:rPr>
        <w:sectPr w:rsidR="00C6609A" w:rsidSect="00596568">
          <w:pgSz w:w="16838" w:h="11906" w:orient="landscape"/>
          <w:pgMar w:top="720" w:right="720" w:bottom="720" w:left="720" w:header="680" w:footer="709" w:gutter="0"/>
          <w:cols w:space="708"/>
          <w:docGrid w:linePitch="360"/>
        </w:sectPr>
      </w:pPr>
      <w:bookmarkStart w:name="_GoBack" w:id="4"/>
      <w:bookmarkEnd w:id="4"/>
    </w:p>
    <w:tbl>
      <w:tblPr>
        <w:tblpPr w:leftFromText="180" w:rightFromText="180" w:vertAnchor="text" w:horzAnchor="margin" w:tblpY="743"/>
        <w:tblW w:w="49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7540"/>
        <w:gridCol w:w="7540"/>
      </w:tblGrid>
      <w:tr w:rsidRPr="23080949" w:rsidR="00C6609A" w:rsidTr="007D4F63" w14:paraId="328D1868" w14:textId="77777777">
        <w:trPr>
          <w:trHeight w:val="272"/>
        </w:trPr>
        <w:tc>
          <w:tcPr>
            <w:tcW w:w="5000" w:type="pct"/>
            <w:gridSpan w:val="2"/>
            <w:shd w:val="clear" w:color="auto" w:fill="FBD4B4" w:themeFill="accent6" w:themeFillTint="66"/>
          </w:tcPr>
          <w:p w:rsidRPr="23080949" w:rsidR="00C6609A" w:rsidP="007D4F63" w:rsidRDefault="00C6609A" w14:paraId="47B62A99" w14:textId="77777777">
            <w:pPr>
              <w:spacing w:before="0" w:beforeAutospacing="0"/>
              <w:contextualSpacing/>
              <w:rPr>
                <w:rFonts w:asciiTheme="minorHAnsi" w:hAnsiTheme="minorHAnsi" w:eastAsiaTheme="minorEastAsia" w:cstheme="minorBidi"/>
                <w:b/>
                <w:bCs/>
                <w:sz w:val="22"/>
                <w:szCs w:val="22"/>
              </w:rPr>
            </w:pPr>
            <w:r>
              <w:rPr>
                <w:rFonts w:asciiTheme="minorHAnsi" w:hAnsiTheme="minorHAnsi" w:eastAsiaTheme="minorEastAsia" w:cstheme="minorBidi"/>
                <w:b/>
                <w:bCs/>
                <w:sz w:val="22"/>
                <w:szCs w:val="22"/>
              </w:rPr>
              <w:lastRenderedPageBreak/>
              <w:t xml:space="preserve">Spring (second report) </w:t>
            </w:r>
          </w:p>
        </w:tc>
      </w:tr>
      <w:tr w:rsidRPr="003A5F25" w:rsidR="00C6609A" w:rsidTr="007D4F63" w14:paraId="711C68CD" w14:textId="77777777">
        <w:trPr>
          <w:trHeight w:val="501"/>
        </w:trPr>
        <w:tc>
          <w:tcPr>
            <w:tcW w:w="5000" w:type="pct"/>
            <w:gridSpan w:val="2"/>
            <w:shd w:val="clear" w:color="auto" w:fill="FBD4B4" w:themeFill="accent6" w:themeFillTint="66"/>
          </w:tcPr>
          <w:p w:rsidRPr="003A5F25" w:rsidR="00C6609A" w:rsidP="007D4F63" w:rsidRDefault="00C6609A" w14:paraId="69EE2C0A" w14:textId="77777777">
            <w:pPr>
              <w:spacing w:before="0" w:beforeAutospacing="0"/>
              <w:contextualSpacing/>
              <w:rPr>
                <w:rFonts w:asciiTheme="minorHAnsi" w:hAnsiTheme="minorHAnsi" w:eastAsiaTheme="minorEastAsia" w:cstheme="minorBidi"/>
              </w:rPr>
            </w:pPr>
            <w:r w:rsidRPr="23080949">
              <w:rPr>
                <w:rFonts w:asciiTheme="minorHAnsi" w:hAnsiTheme="minorHAnsi" w:eastAsiaTheme="minorEastAsia" w:cstheme="minorBidi"/>
                <w:b/>
                <w:bCs/>
                <w:sz w:val="22"/>
                <w:szCs w:val="22"/>
              </w:rPr>
              <w:t>Overall Comment</w:t>
            </w:r>
            <w:r w:rsidRPr="23080949">
              <w:rPr>
                <w:rFonts w:asciiTheme="minorHAnsi" w:hAnsiTheme="minorHAnsi" w:eastAsiaTheme="minorEastAsia" w:cstheme="minorBidi"/>
                <w:sz w:val="22"/>
                <w:szCs w:val="22"/>
              </w:rPr>
              <w:t xml:space="preserve"> (Subject Mentor) – please make it explicit what the trainee needs to do to move their progress forward. This review must reflect the trainee’s attainment rather than effort or intention and should be an accurate record of the progress to date. </w:t>
            </w:r>
          </w:p>
        </w:tc>
      </w:tr>
      <w:tr w:rsidR="00C6609A" w:rsidTr="007D4F63" w14:paraId="22EFCD7F" w14:textId="77777777">
        <w:trPr>
          <w:trHeight w:val="1128"/>
        </w:trPr>
        <w:tc>
          <w:tcPr>
            <w:tcW w:w="5000" w:type="pct"/>
            <w:gridSpan w:val="2"/>
          </w:tcPr>
          <w:p w:rsidR="00C6609A" w:rsidP="007D4F63" w:rsidRDefault="007D4F63" w14:paraId="69ED7343" w14:textId="77777777">
            <w:pPr>
              <w:spacing w:before="0" w:beforeAutospacing="0"/>
              <w:contextualSpacing/>
              <w:rPr>
                <w:rFonts w:asciiTheme="minorHAnsi" w:hAnsiTheme="minorHAnsi" w:eastAsiaTheme="minorEastAsia" w:cstheme="minorBidi"/>
              </w:rPr>
            </w:pPr>
            <w:r>
              <w:rPr>
                <w:rFonts w:asciiTheme="minorHAnsi" w:hAnsiTheme="minorHAnsi" w:eastAsiaTheme="minorEastAsia" w:cstheme="minorBidi"/>
              </w:rPr>
              <w:t>Spring</w:t>
            </w:r>
            <w:r w:rsidR="00C6609A">
              <w:rPr>
                <w:rFonts w:asciiTheme="minorHAnsi" w:hAnsiTheme="minorHAnsi" w:eastAsiaTheme="minorEastAsia" w:cstheme="minorBidi"/>
              </w:rPr>
              <w:t>:</w:t>
            </w:r>
          </w:p>
          <w:p w:rsidR="00C6609A" w:rsidP="007D4F63" w:rsidRDefault="00C6609A" w14:paraId="556BB5AB" w14:textId="77777777">
            <w:pPr>
              <w:spacing w:before="0" w:beforeAutospacing="0"/>
              <w:contextualSpacing/>
              <w:rPr>
                <w:rFonts w:asciiTheme="minorHAnsi" w:hAnsiTheme="minorHAnsi" w:cstheme="minorHAnsi"/>
              </w:rPr>
            </w:pPr>
          </w:p>
          <w:p w:rsidR="007D4F63" w:rsidP="007D4F63" w:rsidRDefault="007D4F63" w14:paraId="20254348" w14:textId="77777777">
            <w:pPr>
              <w:spacing w:before="0" w:beforeAutospacing="0"/>
              <w:contextualSpacing/>
              <w:rPr>
                <w:rFonts w:asciiTheme="minorHAnsi" w:hAnsiTheme="minorHAnsi" w:cstheme="minorHAnsi"/>
              </w:rPr>
            </w:pPr>
          </w:p>
          <w:p w:rsidR="007D4F63" w:rsidP="007D4F63" w:rsidRDefault="007D4F63" w14:paraId="5092D2AF" w14:textId="77777777">
            <w:pPr>
              <w:spacing w:before="0" w:beforeAutospacing="0"/>
              <w:contextualSpacing/>
              <w:rPr>
                <w:rFonts w:asciiTheme="minorHAnsi" w:hAnsiTheme="minorHAnsi" w:cstheme="minorHAnsi"/>
              </w:rPr>
            </w:pPr>
          </w:p>
          <w:p w:rsidR="007D4F63" w:rsidP="007D4F63" w:rsidRDefault="007D4F63" w14:paraId="2BA95FE3" w14:textId="77777777">
            <w:pPr>
              <w:spacing w:before="0" w:beforeAutospacing="0"/>
              <w:contextualSpacing/>
              <w:rPr>
                <w:rFonts w:asciiTheme="minorHAnsi" w:hAnsiTheme="minorHAnsi" w:cstheme="minorHAnsi"/>
              </w:rPr>
            </w:pPr>
          </w:p>
          <w:p w:rsidR="007D4F63" w:rsidP="007D4F63" w:rsidRDefault="007D4F63" w14:paraId="1BD058EA" w14:textId="77777777">
            <w:pPr>
              <w:spacing w:before="0" w:beforeAutospacing="0"/>
              <w:contextualSpacing/>
              <w:rPr>
                <w:rFonts w:asciiTheme="minorHAnsi" w:hAnsiTheme="minorHAnsi" w:cstheme="minorHAnsi"/>
              </w:rPr>
            </w:pPr>
          </w:p>
        </w:tc>
      </w:tr>
      <w:tr w:rsidR="00C6609A" w:rsidTr="007D4F63" w14:paraId="3E33936B" w14:textId="77777777">
        <w:trPr>
          <w:trHeight w:val="1128"/>
        </w:trPr>
        <w:tc>
          <w:tcPr>
            <w:tcW w:w="5000" w:type="pct"/>
            <w:gridSpan w:val="2"/>
          </w:tcPr>
          <w:p w:rsidR="00C6609A" w:rsidP="007D4F63" w:rsidRDefault="00C6609A" w14:paraId="64AB355C" w14:textId="77777777">
            <w:pPr>
              <w:spacing w:before="0" w:beforeAutospacing="0"/>
              <w:contextualSpacing/>
              <w:rPr>
                <w:rFonts w:asciiTheme="minorHAnsi" w:hAnsiTheme="minorHAnsi" w:eastAsiaTheme="minorEastAsia" w:cstheme="minorBidi"/>
              </w:rPr>
            </w:pPr>
            <w:r w:rsidRPr="23080949">
              <w:rPr>
                <w:rFonts w:asciiTheme="minorHAnsi" w:hAnsiTheme="minorHAnsi" w:eastAsiaTheme="minorEastAsia" w:cstheme="minorBidi"/>
              </w:rPr>
              <w:t xml:space="preserve"> Summary of key targets for the </w:t>
            </w:r>
            <w:r w:rsidR="007D4F63">
              <w:rPr>
                <w:rFonts w:asciiTheme="minorHAnsi" w:hAnsiTheme="minorHAnsi" w:eastAsiaTheme="minorEastAsia" w:cstheme="minorBidi"/>
              </w:rPr>
              <w:t>summer</w:t>
            </w:r>
            <w:r w:rsidRPr="23080949">
              <w:rPr>
                <w:rFonts w:asciiTheme="minorHAnsi" w:hAnsiTheme="minorHAnsi" w:eastAsiaTheme="minorEastAsia" w:cstheme="minorBidi"/>
              </w:rPr>
              <w:t xml:space="preserve"> term (no more than 3)</w:t>
            </w:r>
          </w:p>
          <w:p w:rsidR="009427DB" w:rsidP="007D4F63" w:rsidRDefault="009427DB" w14:paraId="172AFB6B" w14:textId="77777777">
            <w:pPr>
              <w:spacing w:before="0" w:beforeAutospacing="0"/>
              <w:contextualSpacing/>
              <w:rPr>
                <w:rFonts w:asciiTheme="minorHAnsi" w:hAnsiTheme="minorHAnsi" w:eastAsiaTheme="minorEastAsia" w:cstheme="minorBidi"/>
              </w:rPr>
            </w:pPr>
          </w:p>
          <w:p w:rsidR="009427DB" w:rsidP="007D4F63" w:rsidRDefault="009427DB" w14:paraId="66FBE80C" w14:textId="77777777">
            <w:pPr>
              <w:spacing w:before="0" w:beforeAutospacing="0"/>
              <w:contextualSpacing/>
              <w:rPr>
                <w:rFonts w:asciiTheme="minorHAnsi" w:hAnsiTheme="minorHAnsi" w:eastAsiaTheme="minorEastAsia" w:cstheme="minorBidi"/>
              </w:rPr>
            </w:pPr>
          </w:p>
          <w:p w:rsidR="009427DB" w:rsidP="007D4F63" w:rsidRDefault="009427DB" w14:paraId="69020CB1" w14:textId="77777777">
            <w:pPr>
              <w:spacing w:before="0" w:beforeAutospacing="0"/>
              <w:contextualSpacing/>
              <w:rPr>
                <w:rFonts w:asciiTheme="minorHAnsi" w:hAnsiTheme="minorHAnsi" w:eastAsiaTheme="minorEastAsia" w:cstheme="minorBidi"/>
              </w:rPr>
            </w:pPr>
          </w:p>
          <w:p w:rsidR="009427DB" w:rsidP="007D4F63" w:rsidRDefault="009427DB" w14:paraId="0EADD791" w14:textId="77777777">
            <w:pPr>
              <w:spacing w:before="0" w:beforeAutospacing="0"/>
              <w:contextualSpacing/>
              <w:rPr>
                <w:rFonts w:asciiTheme="minorHAnsi" w:hAnsiTheme="minorHAnsi" w:eastAsiaTheme="minorEastAsia" w:cstheme="minorBidi"/>
              </w:rPr>
            </w:pPr>
          </w:p>
        </w:tc>
      </w:tr>
      <w:tr w:rsidRPr="23080949" w:rsidR="009427DB" w:rsidTr="009427DB" w14:paraId="73514D23" w14:textId="77777777">
        <w:trPr>
          <w:trHeight w:val="296"/>
        </w:trPr>
        <w:tc>
          <w:tcPr>
            <w:tcW w:w="2500" w:type="pct"/>
          </w:tcPr>
          <w:p w:rsidRPr="23080949" w:rsidR="009427DB" w:rsidP="009427DB" w:rsidRDefault="009427DB" w14:paraId="5BAB3D1F" w14:textId="77777777">
            <w:pPr>
              <w:spacing w:before="0" w:beforeAutospacing="0"/>
              <w:contextualSpacing/>
              <w:rPr>
                <w:rFonts w:asciiTheme="minorHAnsi" w:hAnsiTheme="minorHAnsi" w:eastAsiaTheme="minorEastAsia" w:cstheme="minorBidi"/>
              </w:rPr>
            </w:pPr>
            <w:r>
              <w:rPr>
                <w:rFonts w:asciiTheme="minorHAnsi" w:hAnsiTheme="minorHAnsi" w:eastAsiaTheme="minorEastAsia" w:cstheme="minorBidi"/>
                <w:sz w:val="22"/>
                <w:szCs w:val="22"/>
              </w:rPr>
              <w:t>Subject mentor’s n</w:t>
            </w:r>
            <w:r w:rsidRPr="23080949">
              <w:rPr>
                <w:rFonts w:asciiTheme="minorHAnsi" w:hAnsiTheme="minorHAnsi" w:eastAsiaTheme="minorEastAsia" w:cstheme="minorBidi"/>
                <w:sz w:val="22"/>
                <w:szCs w:val="22"/>
              </w:rPr>
              <w:t>ame:</w:t>
            </w:r>
            <w:r>
              <w:rPr>
                <w:rFonts w:asciiTheme="minorHAnsi" w:hAnsiTheme="minorHAnsi" w:eastAsiaTheme="minorEastAsia" w:cstheme="minorBidi"/>
              </w:rPr>
              <w:t xml:space="preserve">                                                           </w:t>
            </w:r>
          </w:p>
        </w:tc>
        <w:tc>
          <w:tcPr>
            <w:tcW w:w="2500" w:type="pct"/>
          </w:tcPr>
          <w:p w:rsidRPr="23080949" w:rsidR="009427DB" w:rsidP="009427DB" w:rsidRDefault="009427DB" w14:paraId="5354B284" w14:textId="77777777">
            <w:pPr>
              <w:spacing w:before="0" w:beforeAutospacing="0"/>
              <w:contextualSpacing/>
              <w:rPr>
                <w:rFonts w:asciiTheme="minorHAnsi" w:hAnsiTheme="minorHAnsi" w:eastAsiaTheme="minorEastAsia" w:cstheme="minorBidi"/>
              </w:rPr>
            </w:pPr>
            <w:r>
              <w:rPr>
                <w:rFonts w:asciiTheme="minorHAnsi" w:hAnsiTheme="minorHAnsi" w:eastAsiaTheme="minorEastAsia" w:cstheme="minorBidi"/>
              </w:rPr>
              <w:t>Date:</w:t>
            </w:r>
          </w:p>
        </w:tc>
      </w:tr>
      <w:tr w:rsidR="00C6609A" w:rsidTr="007D4F63" w14:paraId="2A06604B" w14:textId="77777777">
        <w:trPr>
          <w:trHeight w:val="285"/>
        </w:trPr>
        <w:tc>
          <w:tcPr>
            <w:tcW w:w="5000" w:type="pct"/>
            <w:gridSpan w:val="2"/>
            <w:shd w:val="clear" w:color="auto" w:fill="FBD4B4" w:themeFill="accent6" w:themeFillTint="66"/>
          </w:tcPr>
          <w:p w:rsidR="00C6609A" w:rsidP="007D4F63" w:rsidRDefault="00C6609A" w14:paraId="11093A18" w14:textId="77777777">
            <w:pPr>
              <w:spacing w:before="0" w:beforeAutospacing="0"/>
              <w:contextualSpacing/>
              <w:rPr>
                <w:rFonts w:asciiTheme="minorHAnsi" w:hAnsiTheme="minorHAnsi" w:eastAsiaTheme="minorEastAsia" w:cstheme="minorBidi"/>
                <w:sz w:val="22"/>
                <w:szCs w:val="22"/>
              </w:rPr>
            </w:pPr>
            <w:r w:rsidRPr="23080949">
              <w:rPr>
                <w:rFonts w:asciiTheme="minorHAnsi" w:hAnsiTheme="minorHAnsi" w:eastAsiaTheme="minorEastAsia" w:cstheme="minorBidi"/>
                <w:b/>
                <w:bCs/>
                <w:sz w:val="22"/>
                <w:szCs w:val="22"/>
              </w:rPr>
              <w:t xml:space="preserve"> Overall Comment</w:t>
            </w:r>
            <w:r w:rsidRPr="23080949">
              <w:rPr>
                <w:rFonts w:asciiTheme="minorHAnsi" w:hAnsiTheme="minorHAnsi" w:eastAsiaTheme="minorEastAsia" w:cstheme="minorBidi"/>
                <w:sz w:val="22"/>
                <w:szCs w:val="22"/>
              </w:rPr>
              <w:t xml:space="preserve"> (Professional Mentor)</w:t>
            </w:r>
          </w:p>
        </w:tc>
      </w:tr>
      <w:tr w:rsidR="00C6609A" w:rsidTr="007D4F63" w14:paraId="0284A940" w14:textId="77777777">
        <w:trPr>
          <w:trHeight w:val="285"/>
        </w:trPr>
        <w:tc>
          <w:tcPr>
            <w:tcW w:w="5000" w:type="pct"/>
            <w:gridSpan w:val="2"/>
            <w:shd w:val="clear" w:color="auto" w:fill="auto"/>
          </w:tcPr>
          <w:p w:rsidR="00C6609A" w:rsidP="007D4F63" w:rsidRDefault="007D4F63" w14:paraId="51A8F237" w14:textId="77777777">
            <w:pPr>
              <w:spacing w:before="0" w:beforeAutospacing="0"/>
              <w:contextualSpacing/>
              <w:rPr>
                <w:rFonts w:asciiTheme="minorHAnsi" w:hAnsiTheme="minorHAnsi" w:eastAsiaTheme="minorEastAsia" w:cstheme="minorBidi"/>
                <w:sz w:val="22"/>
                <w:szCs w:val="22"/>
              </w:rPr>
            </w:pPr>
            <w:r>
              <w:rPr>
                <w:rFonts w:asciiTheme="minorHAnsi" w:hAnsiTheme="minorHAnsi" w:eastAsiaTheme="minorEastAsia" w:cstheme="minorBidi"/>
                <w:sz w:val="22"/>
                <w:szCs w:val="22"/>
              </w:rPr>
              <w:t>Spring</w:t>
            </w:r>
            <w:r w:rsidR="00C6609A">
              <w:rPr>
                <w:rFonts w:asciiTheme="minorHAnsi" w:hAnsiTheme="minorHAnsi" w:eastAsiaTheme="minorEastAsia" w:cstheme="minorBidi"/>
                <w:sz w:val="22"/>
                <w:szCs w:val="22"/>
              </w:rPr>
              <w:t xml:space="preserve">: </w:t>
            </w:r>
          </w:p>
          <w:p w:rsidR="00C6609A" w:rsidP="007D4F63" w:rsidRDefault="00C6609A" w14:paraId="59610112" w14:textId="77777777">
            <w:pPr>
              <w:spacing w:before="0" w:beforeAutospacing="0"/>
              <w:contextualSpacing/>
              <w:rPr>
                <w:rFonts w:asciiTheme="minorHAnsi" w:hAnsiTheme="minorHAnsi" w:eastAsiaTheme="minorEastAsia" w:cstheme="minorBidi"/>
                <w:sz w:val="22"/>
                <w:szCs w:val="22"/>
              </w:rPr>
            </w:pPr>
          </w:p>
          <w:p w:rsidR="00C6609A" w:rsidP="007D4F63" w:rsidRDefault="00C6609A" w14:paraId="7972E840" w14:textId="77777777">
            <w:pPr>
              <w:spacing w:before="0" w:beforeAutospacing="0"/>
              <w:contextualSpacing/>
              <w:rPr>
                <w:rFonts w:asciiTheme="minorHAnsi" w:hAnsiTheme="minorHAnsi" w:eastAsiaTheme="minorEastAsia" w:cstheme="minorBidi"/>
                <w:sz w:val="22"/>
                <w:szCs w:val="22"/>
              </w:rPr>
            </w:pPr>
          </w:p>
          <w:p w:rsidR="009427DB" w:rsidP="007D4F63" w:rsidRDefault="009427DB" w14:paraId="4844E1DA" w14:textId="77777777">
            <w:pPr>
              <w:spacing w:before="0" w:beforeAutospacing="0"/>
              <w:contextualSpacing/>
              <w:rPr>
                <w:rFonts w:asciiTheme="minorHAnsi" w:hAnsiTheme="minorHAnsi" w:eastAsiaTheme="minorEastAsia" w:cstheme="minorBidi"/>
                <w:sz w:val="22"/>
                <w:szCs w:val="22"/>
              </w:rPr>
            </w:pPr>
          </w:p>
          <w:p w:rsidR="009427DB" w:rsidP="007D4F63" w:rsidRDefault="009427DB" w14:paraId="159932C0" w14:textId="77777777">
            <w:pPr>
              <w:spacing w:before="0" w:beforeAutospacing="0"/>
              <w:contextualSpacing/>
              <w:rPr>
                <w:rFonts w:asciiTheme="minorHAnsi" w:hAnsiTheme="minorHAnsi" w:eastAsiaTheme="minorEastAsia" w:cstheme="minorBidi"/>
                <w:sz w:val="22"/>
                <w:szCs w:val="22"/>
              </w:rPr>
            </w:pPr>
          </w:p>
          <w:p w:rsidR="007D4F63" w:rsidP="007D4F63" w:rsidRDefault="007D4F63" w14:paraId="313CBF53" w14:textId="77777777">
            <w:pPr>
              <w:spacing w:before="0" w:beforeAutospacing="0"/>
              <w:contextualSpacing/>
              <w:rPr>
                <w:rFonts w:asciiTheme="minorHAnsi" w:hAnsiTheme="minorHAnsi" w:eastAsiaTheme="minorEastAsia" w:cstheme="minorBidi"/>
                <w:sz w:val="22"/>
                <w:szCs w:val="22"/>
              </w:rPr>
            </w:pPr>
          </w:p>
        </w:tc>
      </w:tr>
      <w:tr w:rsidR="009427DB" w:rsidTr="009427DB" w14:paraId="625D796D" w14:textId="77777777">
        <w:trPr>
          <w:trHeight w:val="285"/>
        </w:trPr>
        <w:tc>
          <w:tcPr>
            <w:tcW w:w="2500" w:type="pct"/>
            <w:shd w:val="clear" w:color="auto" w:fill="auto"/>
          </w:tcPr>
          <w:p w:rsidR="009427DB" w:rsidP="009427DB" w:rsidRDefault="009427DB" w14:paraId="365DA46A" w14:textId="77777777">
            <w:pPr>
              <w:spacing w:before="0" w:beforeAutospacing="0"/>
              <w:contextualSpacing/>
              <w:rPr>
                <w:rFonts w:asciiTheme="minorHAnsi" w:hAnsiTheme="minorHAnsi" w:eastAsiaTheme="minorEastAsia" w:cstheme="minorBidi"/>
                <w:sz w:val="22"/>
                <w:szCs w:val="22"/>
              </w:rPr>
            </w:pPr>
            <w:r>
              <w:rPr>
                <w:rFonts w:asciiTheme="minorHAnsi" w:hAnsiTheme="minorHAnsi" w:eastAsiaTheme="minorEastAsia" w:cstheme="minorBidi"/>
                <w:sz w:val="22"/>
                <w:szCs w:val="22"/>
              </w:rPr>
              <w:t>Professional mentor’s name:</w:t>
            </w:r>
          </w:p>
        </w:tc>
        <w:tc>
          <w:tcPr>
            <w:tcW w:w="2500" w:type="pct"/>
            <w:shd w:val="clear" w:color="auto" w:fill="auto"/>
          </w:tcPr>
          <w:p w:rsidR="009427DB" w:rsidP="009427DB" w:rsidRDefault="009427DB" w14:paraId="417937C6" w14:textId="77777777">
            <w:pPr>
              <w:spacing w:before="0" w:beforeAutospacing="0"/>
              <w:contextualSpacing/>
              <w:rPr>
                <w:rFonts w:asciiTheme="minorHAnsi" w:hAnsiTheme="minorHAnsi" w:eastAsiaTheme="minorEastAsia" w:cstheme="minorBidi"/>
                <w:sz w:val="22"/>
                <w:szCs w:val="22"/>
              </w:rPr>
            </w:pPr>
            <w:r>
              <w:rPr>
                <w:rFonts w:asciiTheme="minorHAnsi" w:hAnsiTheme="minorHAnsi" w:eastAsiaTheme="minorEastAsia" w:cstheme="minorBidi"/>
                <w:sz w:val="22"/>
                <w:szCs w:val="22"/>
              </w:rPr>
              <w:t>Date:</w:t>
            </w:r>
          </w:p>
        </w:tc>
      </w:tr>
      <w:tr w:rsidR="00C6609A" w:rsidTr="007D4F63" w14:paraId="4E568F44" w14:textId="77777777">
        <w:trPr>
          <w:trHeight w:val="313"/>
        </w:trPr>
        <w:tc>
          <w:tcPr>
            <w:tcW w:w="5000" w:type="pct"/>
            <w:gridSpan w:val="2"/>
            <w:shd w:val="clear" w:color="auto" w:fill="FBD4B4" w:themeFill="accent6" w:themeFillTint="66"/>
          </w:tcPr>
          <w:p w:rsidR="00C6609A" w:rsidP="007D4F63" w:rsidRDefault="00C6609A" w14:paraId="370823EA" w14:textId="77777777">
            <w:pPr>
              <w:spacing w:before="0" w:beforeAutospacing="0"/>
              <w:contextualSpacing/>
              <w:rPr>
                <w:rFonts w:asciiTheme="minorHAnsi" w:hAnsiTheme="minorHAnsi" w:eastAsiaTheme="minorEastAsia" w:cstheme="minorBidi"/>
                <w:sz w:val="22"/>
                <w:szCs w:val="22"/>
              </w:rPr>
            </w:pPr>
            <w:r w:rsidRPr="23080949">
              <w:rPr>
                <w:rFonts w:asciiTheme="minorHAnsi" w:hAnsiTheme="minorHAnsi" w:eastAsiaTheme="minorEastAsia" w:cstheme="minorBidi"/>
                <w:b/>
                <w:bCs/>
                <w:sz w:val="22"/>
                <w:szCs w:val="22"/>
              </w:rPr>
              <w:t xml:space="preserve"> </w:t>
            </w:r>
            <w:r>
              <w:rPr>
                <w:rFonts w:asciiTheme="minorHAnsi" w:hAnsiTheme="minorHAnsi" w:eastAsiaTheme="minorEastAsia" w:cstheme="minorBidi"/>
                <w:b/>
                <w:bCs/>
                <w:sz w:val="22"/>
                <w:szCs w:val="22"/>
              </w:rPr>
              <w:t xml:space="preserve">Trainee’s response: </w:t>
            </w:r>
          </w:p>
        </w:tc>
      </w:tr>
      <w:tr w:rsidRPr="23080949" w:rsidR="00C6609A" w:rsidTr="007D4F63" w14:paraId="2CD9A8C1" w14:textId="77777777">
        <w:trPr>
          <w:trHeight w:val="425"/>
        </w:trPr>
        <w:tc>
          <w:tcPr>
            <w:tcW w:w="5000" w:type="pct"/>
            <w:gridSpan w:val="2"/>
            <w:shd w:val="clear" w:color="auto" w:fill="auto"/>
          </w:tcPr>
          <w:p w:rsidR="00C6609A" w:rsidP="007D4F63" w:rsidRDefault="007D4F63" w14:paraId="69C2F393" w14:textId="77777777">
            <w:pPr>
              <w:spacing w:before="0" w:beforeAutospacing="0"/>
              <w:contextualSpacing/>
              <w:rPr>
                <w:rFonts w:asciiTheme="minorHAnsi" w:hAnsiTheme="minorHAnsi" w:eastAsiaTheme="minorEastAsia" w:cstheme="minorBidi"/>
                <w:sz w:val="22"/>
                <w:szCs w:val="22"/>
              </w:rPr>
            </w:pPr>
            <w:r>
              <w:rPr>
                <w:rFonts w:asciiTheme="minorHAnsi" w:hAnsiTheme="minorHAnsi" w:eastAsiaTheme="minorEastAsia" w:cstheme="minorBidi"/>
                <w:sz w:val="22"/>
                <w:szCs w:val="22"/>
              </w:rPr>
              <w:t>Spring</w:t>
            </w:r>
            <w:r w:rsidR="00C6609A">
              <w:rPr>
                <w:rFonts w:asciiTheme="minorHAnsi" w:hAnsiTheme="minorHAnsi" w:eastAsiaTheme="minorEastAsia" w:cstheme="minorBidi"/>
                <w:sz w:val="22"/>
                <w:szCs w:val="22"/>
              </w:rPr>
              <w:t xml:space="preserve">: </w:t>
            </w:r>
          </w:p>
          <w:p w:rsidR="00C6609A" w:rsidP="007D4F63" w:rsidRDefault="00C6609A" w14:paraId="7707405E" w14:textId="77777777">
            <w:pPr>
              <w:spacing w:before="0" w:beforeAutospacing="0"/>
              <w:contextualSpacing/>
              <w:rPr>
                <w:rFonts w:asciiTheme="minorHAnsi" w:hAnsiTheme="minorHAnsi" w:eastAsiaTheme="minorEastAsia" w:cstheme="minorBidi"/>
                <w:sz w:val="22"/>
                <w:szCs w:val="22"/>
              </w:rPr>
            </w:pPr>
          </w:p>
          <w:p w:rsidR="00C6609A" w:rsidP="007D4F63" w:rsidRDefault="00C6609A" w14:paraId="6C3D3A8D" w14:textId="77777777">
            <w:pPr>
              <w:spacing w:before="0" w:beforeAutospacing="0"/>
              <w:contextualSpacing/>
              <w:rPr>
                <w:rFonts w:asciiTheme="minorHAnsi" w:hAnsiTheme="minorHAnsi" w:eastAsiaTheme="minorEastAsia" w:cstheme="minorBidi"/>
              </w:rPr>
            </w:pPr>
          </w:p>
          <w:p w:rsidR="009427DB" w:rsidP="007D4F63" w:rsidRDefault="009427DB" w14:paraId="03FC1C5A" w14:textId="77777777">
            <w:pPr>
              <w:spacing w:before="0" w:beforeAutospacing="0"/>
              <w:contextualSpacing/>
              <w:rPr>
                <w:rFonts w:asciiTheme="minorHAnsi" w:hAnsiTheme="minorHAnsi" w:eastAsiaTheme="minorEastAsia" w:cstheme="minorBidi"/>
              </w:rPr>
            </w:pPr>
          </w:p>
          <w:p w:rsidR="009427DB" w:rsidP="007D4F63" w:rsidRDefault="009427DB" w14:paraId="79D8562C" w14:textId="77777777">
            <w:pPr>
              <w:spacing w:before="0" w:beforeAutospacing="0"/>
              <w:contextualSpacing/>
              <w:rPr>
                <w:rFonts w:asciiTheme="minorHAnsi" w:hAnsiTheme="minorHAnsi" w:eastAsiaTheme="minorEastAsia" w:cstheme="minorBidi"/>
              </w:rPr>
            </w:pPr>
          </w:p>
          <w:p w:rsidR="009427DB" w:rsidP="007D4F63" w:rsidRDefault="009427DB" w14:paraId="7B6EE000" w14:textId="77777777">
            <w:pPr>
              <w:spacing w:before="0" w:beforeAutospacing="0"/>
              <w:contextualSpacing/>
              <w:rPr>
                <w:rFonts w:asciiTheme="minorHAnsi" w:hAnsiTheme="minorHAnsi" w:eastAsiaTheme="minorEastAsia" w:cstheme="minorBidi"/>
              </w:rPr>
            </w:pPr>
          </w:p>
          <w:p w:rsidR="007D4F63" w:rsidP="007D4F63" w:rsidRDefault="007D4F63" w14:paraId="67945051" w14:textId="77777777">
            <w:pPr>
              <w:spacing w:before="0" w:beforeAutospacing="0"/>
              <w:contextualSpacing/>
              <w:rPr>
                <w:rFonts w:asciiTheme="minorHAnsi" w:hAnsiTheme="minorHAnsi" w:eastAsiaTheme="minorEastAsia" w:cstheme="minorBidi"/>
              </w:rPr>
            </w:pPr>
          </w:p>
          <w:p w:rsidRPr="23080949" w:rsidR="007D4F63" w:rsidP="007D4F63" w:rsidRDefault="007D4F63" w14:paraId="3FDA180E" w14:textId="77777777">
            <w:pPr>
              <w:spacing w:before="0" w:beforeAutospacing="0"/>
              <w:contextualSpacing/>
              <w:rPr>
                <w:rFonts w:asciiTheme="minorHAnsi" w:hAnsiTheme="minorHAnsi" w:eastAsiaTheme="minorEastAsia" w:cstheme="minorBidi"/>
              </w:rPr>
            </w:pPr>
          </w:p>
        </w:tc>
      </w:tr>
    </w:tbl>
    <w:p w:rsidR="00AA5C7E" w:rsidP="00AA5C7E" w:rsidRDefault="00AA5C7E" w14:paraId="352BBB85" w14:textId="77777777">
      <w:pPr>
        <w:spacing w:before="0" w:beforeAutospacing="0"/>
        <w:contextualSpacing/>
        <w:rPr>
          <w:rFonts w:ascii="Arial" w:hAnsi="Arial" w:cs="Arial"/>
        </w:rPr>
      </w:pPr>
    </w:p>
    <w:p w:rsidR="00AA5C7E" w:rsidP="00AA5C7E" w:rsidRDefault="00AA5C7E" w14:paraId="69C5BB20" w14:textId="77777777">
      <w:pPr>
        <w:spacing w:before="0" w:beforeAutospacing="0"/>
        <w:contextualSpacing/>
        <w:rPr>
          <w:rFonts w:ascii="Arial" w:hAnsi="Arial" w:cs="Arial"/>
        </w:rPr>
        <w:sectPr w:rsidR="00AA5C7E" w:rsidSect="00596568">
          <w:pgSz w:w="16838" w:h="11906" w:orient="landscape"/>
          <w:pgMar w:top="720" w:right="720" w:bottom="720" w:left="720" w:header="680" w:footer="709" w:gutter="0"/>
          <w:cols w:space="708"/>
          <w:docGrid w:linePitch="360"/>
        </w:sectPr>
      </w:pPr>
    </w:p>
    <w:tbl>
      <w:tblPr>
        <w:tblpPr w:leftFromText="180" w:rightFromText="180" w:vertAnchor="text" w:horzAnchor="margin" w:tblpY="150"/>
        <w:tblW w:w="49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7540"/>
        <w:gridCol w:w="7540"/>
      </w:tblGrid>
      <w:tr w:rsidRPr="23080949" w:rsidR="00AA5C7E" w:rsidTr="007D4F63" w14:paraId="1DB5CF7D" w14:textId="77777777">
        <w:trPr>
          <w:trHeight w:val="272"/>
        </w:trPr>
        <w:tc>
          <w:tcPr>
            <w:tcW w:w="5000" w:type="pct"/>
            <w:gridSpan w:val="2"/>
            <w:shd w:val="clear" w:color="auto" w:fill="D6E3BC" w:themeFill="accent3" w:themeFillTint="66"/>
          </w:tcPr>
          <w:p w:rsidRPr="23080949" w:rsidR="00AA5C7E" w:rsidP="007D4F63" w:rsidRDefault="00AA5C7E" w14:paraId="61A8A459" w14:textId="77777777">
            <w:pPr>
              <w:spacing w:before="0" w:beforeAutospacing="0"/>
              <w:contextualSpacing/>
              <w:rPr>
                <w:rFonts w:asciiTheme="minorHAnsi" w:hAnsiTheme="minorHAnsi" w:eastAsiaTheme="minorEastAsia" w:cstheme="minorBidi"/>
                <w:b/>
                <w:bCs/>
                <w:sz w:val="22"/>
                <w:szCs w:val="22"/>
              </w:rPr>
            </w:pPr>
            <w:r>
              <w:rPr>
                <w:rFonts w:asciiTheme="minorHAnsi" w:hAnsiTheme="minorHAnsi" w:eastAsiaTheme="minorEastAsia" w:cstheme="minorBidi"/>
                <w:b/>
                <w:bCs/>
                <w:sz w:val="22"/>
                <w:szCs w:val="22"/>
              </w:rPr>
              <w:lastRenderedPageBreak/>
              <w:t>Summer (final report)</w:t>
            </w:r>
          </w:p>
        </w:tc>
      </w:tr>
      <w:tr w:rsidRPr="003A5F25" w:rsidR="00AA5C7E" w:rsidTr="007D4F63" w14:paraId="1FBC84EA" w14:textId="77777777">
        <w:trPr>
          <w:trHeight w:val="501"/>
        </w:trPr>
        <w:tc>
          <w:tcPr>
            <w:tcW w:w="5000" w:type="pct"/>
            <w:gridSpan w:val="2"/>
            <w:shd w:val="clear" w:color="auto" w:fill="D6E3BC" w:themeFill="accent3" w:themeFillTint="66"/>
          </w:tcPr>
          <w:p w:rsidRPr="003A5F25" w:rsidR="00AA5C7E" w:rsidP="007D4F63" w:rsidRDefault="00AA5C7E" w14:paraId="62E5AA20" w14:textId="77777777">
            <w:pPr>
              <w:spacing w:before="0" w:beforeAutospacing="0"/>
              <w:contextualSpacing/>
              <w:rPr>
                <w:rFonts w:asciiTheme="minorHAnsi" w:hAnsiTheme="minorHAnsi" w:eastAsiaTheme="minorEastAsia" w:cstheme="minorBidi"/>
              </w:rPr>
            </w:pPr>
            <w:r w:rsidRPr="23080949">
              <w:rPr>
                <w:rFonts w:asciiTheme="minorHAnsi" w:hAnsiTheme="minorHAnsi" w:eastAsiaTheme="minorEastAsia" w:cstheme="minorBidi"/>
                <w:b/>
                <w:bCs/>
                <w:sz w:val="22"/>
                <w:szCs w:val="22"/>
              </w:rPr>
              <w:t>Overall Comment</w:t>
            </w:r>
            <w:r w:rsidRPr="23080949">
              <w:rPr>
                <w:rFonts w:asciiTheme="minorHAnsi" w:hAnsiTheme="minorHAnsi" w:eastAsiaTheme="minorEastAsia" w:cstheme="minorBidi"/>
                <w:sz w:val="22"/>
                <w:szCs w:val="22"/>
              </w:rPr>
              <w:t xml:space="preserve"> (Subject Mentor) – please make it explicit what the trainee needs to do to move their progress forward. This review must reflect the trainee’s attainment rather than effort or intention and should be an accurate record of the progress to date. </w:t>
            </w:r>
          </w:p>
        </w:tc>
      </w:tr>
      <w:tr w:rsidR="00AA5C7E" w:rsidTr="007D4F63" w14:paraId="22D004D0" w14:textId="77777777">
        <w:trPr>
          <w:trHeight w:val="1128"/>
        </w:trPr>
        <w:tc>
          <w:tcPr>
            <w:tcW w:w="5000" w:type="pct"/>
            <w:gridSpan w:val="2"/>
          </w:tcPr>
          <w:p w:rsidR="00AA5C7E" w:rsidP="007D4F63" w:rsidRDefault="009427DB" w14:paraId="1E43BF14" w14:textId="77777777">
            <w:pPr>
              <w:spacing w:before="0" w:beforeAutospacing="0"/>
              <w:contextualSpacing/>
              <w:rPr>
                <w:rFonts w:asciiTheme="minorHAnsi" w:hAnsiTheme="minorHAnsi" w:eastAsiaTheme="minorEastAsia" w:cstheme="minorBidi"/>
              </w:rPr>
            </w:pPr>
            <w:r>
              <w:rPr>
                <w:rFonts w:asciiTheme="minorHAnsi" w:hAnsiTheme="minorHAnsi" w:eastAsiaTheme="minorEastAsia" w:cstheme="minorBidi"/>
              </w:rPr>
              <w:t>Summer:</w:t>
            </w:r>
          </w:p>
          <w:p w:rsidR="00AA5C7E" w:rsidP="007D4F63" w:rsidRDefault="00AA5C7E" w14:paraId="28063357" w14:textId="77777777">
            <w:pPr>
              <w:spacing w:before="0" w:beforeAutospacing="0"/>
              <w:contextualSpacing/>
              <w:rPr>
                <w:rFonts w:asciiTheme="minorHAnsi" w:hAnsiTheme="minorHAnsi" w:cstheme="minorHAnsi"/>
              </w:rPr>
            </w:pPr>
          </w:p>
          <w:p w:rsidR="009427DB" w:rsidP="007D4F63" w:rsidRDefault="009427DB" w14:paraId="10EC589D" w14:textId="77777777">
            <w:pPr>
              <w:spacing w:before="0" w:beforeAutospacing="0"/>
              <w:contextualSpacing/>
              <w:rPr>
                <w:rFonts w:asciiTheme="minorHAnsi" w:hAnsiTheme="minorHAnsi" w:cstheme="minorHAnsi"/>
              </w:rPr>
            </w:pPr>
          </w:p>
          <w:p w:rsidR="009427DB" w:rsidP="007D4F63" w:rsidRDefault="009427DB" w14:paraId="561047DD" w14:textId="77777777">
            <w:pPr>
              <w:spacing w:before="0" w:beforeAutospacing="0"/>
              <w:contextualSpacing/>
              <w:rPr>
                <w:rFonts w:asciiTheme="minorHAnsi" w:hAnsiTheme="minorHAnsi" w:cstheme="minorHAnsi"/>
              </w:rPr>
            </w:pPr>
          </w:p>
          <w:p w:rsidR="009427DB" w:rsidP="007D4F63" w:rsidRDefault="009427DB" w14:paraId="49A1D867" w14:textId="77777777">
            <w:pPr>
              <w:spacing w:before="0" w:beforeAutospacing="0"/>
              <w:contextualSpacing/>
              <w:rPr>
                <w:rFonts w:asciiTheme="minorHAnsi" w:hAnsiTheme="minorHAnsi" w:cstheme="minorHAnsi"/>
              </w:rPr>
            </w:pPr>
          </w:p>
          <w:p w:rsidR="009427DB" w:rsidP="007D4F63" w:rsidRDefault="009427DB" w14:paraId="60F7CF91" w14:textId="77777777">
            <w:pPr>
              <w:spacing w:before="0" w:beforeAutospacing="0"/>
              <w:contextualSpacing/>
              <w:rPr>
                <w:rFonts w:asciiTheme="minorHAnsi" w:hAnsiTheme="minorHAnsi" w:cstheme="minorHAnsi"/>
              </w:rPr>
            </w:pPr>
          </w:p>
          <w:p w:rsidR="009427DB" w:rsidP="007D4F63" w:rsidRDefault="009427DB" w14:paraId="1DE2D9F3" w14:textId="77777777">
            <w:pPr>
              <w:spacing w:before="0" w:beforeAutospacing="0"/>
              <w:contextualSpacing/>
              <w:rPr>
                <w:rFonts w:asciiTheme="minorHAnsi" w:hAnsiTheme="minorHAnsi" w:cstheme="minorHAnsi"/>
              </w:rPr>
            </w:pPr>
          </w:p>
        </w:tc>
      </w:tr>
      <w:tr w:rsidR="00AA5C7E" w:rsidTr="007D4F63" w14:paraId="649B530F" w14:textId="77777777">
        <w:trPr>
          <w:trHeight w:val="1128"/>
        </w:trPr>
        <w:tc>
          <w:tcPr>
            <w:tcW w:w="5000" w:type="pct"/>
            <w:gridSpan w:val="2"/>
          </w:tcPr>
          <w:p w:rsidR="00AA5C7E" w:rsidP="009427DB" w:rsidRDefault="00AA5C7E" w14:paraId="2155689F" w14:textId="77777777">
            <w:pPr>
              <w:spacing w:before="0" w:beforeAutospacing="0"/>
              <w:contextualSpacing/>
              <w:rPr>
                <w:rFonts w:asciiTheme="minorHAnsi" w:hAnsiTheme="minorHAnsi" w:eastAsiaTheme="minorEastAsia" w:cstheme="minorBidi"/>
              </w:rPr>
            </w:pPr>
            <w:r w:rsidRPr="23080949">
              <w:rPr>
                <w:rFonts w:asciiTheme="minorHAnsi" w:hAnsiTheme="minorHAnsi" w:eastAsiaTheme="minorEastAsia" w:cstheme="minorBidi"/>
              </w:rPr>
              <w:t xml:space="preserve"> Summary of key targets for the </w:t>
            </w:r>
            <w:r w:rsidR="009427DB">
              <w:rPr>
                <w:rFonts w:asciiTheme="minorHAnsi" w:hAnsiTheme="minorHAnsi" w:eastAsiaTheme="minorEastAsia" w:cstheme="minorBidi"/>
              </w:rPr>
              <w:t>NQT phase</w:t>
            </w:r>
            <w:r w:rsidRPr="23080949">
              <w:rPr>
                <w:rFonts w:asciiTheme="minorHAnsi" w:hAnsiTheme="minorHAnsi" w:eastAsiaTheme="minorEastAsia" w:cstheme="minorBidi"/>
              </w:rPr>
              <w:t xml:space="preserve"> (no more than 3)</w:t>
            </w:r>
          </w:p>
        </w:tc>
      </w:tr>
      <w:tr w:rsidRPr="23080949" w:rsidR="009427DB" w:rsidTr="009427DB" w14:paraId="76986A21" w14:textId="77777777">
        <w:trPr>
          <w:trHeight w:val="287"/>
        </w:trPr>
        <w:tc>
          <w:tcPr>
            <w:tcW w:w="2500" w:type="pct"/>
          </w:tcPr>
          <w:p w:rsidRPr="23080949" w:rsidR="009427DB" w:rsidP="007D4F63" w:rsidRDefault="009427DB" w14:paraId="35CE423D" w14:textId="77777777">
            <w:pPr>
              <w:spacing w:before="0" w:beforeAutospacing="0"/>
              <w:contextualSpacing/>
              <w:rPr>
                <w:rFonts w:asciiTheme="minorHAnsi" w:hAnsiTheme="minorHAnsi" w:eastAsiaTheme="minorEastAsia" w:cstheme="minorBidi"/>
              </w:rPr>
            </w:pPr>
            <w:r>
              <w:rPr>
                <w:rFonts w:asciiTheme="minorHAnsi" w:hAnsiTheme="minorHAnsi" w:eastAsiaTheme="minorEastAsia" w:cstheme="minorBidi"/>
                <w:sz w:val="22"/>
                <w:szCs w:val="22"/>
              </w:rPr>
              <w:t xml:space="preserve">Subject  mentor’s name: </w:t>
            </w:r>
          </w:p>
        </w:tc>
        <w:tc>
          <w:tcPr>
            <w:tcW w:w="2500" w:type="pct"/>
          </w:tcPr>
          <w:p w:rsidRPr="23080949" w:rsidR="009427DB" w:rsidP="007D4F63" w:rsidRDefault="009427DB" w14:paraId="44CFE531" w14:textId="77777777">
            <w:pPr>
              <w:spacing w:before="0" w:beforeAutospacing="0"/>
              <w:contextualSpacing/>
              <w:rPr>
                <w:rFonts w:asciiTheme="minorHAnsi" w:hAnsiTheme="minorHAnsi" w:eastAsiaTheme="minorEastAsia" w:cstheme="minorBidi"/>
              </w:rPr>
            </w:pPr>
            <w:r>
              <w:rPr>
                <w:rFonts w:asciiTheme="minorHAnsi" w:hAnsiTheme="minorHAnsi" w:eastAsiaTheme="minorEastAsia" w:cstheme="minorBidi"/>
              </w:rPr>
              <w:t>Date:</w:t>
            </w:r>
          </w:p>
        </w:tc>
      </w:tr>
      <w:tr w:rsidR="00AA5C7E" w:rsidTr="007D4F63" w14:paraId="542A70DB" w14:textId="77777777">
        <w:trPr>
          <w:trHeight w:val="285"/>
        </w:trPr>
        <w:tc>
          <w:tcPr>
            <w:tcW w:w="5000" w:type="pct"/>
            <w:gridSpan w:val="2"/>
            <w:shd w:val="clear" w:color="auto" w:fill="D6E3BC" w:themeFill="accent3" w:themeFillTint="66"/>
          </w:tcPr>
          <w:p w:rsidR="00AA5C7E" w:rsidP="007D4F63" w:rsidRDefault="00AA5C7E" w14:paraId="502C7251" w14:textId="77777777">
            <w:pPr>
              <w:spacing w:before="0" w:beforeAutospacing="0"/>
              <w:contextualSpacing/>
              <w:rPr>
                <w:rFonts w:asciiTheme="minorHAnsi" w:hAnsiTheme="minorHAnsi" w:eastAsiaTheme="minorEastAsia" w:cstheme="minorBidi"/>
                <w:sz w:val="22"/>
                <w:szCs w:val="22"/>
              </w:rPr>
            </w:pPr>
            <w:r w:rsidRPr="23080949">
              <w:rPr>
                <w:rFonts w:asciiTheme="minorHAnsi" w:hAnsiTheme="minorHAnsi" w:eastAsiaTheme="minorEastAsia" w:cstheme="minorBidi"/>
                <w:b/>
                <w:bCs/>
                <w:sz w:val="22"/>
                <w:szCs w:val="22"/>
              </w:rPr>
              <w:t xml:space="preserve"> Overall Comment</w:t>
            </w:r>
            <w:r w:rsidRPr="23080949">
              <w:rPr>
                <w:rFonts w:asciiTheme="minorHAnsi" w:hAnsiTheme="minorHAnsi" w:eastAsiaTheme="minorEastAsia" w:cstheme="minorBidi"/>
                <w:sz w:val="22"/>
                <w:szCs w:val="22"/>
              </w:rPr>
              <w:t xml:space="preserve"> (Professional Mentor)</w:t>
            </w:r>
          </w:p>
        </w:tc>
      </w:tr>
      <w:tr w:rsidR="00AA5C7E" w:rsidTr="007D4F63" w14:paraId="3D545639" w14:textId="77777777">
        <w:trPr>
          <w:trHeight w:val="285"/>
        </w:trPr>
        <w:tc>
          <w:tcPr>
            <w:tcW w:w="5000" w:type="pct"/>
            <w:gridSpan w:val="2"/>
            <w:shd w:val="clear" w:color="auto" w:fill="auto"/>
          </w:tcPr>
          <w:p w:rsidR="00AA5C7E" w:rsidP="007D4F63" w:rsidRDefault="009427DB" w14:paraId="7B385CD1" w14:textId="77777777">
            <w:pPr>
              <w:spacing w:before="0" w:beforeAutospacing="0"/>
              <w:contextualSpacing/>
              <w:rPr>
                <w:rFonts w:asciiTheme="minorHAnsi" w:hAnsiTheme="minorHAnsi" w:eastAsiaTheme="minorEastAsia" w:cstheme="minorBidi"/>
                <w:sz w:val="22"/>
                <w:szCs w:val="22"/>
              </w:rPr>
            </w:pPr>
            <w:r>
              <w:rPr>
                <w:rFonts w:asciiTheme="minorHAnsi" w:hAnsiTheme="minorHAnsi" w:eastAsiaTheme="minorEastAsia" w:cstheme="minorBidi"/>
                <w:sz w:val="22"/>
                <w:szCs w:val="22"/>
              </w:rPr>
              <w:t>Summer</w:t>
            </w:r>
            <w:r w:rsidR="00AA5C7E">
              <w:rPr>
                <w:rFonts w:asciiTheme="minorHAnsi" w:hAnsiTheme="minorHAnsi" w:eastAsiaTheme="minorEastAsia" w:cstheme="minorBidi"/>
                <w:sz w:val="22"/>
                <w:szCs w:val="22"/>
              </w:rPr>
              <w:t xml:space="preserve">: </w:t>
            </w:r>
          </w:p>
          <w:p w:rsidR="00AA5C7E" w:rsidP="007D4F63" w:rsidRDefault="00AA5C7E" w14:paraId="3C4DC745" w14:textId="77777777">
            <w:pPr>
              <w:spacing w:before="0" w:beforeAutospacing="0"/>
              <w:contextualSpacing/>
              <w:rPr>
                <w:rFonts w:asciiTheme="minorHAnsi" w:hAnsiTheme="minorHAnsi" w:eastAsiaTheme="minorEastAsia" w:cstheme="minorBidi"/>
                <w:sz w:val="22"/>
                <w:szCs w:val="22"/>
              </w:rPr>
            </w:pPr>
          </w:p>
          <w:p w:rsidR="009427DB" w:rsidP="007D4F63" w:rsidRDefault="009427DB" w14:paraId="0EE279F6" w14:textId="77777777">
            <w:pPr>
              <w:spacing w:before="0" w:beforeAutospacing="0"/>
              <w:contextualSpacing/>
              <w:rPr>
                <w:rFonts w:asciiTheme="minorHAnsi" w:hAnsiTheme="minorHAnsi" w:eastAsiaTheme="minorEastAsia" w:cstheme="minorBidi"/>
                <w:sz w:val="22"/>
                <w:szCs w:val="22"/>
              </w:rPr>
            </w:pPr>
          </w:p>
          <w:p w:rsidR="009427DB" w:rsidP="007D4F63" w:rsidRDefault="009427DB" w14:paraId="216D8851" w14:textId="77777777">
            <w:pPr>
              <w:spacing w:before="0" w:beforeAutospacing="0"/>
              <w:contextualSpacing/>
              <w:rPr>
                <w:rFonts w:asciiTheme="minorHAnsi" w:hAnsiTheme="minorHAnsi" w:eastAsiaTheme="minorEastAsia" w:cstheme="minorBidi"/>
                <w:sz w:val="22"/>
                <w:szCs w:val="22"/>
              </w:rPr>
            </w:pPr>
          </w:p>
          <w:p w:rsidR="009427DB" w:rsidP="007D4F63" w:rsidRDefault="009427DB" w14:paraId="02135CE0" w14:textId="77777777">
            <w:pPr>
              <w:spacing w:before="0" w:beforeAutospacing="0"/>
              <w:contextualSpacing/>
              <w:rPr>
                <w:rFonts w:asciiTheme="minorHAnsi" w:hAnsiTheme="minorHAnsi" w:eastAsiaTheme="minorEastAsia" w:cstheme="minorBidi"/>
                <w:sz w:val="22"/>
                <w:szCs w:val="22"/>
              </w:rPr>
            </w:pPr>
          </w:p>
          <w:p w:rsidR="009427DB" w:rsidP="007D4F63" w:rsidRDefault="009427DB" w14:paraId="3BDEC1DC" w14:textId="77777777">
            <w:pPr>
              <w:spacing w:before="0" w:beforeAutospacing="0"/>
              <w:contextualSpacing/>
              <w:rPr>
                <w:rFonts w:asciiTheme="minorHAnsi" w:hAnsiTheme="minorHAnsi" w:eastAsiaTheme="minorEastAsia" w:cstheme="minorBidi"/>
                <w:sz w:val="22"/>
                <w:szCs w:val="22"/>
              </w:rPr>
            </w:pPr>
          </w:p>
          <w:p w:rsidR="00AA5C7E" w:rsidP="007D4F63" w:rsidRDefault="00AA5C7E" w14:paraId="6BBFEF83" w14:textId="77777777">
            <w:pPr>
              <w:spacing w:before="0" w:beforeAutospacing="0"/>
              <w:contextualSpacing/>
              <w:rPr>
                <w:rFonts w:asciiTheme="minorHAnsi" w:hAnsiTheme="minorHAnsi" w:eastAsiaTheme="minorEastAsia" w:cstheme="minorBidi"/>
                <w:sz w:val="22"/>
                <w:szCs w:val="22"/>
              </w:rPr>
            </w:pPr>
          </w:p>
        </w:tc>
      </w:tr>
      <w:tr w:rsidR="009427DB" w:rsidTr="009427DB" w14:paraId="7809B2B9" w14:textId="77777777">
        <w:trPr>
          <w:trHeight w:val="285"/>
        </w:trPr>
        <w:tc>
          <w:tcPr>
            <w:tcW w:w="2500" w:type="pct"/>
            <w:shd w:val="clear" w:color="auto" w:fill="auto"/>
          </w:tcPr>
          <w:p w:rsidR="009427DB" w:rsidP="007D4F63" w:rsidRDefault="009427DB" w14:paraId="677C9641" w14:textId="77777777">
            <w:pPr>
              <w:spacing w:before="0" w:beforeAutospacing="0"/>
              <w:contextualSpacing/>
              <w:rPr>
                <w:rFonts w:asciiTheme="minorHAnsi" w:hAnsiTheme="minorHAnsi" w:eastAsiaTheme="minorEastAsia" w:cstheme="minorBidi"/>
                <w:sz w:val="22"/>
                <w:szCs w:val="22"/>
              </w:rPr>
            </w:pPr>
            <w:r>
              <w:rPr>
                <w:rFonts w:asciiTheme="minorHAnsi" w:hAnsiTheme="minorHAnsi" w:eastAsiaTheme="minorEastAsia" w:cstheme="minorBidi"/>
                <w:sz w:val="22"/>
                <w:szCs w:val="22"/>
              </w:rPr>
              <w:t>Professional mentor’s name:</w:t>
            </w:r>
          </w:p>
        </w:tc>
        <w:tc>
          <w:tcPr>
            <w:tcW w:w="2500" w:type="pct"/>
            <w:shd w:val="clear" w:color="auto" w:fill="auto"/>
          </w:tcPr>
          <w:p w:rsidR="009427DB" w:rsidP="007D4F63" w:rsidRDefault="009427DB" w14:paraId="319D3BBE" w14:textId="77777777">
            <w:pPr>
              <w:spacing w:before="0" w:beforeAutospacing="0"/>
              <w:contextualSpacing/>
              <w:rPr>
                <w:rFonts w:asciiTheme="minorHAnsi" w:hAnsiTheme="minorHAnsi" w:eastAsiaTheme="minorEastAsia" w:cstheme="minorBidi"/>
                <w:sz w:val="22"/>
                <w:szCs w:val="22"/>
              </w:rPr>
            </w:pPr>
            <w:r>
              <w:rPr>
                <w:rFonts w:asciiTheme="minorHAnsi" w:hAnsiTheme="minorHAnsi" w:eastAsiaTheme="minorEastAsia" w:cstheme="minorBidi"/>
                <w:sz w:val="22"/>
                <w:szCs w:val="22"/>
              </w:rPr>
              <w:t>Date:</w:t>
            </w:r>
          </w:p>
        </w:tc>
      </w:tr>
      <w:tr w:rsidR="00AA5C7E" w:rsidTr="007D4F63" w14:paraId="3AF15E7B" w14:textId="77777777">
        <w:trPr>
          <w:trHeight w:val="313"/>
        </w:trPr>
        <w:tc>
          <w:tcPr>
            <w:tcW w:w="5000" w:type="pct"/>
            <w:gridSpan w:val="2"/>
            <w:shd w:val="clear" w:color="auto" w:fill="D6E3BC" w:themeFill="accent3" w:themeFillTint="66"/>
          </w:tcPr>
          <w:p w:rsidR="00AA5C7E" w:rsidP="007D4F63" w:rsidRDefault="00AA5C7E" w14:paraId="271A6715" w14:textId="77777777">
            <w:pPr>
              <w:spacing w:before="0" w:beforeAutospacing="0"/>
              <w:contextualSpacing/>
              <w:rPr>
                <w:rFonts w:asciiTheme="minorHAnsi" w:hAnsiTheme="minorHAnsi" w:eastAsiaTheme="minorEastAsia" w:cstheme="minorBidi"/>
                <w:sz w:val="22"/>
                <w:szCs w:val="22"/>
              </w:rPr>
            </w:pPr>
            <w:r w:rsidRPr="23080949">
              <w:rPr>
                <w:rFonts w:asciiTheme="minorHAnsi" w:hAnsiTheme="minorHAnsi" w:eastAsiaTheme="minorEastAsia" w:cstheme="minorBidi"/>
                <w:b/>
                <w:bCs/>
                <w:sz w:val="22"/>
                <w:szCs w:val="22"/>
              </w:rPr>
              <w:t xml:space="preserve"> </w:t>
            </w:r>
            <w:r>
              <w:rPr>
                <w:rFonts w:asciiTheme="minorHAnsi" w:hAnsiTheme="minorHAnsi" w:eastAsiaTheme="minorEastAsia" w:cstheme="minorBidi"/>
                <w:b/>
                <w:bCs/>
                <w:sz w:val="22"/>
                <w:szCs w:val="22"/>
              </w:rPr>
              <w:t xml:space="preserve">Trainees’ response: </w:t>
            </w:r>
          </w:p>
        </w:tc>
      </w:tr>
      <w:tr w:rsidRPr="23080949" w:rsidR="00AA5C7E" w:rsidTr="007D4F63" w14:paraId="30E03D13" w14:textId="77777777">
        <w:trPr>
          <w:trHeight w:val="425"/>
        </w:trPr>
        <w:tc>
          <w:tcPr>
            <w:tcW w:w="5000" w:type="pct"/>
            <w:gridSpan w:val="2"/>
            <w:shd w:val="clear" w:color="auto" w:fill="auto"/>
          </w:tcPr>
          <w:p w:rsidR="00AA5C7E" w:rsidP="007D4F63" w:rsidRDefault="009427DB" w14:paraId="58C263F5" w14:textId="77777777">
            <w:pPr>
              <w:spacing w:before="0" w:beforeAutospacing="0"/>
              <w:contextualSpacing/>
              <w:rPr>
                <w:rFonts w:asciiTheme="minorHAnsi" w:hAnsiTheme="minorHAnsi" w:eastAsiaTheme="minorEastAsia" w:cstheme="minorBidi"/>
                <w:sz w:val="22"/>
                <w:szCs w:val="22"/>
              </w:rPr>
            </w:pPr>
            <w:r>
              <w:rPr>
                <w:rFonts w:asciiTheme="minorHAnsi" w:hAnsiTheme="minorHAnsi" w:eastAsiaTheme="minorEastAsia" w:cstheme="minorBidi"/>
                <w:sz w:val="22"/>
                <w:szCs w:val="22"/>
              </w:rPr>
              <w:t>Summer:</w:t>
            </w:r>
          </w:p>
          <w:p w:rsidR="00AA5C7E" w:rsidP="007D4F63" w:rsidRDefault="00AA5C7E" w14:paraId="34818E96" w14:textId="77777777">
            <w:pPr>
              <w:spacing w:before="0" w:beforeAutospacing="0"/>
              <w:contextualSpacing/>
              <w:rPr>
                <w:rFonts w:asciiTheme="minorHAnsi" w:hAnsiTheme="minorHAnsi" w:eastAsiaTheme="minorEastAsia" w:cstheme="minorBidi"/>
              </w:rPr>
            </w:pPr>
          </w:p>
          <w:p w:rsidR="009427DB" w:rsidP="007D4F63" w:rsidRDefault="009427DB" w14:paraId="6947EF80" w14:textId="77777777">
            <w:pPr>
              <w:spacing w:before="0" w:beforeAutospacing="0"/>
              <w:contextualSpacing/>
              <w:rPr>
                <w:rFonts w:asciiTheme="minorHAnsi" w:hAnsiTheme="minorHAnsi" w:eastAsiaTheme="minorEastAsia" w:cstheme="minorBidi"/>
              </w:rPr>
            </w:pPr>
          </w:p>
          <w:p w:rsidR="009427DB" w:rsidP="007D4F63" w:rsidRDefault="009427DB" w14:paraId="07BBE7A2" w14:textId="77777777">
            <w:pPr>
              <w:spacing w:before="0" w:beforeAutospacing="0"/>
              <w:contextualSpacing/>
              <w:rPr>
                <w:rFonts w:asciiTheme="minorHAnsi" w:hAnsiTheme="minorHAnsi" w:eastAsiaTheme="minorEastAsia" w:cstheme="minorBidi"/>
              </w:rPr>
            </w:pPr>
          </w:p>
          <w:p w:rsidR="009427DB" w:rsidP="007D4F63" w:rsidRDefault="009427DB" w14:paraId="4EB1D511" w14:textId="77777777">
            <w:pPr>
              <w:spacing w:before="0" w:beforeAutospacing="0"/>
              <w:contextualSpacing/>
              <w:rPr>
                <w:rFonts w:asciiTheme="minorHAnsi" w:hAnsiTheme="minorHAnsi" w:eastAsiaTheme="minorEastAsia" w:cstheme="minorBidi"/>
              </w:rPr>
            </w:pPr>
          </w:p>
          <w:p w:rsidR="009427DB" w:rsidP="007D4F63" w:rsidRDefault="009427DB" w14:paraId="1747D541" w14:textId="77777777">
            <w:pPr>
              <w:spacing w:before="0" w:beforeAutospacing="0"/>
              <w:contextualSpacing/>
              <w:rPr>
                <w:rFonts w:asciiTheme="minorHAnsi" w:hAnsiTheme="minorHAnsi" w:eastAsiaTheme="minorEastAsia" w:cstheme="minorBidi"/>
              </w:rPr>
            </w:pPr>
          </w:p>
          <w:p w:rsidR="009427DB" w:rsidP="007D4F63" w:rsidRDefault="009427DB" w14:paraId="39CCDD8E" w14:textId="77777777">
            <w:pPr>
              <w:spacing w:before="0" w:beforeAutospacing="0"/>
              <w:contextualSpacing/>
              <w:rPr>
                <w:rFonts w:asciiTheme="minorHAnsi" w:hAnsiTheme="minorHAnsi" w:eastAsiaTheme="minorEastAsia" w:cstheme="minorBidi"/>
              </w:rPr>
            </w:pPr>
          </w:p>
          <w:p w:rsidR="009427DB" w:rsidP="007D4F63" w:rsidRDefault="009427DB" w14:paraId="035C5A3F" w14:textId="77777777">
            <w:pPr>
              <w:spacing w:before="0" w:beforeAutospacing="0"/>
              <w:contextualSpacing/>
              <w:rPr>
                <w:rFonts w:asciiTheme="minorHAnsi" w:hAnsiTheme="minorHAnsi" w:eastAsiaTheme="minorEastAsia" w:cstheme="minorBidi"/>
              </w:rPr>
            </w:pPr>
          </w:p>
          <w:p w:rsidRPr="23080949" w:rsidR="009427DB" w:rsidP="007D4F63" w:rsidRDefault="009427DB" w14:paraId="08FEC535" w14:textId="77777777">
            <w:pPr>
              <w:spacing w:before="0" w:beforeAutospacing="0"/>
              <w:contextualSpacing/>
              <w:rPr>
                <w:rFonts w:asciiTheme="minorHAnsi" w:hAnsiTheme="minorHAnsi" w:eastAsiaTheme="minorEastAsia" w:cstheme="minorBidi"/>
              </w:rPr>
            </w:pPr>
          </w:p>
        </w:tc>
      </w:tr>
    </w:tbl>
    <w:p w:rsidR="00AA5C7E" w:rsidP="00AA5C7E" w:rsidRDefault="00AA5C7E" w14:paraId="2593CBEF" w14:textId="77777777">
      <w:pPr>
        <w:spacing w:before="0" w:beforeAutospacing="0"/>
        <w:contextualSpacing/>
        <w:rPr>
          <w:rFonts w:ascii="Arial" w:hAnsi="Arial" w:cs="Arial"/>
        </w:rPr>
      </w:pPr>
    </w:p>
    <w:sectPr w:rsidR="00AA5C7E" w:rsidSect="00596568">
      <w:pgSz w:w="16838" w:h="11906" w:orient="landscape"/>
      <w:pgMar w:top="720" w:right="720" w:bottom="720" w:left="720"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C55AFB" w14:textId="77777777" w:rsidR="0089052F" w:rsidRDefault="0089052F" w:rsidP="0095513A">
      <w:pPr>
        <w:spacing w:before="0"/>
      </w:pPr>
      <w:r>
        <w:separator/>
      </w:r>
    </w:p>
  </w:endnote>
  <w:endnote w:type="continuationSeparator" w:id="0">
    <w:p w14:paraId="62A8E35F" w14:textId="77777777" w:rsidR="0089052F" w:rsidRDefault="0089052F" w:rsidP="0095513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3E74B" w14:textId="77777777" w:rsidR="0089052F" w:rsidRDefault="0089052F" w:rsidP="0073578B">
    <w:pPr>
      <w:pStyle w:val="Footer"/>
      <w:spacing w:before="100"/>
    </w:pPr>
    <w:r>
      <w:rPr>
        <w:noProof/>
        <w:lang w:eastAsia="en-GB"/>
      </w:rPr>
      <w:drawing>
        <wp:anchor distT="0" distB="0" distL="114300" distR="114300" simplePos="0" relativeHeight="251658240" behindDoc="1" locked="0" layoutInCell="1" allowOverlap="1" wp14:anchorId="7A421A7E" wp14:editId="54FF4DD5">
          <wp:simplePos x="0" y="0"/>
          <wp:positionH relativeFrom="column">
            <wp:posOffset>7783628</wp:posOffset>
          </wp:positionH>
          <wp:positionV relativeFrom="paragraph">
            <wp:posOffset>-287655</wp:posOffset>
          </wp:positionV>
          <wp:extent cx="1912822" cy="616513"/>
          <wp:effectExtent l="0" t="0" r="0" b="0"/>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2D_colour_30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42697" cy="626142"/>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1213C" w14:textId="77777777" w:rsidR="0089052F" w:rsidRDefault="0089052F" w:rsidP="0073578B">
    <w:pPr>
      <w:pStyle w:val="Footer"/>
      <w:spacing w:before="10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24706" w14:textId="77777777" w:rsidR="0089052F" w:rsidRDefault="0089052F" w:rsidP="2308094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5133"/>
      <w:gridCol w:w="5133"/>
      <w:gridCol w:w="5133"/>
    </w:tblGrid>
    <w:tr w:rsidR="0089052F" w14:paraId="5E973738" w14:textId="77777777" w:rsidTr="23080949">
      <w:tc>
        <w:tcPr>
          <w:tcW w:w="5133" w:type="dxa"/>
        </w:tcPr>
        <w:p w14:paraId="41E3B44C" w14:textId="77777777" w:rsidR="0089052F" w:rsidRDefault="0089052F" w:rsidP="23080949">
          <w:pPr>
            <w:pStyle w:val="Header"/>
            <w:ind w:left="-115"/>
          </w:pPr>
        </w:p>
      </w:tc>
      <w:tc>
        <w:tcPr>
          <w:tcW w:w="5133" w:type="dxa"/>
        </w:tcPr>
        <w:p w14:paraId="578890F7" w14:textId="77777777" w:rsidR="0089052F" w:rsidRDefault="0089052F" w:rsidP="23080949">
          <w:pPr>
            <w:pStyle w:val="Header"/>
            <w:jc w:val="center"/>
          </w:pPr>
        </w:p>
      </w:tc>
      <w:tc>
        <w:tcPr>
          <w:tcW w:w="5133" w:type="dxa"/>
        </w:tcPr>
        <w:p w14:paraId="2D2E26E7" w14:textId="77777777" w:rsidR="0089052F" w:rsidRDefault="0089052F" w:rsidP="23080949">
          <w:pPr>
            <w:pStyle w:val="Header"/>
            <w:ind w:right="-115"/>
            <w:jc w:val="right"/>
          </w:pPr>
        </w:p>
      </w:tc>
    </w:tr>
  </w:tbl>
  <w:p w14:paraId="6A2E4E3C" w14:textId="77777777" w:rsidR="0089052F" w:rsidRDefault="0089052F" w:rsidP="230809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1F9B5B" w14:textId="77777777" w:rsidR="0089052F" w:rsidRDefault="0089052F" w:rsidP="0095513A">
      <w:pPr>
        <w:spacing w:before="0"/>
      </w:pPr>
      <w:r>
        <w:separator/>
      </w:r>
    </w:p>
  </w:footnote>
  <w:footnote w:type="continuationSeparator" w:id="0">
    <w:p w14:paraId="1072D157" w14:textId="77777777" w:rsidR="0089052F" w:rsidRDefault="0089052F" w:rsidP="0095513A">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A22FC" w14:textId="77777777" w:rsidR="0089052F" w:rsidRPr="00FC7120" w:rsidRDefault="0089052F" w:rsidP="00FC7120">
    <w:pPr>
      <w:pStyle w:val="Header"/>
    </w:pPr>
    <w:r w:rsidRPr="00FC7120">
      <w:rPr>
        <w:rFonts w:eastAsiaTheme="minor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C7FA5"/>
    <w:multiLevelType w:val="hybridMultilevel"/>
    <w:tmpl w:val="452AEA92"/>
    <w:lvl w:ilvl="0" w:tplc="1C9E3178">
      <w:start w:val="8"/>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9652205"/>
    <w:multiLevelType w:val="hybridMultilevel"/>
    <w:tmpl w:val="CF06B4C8"/>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F352070"/>
    <w:multiLevelType w:val="hybridMultilevel"/>
    <w:tmpl w:val="43E64B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35567E5"/>
    <w:multiLevelType w:val="hybridMultilevel"/>
    <w:tmpl w:val="36968B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62E107D"/>
    <w:multiLevelType w:val="hybridMultilevel"/>
    <w:tmpl w:val="BE5684E2"/>
    <w:lvl w:ilvl="0" w:tplc="67E070A4">
      <w:start w:val="1"/>
      <w:numFmt w:val="lowerLetter"/>
      <w:lvlText w:val="%1."/>
      <w:lvlJc w:val="left"/>
      <w:pPr>
        <w:ind w:left="720" w:hanging="360"/>
      </w:pPr>
      <w:rPr>
        <w:rFonts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DC1DBE"/>
    <w:multiLevelType w:val="hybridMultilevel"/>
    <w:tmpl w:val="A40A8768"/>
    <w:lvl w:ilvl="0" w:tplc="01FED616">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A351542"/>
    <w:multiLevelType w:val="hybridMultilevel"/>
    <w:tmpl w:val="1840A5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F87724"/>
    <w:multiLevelType w:val="hybridMultilevel"/>
    <w:tmpl w:val="0164DB8C"/>
    <w:lvl w:ilvl="0" w:tplc="08090019">
      <w:start w:val="3"/>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AD31112"/>
    <w:multiLevelType w:val="hybridMultilevel"/>
    <w:tmpl w:val="DEAE6948"/>
    <w:lvl w:ilvl="0" w:tplc="0E96EDE4">
      <w:start w:val="7"/>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3243156"/>
    <w:multiLevelType w:val="hybridMultilevel"/>
    <w:tmpl w:val="FE70A9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33C3EB9"/>
    <w:multiLevelType w:val="hybridMultilevel"/>
    <w:tmpl w:val="FBAED3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6594255"/>
    <w:multiLevelType w:val="hybridMultilevel"/>
    <w:tmpl w:val="59B4DB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7EC108E"/>
    <w:multiLevelType w:val="hybridMultilevel"/>
    <w:tmpl w:val="056C3DFE"/>
    <w:lvl w:ilvl="0" w:tplc="0809000F">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8AB3D0E"/>
    <w:multiLevelType w:val="hybridMultilevel"/>
    <w:tmpl w:val="7E6090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BBA1C09"/>
    <w:multiLevelType w:val="hybridMultilevel"/>
    <w:tmpl w:val="4ABA2AF4"/>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57424A3"/>
    <w:multiLevelType w:val="hybridMultilevel"/>
    <w:tmpl w:val="8B84ED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93F2A7F"/>
    <w:multiLevelType w:val="hybridMultilevel"/>
    <w:tmpl w:val="0E288FBA"/>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24435B4"/>
    <w:multiLevelType w:val="hybridMultilevel"/>
    <w:tmpl w:val="02FA742A"/>
    <w:lvl w:ilvl="0" w:tplc="95149B58">
      <w:start w:val="6"/>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6497885"/>
    <w:multiLevelType w:val="hybridMultilevel"/>
    <w:tmpl w:val="CA9E84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7911C00"/>
    <w:multiLevelType w:val="hybridMultilevel"/>
    <w:tmpl w:val="206AE3DA"/>
    <w:lvl w:ilvl="0" w:tplc="0809000F">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7D3726E"/>
    <w:multiLevelType w:val="hybridMultilevel"/>
    <w:tmpl w:val="92A08398"/>
    <w:lvl w:ilvl="0" w:tplc="FC806128">
      <w:start w:val="5"/>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8724A81"/>
    <w:multiLevelType w:val="hybridMultilevel"/>
    <w:tmpl w:val="079C3ED2"/>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AAD6F88"/>
    <w:multiLevelType w:val="hybridMultilevel"/>
    <w:tmpl w:val="991C3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E72FCA"/>
    <w:multiLevelType w:val="hybridMultilevel"/>
    <w:tmpl w:val="07F0C2EC"/>
    <w:lvl w:ilvl="0" w:tplc="04090001">
      <w:start w:val="1"/>
      <w:numFmt w:val="lowerLetter"/>
      <w:lvlText w:val="%1."/>
      <w:lvlJc w:val="left"/>
      <w:pPr>
        <w:ind w:left="360" w:hanging="360"/>
      </w:pPr>
      <w:rPr>
        <w:rFonts w:hint="default"/>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24" w15:restartNumberingAfterBreak="0">
    <w:nsid w:val="6D885904"/>
    <w:multiLevelType w:val="hybridMultilevel"/>
    <w:tmpl w:val="6EC29266"/>
    <w:lvl w:ilvl="0" w:tplc="C65A165C">
      <w:start w:val="1"/>
      <w:numFmt w:val="bullet"/>
      <w:pStyle w:val="Bulletsstandard"/>
      <w:lvlText w:val=""/>
      <w:lvlJc w:val="left"/>
      <w:pPr>
        <w:tabs>
          <w:tab w:val="num" w:pos="927"/>
        </w:tabs>
        <w:ind w:left="927" w:hanging="360"/>
      </w:pPr>
      <w:rPr>
        <w:rFonts w:ascii="Wingdings" w:hAnsi="Wingdings" w:hint="default"/>
        <w:color w:val="auto"/>
      </w:rPr>
    </w:lvl>
    <w:lvl w:ilvl="1" w:tplc="08090005">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0900369"/>
    <w:multiLevelType w:val="hybridMultilevel"/>
    <w:tmpl w:val="E4E832FE"/>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71E0073"/>
    <w:multiLevelType w:val="hybridMultilevel"/>
    <w:tmpl w:val="6AACA968"/>
    <w:lvl w:ilvl="0" w:tplc="F4BA3862">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BDE3BBC"/>
    <w:multiLevelType w:val="hybridMultilevel"/>
    <w:tmpl w:val="AFC80550"/>
    <w:lvl w:ilvl="0" w:tplc="285843CA">
      <w:start w:val="1"/>
      <w:numFmt w:val="lowerLetter"/>
      <w:lvlText w:val="%1."/>
      <w:lvlJc w:val="left"/>
      <w:pPr>
        <w:ind w:left="360" w:hanging="360"/>
      </w:pPr>
      <w:rPr>
        <w:rFonts w:asciiTheme="minorHAnsi" w:hAnsiTheme="minorHAnsi" w:cstheme="minorHAnsi" w:hint="default"/>
        <w:color w:val="auto"/>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2"/>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21"/>
    <w:lvlOverride w:ilvl="0">
      <w:lvl w:ilvl="0" w:tplc="08090019">
        <w:start w:val="1"/>
        <w:numFmt w:val="lowerLetter"/>
        <w:lvlText w:val="%1."/>
        <w:lvlJc w:val="left"/>
        <w:pPr>
          <w:ind w:left="340" w:hanging="340"/>
        </w:pPr>
        <w:rPr>
          <w:rFonts w:hint="default"/>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5">
    <w:abstractNumId w:val="21"/>
    <w:lvlOverride w:ilvl="0">
      <w:lvl w:ilvl="0" w:tplc="08090019">
        <w:start w:val="1"/>
        <w:numFmt w:val="lowerLetter"/>
        <w:lvlText w:val="%1."/>
        <w:lvlJc w:val="left"/>
        <w:pPr>
          <w:ind w:left="340" w:hanging="340"/>
        </w:pPr>
        <w:rPr>
          <w:rFonts w:hint="default"/>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6">
    <w:abstractNumId w:val="21"/>
    <w:lvlOverride w:ilvl="0">
      <w:lvl w:ilvl="0" w:tplc="08090019">
        <w:start w:val="1"/>
        <w:numFmt w:val="lowerLetter"/>
        <w:lvlText w:val="%1."/>
        <w:lvlJc w:val="left"/>
        <w:pPr>
          <w:ind w:left="340" w:hanging="340"/>
        </w:pPr>
        <w:rPr>
          <w:rFonts w:hint="default"/>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7">
    <w:abstractNumId w:val="21"/>
    <w:lvlOverride w:ilvl="0">
      <w:lvl w:ilvl="0" w:tplc="08090019">
        <w:start w:val="1"/>
        <w:numFmt w:val="lowerLetter"/>
        <w:lvlText w:val="%1."/>
        <w:lvlJc w:val="left"/>
        <w:pPr>
          <w:ind w:left="340" w:hanging="340"/>
        </w:pPr>
        <w:rPr>
          <w:rFonts w:hint="default"/>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8">
    <w:abstractNumId w:val="6"/>
  </w:num>
  <w:num w:numId="9">
    <w:abstractNumId w:val="24"/>
  </w:num>
  <w:num w:numId="10">
    <w:abstractNumId w:val="6"/>
    <w:lvlOverride w:ilvl="0">
      <w:lvl w:ilvl="0" w:tplc="08090019">
        <w:start w:val="1"/>
        <w:numFmt w:val="lowerLetter"/>
        <w:lvlText w:val="%1."/>
        <w:lvlJc w:val="left"/>
        <w:pPr>
          <w:ind w:left="340" w:hanging="340"/>
        </w:pPr>
        <w:rPr>
          <w:rFonts w:hint="default"/>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11">
    <w:abstractNumId w:val="6"/>
    <w:lvlOverride w:ilvl="0">
      <w:lvl w:ilvl="0" w:tplc="08090019">
        <w:start w:val="1"/>
        <w:numFmt w:val="lowerLetter"/>
        <w:lvlText w:val="%1."/>
        <w:lvlJc w:val="left"/>
        <w:pPr>
          <w:ind w:left="340" w:hanging="340"/>
        </w:pPr>
        <w:rPr>
          <w:rFonts w:hint="default"/>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12">
    <w:abstractNumId w:val="6"/>
    <w:lvlOverride w:ilvl="0">
      <w:lvl w:ilvl="0" w:tplc="08090019">
        <w:start w:val="1"/>
        <w:numFmt w:val="lowerLetter"/>
        <w:lvlText w:val="%1."/>
        <w:lvlJc w:val="left"/>
        <w:pPr>
          <w:ind w:left="340" w:hanging="340"/>
        </w:pPr>
        <w:rPr>
          <w:rFonts w:hint="default"/>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13">
    <w:abstractNumId w:val="6"/>
    <w:lvlOverride w:ilvl="0">
      <w:lvl w:ilvl="0" w:tplc="08090019">
        <w:start w:val="1"/>
        <w:numFmt w:val="lowerLetter"/>
        <w:lvlText w:val="%1."/>
        <w:lvlJc w:val="left"/>
        <w:pPr>
          <w:ind w:left="340" w:hanging="340"/>
        </w:pPr>
        <w:rPr>
          <w:rFonts w:hint="default"/>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14">
    <w:abstractNumId w:val="19"/>
  </w:num>
  <w:num w:numId="15">
    <w:abstractNumId w:val="14"/>
  </w:num>
  <w:num w:numId="16">
    <w:abstractNumId w:val="7"/>
  </w:num>
  <w:num w:numId="17">
    <w:abstractNumId w:val="26"/>
  </w:num>
  <w:num w:numId="18">
    <w:abstractNumId w:val="20"/>
  </w:num>
  <w:num w:numId="19">
    <w:abstractNumId w:val="26"/>
    <w:lvlOverride w:ilvl="0">
      <w:lvl w:ilvl="0" w:tplc="F4BA3862">
        <w:start w:val="1"/>
        <w:numFmt w:val="lowerLetter"/>
        <w:lvlText w:val="%1."/>
        <w:lvlJc w:val="left"/>
        <w:pPr>
          <w:ind w:left="360" w:hanging="360"/>
        </w:pPr>
        <w:rPr>
          <w:rFonts w:hint="default"/>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20">
    <w:abstractNumId w:val="23"/>
  </w:num>
  <w:num w:numId="21">
    <w:abstractNumId w:val="17"/>
  </w:num>
  <w:num w:numId="22">
    <w:abstractNumId w:val="8"/>
  </w:num>
  <w:num w:numId="23">
    <w:abstractNumId w:val="1"/>
  </w:num>
  <w:num w:numId="24">
    <w:abstractNumId w:val="0"/>
  </w:num>
  <w:num w:numId="25">
    <w:abstractNumId w:val="13"/>
  </w:num>
  <w:num w:numId="26">
    <w:abstractNumId w:val="22"/>
  </w:num>
  <w:num w:numId="27">
    <w:abstractNumId w:val="18"/>
  </w:num>
  <w:num w:numId="28">
    <w:abstractNumId w:val="11"/>
  </w:num>
  <w:num w:numId="29">
    <w:abstractNumId w:val="16"/>
  </w:num>
  <w:num w:numId="30">
    <w:abstractNumId w:val="15"/>
  </w:num>
  <w:num w:numId="31">
    <w:abstractNumId w:val="9"/>
  </w:num>
  <w:num w:numId="32">
    <w:abstractNumId w:val="3"/>
  </w:num>
  <w:num w:numId="33">
    <w:abstractNumId w:val="27"/>
  </w:num>
  <w:num w:numId="34">
    <w:abstractNumId w:val="2"/>
  </w:num>
  <w:num w:numId="35">
    <w:abstractNumId w:val="10"/>
  </w:num>
  <w:num w:numId="36">
    <w:abstractNumId w:val="4"/>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9DB"/>
    <w:rsid w:val="00071BEB"/>
    <w:rsid w:val="000865B7"/>
    <w:rsid w:val="000F0FE6"/>
    <w:rsid w:val="00106741"/>
    <w:rsid w:val="00141C5A"/>
    <w:rsid w:val="00157855"/>
    <w:rsid w:val="001740B2"/>
    <w:rsid w:val="001B42BD"/>
    <w:rsid w:val="001B7255"/>
    <w:rsid w:val="001D42E3"/>
    <w:rsid w:val="001E31EA"/>
    <w:rsid w:val="002110E9"/>
    <w:rsid w:val="0026119A"/>
    <w:rsid w:val="002960A4"/>
    <w:rsid w:val="002977B4"/>
    <w:rsid w:val="002B1D94"/>
    <w:rsid w:val="002D1667"/>
    <w:rsid w:val="003129EA"/>
    <w:rsid w:val="0032219F"/>
    <w:rsid w:val="00336977"/>
    <w:rsid w:val="00372A50"/>
    <w:rsid w:val="003A5F25"/>
    <w:rsid w:val="003D4F1A"/>
    <w:rsid w:val="00422F3A"/>
    <w:rsid w:val="00435B7E"/>
    <w:rsid w:val="00453A37"/>
    <w:rsid w:val="00482ABA"/>
    <w:rsid w:val="004A2FFB"/>
    <w:rsid w:val="004E7819"/>
    <w:rsid w:val="004F15D7"/>
    <w:rsid w:val="004F1D0D"/>
    <w:rsid w:val="0051102D"/>
    <w:rsid w:val="00512FFE"/>
    <w:rsid w:val="00552E4B"/>
    <w:rsid w:val="00581139"/>
    <w:rsid w:val="00596568"/>
    <w:rsid w:val="005A503A"/>
    <w:rsid w:val="00612524"/>
    <w:rsid w:val="00616190"/>
    <w:rsid w:val="00640AD7"/>
    <w:rsid w:val="006A666A"/>
    <w:rsid w:val="006C1AE1"/>
    <w:rsid w:val="006D3392"/>
    <w:rsid w:val="0073578B"/>
    <w:rsid w:val="00794CFE"/>
    <w:rsid w:val="007B207F"/>
    <w:rsid w:val="007D4414"/>
    <w:rsid w:val="007D4F63"/>
    <w:rsid w:val="008058E3"/>
    <w:rsid w:val="008778C4"/>
    <w:rsid w:val="0089052F"/>
    <w:rsid w:val="008A08C7"/>
    <w:rsid w:val="008D04D2"/>
    <w:rsid w:val="008D7D92"/>
    <w:rsid w:val="008F19DB"/>
    <w:rsid w:val="00934999"/>
    <w:rsid w:val="009427DB"/>
    <w:rsid w:val="0095513A"/>
    <w:rsid w:val="009562B6"/>
    <w:rsid w:val="009A22B5"/>
    <w:rsid w:val="009D6275"/>
    <w:rsid w:val="00A37796"/>
    <w:rsid w:val="00A651F4"/>
    <w:rsid w:val="00AA5C7E"/>
    <w:rsid w:val="00B945BA"/>
    <w:rsid w:val="00C04936"/>
    <w:rsid w:val="00C1367E"/>
    <w:rsid w:val="00C4260D"/>
    <w:rsid w:val="00C6609A"/>
    <w:rsid w:val="00CB5BEF"/>
    <w:rsid w:val="00CB6255"/>
    <w:rsid w:val="00D10BE2"/>
    <w:rsid w:val="00D649CF"/>
    <w:rsid w:val="00D71595"/>
    <w:rsid w:val="00D9738E"/>
    <w:rsid w:val="00E0134B"/>
    <w:rsid w:val="00E22D1E"/>
    <w:rsid w:val="00E35791"/>
    <w:rsid w:val="00E741DA"/>
    <w:rsid w:val="00EA1AA8"/>
    <w:rsid w:val="00EF2E36"/>
    <w:rsid w:val="00F36CCC"/>
    <w:rsid w:val="00FC683B"/>
    <w:rsid w:val="00FC7120"/>
    <w:rsid w:val="00FD6D25"/>
    <w:rsid w:val="00FF0D7C"/>
    <w:rsid w:val="23080949"/>
    <w:rsid w:val="4C4DCF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4A480300"/>
  <w15:docId w15:val="{F7C207BB-31BC-44C3-BAF6-B39CEE841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472"/>
    <w:pPr>
      <w:spacing w:before="100" w:beforeAutospacing="1"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AB0472"/>
    <w:pPr>
      <w:keepNext/>
      <w:spacing w:before="240" w:after="60"/>
      <w:outlineLvl w:val="2"/>
    </w:pPr>
    <w:rPr>
      <w:rFonts w:ascii="Arial" w:hAnsi="Arial"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B0472"/>
    <w:rPr>
      <w:rFonts w:ascii="Arial" w:eastAsia="Times New Roman" w:hAnsi="Arial" w:cs="Arial"/>
      <w:b/>
      <w:bCs/>
      <w:sz w:val="26"/>
      <w:szCs w:val="26"/>
    </w:rPr>
  </w:style>
  <w:style w:type="table" w:styleId="TableGrid">
    <w:name w:val="Table Grid"/>
    <w:basedOn w:val="TableNormal"/>
    <w:uiPriority w:val="59"/>
    <w:rsid w:val="00AB0472"/>
    <w:pPr>
      <w:spacing w:before="100" w:beforeAutospacing="1"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link w:val="NoSpacingChar"/>
    <w:uiPriority w:val="1"/>
    <w:qFormat/>
    <w:rsid w:val="00AB0472"/>
    <w:rPr>
      <w:rFonts w:ascii="Arial" w:eastAsiaTheme="minorEastAsia" w:hAnsi="Arial" w:cs="Arial"/>
      <w:sz w:val="22"/>
      <w:szCs w:val="22"/>
      <w:lang w:eastAsia="en-GB"/>
    </w:rPr>
  </w:style>
  <w:style w:type="character" w:customStyle="1" w:styleId="NoSpacingChar">
    <w:name w:val="No Spacing Char"/>
    <w:basedOn w:val="DefaultParagraphFont"/>
    <w:link w:val="NoSpacing"/>
    <w:uiPriority w:val="1"/>
    <w:rsid w:val="00AB0472"/>
    <w:rPr>
      <w:rFonts w:ascii="Arial" w:eastAsiaTheme="minorEastAsia" w:hAnsi="Arial" w:cs="Arial"/>
      <w:lang w:eastAsia="en-GB"/>
    </w:rPr>
  </w:style>
  <w:style w:type="character" w:styleId="Hyperlink">
    <w:name w:val="Hyperlink"/>
    <w:basedOn w:val="DefaultParagraphFont"/>
    <w:uiPriority w:val="99"/>
    <w:unhideWhenUsed/>
    <w:rsid w:val="00C16E0B"/>
    <w:rPr>
      <w:color w:val="0000FF" w:themeColor="hyperlink"/>
      <w:u w:val="single"/>
    </w:rPr>
  </w:style>
  <w:style w:type="paragraph" w:styleId="Header">
    <w:name w:val="header"/>
    <w:basedOn w:val="Normal"/>
    <w:link w:val="HeaderChar"/>
    <w:uiPriority w:val="99"/>
    <w:pPr>
      <w:tabs>
        <w:tab w:val="center" w:pos="4153"/>
        <w:tab w:val="right" w:pos="8306"/>
      </w:tabs>
      <w:spacing w:before="0" w:beforeAutospacing="0"/>
    </w:pPr>
    <w:rPr>
      <w:rFonts w:ascii="Arial" w:hAnsi="Arial"/>
      <w:sz w:val="22"/>
      <w:szCs w:val="20"/>
    </w:rPr>
  </w:style>
  <w:style w:type="character" w:customStyle="1" w:styleId="HeaderChar">
    <w:name w:val="Header Char"/>
    <w:basedOn w:val="DefaultParagraphFont"/>
    <w:link w:val="Header"/>
    <w:uiPriority w:val="99"/>
    <w:rPr>
      <w:rFonts w:ascii="Arial" w:eastAsia="Times New Roman" w:hAnsi="Arial" w:cs="Times New Roman"/>
      <w:szCs w:val="20"/>
    </w:rPr>
  </w:style>
  <w:style w:type="table" w:customStyle="1" w:styleId="TableGrid1">
    <w:name w:val="Table Grid1"/>
    <w:basedOn w:val="TableNormal"/>
    <w:uiPriority w:val="59"/>
    <w:rsid w:val="001D42E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5513A"/>
    <w:pPr>
      <w:tabs>
        <w:tab w:val="center" w:pos="4513"/>
        <w:tab w:val="right" w:pos="9026"/>
      </w:tabs>
      <w:spacing w:before="0"/>
    </w:pPr>
  </w:style>
  <w:style w:type="character" w:customStyle="1" w:styleId="FooterChar">
    <w:name w:val="Footer Char"/>
    <w:basedOn w:val="DefaultParagraphFont"/>
    <w:link w:val="Footer"/>
    <w:uiPriority w:val="99"/>
    <w:rsid w:val="0095513A"/>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22D1E"/>
    <w:rPr>
      <w:color w:val="800080" w:themeColor="followedHyperlink"/>
      <w:u w:val="single"/>
    </w:rPr>
  </w:style>
  <w:style w:type="table" w:customStyle="1" w:styleId="TableGrid2">
    <w:name w:val="Table Grid2"/>
    <w:basedOn w:val="TableNormal"/>
    <w:uiPriority w:val="59"/>
    <w:rsid w:val="004E7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7819"/>
    <w:pPr>
      <w:spacing w:before="0" w:beforeAutospacing="0"/>
      <w:ind w:left="720"/>
      <w:contextualSpacing/>
    </w:pPr>
    <w:rPr>
      <w:rFonts w:eastAsiaTheme="minorHAnsi"/>
      <w:lang w:eastAsia="en-GB"/>
    </w:rPr>
  </w:style>
  <w:style w:type="character" w:styleId="CommentReference">
    <w:name w:val="annotation reference"/>
    <w:basedOn w:val="DefaultParagraphFont"/>
    <w:uiPriority w:val="99"/>
    <w:semiHidden/>
    <w:unhideWhenUsed/>
    <w:rsid w:val="00934999"/>
    <w:rPr>
      <w:sz w:val="18"/>
      <w:szCs w:val="18"/>
    </w:rPr>
  </w:style>
  <w:style w:type="paragraph" w:styleId="CommentText">
    <w:name w:val="annotation text"/>
    <w:basedOn w:val="Normal"/>
    <w:link w:val="CommentTextChar"/>
    <w:uiPriority w:val="99"/>
    <w:semiHidden/>
    <w:unhideWhenUsed/>
    <w:rsid w:val="00934999"/>
  </w:style>
  <w:style w:type="character" w:customStyle="1" w:styleId="CommentTextChar">
    <w:name w:val="Comment Text Char"/>
    <w:basedOn w:val="DefaultParagraphFont"/>
    <w:link w:val="CommentText"/>
    <w:uiPriority w:val="99"/>
    <w:semiHidden/>
    <w:rsid w:val="00934999"/>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934999"/>
    <w:rPr>
      <w:b/>
      <w:bCs/>
      <w:sz w:val="20"/>
      <w:szCs w:val="20"/>
    </w:rPr>
  </w:style>
  <w:style w:type="character" w:customStyle="1" w:styleId="CommentSubjectChar">
    <w:name w:val="Comment Subject Char"/>
    <w:basedOn w:val="CommentTextChar"/>
    <w:link w:val="CommentSubject"/>
    <w:uiPriority w:val="99"/>
    <w:semiHidden/>
    <w:rsid w:val="0093499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34999"/>
    <w:pPr>
      <w:spacing w:before="0"/>
    </w:pPr>
    <w:rPr>
      <w:sz w:val="18"/>
      <w:szCs w:val="18"/>
    </w:rPr>
  </w:style>
  <w:style w:type="character" w:customStyle="1" w:styleId="BalloonTextChar">
    <w:name w:val="Balloon Text Char"/>
    <w:basedOn w:val="DefaultParagraphFont"/>
    <w:link w:val="BalloonText"/>
    <w:uiPriority w:val="99"/>
    <w:semiHidden/>
    <w:rsid w:val="00934999"/>
    <w:rPr>
      <w:rFonts w:ascii="Times New Roman" w:eastAsia="Times New Roman" w:hAnsi="Times New Roman" w:cs="Times New Roman"/>
      <w:sz w:val="18"/>
      <w:szCs w:val="18"/>
    </w:rPr>
  </w:style>
  <w:style w:type="paragraph" w:customStyle="1" w:styleId="Bulletsstandard">
    <w:name w:val="Bullets (standard)"/>
    <w:basedOn w:val="Normal"/>
    <w:rsid w:val="00071BEB"/>
    <w:pPr>
      <w:numPr>
        <w:numId w:val="9"/>
      </w:numPr>
      <w:spacing w:before="0" w:beforeAutospacing="0"/>
      <w:ind w:left="924" w:hanging="357"/>
    </w:pPr>
    <w:rPr>
      <w:rFonts w:ascii="Tahoma" w:hAnsi="Tahoma"/>
      <w:color w:val="000000"/>
    </w:rPr>
  </w:style>
  <w:style w:type="paragraph" w:customStyle="1" w:styleId="Tabletextbullet">
    <w:name w:val="Table text bullet"/>
    <w:basedOn w:val="Bulletsstandard"/>
    <w:rsid w:val="00071BEB"/>
    <w:pPr>
      <w:tabs>
        <w:tab w:val="left" w:pos="567"/>
      </w:tabs>
      <w:spacing w:before="60" w:after="60"/>
      <w:ind w:left="927" w:hanging="360"/>
      <w:contextualSpacing/>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rowlands@worc.ac.uk" TargetMode="Externa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orcester.ac.uk/discover/education-secondary-partnership-placement-information.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CB9A8307B78043AD413147CBA79EEE" ma:contentTypeVersion="15" ma:contentTypeDescription="Create a new document." ma:contentTypeScope="" ma:versionID="feeb1e0039b1ed205df6243b51a48f0b">
  <xsd:schema xmlns:xsd="http://www.w3.org/2001/XMLSchema" xmlns:xs="http://www.w3.org/2001/XMLSchema" xmlns:p="http://schemas.microsoft.com/office/2006/metadata/properties" xmlns:ns1="http://schemas.microsoft.com/sharepoint/v3" xmlns:ns3="55a82d09-cf1d-452a-96d8-56f9a88d4d47" xmlns:ns4="1fdc4896-d213-41ae-b2b8-2a7ee76dd895" targetNamespace="http://schemas.microsoft.com/office/2006/metadata/properties" ma:root="true" ma:fieldsID="629c7c0fa331dd5976aa26607b4d2d69" ns1:_="" ns3:_="" ns4:_="">
    <xsd:import namespace="http://schemas.microsoft.com/sharepoint/v3"/>
    <xsd:import namespace="55a82d09-cf1d-452a-96d8-56f9a88d4d47"/>
    <xsd:import namespace="1fdc4896-d213-41ae-b2b8-2a7ee76dd89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3:MediaServiceOCR" minOccurs="0"/>
                <xsd:element ref="ns4:SharedWithDetails" minOccurs="0"/>
                <xsd:element ref="ns4:SharingHintHash" minOccurs="0"/>
                <xsd:element ref="ns1:_ip_UnifiedCompliancePolicyProperties" minOccurs="0"/>
                <xsd:element ref="ns1:_ip_UnifiedCompliancePolicyUIAc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a82d09-cf1d-452a-96d8-56f9a88d4d4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dc4896-d213-41ae-b2b8-2a7ee76dd895"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88CA6-F727-4DA4-9841-9D2E8BDBB1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5a82d09-cf1d-452a-96d8-56f9a88d4d47"/>
    <ds:schemaRef ds:uri="1fdc4896-d213-41ae-b2b8-2a7ee76dd8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F32E78-FCF5-42C7-8035-35405A5AA4EA}">
  <ds:schemaRefs>
    <ds:schemaRef ds:uri="http://schemas.microsoft.com/sharepoint/v3/contenttype/forms"/>
  </ds:schemaRefs>
</ds:datastoreItem>
</file>

<file path=customXml/itemProps3.xml><?xml version="1.0" encoding="utf-8"?>
<ds:datastoreItem xmlns:ds="http://schemas.openxmlformats.org/officeDocument/2006/customXml" ds:itemID="{88499F83-29CE-47AE-B384-AEEBB50EEA26}">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1fdc4896-d213-41ae-b2b8-2a7ee76dd895"/>
    <ds:schemaRef ds:uri="55a82d09-cf1d-452a-96d8-56f9a88d4d47"/>
    <ds:schemaRef ds:uri="http://www.w3.org/XML/1998/namespace"/>
    <ds:schemaRef ds:uri="http://purl.org/dc/dcmitype/"/>
  </ds:schemaRefs>
</ds:datastoreItem>
</file>

<file path=customXml/itemProps4.xml><?xml version="1.0" encoding="utf-8"?>
<ds:datastoreItem xmlns:ds="http://schemas.openxmlformats.org/officeDocument/2006/customXml" ds:itemID="{951B0243-DA7A-4A4C-AA51-F398EFED6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6161</Words>
  <Characters>35124</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Report PGCE Secondary 2020/2021</dc:title>
  <dc:subject>
  </dc:subject>
  <dc:creator>work</dc:creator>
  <cp:keywords>
  </cp:keywords>
  <dc:description>
  </dc:description>
  <cp:lastModifiedBy>Annabel Truman</cp:lastModifiedBy>
  <cp:revision>2</cp:revision>
  <dcterms:created xsi:type="dcterms:W3CDTF">2020-07-14T15:39:00Z</dcterms:created>
  <dcterms:modified xsi:type="dcterms:W3CDTF">2020-08-18T13:00:02Z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0x0101009ACB9A8307B78043AD413147CBA79EEE</vt:lpwstr>
  </property>
</Properties>
</file>