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1816" w:rsidRDefault="0052712A" w14:paraId="029DAD39" w14:textId="77777777">
      <w:pPr>
        <w:jc w:val="center"/>
      </w:pPr>
      <w:bookmarkStart w:name="_Toc365900221" w:id="0"/>
      <w:bookmarkStart w:name="_Toc395006450" w:id="1"/>
      <w:r>
        <w:rPr>
          <w:noProof/>
        </w:rPr>
        <w:drawing>
          <wp:inline distT="0" distB="0" distL="0" distR="0" wp14:anchorId="5F56E6F2" wp14:editId="3E6E65BD">
            <wp:extent cx="2334999" cy="7524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2334999" cy="752420"/>
                    </a:xfrm>
                    <a:prstGeom prst="rect">
                      <a:avLst/>
                    </a:prstGeom>
                  </pic:spPr>
                </pic:pic>
              </a:graphicData>
            </a:graphic>
          </wp:inline>
        </w:drawing>
      </w:r>
    </w:p>
    <w:p w:rsidR="00381816" w:rsidRDefault="00381816" w14:paraId="760B0F63" w14:textId="77777777">
      <w:pPr>
        <w:jc w:val="center"/>
      </w:pPr>
    </w:p>
    <w:p w:rsidR="00381816" w:rsidRDefault="00381816" w14:paraId="215A4533" w14:textId="77777777">
      <w:pPr>
        <w:jc w:val="center"/>
      </w:pPr>
    </w:p>
    <w:p w:rsidR="00381816" w:rsidRDefault="00425413" w14:paraId="1F1D863A" w14:textId="5CE70EAF">
      <w:pPr>
        <w:jc w:val="center"/>
        <w:rPr>
          <w:sz w:val="72"/>
          <w:szCs w:val="72"/>
        </w:rPr>
      </w:pPr>
      <w:r>
        <w:rPr>
          <w:sz w:val="72"/>
          <w:szCs w:val="72"/>
        </w:rPr>
        <w:t>School</w:t>
      </w:r>
      <w:r w:rsidR="0052712A">
        <w:rPr>
          <w:sz w:val="72"/>
          <w:szCs w:val="72"/>
        </w:rPr>
        <w:t xml:space="preserve"> of Education</w:t>
      </w:r>
    </w:p>
    <w:p w:rsidR="00381816" w:rsidRDefault="00381816" w14:paraId="4AB32A99" w14:textId="77777777">
      <w:pPr>
        <w:jc w:val="center"/>
        <w:rPr>
          <w:sz w:val="72"/>
          <w:szCs w:val="72"/>
        </w:rPr>
      </w:pPr>
    </w:p>
    <w:p w:rsidR="00381816" w:rsidRDefault="0052712A" w14:paraId="56760D04" w14:textId="5C84A5A8">
      <w:pPr>
        <w:jc w:val="center"/>
        <w:rPr>
          <w:sz w:val="72"/>
          <w:szCs w:val="72"/>
        </w:rPr>
      </w:pPr>
      <w:r>
        <w:rPr>
          <w:sz w:val="72"/>
          <w:szCs w:val="72"/>
        </w:rPr>
        <w:t>PGCE</w:t>
      </w:r>
      <w:r w:rsidR="00425413">
        <w:rPr>
          <w:sz w:val="72"/>
          <w:szCs w:val="72"/>
        </w:rPr>
        <w:t xml:space="preserve"> </w:t>
      </w:r>
      <w:r w:rsidR="004E34F2">
        <w:rPr>
          <w:sz w:val="72"/>
          <w:szCs w:val="72"/>
        </w:rPr>
        <w:t>FE</w:t>
      </w:r>
    </w:p>
    <w:p w:rsidR="00381816" w:rsidRDefault="0052712A" w14:paraId="09DE3FB4" w14:textId="77777777">
      <w:pPr>
        <w:jc w:val="center"/>
        <w:rPr>
          <w:rFonts w:eastAsia="Times New Roman"/>
          <w:sz w:val="72"/>
          <w:szCs w:val="72"/>
        </w:rPr>
      </w:pPr>
      <w:r>
        <w:rPr>
          <w:sz w:val="72"/>
          <w:szCs w:val="72"/>
        </w:rPr>
        <w:t>Initial Teacher Education</w:t>
      </w:r>
    </w:p>
    <w:p w:rsidR="00381816" w:rsidRDefault="00381816" w14:paraId="2E3E896D" w14:textId="77777777">
      <w:pPr>
        <w:jc w:val="center"/>
        <w:rPr>
          <w:sz w:val="72"/>
          <w:szCs w:val="72"/>
        </w:rPr>
      </w:pPr>
    </w:p>
    <w:p w:rsidR="00381816" w:rsidRDefault="00381816" w14:paraId="302AD472" w14:textId="77777777">
      <w:pPr>
        <w:jc w:val="center"/>
        <w:rPr>
          <w:sz w:val="72"/>
          <w:szCs w:val="72"/>
        </w:rPr>
      </w:pPr>
    </w:p>
    <w:p w:rsidR="00381816" w:rsidRDefault="0052712A" w14:paraId="7624D594" w14:textId="77777777">
      <w:pPr>
        <w:jc w:val="center"/>
        <w:rPr>
          <w:sz w:val="72"/>
          <w:szCs w:val="72"/>
        </w:rPr>
      </w:pPr>
      <w:r>
        <w:rPr>
          <w:sz w:val="72"/>
          <w:szCs w:val="72"/>
        </w:rPr>
        <w:t>Assessment Guidance</w:t>
      </w:r>
    </w:p>
    <w:p w:rsidR="00381816" w:rsidRDefault="0052712A" w14:paraId="7E22897F" w14:textId="1413D94C">
      <w:pPr>
        <w:jc w:val="center"/>
        <w:rPr>
          <w:sz w:val="72"/>
          <w:szCs w:val="72"/>
        </w:rPr>
      </w:pPr>
      <w:r>
        <w:rPr>
          <w:sz w:val="72"/>
          <w:szCs w:val="72"/>
        </w:rPr>
        <w:t>20</w:t>
      </w:r>
      <w:r w:rsidR="004E34F2">
        <w:rPr>
          <w:sz w:val="72"/>
          <w:szCs w:val="72"/>
        </w:rPr>
        <w:t>21</w:t>
      </w:r>
      <w:r w:rsidR="00D92935">
        <w:rPr>
          <w:sz w:val="72"/>
          <w:szCs w:val="72"/>
        </w:rPr>
        <w:t>-22</w:t>
      </w:r>
    </w:p>
    <w:p w:rsidR="00A22827" w:rsidRDefault="00A22827" w14:paraId="0999DA52" w14:textId="77777777">
      <w:pPr>
        <w:jc w:val="center"/>
        <w:rPr>
          <w:sz w:val="22"/>
          <w:szCs w:val="22"/>
        </w:rPr>
      </w:pPr>
    </w:p>
    <w:p w:rsidR="00A22827" w:rsidRDefault="00A22827" w14:paraId="3BEAAB44" w14:textId="60F4C6E2">
      <w:pPr>
        <w:jc w:val="center"/>
        <w:rPr>
          <w:sz w:val="22"/>
          <w:szCs w:val="22"/>
        </w:rPr>
      </w:pPr>
    </w:p>
    <w:p w:rsidRPr="00A22827" w:rsidR="00C05955" w:rsidRDefault="00C05955" w14:paraId="297EB66D" w14:textId="77777777">
      <w:pPr>
        <w:jc w:val="center"/>
        <w:rPr>
          <w:sz w:val="22"/>
          <w:szCs w:val="22"/>
        </w:rPr>
      </w:pPr>
    </w:p>
    <w:p w:rsidR="000F23E7" w:rsidRDefault="0052712A" w14:paraId="36C6D92A" w14:textId="6CDB666C">
      <w:pPr>
        <w:pStyle w:val="TOC1"/>
        <w:rPr>
          <w:rFonts w:asciiTheme="minorHAnsi" w:hAnsiTheme="minorHAnsi"/>
          <w:b w:val="0"/>
          <w:caps w:val="0"/>
          <w:sz w:val="22"/>
          <w:szCs w:val="22"/>
          <w:lang w:eastAsia="en-GB"/>
        </w:rPr>
      </w:pPr>
      <w:r>
        <w:lastRenderedPageBreak/>
        <w:fldChar w:fldCharType="begin"/>
      </w:r>
      <w:r>
        <w:instrText xml:space="preserve"> TOC \o "1-3" \h \z \u </w:instrText>
      </w:r>
      <w:r>
        <w:fldChar w:fldCharType="separate"/>
      </w:r>
      <w:hyperlink w:history="1" w:anchor="_Toc84248378">
        <w:r w:rsidRPr="00DB6B8C" w:rsidR="000F23E7">
          <w:rPr>
            <w:rStyle w:val="Hyperlink"/>
          </w:rPr>
          <w:t>Assessment Guidance Introduction</w:t>
        </w:r>
        <w:r w:rsidR="000F23E7">
          <w:rPr>
            <w:webHidden/>
          </w:rPr>
          <w:tab/>
        </w:r>
        <w:r w:rsidR="000F23E7">
          <w:rPr>
            <w:webHidden/>
          </w:rPr>
          <w:fldChar w:fldCharType="begin"/>
        </w:r>
        <w:r w:rsidR="000F23E7">
          <w:rPr>
            <w:webHidden/>
          </w:rPr>
          <w:instrText xml:space="preserve"> PAGEREF _Toc84248378 \h </w:instrText>
        </w:r>
        <w:r w:rsidR="000F23E7">
          <w:rPr>
            <w:webHidden/>
          </w:rPr>
        </w:r>
        <w:r w:rsidR="000F23E7">
          <w:rPr>
            <w:webHidden/>
          </w:rPr>
          <w:fldChar w:fldCharType="separate"/>
        </w:r>
        <w:r w:rsidR="000F23E7">
          <w:rPr>
            <w:webHidden/>
          </w:rPr>
          <w:t>3</w:t>
        </w:r>
        <w:r w:rsidR="000F23E7">
          <w:rPr>
            <w:webHidden/>
          </w:rPr>
          <w:fldChar w:fldCharType="end"/>
        </w:r>
      </w:hyperlink>
    </w:p>
    <w:p w:rsidR="000F23E7" w:rsidP="000F23E7" w:rsidRDefault="000D40EA" w14:paraId="0585F35B" w14:textId="58C96C2B">
      <w:pPr>
        <w:pStyle w:val="TOC3"/>
        <w:ind w:left="0"/>
        <w:rPr>
          <w:rFonts w:asciiTheme="minorHAnsi" w:hAnsiTheme="minorHAnsi"/>
          <w:sz w:val="22"/>
          <w:szCs w:val="22"/>
          <w:lang w:eastAsia="en-GB"/>
        </w:rPr>
      </w:pPr>
      <w:hyperlink w:history="1" w:anchor="_Toc84248379">
        <w:r w:rsidRPr="00DB6B8C" w:rsidR="000F23E7">
          <w:rPr>
            <w:rStyle w:val="Hyperlink"/>
          </w:rPr>
          <w:t>Assignment Dates 2021-22</w:t>
        </w:r>
        <w:r w:rsidR="000F23E7">
          <w:rPr>
            <w:webHidden/>
          </w:rPr>
          <w:tab/>
        </w:r>
        <w:r w:rsidR="000F23E7">
          <w:rPr>
            <w:webHidden/>
          </w:rPr>
          <w:fldChar w:fldCharType="begin"/>
        </w:r>
        <w:r w:rsidR="000F23E7">
          <w:rPr>
            <w:webHidden/>
          </w:rPr>
          <w:instrText xml:space="preserve"> PAGEREF _Toc84248379 \h </w:instrText>
        </w:r>
        <w:r w:rsidR="000F23E7">
          <w:rPr>
            <w:webHidden/>
          </w:rPr>
        </w:r>
        <w:r w:rsidR="000F23E7">
          <w:rPr>
            <w:webHidden/>
          </w:rPr>
          <w:fldChar w:fldCharType="separate"/>
        </w:r>
        <w:r w:rsidR="000F23E7">
          <w:rPr>
            <w:webHidden/>
          </w:rPr>
          <w:t>5</w:t>
        </w:r>
        <w:r w:rsidR="000F23E7">
          <w:rPr>
            <w:webHidden/>
          </w:rPr>
          <w:fldChar w:fldCharType="end"/>
        </w:r>
      </w:hyperlink>
    </w:p>
    <w:p w:rsidR="000F23E7" w:rsidP="000F23E7" w:rsidRDefault="000D40EA" w14:paraId="7ED5AE64" w14:textId="0462D1B5">
      <w:pPr>
        <w:pStyle w:val="TOC2"/>
        <w:ind w:left="0"/>
        <w:rPr>
          <w:rFonts w:asciiTheme="minorHAnsi" w:hAnsiTheme="minorHAnsi" w:cstheme="minorBidi"/>
          <w:caps w:val="0"/>
          <w:sz w:val="22"/>
          <w:szCs w:val="22"/>
          <w:lang w:eastAsia="en-GB"/>
        </w:rPr>
      </w:pPr>
      <w:hyperlink w:history="1" w:anchor="_Toc84248380">
        <w:r w:rsidRPr="00DB6B8C" w:rsidR="000F23E7">
          <w:rPr>
            <w:rStyle w:val="Hyperlink"/>
          </w:rPr>
          <w:t>PGFE3000 Assignment Guidance – Meeting the Professional Standards</w:t>
        </w:r>
        <w:r w:rsidR="000F23E7">
          <w:rPr>
            <w:webHidden/>
          </w:rPr>
          <w:tab/>
        </w:r>
        <w:r w:rsidR="000F23E7">
          <w:rPr>
            <w:webHidden/>
          </w:rPr>
          <w:fldChar w:fldCharType="begin"/>
        </w:r>
        <w:r w:rsidR="000F23E7">
          <w:rPr>
            <w:webHidden/>
          </w:rPr>
          <w:instrText xml:space="preserve"> PAGEREF _Toc84248380 \h </w:instrText>
        </w:r>
        <w:r w:rsidR="000F23E7">
          <w:rPr>
            <w:webHidden/>
          </w:rPr>
        </w:r>
        <w:r w:rsidR="000F23E7">
          <w:rPr>
            <w:webHidden/>
          </w:rPr>
          <w:fldChar w:fldCharType="separate"/>
        </w:r>
        <w:r w:rsidR="000F23E7">
          <w:rPr>
            <w:webHidden/>
          </w:rPr>
          <w:t>8</w:t>
        </w:r>
        <w:r w:rsidR="000F23E7">
          <w:rPr>
            <w:webHidden/>
          </w:rPr>
          <w:fldChar w:fldCharType="end"/>
        </w:r>
      </w:hyperlink>
    </w:p>
    <w:p w:rsidR="000F23E7" w:rsidP="000F23E7" w:rsidRDefault="000D40EA" w14:paraId="66902557" w14:textId="48012BFB">
      <w:pPr>
        <w:pStyle w:val="TOC2"/>
        <w:ind w:left="0"/>
        <w:rPr>
          <w:rFonts w:asciiTheme="minorHAnsi" w:hAnsiTheme="minorHAnsi" w:cstheme="minorBidi"/>
          <w:caps w:val="0"/>
          <w:sz w:val="22"/>
          <w:szCs w:val="22"/>
          <w:lang w:eastAsia="en-GB"/>
        </w:rPr>
      </w:pPr>
      <w:hyperlink w:history="1" w:anchor="_Toc84248381">
        <w:r w:rsidRPr="00DB6B8C" w:rsidR="000F23E7">
          <w:rPr>
            <w:rStyle w:val="Hyperlink"/>
          </w:rPr>
          <w:t>PGFE4002 Assignment Guidance – Developing Learning and Teaching and Assessment</w:t>
        </w:r>
        <w:r w:rsidR="000F23E7">
          <w:rPr>
            <w:webHidden/>
          </w:rPr>
          <w:tab/>
        </w:r>
        <w:r w:rsidR="000F23E7">
          <w:rPr>
            <w:webHidden/>
          </w:rPr>
          <w:fldChar w:fldCharType="begin"/>
        </w:r>
        <w:r w:rsidR="000F23E7">
          <w:rPr>
            <w:webHidden/>
          </w:rPr>
          <w:instrText xml:space="preserve"> PAGEREF _Toc84248381 \h </w:instrText>
        </w:r>
        <w:r w:rsidR="000F23E7">
          <w:rPr>
            <w:webHidden/>
          </w:rPr>
        </w:r>
        <w:r w:rsidR="000F23E7">
          <w:rPr>
            <w:webHidden/>
          </w:rPr>
          <w:fldChar w:fldCharType="separate"/>
        </w:r>
        <w:r w:rsidR="000F23E7">
          <w:rPr>
            <w:webHidden/>
          </w:rPr>
          <w:t>13</w:t>
        </w:r>
        <w:r w:rsidR="000F23E7">
          <w:rPr>
            <w:webHidden/>
          </w:rPr>
          <w:fldChar w:fldCharType="end"/>
        </w:r>
      </w:hyperlink>
    </w:p>
    <w:p w:rsidR="000F23E7" w:rsidP="000F23E7" w:rsidRDefault="000D40EA" w14:paraId="42F573EA" w14:textId="4D074EE9">
      <w:pPr>
        <w:pStyle w:val="TOC2"/>
        <w:ind w:left="0"/>
        <w:rPr>
          <w:rFonts w:asciiTheme="minorHAnsi" w:hAnsiTheme="minorHAnsi" w:cstheme="minorBidi"/>
          <w:caps w:val="0"/>
          <w:sz w:val="22"/>
          <w:szCs w:val="22"/>
          <w:lang w:eastAsia="en-GB"/>
        </w:rPr>
      </w:pPr>
      <w:hyperlink w:history="1" w:anchor="_Toc84248382">
        <w:r w:rsidRPr="00DB6B8C" w:rsidR="000F23E7">
          <w:rPr>
            <w:rStyle w:val="Hyperlink"/>
          </w:rPr>
          <w:t>PGFE4004 Assignment Guidance – Evidence Informed Teaching</w:t>
        </w:r>
        <w:r w:rsidR="000F23E7">
          <w:rPr>
            <w:webHidden/>
          </w:rPr>
          <w:tab/>
        </w:r>
        <w:r w:rsidR="000F23E7">
          <w:rPr>
            <w:webHidden/>
          </w:rPr>
          <w:fldChar w:fldCharType="begin"/>
        </w:r>
        <w:r w:rsidR="000F23E7">
          <w:rPr>
            <w:webHidden/>
          </w:rPr>
          <w:instrText xml:space="preserve"> PAGEREF _Toc84248382 \h </w:instrText>
        </w:r>
        <w:r w:rsidR="000F23E7">
          <w:rPr>
            <w:webHidden/>
          </w:rPr>
        </w:r>
        <w:r w:rsidR="000F23E7">
          <w:rPr>
            <w:webHidden/>
          </w:rPr>
          <w:fldChar w:fldCharType="separate"/>
        </w:r>
        <w:r w:rsidR="000F23E7">
          <w:rPr>
            <w:webHidden/>
          </w:rPr>
          <w:t>20</w:t>
        </w:r>
        <w:r w:rsidR="000F23E7">
          <w:rPr>
            <w:webHidden/>
          </w:rPr>
          <w:fldChar w:fldCharType="end"/>
        </w:r>
      </w:hyperlink>
    </w:p>
    <w:p w:rsidR="000F23E7" w:rsidP="000F23E7" w:rsidRDefault="000D40EA" w14:paraId="5D6CB4C4" w14:textId="109D6D78">
      <w:pPr>
        <w:pStyle w:val="TOC3"/>
        <w:ind w:left="0"/>
        <w:rPr>
          <w:rFonts w:asciiTheme="minorHAnsi" w:hAnsiTheme="minorHAnsi"/>
          <w:sz w:val="22"/>
          <w:szCs w:val="22"/>
          <w:lang w:eastAsia="en-GB"/>
        </w:rPr>
      </w:pPr>
      <w:hyperlink w:history="1" w:anchor="_Toc84248383">
        <w:r w:rsidRPr="00DB6B8C" w:rsidR="000F23E7">
          <w:rPr>
            <w:rStyle w:val="Hyperlink"/>
          </w:rPr>
          <w:t>Assignments - Why write on a PGCE course?</w:t>
        </w:r>
        <w:r w:rsidR="000F23E7">
          <w:rPr>
            <w:webHidden/>
          </w:rPr>
          <w:tab/>
        </w:r>
        <w:r w:rsidR="000F23E7">
          <w:rPr>
            <w:webHidden/>
          </w:rPr>
          <w:fldChar w:fldCharType="begin"/>
        </w:r>
        <w:r w:rsidR="000F23E7">
          <w:rPr>
            <w:webHidden/>
          </w:rPr>
          <w:instrText xml:space="preserve"> PAGEREF _Toc84248383 \h </w:instrText>
        </w:r>
        <w:r w:rsidR="000F23E7">
          <w:rPr>
            <w:webHidden/>
          </w:rPr>
        </w:r>
        <w:r w:rsidR="000F23E7">
          <w:rPr>
            <w:webHidden/>
          </w:rPr>
          <w:fldChar w:fldCharType="separate"/>
        </w:r>
        <w:r w:rsidR="000F23E7">
          <w:rPr>
            <w:webHidden/>
          </w:rPr>
          <w:t>27</w:t>
        </w:r>
        <w:r w:rsidR="000F23E7">
          <w:rPr>
            <w:webHidden/>
          </w:rPr>
          <w:fldChar w:fldCharType="end"/>
        </w:r>
      </w:hyperlink>
    </w:p>
    <w:p w:rsidR="000F23E7" w:rsidRDefault="000D40EA" w14:paraId="2E5FBE76" w14:textId="2578CB7D">
      <w:pPr>
        <w:pStyle w:val="TOC1"/>
        <w:rPr>
          <w:rFonts w:asciiTheme="minorHAnsi" w:hAnsiTheme="minorHAnsi"/>
          <w:b w:val="0"/>
          <w:caps w:val="0"/>
          <w:sz w:val="22"/>
          <w:szCs w:val="22"/>
          <w:lang w:eastAsia="en-GB"/>
        </w:rPr>
      </w:pPr>
      <w:hyperlink w:history="1" w:anchor="_Toc84248384">
        <w:r w:rsidRPr="00DB6B8C" w:rsidR="000F23E7">
          <w:rPr>
            <w:rStyle w:val="Hyperlink"/>
          </w:rPr>
          <w:t>APPENDIX  A About the Assignments</w:t>
        </w:r>
        <w:r w:rsidR="000F23E7">
          <w:rPr>
            <w:webHidden/>
          </w:rPr>
          <w:tab/>
        </w:r>
        <w:r w:rsidR="000F23E7">
          <w:rPr>
            <w:webHidden/>
          </w:rPr>
          <w:fldChar w:fldCharType="begin"/>
        </w:r>
        <w:r w:rsidR="000F23E7">
          <w:rPr>
            <w:webHidden/>
          </w:rPr>
          <w:instrText xml:space="preserve"> PAGEREF _Toc84248384 \h </w:instrText>
        </w:r>
        <w:r w:rsidR="000F23E7">
          <w:rPr>
            <w:webHidden/>
          </w:rPr>
        </w:r>
        <w:r w:rsidR="000F23E7">
          <w:rPr>
            <w:webHidden/>
          </w:rPr>
          <w:fldChar w:fldCharType="separate"/>
        </w:r>
        <w:r w:rsidR="000F23E7">
          <w:rPr>
            <w:webHidden/>
          </w:rPr>
          <w:t>28</w:t>
        </w:r>
        <w:r w:rsidR="000F23E7">
          <w:rPr>
            <w:webHidden/>
          </w:rPr>
          <w:fldChar w:fldCharType="end"/>
        </w:r>
      </w:hyperlink>
    </w:p>
    <w:p w:rsidR="000F23E7" w:rsidP="000F23E7" w:rsidRDefault="000D40EA" w14:paraId="2A1A86FE" w14:textId="55D82A34">
      <w:pPr>
        <w:pStyle w:val="TOC3"/>
        <w:ind w:left="0"/>
        <w:rPr>
          <w:rFonts w:asciiTheme="minorHAnsi" w:hAnsiTheme="minorHAnsi"/>
          <w:sz w:val="22"/>
          <w:szCs w:val="22"/>
          <w:lang w:eastAsia="en-GB"/>
        </w:rPr>
      </w:pPr>
      <w:hyperlink w:history="1" w:anchor="_Toc84248385">
        <w:r w:rsidRPr="00DB6B8C" w:rsidR="000F23E7">
          <w:rPr>
            <w:rStyle w:val="Hyperlink"/>
          </w:rPr>
          <w:t>Assessment Criteria</w:t>
        </w:r>
        <w:r w:rsidR="000F23E7">
          <w:rPr>
            <w:webHidden/>
          </w:rPr>
          <w:tab/>
        </w:r>
        <w:r w:rsidR="000F23E7">
          <w:rPr>
            <w:webHidden/>
          </w:rPr>
          <w:fldChar w:fldCharType="begin"/>
        </w:r>
        <w:r w:rsidR="000F23E7">
          <w:rPr>
            <w:webHidden/>
          </w:rPr>
          <w:instrText xml:space="preserve"> PAGEREF _Toc84248385 \h </w:instrText>
        </w:r>
        <w:r w:rsidR="000F23E7">
          <w:rPr>
            <w:webHidden/>
          </w:rPr>
        </w:r>
        <w:r w:rsidR="000F23E7">
          <w:rPr>
            <w:webHidden/>
          </w:rPr>
          <w:fldChar w:fldCharType="separate"/>
        </w:r>
        <w:r w:rsidR="000F23E7">
          <w:rPr>
            <w:webHidden/>
          </w:rPr>
          <w:t>28</w:t>
        </w:r>
        <w:r w:rsidR="000F23E7">
          <w:rPr>
            <w:webHidden/>
          </w:rPr>
          <w:fldChar w:fldCharType="end"/>
        </w:r>
      </w:hyperlink>
    </w:p>
    <w:p w:rsidR="000F23E7" w:rsidP="000F23E7" w:rsidRDefault="000D40EA" w14:paraId="56B974BF" w14:textId="76745CD9">
      <w:pPr>
        <w:pStyle w:val="TOC3"/>
        <w:ind w:left="0"/>
        <w:rPr>
          <w:rFonts w:asciiTheme="minorHAnsi" w:hAnsiTheme="minorHAnsi"/>
          <w:sz w:val="22"/>
          <w:szCs w:val="22"/>
          <w:lang w:eastAsia="en-GB"/>
        </w:rPr>
      </w:pPr>
      <w:hyperlink w:history="1" w:anchor="_Toc84248386">
        <w:r w:rsidRPr="00DB6B8C" w:rsidR="000F23E7">
          <w:rPr>
            <w:rStyle w:val="Hyperlink"/>
          </w:rPr>
          <w:t>Master’s Level (M level)</w:t>
        </w:r>
        <w:r w:rsidR="000F23E7">
          <w:rPr>
            <w:webHidden/>
          </w:rPr>
          <w:tab/>
        </w:r>
        <w:r w:rsidR="000F23E7">
          <w:rPr>
            <w:webHidden/>
          </w:rPr>
          <w:fldChar w:fldCharType="begin"/>
        </w:r>
        <w:r w:rsidR="000F23E7">
          <w:rPr>
            <w:webHidden/>
          </w:rPr>
          <w:instrText xml:space="preserve"> PAGEREF _Toc84248386 \h </w:instrText>
        </w:r>
        <w:r w:rsidR="000F23E7">
          <w:rPr>
            <w:webHidden/>
          </w:rPr>
        </w:r>
        <w:r w:rsidR="000F23E7">
          <w:rPr>
            <w:webHidden/>
          </w:rPr>
          <w:fldChar w:fldCharType="separate"/>
        </w:r>
        <w:r w:rsidR="000F23E7">
          <w:rPr>
            <w:webHidden/>
          </w:rPr>
          <w:t>28</w:t>
        </w:r>
        <w:r w:rsidR="000F23E7">
          <w:rPr>
            <w:webHidden/>
          </w:rPr>
          <w:fldChar w:fldCharType="end"/>
        </w:r>
      </w:hyperlink>
    </w:p>
    <w:p w:rsidR="000F23E7" w:rsidP="000F23E7" w:rsidRDefault="000D40EA" w14:paraId="23C09F40" w14:textId="1773E182">
      <w:pPr>
        <w:pStyle w:val="TOC3"/>
        <w:ind w:left="0"/>
        <w:rPr>
          <w:rFonts w:asciiTheme="minorHAnsi" w:hAnsiTheme="minorHAnsi"/>
          <w:sz w:val="22"/>
          <w:szCs w:val="22"/>
          <w:lang w:eastAsia="en-GB"/>
        </w:rPr>
      </w:pPr>
      <w:hyperlink w:history="1" w:anchor="_Toc84248387">
        <w:r w:rsidRPr="00DB6B8C" w:rsidR="000F23E7">
          <w:rPr>
            <w:rStyle w:val="Hyperlink"/>
          </w:rPr>
          <w:t>Word Limits and Drafts</w:t>
        </w:r>
        <w:r w:rsidR="000F23E7">
          <w:rPr>
            <w:webHidden/>
          </w:rPr>
          <w:tab/>
        </w:r>
        <w:r w:rsidR="000F23E7">
          <w:rPr>
            <w:webHidden/>
          </w:rPr>
          <w:fldChar w:fldCharType="begin"/>
        </w:r>
        <w:r w:rsidR="000F23E7">
          <w:rPr>
            <w:webHidden/>
          </w:rPr>
          <w:instrText xml:space="preserve"> PAGEREF _Toc84248387 \h </w:instrText>
        </w:r>
        <w:r w:rsidR="000F23E7">
          <w:rPr>
            <w:webHidden/>
          </w:rPr>
        </w:r>
        <w:r w:rsidR="000F23E7">
          <w:rPr>
            <w:webHidden/>
          </w:rPr>
          <w:fldChar w:fldCharType="separate"/>
        </w:r>
        <w:r w:rsidR="000F23E7">
          <w:rPr>
            <w:webHidden/>
          </w:rPr>
          <w:t>28</w:t>
        </w:r>
        <w:r w:rsidR="000F23E7">
          <w:rPr>
            <w:webHidden/>
          </w:rPr>
          <w:fldChar w:fldCharType="end"/>
        </w:r>
      </w:hyperlink>
    </w:p>
    <w:p w:rsidR="000F23E7" w:rsidP="000F23E7" w:rsidRDefault="000D40EA" w14:paraId="2FAA2840" w14:textId="7E4C0DB6">
      <w:pPr>
        <w:pStyle w:val="TOC3"/>
        <w:ind w:left="0"/>
        <w:rPr>
          <w:rFonts w:asciiTheme="minorHAnsi" w:hAnsiTheme="minorHAnsi"/>
          <w:sz w:val="22"/>
          <w:szCs w:val="22"/>
          <w:lang w:eastAsia="en-GB"/>
        </w:rPr>
      </w:pPr>
      <w:hyperlink w:history="1" w:anchor="_Toc84248388">
        <w:r w:rsidRPr="00DB6B8C" w:rsidR="000F23E7">
          <w:rPr>
            <w:rStyle w:val="Hyperlink"/>
          </w:rPr>
          <w:t>Using Turnitin</w:t>
        </w:r>
        <w:r w:rsidR="000F23E7">
          <w:rPr>
            <w:webHidden/>
          </w:rPr>
          <w:tab/>
        </w:r>
        <w:r w:rsidR="000F23E7">
          <w:rPr>
            <w:webHidden/>
          </w:rPr>
          <w:fldChar w:fldCharType="begin"/>
        </w:r>
        <w:r w:rsidR="000F23E7">
          <w:rPr>
            <w:webHidden/>
          </w:rPr>
          <w:instrText xml:space="preserve"> PAGEREF _Toc84248388 \h </w:instrText>
        </w:r>
        <w:r w:rsidR="000F23E7">
          <w:rPr>
            <w:webHidden/>
          </w:rPr>
        </w:r>
        <w:r w:rsidR="000F23E7">
          <w:rPr>
            <w:webHidden/>
          </w:rPr>
          <w:fldChar w:fldCharType="separate"/>
        </w:r>
        <w:r w:rsidR="000F23E7">
          <w:rPr>
            <w:webHidden/>
          </w:rPr>
          <w:t>28</w:t>
        </w:r>
        <w:r w:rsidR="000F23E7">
          <w:rPr>
            <w:webHidden/>
          </w:rPr>
          <w:fldChar w:fldCharType="end"/>
        </w:r>
      </w:hyperlink>
    </w:p>
    <w:p w:rsidR="000F23E7" w:rsidP="000F23E7" w:rsidRDefault="000D40EA" w14:paraId="2DD6FC76" w14:textId="4B46DE8B">
      <w:pPr>
        <w:pStyle w:val="TOC3"/>
        <w:ind w:left="0"/>
        <w:rPr>
          <w:rFonts w:asciiTheme="minorHAnsi" w:hAnsiTheme="minorHAnsi"/>
          <w:sz w:val="22"/>
          <w:szCs w:val="22"/>
          <w:lang w:eastAsia="en-GB"/>
        </w:rPr>
      </w:pPr>
      <w:hyperlink w:history="1" w:anchor="_Toc84248389">
        <w:r w:rsidRPr="00DB6B8C" w:rsidR="000F23E7">
          <w:rPr>
            <w:rStyle w:val="Hyperlink"/>
          </w:rPr>
          <w:t>Handing in Work</w:t>
        </w:r>
        <w:r w:rsidR="000F23E7">
          <w:rPr>
            <w:webHidden/>
          </w:rPr>
          <w:tab/>
        </w:r>
        <w:r w:rsidR="000F23E7">
          <w:rPr>
            <w:webHidden/>
          </w:rPr>
          <w:fldChar w:fldCharType="begin"/>
        </w:r>
        <w:r w:rsidR="000F23E7">
          <w:rPr>
            <w:webHidden/>
          </w:rPr>
          <w:instrText xml:space="preserve"> PAGEREF _Toc84248389 \h </w:instrText>
        </w:r>
        <w:r w:rsidR="000F23E7">
          <w:rPr>
            <w:webHidden/>
          </w:rPr>
        </w:r>
        <w:r w:rsidR="000F23E7">
          <w:rPr>
            <w:webHidden/>
          </w:rPr>
          <w:fldChar w:fldCharType="separate"/>
        </w:r>
        <w:r w:rsidR="000F23E7">
          <w:rPr>
            <w:webHidden/>
          </w:rPr>
          <w:t>29</w:t>
        </w:r>
        <w:r w:rsidR="000F23E7">
          <w:rPr>
            <w:webHidden/>
          </w:rPr>
          <w:fldChar w:fldCharType="end"/>
        </w:r>
      </w:hyperlink>
    </w:p>
    <w:p w:rsidR="000F23E7" w:rsidP="000F23E7" w:rsidRDefault="000D40EA" w14:paraId="2BA01336" w14:textId="682BE435">
      <w:pPr>
        <w:pStyle w:val="TOC3"/>
        <w:ind w:left="0"/>
        <w:rPr>
          <w:rFonts w:asciiTheme="minorHAnsi" w:hAnsiTheme="minorHAnsi"/>
          <w:sz w:val="22"/>
          <w:szCs w:val="22"/>
          <w:lang w:eastAsia="en-GB"/>
        </w:rPr>
      </w:pPr>
      <w:hyperlink w:history="1" w:anchor="_Toc84248390">
        <w:r w:rsidRPr="00DB6B8C" w:rsidR="000F23E7">
          <w:rPr>
            <w:rStyle w:val="Hyperlink"/>
            <w:rFonts w:cs="Calibri"/>
          </w:rPr>
          <w:t>Submission Deadlines</w:t>
        </w:r>
        <w:r w:rsidR="000F23E7">
          <w:rPr>
            <w:webHidden/>
          </w:rPr>
          <w:tab/>
        </w:r>
        <w:r w:rsidR="000F23E7">
          <w:rPr>
            <w:webHidden/>
          </w:rPr>
          <w:fldChar w:fldCharType="begin"/>
        </w:r>
        <w:r w:rsidR="000F23E7">
          <w:rPr>
            <w:webHidden/>
          </w:rPr>
          <w:instrText xml:space="preserve"> PAGEREF _Toc84248390 \h </w:instrText>
        </w:r>
        <w:r w:rsidR="000F23E7">
          <w:rPr>
            <w:webHidden/>
          </w:rPr>
        </w:r>
        <w:r w:rsidR="000F23E7">
          <w:rPr>
            <w:webHidden/>
          </w:rPr>
          <w:fldChar w:fldCharType="separate"/>
        </w:r>
        <w:r w:rsidR="000F23E7">
          <w:rPr>
            <w:webHidden/>
          </w:rPr>
          <w:t>29</w:t>
        </w:r>
        <w:r w:rsidR="000F23E7">
          <w:rPr>
            <w:webHidden/>
          </w:rPr>
          <w:fldChar w:fldCharType="end"/>
        </w:r>
      </w:hyperlink>
    </w:p>
    <w:p w:rsidR="000F23E7" w:rsidP="000F23E7" w:rsidRDefault="000D40EA" w14:paraId="370DB803" w14:textId="7F263C6F">
      <w:pPr>
        <w:pStyle w:val="TOC3"/>
        <w:ind w:left="0"/>
        <w:rPr>
          <w:rFonts w:asciiTheme="minorHAnsi" w:hAnsiTheme="minorHAnsi"/>
          <w:sz w:val="22"/>
          <w:szCs w:val="22"/>
          <w:lang w:eastAsia="en-GB"/>
        </w:rPr>
      </w:pPr>
      <w:hyperlink w:history="1" w:anchor="_Toc84248391">
        <w:r w:rsidRPr="00DB6B8C" w:rsidR="000F23E7">
          <w:rPr>
            <w:rStyle w:val="Hyperlink"/>
            <w:rFonts w:cs="Calibri"/>
          </w:rPr>
          <w:t>Guidance on Presentation of Assessed Work</w:t>
        </w:r>
        <w:r w:rsidR="000F23E7">
          <w:rPr>
            <w:webHidden/>
          </w:rPr>
          <w:tab/>
        </w:r>
        <w:r w:rsidR="000F23E7">
          <w:rPr>
            <w:webHidden/>
          </w:rPr>
          <w:fldChar w:fldCharType="begin"/>
        </w:r>
        <w:r w:rsidR="000F23E7">
          <w:rPr>
            <w:webHidden/>
          </w:rPr>
          <w:instrText xml:space="preserve"> PAGEREF _Toc84248391 \h </w:instrText>
        </w:r>
        <w:r w:rsidR="000F23E7">
          <w:rPr>
            <w:webHidden/>
          </w:rPr>
        </w:r>
        <w:r w:rsidR="000F23E7">
          <w:rPr>
            <w:webHidden/>
          </w:rPr>
          <w:fldChar w:fldCharType="separate"/>
        </w:r>
        <w:r w:rsidR="000F23E7">
          <w:rPr>
            <w:webHidden/>
          </w:rPr>
          <w:t>30</w:t>
        </w:r>
        <w:r w:rsidR="000F23E7">
          <w:rPr>
            <w:webHidden/>
          </w:rPr>
          <w:fldChar w:fldCharType="end"/>
        </w:r>
      </w:hyperlink>
    </w:p>
    <w:p w:rsidR="000F23E7" w:rsidP="000F23E7" w:rsidRDefault="000D40EA" w14:paraId="24592A2D" w14:textId="12BB4E2E">
      <w:pPr>
        <w:pStyle w:val="TOC3"/>
        <w:ind w:left="0"/>
        <w:rPr>
          <w:rFonts w:asciiTheme="minorHAnsi" w:hAnsiTheme="minorHAnsi"/>
          <w:sz w:val="22"/>
          <w:szCs w:val="22"/>
          <w:lang w:eastAsia="en-GB"/>
        </w:rPr>
      </w:pPr>
      <w:hyperlink w:history="1" w:anchor="_Toc84248392">
        <w:r w:rsidRPr="00DB6B8C" w:rsidR="000F23E7">
          <w:rPr>
            <w:rStyle w:val="Hyperlink"/>
            <w:rFonts w:cs="Calibri"/>
          </w:rPr>
          <w:t>Referencing Styles at the University of Worcester</w:t>
        </w:r>
        <w:r w:rsidR="000F23E7">
          <w:rPr>
            <w:webHidden/>
          </w:rPr>
          <w:tab/>
        </w:r>
        <w:r w:rsidR="000F23E7">
          <w:rPr>
            <w:webHidden/>
          </w:rPr>
          <w:fldChar w:fldCharType="begin"/>
        </w:r>
        <w:r w:rsidR="000F23E7">
          <w:rPr>
            <w:webHidden/>
          </w:rPr>
          <w:instrText xml:space="preserve"> PAGEREF _Toc84248392 \h </w:instrText>
        </w:r>
        <w:r w:rsidR="000F23E7">
          <w:rPr>
            <w:webHidden/>
          </w:rPr>
        </w:r>
        <w:r w:rsidR="000F23E7">
          <w:rPr>
            <w:webHidden/>
          </w:rPr>
          <w:fldChar w:fldCharType="separate"/>
        </w:r>
        <w:r w:rsidR="000F23E7">
          <w:rPr>
            <w:webHidden/>
          </w:rPr>
          <w:t>30</w:t>
        </w:r>
        <w:r w:rsidR="000F23E7">
          <w:rPr>
            <w:webHidden/>
          </w:rPr>
          <w:fldChar w:fldCharType="end"/>
        </w:r>
      </w:hyperlink>
    </w:p>
    <w:p w:rsidR="000F23E7" w:rsidP="000F23E7" w:rsidRDefault="000D40EA" w14:paraId="0BB3C715" w14:textId="62199F37">
      <w:pPr>
        <w:pStyle w:val="TOC3"/>
        <w:ind w:left="0"/>
        <w:rPr>
          <w:rFonts w:asciiTheme="minorHAnsi" w:hAnsiTheme="minorHAnsi"/>
          <w:sz w:val="22"/>
          <w:szCs w:val="22"/>
          <w:lang w:eastAsia="en-GB"/>
        </w:rPr>
      </w:pPr>
      <w:hyperlink w:history="1" w:anchor="_Toc84248393">
        <w:r w:rsidRPr="00DB6B8C" w:rsidR="000F23E7">
          <w:rPr>
            <w:rStyle w:val="Hyperlink"/>
            <w:rFonts w:cs="Calibri"/>
          </w:rPr>
          <w:t>Ethical Issues</w:t>
        </w:r>
        <w:r w:rsidR="000F23E7">
          <w:rPr>
            <w:webHidden/>
          </w:rPr>
          <w:tab/>
        </w:r>
        <w:r w:rsidR="000F23E7">
          <w:rPr>
            <w:webHidden/>
          </w:rPr>
          <w:fldChar w:fldCharType="begin"/>
        </w:r>
        <w:r w:rsidR="000F23E7">
          <w:rPr>
            <w:webHidden/>
          </w:rPr>
          <w:instrText xml:space="preserve"> PAGEREF _Toc84248393 \h </w:instrText>
        </w:r>
        <w:r w:rsidR="000F23E7">
          <w:rPr>
            <w:webHidden/>
          </w:rPr>
        </w:r>
        <w:r w:rsidR="000F23E7">
          <w:rPr>
            <w:webHidden/>
          </w:rPr>
          <w:fldChar w:fldCharType="separate"/>
        </w:r>
        <w:r w:rsidR="000F23E7">
          <w:rPr>
            <w:webHidden/>
          </w:rPr>
          <w:t>30</w:t>
        </w:r>
        <w:r w:rsidR="000F23E7">
          <w:rPr>
            <w:webHidden/>
          </w:rPr>
          <w:fldChar w:fldCharType="end"/>
        </w:r>
      </w:hyperlink>
    </w:p>
    <w:p w:rsidR="000F23E7" w:rsidP="000F23E7" w:rsidRDefault="000D40EA" w14:paraId="0AE93617" w14:textId="12B0F444">
      <w:pPr>
        <w:pStyle w:val="TOC3"/>
        <w:ind w:left="0"/>
        <w:rPr>
          <w:rFonts w:asciiTheme="minorHAnsi" w:hAnsiTheme="minorHAnsi"/>
          <w:sz w:val="22"/>
          <w:szCs w:val="22"/>
          <w:lang w:eastAsia="en-GB"/>
        </w:rPr>
      </w:pPr>
      <w:hyperlink w:history="1" w:anchor="_Toc84248394">
        <w:r w:rsidRPr="00DB6B8C" w:rsidR="000F23E7">
          <w:rPr>
            <w:rStyle w:val="Hyperlink"/>
            <w:rFonts w:cs="Calibri"/>
          </w:rPr>
          <w:t>How your work is marked and moderated</w:t>
        </w:r>
        <w:r w:rsidR="000F23E7">
          <w:rPr>
            <w:webHidden/>
          </w:rPr>
          <w:tab/>
        </w:r>
        <w:r w:rsidR="000F23E7">
          <w:rPr>
            <w:webHidden/>
          </w:rPr>
          <w:fldChar w:fldCharType="begin"/>
        </w:r>
        <w:r w:rsidR="000F23E7">
          <w:rPr>
            <w:webHidden/>
          </w:rPr>
          <w:instrText xml:space="preserve"> PAGEREF _Toc84248394 \h </w:instrText>
        </w:r>
        <w:r w:rsidR="000F23E7">
          <w:rPr>
            <w:webHidden/>
          </w:rPr>
        </w:r>
        <w:r w:rsidR="000F23E7">
          <w:rPr>
            <w:webHidden/>
          </w:rPr>
          <w:fldChar w:fldCharType="separate"/>
        </w:r>
        <w:r w:rsidR="000F23E7">
          <w:rPr>
            <w:webHidden/>
          </w:rPr>
          <w:t>30</w:t>
        </w:r>
        <w:r w:rsidR="000F23E7">
          <w:rPr>
            <w:webHidden/>
          </w:rPr>
          <w:fldChar w:fldCharType="end"/>
        </w:r>
      </w:hyperlink>
    </w:p>
    <w:p w:rsidR="000F23E7" w:rsidP="000F23E7" w:rsidRDefault="000D40EA" w14:paraId="2FCCD272" w14:textId="14892722">
      <w:pPr>
        <w:pStyle w:val="TOC3"/>
        <w:ind w:left="0"/>
        <w:rPr>
          <w:rFonts w:asciiTheme="minorHAnsi" w:hAnsiTheme="minorHAnsi"/>
          <w:sz w:val="22"/>
          <w:szCs w:val="22"/>
          <w:lang w:eastAsia="en-GB"/>
        </w:rPr>
      </w:pPr>
      <w:hyperlink w:history="1" w:anchor="_Toc84248395">
        <w:r w:rsidRPr="00DB6B8C" w:rsidR="000F23E7">
          <w:rPr>
            <w:rStyle w:val="Hyperlink"/>
            <w:rFonts w:cs="Calibri"/>
          </w:rPr>
          <w:t>Resubmission of work</w:t>
        </w:r>
        <w:r w:rsidR="000F23E7">
          <w:rPr>
            <w:webHidden/>
          </w:rPr>
          <w:tab/>
        </w:r>
        <w:r w:rsidR="000F23E7">
          <w:rPr>
            <w:webHidden/>
          </w:rPr>
          <w:fldChar w:fldCharType="begin"/>
        </w:r>
        <w:r w:rsidR="000F23E7">
          <w:rPr>
            <w:webHidden/>
          </w:rPr>
          <w:instrText xml:space="preserve"> PAGEREF _Toc84248395 \h </w:instrText>
        </w:r>
        <w:r w:rsidR="000F23E7">
          <w:rPr>
            <w:webHidden/>
          </w:rPr>
        </w:r>
        <w:r w:rsidR="000F23E7">
          <w:rPr>
            <w:webHidden/>
          </w:rPr>
          <w:fldChar w:fldCharType="separate"/>
        </w:r>
        <w:r w:rsidR="000F23E7">
          <w:rPr>
            <w:webHidden/>
          </w:rPr>
          <w:t>31</w:t>
        </w:r>
        <w:r w:rsidR="000F23E7">
          <w:rPr>
            <w:webHidden/>
          </w:rPr>
          <w:fldChar w:fldCharType="end"/>
        </w:r>
      </w:hyperlink>
    </w:p>
    <w:p w:rsidR="000F23E7" w:rsidP="000F23E7" w:rsidRDefault="000D40EA" w14:paraId="5FB21AD5" w14:textId="4DF31281">
      <w:pPr>
        <w:pStyle w:val="TOC3"/>
        <w:ind w:left="0"/>
        <w:rPr>
          <w:rFonts w:asciiTheme="minorHAnsi" w:hAnsiTheme="minorHAnsi"/>
          <w:sz w:val="22"/>
          <w:szCs w:val="22"/>
          <w:lang w:eastAsia="en-GB"/>
        </w:rPr>
      </w:pPr>
      <w:hyperlink w:history="1" w:anchor="_Toc84248396">
        <w:r w:rsidRPr="00DB6B8C" w:rsidR="000F23E7">
          <w:rPr>
            <w:rStyle w:val="Hyperlink"/>
            <w:rFonts w:cs="Calibri"/>
          </w:rPr>
          <w:t>Return and Collection of Marked Work</w:t>
        </w:r>
        <w:r w:rsidR="000F23E7">
          <w:rPr>
            <w:webHidden/>
          </w:rPr>
          <w:tab/>
        </w:r>
        <w:r w:rsidR="000F23E7">
          <w:rPr>
            <w:webHidden/>
          </w:rPr>
          <w:fldChar w:fldCharType="begin"/>
        </w:r>
        <w:r w:rsidR="000F23E7">
          <w:rPr>
            <w:webHidden/>
          </w:rPr>
          <w:instrText xml:space="preserve"> PAGEREF _Toc84248396 \h </w:instrText>
        </w:r>
        <w:r w:rsidR="000F23E7">
          <w:rPr>
            <w:webHidden/>
          </w:rPr>
        </w:r>
        <w:r w:rsidR="000F23E7">
          <w:rPr>
            <w:webHidden/>
          </w:rPr>
          <w:fldChar w:fldCharType="separate"/>
        </w:r>
        <w:r w:rsidR="000F23E7">
          <w:rPr>
            <w:webHidden/>
          </w:rPr>
          <w:t>31</w:t>
        </w:r>
        <w:r w:rsidR="000F23E7">
          <w:rPr>
            <w:webHidden/>
          </w:rPr>
          <w:fldChar w:fldCharType="end"/>
        </w:r>
      </w:hyperlink>
    </w:p>
    <w:p w:rsidR="000F23E7" w:rsidP="000F23E7" w:rsidRDefault="000D40EA" w14:paraId="4EBC38CA" w14:textId="18876194">
      <w:pPr>
        <w:pStyle w:val="TOC3"/>
        <w:ind w:left="0"/>
        <w:rPr>
          <w:rFonts w:asciiTheme="minorHAnsi" w:hAnsiTheme="minorHAnsi"/>
          <w:sz w:val="22"/>
          <w:szCs w:val="22"/>
          <w:lang w:eastAsia="en-GB"/>
        </w:rPr>
      </w:pPr>
      <w:hyperlink w:history="1" w:anchor="_Toc84248397">
        <w:r w:rsidRPr="00DB6B8C" w:rsidR="000F23E7">
          <w:rPr>
            <w:rStyle w:val="Hyperlink"/>
            <w:rFonts w:cs="Calibri"/>
          </w:rPr>
          <w:t>Mitigating Circumstances</w:t>
        </w:r>
        <w:r w:rsidR="000F23E7">
          <w:rPr>
            <w:webHidden/>
          </w:rPr>
          <w:tab/>
        </w:r>
        <w:r w:rsidR="000F23E7">
          <w:rPr>
            <w:webHidden/>
          </w:rPr>
          <w:fldChar w:fldCharType="begin"/>
        </w:r>
        <w:r w:rsidR="000F23E7">
          <w:rPr>
            <w:webHidden/>
          </w:rPr>
          <w:instrText xml:space="preserve"> PAGEREF _Toc84248397 \h </w:instrText>
        </w:r>
        <w:r w:rsidR="000F23E7">
          <w:rPr>
            <w:webHidden/>
          </w:rPr>
        </w:r>
        <w:r w:rsidR="000F23E7">
          <w:rPr>
            <w:webHidden/>
          </w:rPr>
          <w:fldChar w:fldCharType="separate"/>
        </w:r>
        <w:r w:rsidR="000F23E7">
          <w:rPr>
            <w:webHidden/>
          </w:rPr>
          <w:t>31</w:t>
        </w:r>
        <w:r w:rsidR="000F23E7">
          <w:rPr>
            <w:webHidden/>
          </w:rPr>
          <w:fldChar w:fldCharType="end"/>
        </w:r>
      </w:hyperlink>
    </w:p>
    <w:p w:rsidR="000F23E7" w:rsidP="000F23E7" w:rsidRDefault="000D40EA" w14:paraId="25DB8E4D" w14:textId="1F23361E">
      <w:pPr>
        <w:pStyle w:val="TOC3"/>
        <w:ind w:left="0"/>
        <w:rPr>
          <w:rFonts w:asciiTheme="minorHAnsi" w:hAnsiTheme="minorHAnsi"/>
          <w:sz w:val="22"/>
          <w:szCs w:val="22"/>
          <w:lang w:eastAsia="en-GB"/>
        </w:rPr>
      </w:pPr>
      <w:hyperlink w:history="1" w:anchor="_Toc84248398">
        <w:r w:rsidRPr="00DB6B8C" w:rsidR="000F23E7">
          <w:rPr>
            <w:rStyle w:val="Hyperlink"/>
            <w:rFonts w:cs="Calibri"/>
          </w:rPr>
          <w:t>External Examiners</w:t>
        </w:r>
        <w:r w:rsidR="000F23E7">
          <w:rPr>
            <w:webHidden/>
          </w:rPr>
          <w:tab/>
        </w:r>
        <w:r w:rsidR="000F23E7">
          <w:rPr>
            <w:webHidden/>
          </w:rPr>
          <w:fldChar w:fldCharType="begin"/>
        </w:r>
        <w:r w:rsidR="000F23E7">
          <w:rPr>
            <w:webHidden/>
          </w:rPr>
          <w:instrText xml:space="preserve"> PAGEREF _Toc84248398 \h </w:instrText>
        </w:r>
        <w:r w:rsidR="000F23E7">
          <w:rPr>
            <w:webHidden/>
          </w:rPr>
        </w:r>
        <w:r w:rsidR="000F23E7">
          <w:rPr>
            <w:webHidden/>
          </w:rPr>
          <w:fldChar w:fldCharType="separate"/>
        </w:r>
        <w:r w:rsidR="000F23E7">
          <w:rPr>
            <w:webHidden/>
          </w:rPr>
          <w:t>33</w:t>
        </w:r>
        <w:r w:rsidR="000F23E7">
          <w:rPr>
            <w:webHidden/>
          </w:rPr>
          <w:fldChar w:fldCharType="end"/>
        </w:r>
      </w:hyperlink>
    </w:p>
    <w:p w:rsidR="000F23E7" w:rsidP="000F23E7" w:rsidRDefault="000D40EA" w14:paraId="72EEEF8B" w14:textId="44B13332">
      <w:pPr>
        <w:pStyle w:val="TOC3"/>
        <w:ind w:left="0"/>
        <w:rPr>
          <w:rFonts w:asciiTheme="minorHAnsi" w:hAnsiTheme="minorHAnsi"/>
          <w:sz w:val="22"/>
          <w:szCs w:val="22"/>
          <w:lang w:eastAsia="en-GB"/>
        </w:rPr>
      </w:pPr>
      <w:hyperlink w:history="1" w:anchor="_Toc84248399">
        <w:r w:rsidRPr="00DB6B8C" w:rsidR="000F23E7">
          <w:rPr>
            <w:rStyle w:val="Hyperlink"/>
            <w:rFonts w:cs="Calibri"/>
          </w:rPr>
          <w:t>Professional Reports</w:t>
        </w:r>
        <w:r w:rsidR="000F23E7">
          <w:rPr>
            <w:webHidden/>
          </w:rPr>
          <w:tab/>
        </w:r>
        <w:r w:rsidR="000F23E7">
          <w:rPr>
            <w:webHidden/>
          </w:rPr>
          <w:fldChar w:fldCharType="begin"/>
        </w:r>
        <w:r w:rsidR="000F23E7">
          <w:rPr>
            <w:webHidden/>
          </w:rPr>
          <w:instrText xml:space="preserve"> PAGEREF _Toc84248399 \h </w:instrText>
        </w:r>
        <w:r w:rsidR="000F23E7">
          <w:rPr>
            <w:webHidden/>
          </w:rPr>
        </w:r>
        <w:r w:rsidR="000F23E7">
          <w:rPr>
            <w:webHidden/>
          </w:rPr>
          <w:fldChar w:fldCharType="separate"/>
        </w:r>
        <w:r w:rsidR="000F23E7">
          <w:rPr>
            <w:webHidden/>
          </w:rPr>
          <w:t>33</w:t>
        </w:r>
        <w:r w:rsidR="000F23E7">
          <w:rPr>
            <w:webHidden/>
          </w:rPr>
          <w:fldChar w:fldCharType="end"/>
        </w:r>
      </w:hyperlink>
    </w:p>
    <w:p w:rsidR="000F23E7" w:rsidP="000F23E7" w:rsidRDefault="000D40EA" w14:paraId="5368A3F3" w14:textId="27405FD1">
      <w:pPr>
        <w:pStyle w:val="TOC3"/>
        <w:ind w:left="0"/>
        <w:rPr>
          <w:rFonts w:asciiTheme="minorHAnsi" w:hAnsiTheme="minorHAnsi"/>
          <w:sz w:val="22"/>
          <w:szCs w:val="22"/>
          <w:lang w:eastAsia="en-GB"/>
        </w:rPr>
      </w:pPr>
      <w:hyperlink w:history="1" w:anchor="_Toc84248400">
        <w:r w:rsidRPr="00DB6B8C" w:rsidR="000F23E7">
          <w:rPr>
            <w:rStyle w:val="Hyperlink"/>
          </w:rPr>
          <w:t>Academic Misconduct</w:t>
        </w:r>
        <w:r w:rsidR="000F23E7">
          <w:rPr>
            <w:webHidden/>
          </w:rPr>
          <w:tab/>
        </w:r>
        <w:r w:rsidR="000F23E7">
          <w:rPr>
            <w:webHidden/>
          </w:rPr>
          <w:fldChar w:fldCharType="begin"/>
        </w:r>
        <w:r w:rsidR="000F23E7">
          <w:rPr>
            <w:webHidden/>
          </w:rPr>
          <w:instrText xml:space="preserve"> PAGEREF _Toc84248400 \h </w:instrText>
        </w:r>
        <w:r w:rsidR="000F23E7">
          <w:rPr>
            <w:webHidden/>
          </w:rPr>
        </w:r>
        <w:r w:rsidR="000F23E7">
          <w:rPr>
            <w:webHidden/>
          </w:rPr>
          <w:fldChar w:fldCharType="separate"/>
        </w:r>
        <w:r w:rsidR="000F23E7">
          <w:rPr>
            <w:webHidden/>
          </w:rPr>
          <w:t>33</w:t>
        </w:r>
        <w:r w:rsidR="000F23E7">
          <w:rPr>
            <w:webHidden/>
          </w:rPr>
          <w:fldChar w:fldCharType="end"/>
        </w:r>
      </w:hyperlink>
    </w:p>
    <w:p w:rsidR="000F23E7" w:rsidP="000F23E7" w:rsidRDefault="000D40EA" w14:paraId="7066963D" w14:textId="1549A688">
      <w:pPr>
        <w:pStyle w:val="TOC3"/>
        <w:ind w:left="0"/>
        <w:rPr>
          <w:rFonts w:asciiTheme="minorHAnsi" w:hAnsiTheme="minorHAnsi"/>
          <w:sz w:val="22"/>
          <w:szCs w:val="22"/>
          <w:lang w:eastAsia="en-GB"/>
        </w:rPr>
      </w:pPr>
      <w:hyperlink w:history="1" w:anchor="_Toc84248401">
        <w:r w:rsidRPr="00DB6B8C" w:rsidR="000F23E7">
          <w:rPr>
            <w:rStyle w:val="Hyperlink"/>
          </w:rPr>
          <w:t>Complaints and Appeals</w:t>
        </w:r>
        <w:r w:rsidR="000F23E7">
          <w:rPr>
            <w:webHidden/>
          </w:rPr>
          <w:tab/>
        </w:r>
        <w:r w:rsidR="000F23E7">
          <w:rPr>
            <w:webHidden/>
          </w:rPr>
          <w:fldChar w:fldCharType="begin"/>
        </w:r>
        <w:r w:rsidR="000F23E7">
          <w:rPr>
            <w:webHidden/>
          </w:rPr>
          <w:instrText xml:space="preserve"> PAGEREF _Toc84248401 \h </w:instrText>
        </w:r>
        <w:r w:rsidR="000F23E7">
          <w:rPr>
            <w:webHidden/>
          </w:rPr>
        </w:r>
        <w:r w:rsidR="000F23E7">
          <w:rPr>
            <w:webHidden/>
          </w:rPr>
          <w:fldChar w:fldCharType="separate"/>
        </w:r>
        <w:r w:rsidR="000F23E7">
          <w:rPr>
            <w:webHidden/>
          </w:rPr>
          <w:t>34</w:t>
        </w:r>
        <w:r w:rsidR="000F23E7">
          <w:rPr>
            <w:webHidden/>
          </w:rPr>
          <w:fldChar w:fldCharType="end"/>
        </w:r>
      </w:hyperlink>
    </w:p>
    <w:p w:rsidR="000F23E7" w:rsidP="000F23E7" w:rsidRDefault="000D40EA" w14:paraId="2A9E90C2" w14:textId="62517913">
      <w:pPr>
        <w:pStyle w:val="TOC3"/>
        <w:ind w:left="0"/>
        <w:rPr>
          <w:rFonts w:asciiTheme="minorHAnsi" w:hAnsiTheme="minorHAnsi"/>
          <w:sz w:val="22"/>
          <w:szCs w:val="22"/>
          <w:lang w:eastAsia="en-GB"/>
        </w:rPr>
      </w:pPr>
      <w:hyperlink w:history="1" w:anchor="_Toc84248402">
        <w:r w:rsidRPr="00DB6B8C" w:rsidR="000F23E7">
          <w:rPr>
            <w:rStyle w:val="Hyperlink"/>
          </w:rPr>
          <w:t>Student Voice</w:t>
        </w:r>
        <w:r w:rsidR="000F23E7">
          <w:rPr>
            <w:webHidden/>
          </w:rPr>
          <w:tab/>
        </w:r>
        <w:r w:rsidR="000F23E7">
          <w:rPr>
            <w:webHidden/>
          </w:rPr>
          <w:fldChar w:fldCharType="begin"/>
        </w:r>
        <w:r w:rsidR="000F23E7">
          <w:rPr>
            <w:webHidden/>
          </w:rPr>
          <w:instrText xml:space="preserve"> PAGEREF _Toc84248402 \h </w:instrText>
        </w:r>
        <w:r w:rsidR="000F23E7">
          <w:rPr>
            <w:webHidden/>
          </w:rPr>
        </w:r>
        <w:r w:rsidR="000F23E7">
          <w:rPr>
            <w:webHidden/>
          </w:rPr>
          <w:fldChar w:fldCharType="separate"/>
        </w:r>
        <w:r w:rsidR="000F23E7">
          <w:rPr>
            <w:webHidden/>
          </w:rPr>
          <w:t>34</w:t>
        </w:r>
        <w:r w:rsidR="000F23E7">
          <w:rPr>
            <w:webHidden/>
          </w:rPr>
          <w:fldChar w:fldCharType="end"/>
        </w:r>
      </w:hyperlink>
    </w:p>
    <w:p w:rsidR="000F23E7" w:rsidRDefault="000D40EA" w14:paraId="202419DA" w14:textId="68750D89">
      <w:pPr>
        <w:pStyle w:val="TOC1"/>
        <w:rPr>
          <w:rFonts w:asciiTheme="minorHAnsi" w:hAnsiTheme="minorHAnsi"/>
          <w:b w:val="0"/>
          <w:caps w:val="0"/>
          <w:sz w:val="22"/>
          <w:szCs w:val="22"/>
          <w:lang w:eastAsia="en-GB"/>
        </w:rPr>
      </w:pPr>
      <w:hyperlink w:history="1" w:anchor="_Toc84248403">
        <w:r w:rsidRPr="00DB6B8C" w:rsidR="000F23E7">
          <w:rPr>
            <w:rStyle w:val="Hyperlink"/>
          </w:rPr>
          <w:t>M Level Work (level 7)</w:t>
        </w:r>
        <w:r w:rsidR="000F23E7">
          <w:rPr>
            <w:webHidden/>
          </w:rPr>
          <w:tab/>
        </w:r>
        <w:r w:rsidR="000F23E7">
          <w:rPr>
            <w:webHidden/>
          </w:rPr>
          <w:fldChar w:fldCharType="begin"/>
        </w:r>
        <w:r w:rsidR="000F23E7">
          <w:rPr>
            <w:webHidden/>
          </w:rPr>
          <w:instrText xml:space="preserve"> PAGEREF _Toc84248403 \h </w:instrText>
        </w:r>
        <w:r w:rsidR="000F23E7">
          <w:rPr>
            <w:webHidden/>
          </w:rPr>
        </w:r>
        <w:r w:rsidR="000F23E7">
          <w:rPr>
            <w:webHidden/>
          </w:rPr>
          <w:fldChar w:fldCharType="separate"/>
        </w:r>
        <w:r w:rsidR="000F23E7">
          <w:rPr>
            <w:webHidden/>
          </w:rPr>
          <w:t>34</w:t>
        </w:r>
        <w:r w:rsidR="000F23E7">
          <w:rPr>
            <w:webHidden/>
          </w:rPr>
          <w:fldChar w:fldCharType="end"/>
        </w:r>
      </w:hyperlink>
    </w:p>
    <w:p w:rsidR="000F23E7" w:rsidRDefault="000D40EA" w14:paraId="24007C97" w14:textId="09536F2F">
      <w:pPr>
        <w:pStyle w:val="TOC3"/>
        <w:rPr>
          <w:rFonts w:asciiTheme="minorHAnsi" w:hAnsiTheme="minorHAnsi"/>
          <w:sz w:val="22"/>
          <w:szCs w:val="22"/>
          <w:lang w:eastAsia="en-GB"/>
        </w:rPr>
      </w:pPr>
      <w:hyperlink w:history="1" w:anchor="_Toc84248404">
        <w:r w:rsidRPr="00DB6B8C" w:rsidR="000F23E7">
          <w:rPr>
            <w:rStyle w:val="Hyperlink"/>
          </w:rPr>
          <w:t>Frequently Asked Questions about Level 7 work</w:t>
        </w:r>
        <w:r w:rsidR="000F23E7">
          <w:rPr>
            <w:webHidden/>
          </w:rPr>
          <w:tab/>
        </w:r>
        <w:r w:rsidR="000F23E7">
          <w:rPr>
            <w:webHidden/>
          </w:rPr>
          <w:fldChar w:fldCharType="begin"/>
        </w:r>
        <w:r w:rsidR="000F23E7">
          <w:rPr>
            <w:webHidden/>
          </w:rPr>
          <w:instrText xml:space="preserve"> PAGEREF _Toc84248404 \h </w:instrText>
        </w:r>
        <w:r w:rsidR="000F23E7">
          <w:rPr>
            <w:webHidden/>
          </w:rPr>
        </w:r>
        <w:r w:rsidR="000F23E7">
          <w:rPr>
            <w:webHidden/>
          </w:rPr>
          <w:fldChar w:fldCharType="separate"/>
        </w:r>
        <w:r w:rsidR="000F23E7">
          <w:rPr>
            <w:webHidden/>
          </w:rPr>
          <w:t>37</w:t>
        </w:r>
        <w:r w:rsidR="000F23E7">
          <w:rPr>
            <w:webHidden/>
          </w:rPr>
          <w:fldChar w:fldCharType="end"/>
        </w:r>
      </w:hyperlink>
    </w:p>
    <w:p w:rsidR="004A116A" w:rsidP="000D41DF" w:rsidRDefault="0052712A" w14:paraId="1E8CCE67" w14:textId="41B86FC4">
      <w:pPr>
        <w:pStyle w:val="Heading1"/>
      </w:pPr>
      <w:r>
        <w:fldChar w:fldCharType="end"/>
      </w:r>
      <w:bookmarkEnd w:id="0"/>
      <w:bookmarkEnd w:id="1"/>
    </w:p>
    <w:p w:rsidR="004A116A" w:rsidP="000D41DF" w:rsidRDefault="004A116A" w14:paraId="284318D3" w14:textId="5E9F40FB">
      <w:pPr>
        <w:pStyle w:val="Heading1"/>
        <w:sectPr w:rsidR="004A116A" w:rsidSect="004A116A">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440" w:left="1440" w:header="680" w:footer="680" w:gutter="0"/>
          <w:cols w:space="708"/>
          <w:titlePg/>
          <w:docGrid w:linePitch="326"/>
        </w:sectPr>
      </w:pPr>
    </w:p>
    <w:p w:rsidR="00381816" w:rsidP="000D41DF" w:rsidRDefault="0052712A" w14:paraId="5BF0CE18" w14:textId="77777777">
      <w:pPr>
        <w:pStyle w:val="Heading1"/>
      </w:pPr>
      <w:bookmarkStart w:name="_Toc84248378" w:id="2"/>
      <w:r>
        <w:lastRenderedPageBreak/>
        <w:t>Assessment Guidance Introduction</w:t>
      </w:r>
      <w:bookmarkEnd w:id="2"/>
    </w:p>
    <w:p w:rsidRPr="00CC2781" w:rsidR="00381816" w:rsidP="00E81660" w:rsidRDefault="0052712A" w14:paraId="401F5FDC" w14:textId="01B30A57">
      <w:pPr>
        <w:pStyle w:val="NoSpacing"/>
        <w:rPr>
          <w:rFonts w:asciiTheme="minorHAnsi" w:hAnsiTheme="minorHAnsi" w:cstheme="minorHAnsi"/>
          <w:b/>
        </w:rPr>
      </w:pPr>
      <w:r w:rsidRPr="00CC2781">
        <w:rPr>
          <w:rFonts w:asciiTheme="minorHAnsi" w:hAnsiTheme="minorHAnsi" w:cstheme="minorHAnsi"/>
        </w:rPr>
        <w:t xml:space="preserve">Handbooks are available on Blackboard (PGCE </w:t>
      </w:r>
      <w:r w:rsidR="00A47633">
        <w:rPr>
          <w:rFonts w:asciiTheme="minorHAnsi" w:hAnsiTheme="minorHAnsi" w:cstheme="minorHAnsi"/>
        </w:rPr>
        <w:t>FE</w:t>
      </w:r>
      <w:r w:rsidR="00B64F81">
        <w:rPr>
          <w:rFonts w:asciiTheme="minorHAnsi" w:hAnsiTheme="minorHAnsi" w:cstheme="minorHAnsi"/>
        </w:rPr>
        <w:t xml:space="preserve"> Meeting the </w:t>
      </w:r>
      <w:r w:rsidR="000F23E7">
        <w:rPr>
          <w:rFonts w:asciiTheme="minorHAnsi" w:hAnsiTheme="minorHAnsi" w:cstheme="minorHAnsi"/>
        </w:rPr>
        <w:t>Standards)</w:t>
      </w:r>
      <w:r w:rsidRPr="00CC2781">
        <w:rPr>
          <w:rFonts w:asciiTheme="minorHAnsi" w:hAnsiTheme="minorHAnsi" w:cstheme="minorHAnsi"/>
        </w:rPr>
        <w:t xml:space="preserve"> and on the Partnership section of the website</w:t>
      </w:r>
      <w:r w:rsidR="00E94629">
        <w:rPr>
          <w:rFonts w:asciiTheme="minorHAnsi" w:hAnsiTheme="minorHAnsi" w:cstheme="minorHAnsi"/>
        </w:rPr>
        <w:t>.</w:t>
      </w:r>
      <w:r w:rsidRPr="008C7CA5" w:rsidR="008C7CA5">
        <w:rPr>
          <w:rFonts w:asciiTheme="minorHAnsi" w:hAnsiTheme="minorHAnsi" w:cstheme="minorHAnsi"/>
          <w:color w:val="FF0000"/>
        </w:rPr>
        <w:t xml:space="preserve"> </w:t>
      </w:r>
      <w:r w:rsidRPr="00CC2781">
        <w:rPr>
          <w:rFonts w:asciiTheme="minorHAnsi" w:hAnsiTheme="minorHAnsi" w:cstheme="minorHAnsi"/>
        </w:rPr>
        <w:t xml:space="preserve">The Blackboard site contains additional forms and supporting documents. </w:t>
      </w:r>
      <w:r w:rsidR="00E42266">
        <w:rPr>
          <w:rFonts w:asciiTheme="minorHAnsi" w:hAnsiTheme="minorHAnsi" w:cstheme="minorHAnsi"/>
        </w:rPr>
        <w:t>Assignments will be shared with your Subject Specialist tutor/s.</w:t>
      </w:r>
    </w:p>
    <w:p w:rsidRPr="00CC2781" w:rsidR="00EF19B2" w:rsidP="00E81660" w:rsidRDefault="00EF19B2" w14:paraId="7C270CAB" w14:textId="77777777">
      <w:pPr>
        <w:pStyle w:val="NoSpacing"/>
        <w:rPr>
          <w:rFonts w:asciiTheme="minorHAnsi" w:hAnsiTheme="minorHAnsi" w:cstheme="minorHAnsi"/>
          <w:b/>
        </w:rPr>
      </w:pPr>
      <w:bookmarkStart w:name="_Toc395006451" w:id="3"/>
      <w:bookmarkStart w:name="_Toc206839951" w:id="4"/>
    </w:p>
    <w:p w:rsidRPr="00CC2781" w:rsidR="00381816" w:rsidP="00E81660" w:rsidRDefault="0052712A" w14:paraId="0EAD5F67" w14:textId="052F90AC">
      <w:pPr>
        <w:pStyle w:val="NoSpacing"/>
        <w:rPr>
          <w:rFonts w:asciiTheme="minorHAnsi" w:hAnsiTheme="minorHAnsi" w:cstheme="minorHAnsi"/>
          <w:b/>
        </w:rPr>
      </w:pPr>
      <w:r w:rsidRPr="00CC2781">
        <w:rPr>
          <w:rFonts w:asciiTheme="minorHAnsi" w:hAnsiTheme="minorHAnsi" w:cstheme="minorHAnsi"/>
          <w:b/>
        </w:rPr>
        <w:t xml:space="preserve">PGCE </w:t>
      </w:r>
      <w:r w:rsidR="009055CE">
        <w:rPr>
          <w:rFonts w:asciiTheme="minorHAnsi" w:hAnsiTheme="minorHAnsi" w:cstheme="minorHAnsi"/>
          <w:b/>
        </w:rPr>
        <w:t xml:space="preserve">FE </w:t>
      </w:r>
      <w:r w:rsidRPr="00CC2781">
        <w:rPr>
          <w:rFonts w:asciiTheme="minorHAnsi" w:hAnsiTheme="minorHAnsi" w:cstheme="minorHAnsi"/>
          <w:b/>
        </w:rPr>
        <w:t>Award Map</w:t>
      </w:r>
      <w:bookmarkEnd w:id="3"/>
    </w:p>
    <w:p w:rsidRPr="00CC2781" w:rsidR="00381816" w:rsidP="00E81660" w:rsidRDefault="0052712A" w14:paraId="2C31BC26" w14:textId="799FC925">
      <w:pPr>
        <w:pStyle w:val="NoSpacing"/>
        <w:rPr>
          <w:rFonts w:asciiTheme="minorHAnsi" w:hAnsiTheme="minorHAnsi" w:cstheme="minorHAnsi"/>
        </w:rPr>
      </w:pPr>
      <w:r w:rsidRPr="00CC2781">
        <w:rPr>
          <w:rFonts w:asciiTheme="minorHAnsi" w:hAnsiTheme="minorHAnsi" w:cstheme="minorHAnsi"/>
        </w:rPr>
        <w:t xml:space="preserve">The PGCE </w:t>
      </w:r>
      <w:r w:rsidR="00B14A3F">
        <w:rPr>
          <w:rFonts w:asciiTheme="minorHAnsi" w:hAnsiTheme="minorHAnsi" w:cstheme="minorHAnsi"/>
        </w:rPr>
        <w:t>FE</w:t>
      </w:r>
      <w:r w:rsidRPr="00CC2781">
        <w:rPr>
          <w:rFonts w:asciiTheme="minorHAnsi" w:hAnsiTheme="minorHAnsi" w:cstheme="minorHAnsi"/>
        </w:rPr>
        <w:t xml:space="preserve"> assignments are:</w:t>
      </w:r>
    </w:p>
    <w:p w:rsidRPr="00CC2781" w:rsidR="00CC2781" w:rsidP="00E81660" w:rsidRDefault="00CC2781" w14:paraId="16EAB909" w14:textId="77777777">
      <w:pPr>
        <w:pStyle w:val="NoSpacing"/>
        <w:rPr>
          <w:rFonts w:asciiTheme="minorHAnsi" w:hAnsiTheme="minorHAnsi" w:cstheme="minorHAnsi"/>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509"/>
        <w:gridCol w:w="3033"/>
        <w:gridCol w:w="1785"/>
        <w:gridCol w:w="2689"/>
      </w:tblGrid>
      <w:tr w:rsidRPr="00CC2781" w:rsidR="00894D94" w:rsidTr="4FBF67E4" w14:paraId="6C19D6D5" w14:textId="77777777">
        <w:trPr>
          <w:trHeight w:val="609"/>
        </w:trPr>
        <w:tc>
          <w:tcPr>
            <w:tcW w:w="845" w:type="pct"/>
            <w:shd w:val="clear" w:color="auto" w:fill="D9D9D9" w:themeFill="background1" w:themeFillShade="D9"/>
          </w:tcPr>
          <w:p w:rsidRPr="00CC2781" w:rsidR="00894D94" w:rsidP="00E81660" w:rsidRDefault="00894D94" w14:paraId="0E05ECB6" w14:textId="77777777">
            <w:pPr>
              <w:autoSpaceDE w:val="0"/>
              <w:autoSpaceDN w:val="0"/>
              <w:adjustRightInd w:val="0"/>
              <w:spacing w:after="0" w:line="240" w:lineRule="auto"/>
              <w:rPr>
                <w:rFonts w:asciiTheme="minorHAnsi" w:hAnsiTheme="minorHAnsi" w:cstheme="minorHAnsi"/>
                <w:color w:val="000000"/>
                <w:sz w:val="22"/>
                <w:szCs w:val="22"/>
              </w:rPr>
            </w:pPr>
            <w:bookmarkStart w:name="_Toc395006452" w:id="5"/>
            <w:r w:rsidRPr="00CC2781">
              <w:rPr>
                <w:rFonts w:asciiTheme="minorHAnsi" w:hAnsiTheme="minorHAnsi" w:cstheme="minorHAnsi"/>
                <w:color w:val="000000"/>
                <w:sz w:val="22"/>
                <w:szCs w:val="22"/>
              </w:rPr>
              <w:t xml:space="preserve">Module </w:t>
            </w:r>
          </w:p>
        </w:tc>
        <w:tc>
          <w:tcPr>
            <w:tcW w:w="1690" w:type="pct"/>
            <w:shd w:val="clear" w:color="auto" w:fill="D9D9D9" w:themeFill="background1" w:themeFillShade="D9"/>
          </w:tcPr>
          <w:p w:rsidR="00894D94" w:rsidP="006302A5" w:rsidRDefault="00894D94" w14:paraId="73641BFF" w14:textId="516E80D9">
            <w:pPr>
              <w:rPr>
                <w:rFonts w:cstheme="minorHAnsi"/>
              </w:rPr>
            </w:pPr>
            <w:r w:rsidRPr="007F7C06">
              <w:rPr>
                <w:rFonts w:cstheme="minorHAnsi"/>
              </w:rPr>
              <w:t>PG</w:t>
            </w:r>
            <w:r>
              <w:rPr>
                <w:rFonts w:cstheme="minorHAnsi"/>
              </w:rPr>
              <w:t>FE3000 Meeting the Professional Standards</w:t>
            </w:r>
            <w:r w:rsidRPr="007F7C06">
              <w:rPr>
                <w:rFonts w:cstheme="minorHAnsi"/>
              </w:rPr>
              <w:t xml:space="preserve"> (0 credits)</w:t>
            </w:r>
          </w:p>
          <w:p w:rsidRPr="00CC2781" w:rsidR="00894D94" w:rsidP="00E81660" w:rsidRDefault="00894D94" w14:paraId="018201F5" w14:textId="77777777">
            <w:pPr>
              <w:autoSpaceDE w:val="0"/>
              <w:autoSpaceDN w:val="0"/>
              <w:adjustRightInd w:val="0"/>
              <w:spacing w:after="0" w:line="240" w:lineRule="auto"/>
              <w:rPr>
                <w:rFonts w:asciiTheme="minorHAnsi" w:hAnsiTheme="minorHAnsi" w:cstheme="minorHAnsi"/>
                <w:color w:val="000000"/>
                <w:sz w:val="22"/>
                <w:szCs w:val="22"/>
              </w:rPr>
            </w:pPr>
          </w:p>
        </w:tc>
        <w:tc>
          <w:tcPr>
            <w:tcW w:w="966" w:type="pct"/>
            <w:shd w:val="clear" w:color="auto" w:fill="D9D9D9" w:themeFill="background1" w:themeFillShade="D9"/>
          </w:tcPr>
          <w:p w:rsidRPr="00CC2781" w:rsidR="00894D94" w:rsidP="00E81660" w:rsidRDefault="00894D94" w14:paraId="5251359A" w14:textId="473E2AED">
            <w:pPr>
              <w:autoSpaceDE w:val="0"/>
              <w:autoSpaceDN w:val="0"/>
              <w:adjustRightInd w:val="0"/>
              <w:spacing w:after="0" w:line="240" w:lineRule="auto"/>
              <w:rPr>
                <w:rFonts w:asciiTheme="minorHAnsi" w:hAnsiTheme="minorHAnsi" w:cstheme="minorHAnsi"/>
                <w:color w:val="000000"/>
                <w:sz w:val="22"/>
                <w:szCs w:val="22"/>
              </w:rPr>
            </w:pPr>
            <w:r w:rsidRPr="007F7C06">
              <w:rPr>
                <w:rFonts w:cstheme="minorHAnsi"/>
              </w:rPr>
              <w:t>PG</w:t>
            </w:r>
            <w:r>
              <w:rPr>
                <w:rFonts w:cstheme="minorHAnsi"/>
              </w:rPr>
              <w:t>FE3001/4002</w:t>
            </w:r>
            <w:r w:rsidRPr="007F7C06">
              <w:rPr>
                <w:rFonts w:cstheme="minorHAnsi"/>
              </w:rPr>
              <w:t xml:space="preserve"> Learning, teaching and assessment in FE and Skills</w:t>
            </w:r>
            <w:r>
              <w:rPr>
                <w:rFonts w:cstheme="minorHAnsi"/>
              </w:rPr>
              <w:t xml:space="preserve"> (30 credits)</w:t>
            </w:r>
          </w:p>
        </w:tc>
        <w:tc>
          <w:tcPr>
            <w:tcW w:w="1499" w:type="pct"/>
            <w:shd w:val="clear" w:color="auto" w:fill="D9D9D9" w:themeFill="background1" w:themeFillShade="D9"/>
          </w:tcPr>
          <w:p w:rsidR="00894D94" w:rsidP="002A6AAC" w:rsidRDefault="00894D94" w14:paraId="31826145" w14:textId="465409E4">
            <w:r w:rsidRPr="007F7C06">
              <w:rPr>
                <w:rFonts w:cstheme="minorHAnsi"/>
              </w:rPr>
              <w:t>PFE3</w:t>
            </w:r>
            <w:r>
              <w:rPr>
                <w:rFonts w:cstheme="minorHAnsi"/>
              </w:rPr>
              <w:t>00</w:t>
            </w:r>
            <w:r w:rsidR="000941F6">
              <w:rPr>
                <w:rFonts w:cstheme="minorHAnsi"/>
              </w:rPr>
              <w:t>3/</w:t>
            </w:r>
            <w:r>
              <w:rPr>
                <w:rFonts w:cstheme="minorHAnsi"/>
              </w:rPr>
              <w:t xml:space="preserve">4004 </w:t>
            </w:r>
            <w:r w:rsidRPr="007F7C06">
              <w:rPr>
                <w:rFonts w:cstheme="minorHAnsi"/>
              </w:rPr>
              <w:t xml:space="preserve">Curriculum, research-informed practice and professionalism in FE and Skills (30 credits)  </w:t>
            </w:r>
          </w:p>
          <w:p w:rsidRPr="00CC2781" w:rsidR="00894D94" w:rsidP="00E81660" w:rsidRDefault="00894D94" w14:paraId="0679074D" w14:textId="20A693D7">
            <w:pPr>
              <w:autoSpaceDE w:val="0"/>
              <w:autoSpaceDN w:val="0"/>
              <w:adjustRightInd w:val="0"/>
              <w:spacing w:after="0" w:line="240" w:lineRule="auto"/>
              <w:rPr>
                <w:rFonts w:asciiTheme="minorHAnsi" w:hAnsiTheme="minorHAnsi" w:cstheme="minorHAnsi"/>
                <w:color w:val="000000"/>
                <w:sz w:val="22"/>
                <w:szCs w:val="22"/>
              </w:rPr>
            </w:pPr>
          </w:p>
        </w:tc>
      </w:tr>
      <w:tr w:rsidRPr="00CC2781" w:rsidR="00894D94" w:rsidTr="4FBF67E4" w14:paraId="24E3C9EA" w14:textId="77777777">
        <w:trPr>
          <w:trHeight w:val="609"/>
        </w:trPr>
        <w:tc>
          <w:tcPr>
            <w:tcW w:w="845" w:type="pct"/>
          </w:tcPr>
          <w:p w:rsidRPr="00CC2781" w:rsidR="00894D94" w:rsidP="00E81660" w:rsidRDefault="00894D94" w14:paraId="36539C9F"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Assessment task 1</w:t>
            </w:r>
          </w:p>
        </w:tc>
        <w:tc>
          <w:tcPr>
            <w:tcW w:w="1690" w:type="pct"/>
          </w:tcPr>
          <w:p w:rsidRPr="00CC2781" w:rsidR="00894D94" w:rsidP="00E81660" w:rsidRDefault="00894D94" w14:paraId="40AC4153" w14:textId="58597448">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Submission of a portfolio hyperlinked to a menu of tasks linked to Meeting the </w:t>
            </w:r>
            <w:r>
              <w:rPr>
                <w:rFonts w:asciiTheme="minorHAnsi" w:hAnsiTheme="minorHAnsi" w:cstheme="minorHAnsi"/>
                <w:color w:val="000000"/>
                <w:sz w:val="22"/>
                <w:szCs w:val="22"/>
              </w:rPr>
              <w:t>Professional Standards</w:t>
            </w:r>
          </w:p>
        </w:tc>
        <w:tc>
          <w:tcPr>
            <w:tcW w:w="966" w:type="pct"/>
          </w:tcPr>
          <w:p w:rsidRPr="0059583F" w:rsidR="00894D94" w:rsidP="00E81660" w:rsidRDefault="00AF05C9" w14:paraId="2B52E485" w14:textId="4DF03070">
            <w:pPr>
              <w:autoSpaceDE w:val="0"/>
              <w:autoSpaceDN w:val="0"/>
              <w:adjustRightInd w:val="0"/>
              <w:spacing w:after="0" w:line="240" w:lineRule="auto"/>
              <w:rPr>
                <w:rFonts w:asciiTheme="minorHAnsi" w:hAnsiTheme="minorHAnsi" w:cstheme="minorHAnsi"/>
                <w:sz w:val="22"/>
                <w:szCs w:val="22"/>
              </w:rPr>
            </w:pPr>
            <w:r>
              <w:rPr>
                <w:rFonts w:asciiTheme="minorHAnsi" w:hAnsiTheme="minorHAnsi" w:cstheme="minorHAnsi"/>
                <w:sz w:val="22"/>
                <w:szCs w:val="22"/>
              </w:rPr>
              <w:t>Sequence of Learning</w:t>
            </w:r>
            <w:r w:rsidRPr="0059583F" w:rsidR="00894D94">
              <w:rPr>
                <w:rFonts w:asciiTheme="minorHAnsi" w:hAnsiTheme="minorHAnsi" w:cstheme="minorHAnsi"/>
                <w:sz w:val="22"/>
                <w:szCs w:val="22"/>
              </w:rPr>
              <w:t xml:space="preserve"> </w:t>
            </w:r>
            <w:r w:rsidR="003551B4">
              <w:rPr>
                <w:rFonts w:asciiTheme="minorHAnsi" w:hAnsiTheme="minorHAnsi" w:cstheme="minorHAnsi"/>
                <w:sz w:val="22"/>
                <w:szCs w:val="22"/>
              </w:rPr>
              <w:t>(</w:t>
            </w:r>
            <w:r w:rsidRPr="0059583F" w:rsidR="00894D94">
              <w:rPr>
                <w:rFonts w:asciiTheme="minorHAnsi" w:hAnsiTheme="minorHAnsi" w:cstheme="minorHAnsi"/>
                <w:sz w:val="22"/>
                <w:szCs w:val="22"/>
              </w:rPr>
              <w:t>1,500 words equivalent</w:t>
            </w:r>
            <w:r w:rsidR="003551B4">
              <w:rPr>
                <w:rFonts w:asciiTheme="minorHAnsi" w:hAnsiTheme="minorHAnsi" w:cstheme="minorHAnsi"/>
                <w:sz w:val="22"/>
                <w:szCs w:val="22"/>
              </w:rPr>
              <w:t>)</w:t>
            </w:r>
            <w:r w:rsidRPr="0059583F" w:rsidR="00894D94">
              <w:rPr>
                <w:rFonts w:asciiTheme="minorHAnsi" w:hAnsiTheme="minorHAnsi" w:cstheme="minorHAnsi"/>
                <w:sz w:val="22"/>
                <w:szCs w:val="22"/>
              </w:rPr>
              <w:t xml:space="preserve"> (40%)</w:t>
            </w:r>
          </w:p>
        </w:tc>
        <w:tc>
          <w:tcPr>
            <w:tcW w:w="1499" w:type="pct"/>
          </w:tcPr>
          <w:p w:rsidRPr="0059583F" w:rsidR="00894D94" w:rsidP="4FBF67E4" w:rsidRDefault="23A1369A" w14:paraId="26159437" w14:textId="529B6B3F">
            <w:pPr>
              <w:autoSpaceDE w:val="0"/>
              <w:autoSpaceDN w:val="0"/>
              <w:adjustRightInd w:val="0"/>
              <w:spacing w:after="0" w:line="240" w:lineRule="auto"/>
              <w:rPr>
                <w:rFonts w:asciiTheme="minorHAnsi" w:hAnsiTheme="minorHAnsi"/>
                <w:sz w:val="22"/>
                <w:szCs w:val="22"/>
              </w:rPr>
            </w:pPr>
            <w:r w:rsidRPr="0059583F">
              <w:rPr>
                <w:rFonts w:asciiTheme="minorHAnsi" w:hAnsiTheme="minorHAnsi"/>
                <w:sz w:val="22"/>
                <w:szCs w:val="22"/>
              </w:rPr>
              <w:t>Critical literature review (2,000 words) (</w:t>
            </w:r>
            <w:r w:rsidRPr="0059583F" w:rsidR="004E204C">
              <w:rPr>
                <w:rFonts w:asciiTheme="minorHAnsi" w:hAnsiTheme="minorHAnsi"/>
                <w:sz w:val="22"/>
                <w:szCs w:val="22"/>
              </w:rPr>
              <w:t>7</w:t>
            </w:r>
            <w:r w:rsidRPr="0059583F">
              <w:rPr>
                <w:rFonts w:asciiTheme="minorHAnsi" w:hAnsiTheme="minorHAnsi"/>
                <w:sz w:val="22"/>
                <w:szCs w:val="22"/>
              </w:rPr>
              <w:t>0%)</w:t>
            </w:r>
          </w:p>
        </w:tc>
      </w:tr>
      <w:tr w:rsidRPr="00CC2781" w:rsidR="00894D94" w:rsidTr="4FBF67E4" w14:paraId="7D0037C7" w14:textId="77777777">
        <w:trPr>
          <w:trHeight w:val="609"/>
        </w:trPr>
        <w:tc>
          <w:tcPr>
            <w:tcW w:w="845" w:type="pct"/>
          </w:tcPr>
          <w:p w:rsidRPr="00CC2781" w:rsidR="00894D94" w:rsidP="00E81660" w:rsidRDefault="00894D94" w14:paraId="51C5D7DE"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Assessment task 2</w:t>
            </w:r>
          </w:p>
        </w:tc>
        <w:tc>
          <w:tcPr>
            <w:tcW w:w="1690" w:type="pct"/>
          </w:tcPr>
          <w:p w:rsidRPr="007F4B7E" w:rsidR="00894D94" w:rsidP="00E81660" w:rsidRDefault="00894D94" w14:paraId="2DF752E4" w14:textId="03AF2CD5">
            <w:pPr>
              <w:autoSpaceDE w:val="0"/>
              <w:autoSpaceDN w:val="0"/>
              <w:adjustRightInd w:val="0"/>
              <w:spacing w:after="0" w:line="240" w:lineRule="auto"/>
              <w:rPr>
                <w:rFonts w:asciiTheme="minorHAnsi" w:hAnsiTheme="minorHAnsi" w:cstheme="minorHAnsi"/>
                <w:iCs/>
                <w:color w:val="000000"/>
                <w:sz w:val="22"/>
                <w:szCs w:val="22"/>
              </w:rPr>
            </w:pPr>
            <w:r w:rsidRPr="00CC2781">
              <w:rPr>
                <w:rFonts w:asciiTheme="minorHAnsi" w:hAnsiTheme="minorHAnsi" w:cstheme="minorHAnsi"/>
                <w:color w:val="000000"/>
                <w:sz w:val="22"/>
                <w:szCs w:val="22"/>
              </w:rPr>
              <w:t xml:space="preserve">A </w:t>
            </w:r>
            <w:r w:rsidRPr="00CC2781">
              <w:rPr>
                <w:rFonts w:asciiTheme="minorHAnsi" w:hAnsiTheme="minorHAnsi" w:cstheme="minorHAnsi"/>
                <w:i/>
                <w:color w:val="000000"/>
                <w:sz w:val="22"/>
                <w:szCs w:val="22"/>
              </w:rPr>
              <w:t xml:space="preserve">viva voce </w:t>
            </w:r>
            <w:r>
              <w:rPr>
                <w:rFonts w:asciiTheme="minorHAnsi" w:hAnsiTheme="minorHAnsi" w:cstheme="minorHAnsi"/>
                <w:iCs/>
                <w:color w:val="000000"/>
                <w:sz w:val="22"/>
                <w:szCs w:val="22"/>
              </w:rPr>
              <w:t>– an oral examination on practice</w:t>
            </w:r>
            <w:r w:rsidR="002E1B3C">
              <w:rPr>
                <w:rFonts w:asciiTheme="minorHAnsi" w:hAnsiTheme="minorHAnsi" w:cstheme="minorHAnsi"/>
                <w:iCs/>
                <w:color w:val="000000"/>
                <w:sz w:val="22"/>
                <w:szCs w:val="22"/>
              </w:rPr>
              <w:t xml:space="preserve"> evidence</w:t>
            </w:r>
          </w:p>
        </w:tc>
        <w:tc>
          <w:tcPr>
            <w:tcW w:w="966" w:type="pct"/>
          </w:tcPr>
          <w:p w:rsidRPr="0059583F" w:rsidR="00894D94" w:rsidP="00E81660" w:rsidRDefault="00894D94" w14:paraId="0433B63F" w14:textId="101E1410">
            <w:pPr>
              <w:autoSpaceDE w:val="0"/>
              <w:autoSpaceDN w:val="0"/>
              <w:adjustRightInd w:val="0"/>
              <w:spacing w:after="0" w:line="240" w:lineRule="auto"/>
              <w:rPr>
                <w:rFonts w:asciiTheme="minorHAnsi" w:hAnsiTheme="minorHAnsi" w:cstheme="minorHAnsi"/>
                <w:sz w:val="22"/>
                <w:szCs w:val="22"/>
              </w:rPr>
            </w:pPr>
            <w:r w:rsidRPr="0059583F">
              <w:rPr>
                <w:rFonts w:asciiTheme="minorHAnsi" w:hAnsiTheme="minorHAnsi" w:cstheme="minorHAnsi"/>
                <w:sz w:val="22"/>
                <w:szCs w:val="22"/>
              </w:rPr>
              <w:t>Reflective commentary 2,</w:t>
            </w:r>
            <w:r w:rsidRPr="0059583F" w:rsidR="00E85E96">
              <w:rPr>
                <w:rFonts w:asciiTheme="minorHAnsi" w:hAnsiTheme="minorHAnsi" w:cstheme="minorHAnsi"/>
                <w:sz w:val="22"/>
                <w:szCs w:val="22"/>
              </w:rPr>
              <w:t>0</w:t>
            </w:r>
            <w:r w:rsidRPr="0059583F">
              <w:rPr>
                <w:rFonts w:asciiTheme="minorHAnsi" w:hAnsiTheme="minorHAnsi" w:cstheme="minorHAnsi"/>
                <w:sz w:val="22"/>
                <w:szCs w:val="22"/>
              </w:rPr>
              <w:t>00 words (60%)</w:t>
            </w:r>
          </w:p>
        </w:tc>
        <w:tc>
          <w:tcPr>
            <w:tcW w:w="1499" w:type="pct"/>
          </w:tcPr>
          <w:p w:rsidRPr="0059583F" w:rsidR="00894D94" w:rsidP="4FBF67E4" w:rsidRDefault="23A1369A" w14:paraId="4EE331F4" w14:textId="4E7DCE27">
            <w:pPr>
              <w:autoSpaceDE w:val="0"/>
              <w:autoSpaceDN w:val="0"/>
              <w:adjustRightInd w:val="0"/>
              <w:spacing w:after="0" w:line="240" w:lineRule="auto"/>
              <w:rPr>
                <w:rFonts w:asciiTheme="minorHAnsi" w:hAnsiTheme="minorHAnsi"/>
                <w:sz w:val="22"/>
                <w:szCs w:val="22"/>
              </w:rPr>
            </w:pPr>
            <w:r w:rsidRPr="0059583F">
              <w:rPr>
                <w:rFonts w:asciiTheme="minorHAnsi" w:hAnsiTheme="minorHAnsi"/>
                <w:sz w:val="22"/>
                <w:szCs w:val="22"/>
              </w:rPr>
              <w:t>Presentation 1,500 words equivalent (</w:t>
            </w:r>
            <w:r w:rsidRPr="0059583F" w:rsidR="3FB1B0CC">
              <w:rPr>
                <w:rFonts w:asciiTheme="minorHAnsi" w:hAnsiTheme="minorHAnsi"/>
                <w:sz w:val="22"/>
                <w:szCs w:val="22"/>
              </w:rPr>
              <w:t>3</w:t>
            </w:r>
            <w:r w:rsidRPr="0059583F">
              <w:rPr>
                <w:rFonts w:asciiTheme="minorHAnsi" w:hAnsiTheme="minorHAnsi"/>
                <w:sz w:val="22"/>
                <w:szCs w:val="22"/>
              </w:rPr>
              <w:t>0%)</w:t>
            </w:r>
          </w:p>
        </w:tc>
      </w:tr>
    </w:tbl>
    <w:p w:rsidRPr="00CC2781" w:rsidR="00BC6264" w:rsidP="00E81660" w:rsidRDefault="00BC6264" w14:paraId="04EA5C07" w14:textId="77777777">
      <w:pPr>
        <w:pStyle w:val="NoSpacing"/>
        <w:rPr>
          <w:rFonts w:asciiTheme="minorHAnsi" w:hAnsiTheme="minorHAnsi" w:cstheme="minorHAnsi"/>
        </w:rPr>
      </w:pPr>
    </w:p>
    <w:p w:rsidRPr="000F23E7" w:rsidR="00381816" w:rsidP="00E81660" w:rsidRDefault="0052712A" w14:paraId="2DD92427" w14:textId="0E1BFAB4">
      <w:pPr>
        <w:pStyle w:val="NoSpacing"/>
        <w:rPr>
          <w:rFonts w:asciiTheme="minorHAnsi" w:hAnsiTheme="minorHAnsi" w:cstheme="minorHAnsi"/>
          <w:b/>
          <w:bCs/>
          <w:u w:val="single"/>
        </w:rPr>
      </w:pPr>
      <w:r w:rsidRPr="000F23E7">
        <w:rPr>
          <w:rFonts w:asciiTheme="minorHAnsi" w:hAnsiTheme="minorHAnsi" w:cstheme="minorHAnsi"/>
          <w:b/>
          <w:bCs/>
          <w:u w:val="single"/>
        </w:rPr>
        <w:t>Requirements for Awards</w:t>
      </w:r>
      <w:bookmarkEnd w:id="5"/>
    </w:p>
    <w:p w:rsidRPr="00CC2781" w:rsidR="00CC2781" w:rsidP="00E81660" w:rsidRDefault="00CC2781" w14:paraId="626D95CB" w14:textId="090569E7">
      <w:pPr>
        <w:pStyle w:val="NoSpacing"/>
        <w:rPr>
          <w:rFonts w:asciiTheme="minorHAnsi" w:hAnsiTheme="minorHAnsi" w:cstheme="minorHAnsi"/>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0000"/>
        <w:tblLook w:val="0000" w:firstRow="0" w:lastRow="0" w:firstColumn="0" w:lastColumn="0" w:noHBand="0" w:noVBand="0"/>
      </w:tblPr>
      <w:tblGrid>
        <w:gridCol w:w="3469"/>
        <w:gridCol w:w="5547"/>
      </w:tblGrid>
      <w:tr w:rsidRPr="00CC2781" w:rsidR="00CC2781" w:rsidTr="00754115" w14:paraId="16FB2124" w14:textId="77777777">
        <w:trPr>
          <w:trHeight w:val="103"/>
        </w:trPr>
        <w:tc>
          <w:tcPr>
            <w:tcW w:w="1924" w:type="pct"/>
            <w:shd w:val="clear" w:color="auto" w:fill="FFFFFF" w:themeFill="background1"/>
          </w:tcPr>
          <w:p w:rsidRPr="00CC2781" w:rsidR="00CC2781" w:rsidP="00E81660" w:rsidRDefault="00CC2781" w14:paraId="1B44E06A" w14:textId="77777777">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Award </w:t>
            </w:r>
          </w:p>
        </w:tc>
        <w:tc>
          <w:tcPr>
            <w:tcW w:w="3076" w:type="pct"/>
            <w:shd w:val="clear" w:color="auto" w:fill="FFFFFF" w:themeFill="background1"/>
          </w:tcPr>
          <w:p w:rsidRPr="00CC2781" w:rsidR="00CC2781" w:rsidP="00E81660" w:rsidRDefault="00CC2781" w14:paraId="3C620233" w14:textId="77777777">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Requirement </w:t>
            </w:r>
          </w:p>
        </w:tc>
      </w:tr>
      <w:tr w:rsidRPr="00CC2781" w:rsidR="00CC2781" w:rsidTr="00754115" w14:paraId="6C2FA693" w14:textId="77777777">
        <w:trPr>
          <w:trHeight w:val="229"/>
        </w:trPr>
        <w:tc>
          <w:tcPr>
            <w:tcW w:w="1924" w:type="pct"/>
            <w:shd w:val="clear" w:color="auto" w:fill="FFFFFF" w:themeFill="background1"/>
          </w:tcPr>
          <w:p w:rsidRPr="00CC2781" w:rsidR="00CC2781" w:rsidP="00E81660" w:rsidRDefault="00276DDF" w14:paraId="3B3327E9" w14:textId="134CCEC3">
            <w:pPr>
              <w:autoSpaceDE w:val="0"/>
              <w:autoSpaceDN w:val="0"/>
              <w:adjustRightInd w:val="0"/>
              <w:spacing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Postgraduate </w:t>
            </w:r>
            <w:r w:rsidR="00D93994">
              <w:rPr>
                <w:rFonts w:asciiTheme="minorHAnsi" w:hAnsiTheme="minorHAnsi" w:cstheme="minorHAnsi"/>
                <w:color w:val="000000"/>
                <w:sz w:val="22"/>
                <w:szCs w:val="22"/>
              </w:rPr>
              <w:t>Certificate in Education Further Education</w:t>
            </w:r>
          </w:p>
        </w:tc>
        <w:tc>
          <w:tcPr>
            <w:tcW w:w="3076" w:type="pct"/>
            <w:shd w:val="clear" w:color="auto" w:fill="FFFFFF" w:themeFill="background1"/>
          </w:tcPr>
          <w:p w:rsidRPr="00CC2781" w:rsidR="00CC2781" w:rsidP="00E81660" w:rsidRDefault="00CC2781" w14:paraId="348EFA93" w14:textId="487159C0">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Passed a minimum of 60 credits at level 6 including the professional practice ‘Meeting the </w:t>
            </w:r>
            <w:r w:rsidR="009A685F">
              <w:rPr>
                <w:rFonts w:asciiTheme="minorHAnsi" w:hAnsiTheme="minorHAnsi" w:cstheme="minorHAnsi"/>
                <w:color w:val="000000"/>
                <w:sz w:val="22"/>
                <w:szCs w:val="22"/>
              </w:rPr>
              <w:t>Professional</w:t>
            </w:r>
            <w:r w:rsidRPr="00CC2781">
              <w:rPr>
                <w:rFonts w:asciiTheme="minorHAnsi" w:hAnsiTheme="minorHAnsi" w:cstheme="minorHAnsi"/>
                <w:color w:val="000000"/>
                <w:sz w:val="22"/>
                <w:szCs w:val="22"/>
              </w:rPr>
              <w:t xml:space="preserve"> Standards’ module.</w:t>
            </w:r>
          </w:p>
        </w:tc>
      </w:tr>
      <w:tr w:rsidRPr="00CC2781" w:rsidR="00CC2781" w:rsidTr="00754115" w14:paraId="2DE0197E" w14:textId="77777777">
        <w:trPr>
          <w:trHeight w:val="229"/>
        </w:trPr>
        <w:tc>
          <w:tcPr>
            <w:tcW w:w="1924" w:type="pct"/>
            <w:shd w:val="clear" w:color="auto" w:fill="FFFFFF" w:themeFill="background1"/>
          </w:tcPr>
          <w:p w:rsidRPr="00CC2781" w:rsidR="00CC2781" w:rsidP="00E81660" w:rsidRDefault="00F03380" w14:paraId="7B16590C" w14:textId="50D2827A">
            <w:pPr>
              <w:autoSpaceDE w:val="0"/>
              <w:autoSpaceDN w:val="0"/>
              <w:adjustRightInd w:val="0"/>
              <w:spacing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Professional Graduate Certificate in Further Education</w:t>
            </w:r>
          </w:p>
        </w:tc>
        <w:tc>
          <w:tcPr>
            <w:tcW w:w="3076" w:type="pct"/>
            <w:shd w:val="clear" w:color="auto" w:fill="FFFFFF" w:themeFill="background1"/>
          </w:tcPr>
          <w:p w:rsidRPr="00CC2781" w:rsidR="00CC2781" w:rsidP="00E81660" w:rsidRDefault="00CC2781" w14:paraId="2363271C" w14:textId="1D2E5AED">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Passed a minimum 60 credits at level </w:t>
            </w:r>
            <w:r w:rsidRPr="00CC2781" w:rsidR="00063FB2">
              <w:rPr>
                <w:rFonts w:asciiTheme="minorHAnsi" w:hAnsiTheme="minorHAnsi" w:cstheme="minorHAnsi"/>
                <w:color w:val="000000"/>
                <w:sz w:val="22"/>
                <w:szCs w:val="22"/>
              </w:rPr>
              <w:t>7 including</w:t>
            </w:r>
            <w:r w:rsidRPr="00CC2781">
              <w:rPr>
                <w:rFonts w:asciiTheme="minorHAnsi" w:hAnsiTheme="minorHAnsi" w:cstheme="minorHAnsi"/>
                <w:color w:val="000000"/>
                <w:sz w:val="22"/>
                <w:szCs w:val="22"/>
              </w:rPr>
              <w:t xml:space="preserve"> the professional practice ‘Meeting the </w:t>
            </w:r>
            <w:r w:rsidR="009A685F">
              <w:rPr>
                <w:rFonts w:asciiTheme="minorHAnsi" w:hAnsiTheme="minorHAnsi" w:cstheme="minorHAnsi"/>
                <w:color w:val="000000"/>
                <w:sz w:val="22"/>
                <w:szCs w:val="22"/>
              </w:rPr>
              <w:t>Professional</w:t>
            </w:r>
            <w:r w:rsidRPr="00CC2781">
              <w:rPr>
                <w:rFonts w:asciiTheme="minorHAnsi" w:hAnsiTheme="minorHAnsi" w:cstheme="minorHAnsi"/>
                <w:color w:val="000000"/>
                <w:sz w:val="22"/>
                <w:szCs w:val="22"/>
              </w:rPr>
              <w:t xml:space="preserve"> Standards’ module.</w:t>
            </w:r>
          </w:p>
        </w:tc>
      </w:tr>
      <w:tr w:rsidRPr="00CC2781" w:rsidR="00CC2781" w:rsidTr="00754115" w14:paraId="4E8E36C5" w14:textId="77777777">
        <w:trPr>
          <w:trHeight w:val="356"/>
        </w:trPr>
        <w:tc>
          <w:tcPr>
            <w:tcW w:w="1924" w:type="pct"/>
            <w:shd w:val="clear" w:color="auto" w:fill="FFFFFF" w:themeFill="background1"/>
          </w:tcPr>
          <w:p w:rsidRPr="00CC2781" w:rsidR="00CC2781" w:rsidP="00E81660" w:rsidRDefault="009E6DB7" w14:paraId="093EB2B8" w14:textId="28528297">
            <w:pPr>
              <w:autoSpaceDE w:val="0"/>
              <w:autoSpaceDN w:val="0"/>
              <w:adjustRightInd w:val="0"/>
              <w:spacing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Postgraduate</w:t>
            </w:r>
            <w:r w:rsidR="00F03380">
              <w:rPr>
                <w:rFonts w:asciiTheme="minorHAnsi" w:hAnsiTheme="minorHAnsi" w:cstheme="minorHAnsi"/>
                <w:color w:val="000000"/>
                <w:sz w:val="22"/>
                <w:szCs w:val="22"/>
              </w:rPr>
              <w:t xml:space="preserve"> Certificate </w:t>
            </w:r>
            <w:r w:rsidR="00745B64">
              <w:rPr>
                <w:rFonts w:asciiTheme="minorHAnsi" w:hAnsiTheme="minorHAnsi" w:cstheme="minorHAnsi"/>
                <w:color w:val="000000"/>
                <w:sz w:val="22"/>
                <w:szCs w:val="22"/>
              </w:rPr>
              <w:t>of Education Studies</w:t>
            </w:r>
          </w:p>
        </w:tc>
        <w:tc>
          <w:tcPr>
            <w:tcW w:w="3076" w:type="pct"/>
            <w:shd w:val="clear" w:color="auto" w:fill="FFFFFF" w:themeFill="background1"/>
          </w:tcPr>
          <w:p w:rsidRPr="00CC2781" w:rsidR="00CC2781" w:rsidP="00E81660" w:rsidRDefault="00CC2781" w14:paraId="455AFC4F" w14:textId="77777777">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Passed a minimum of 60 credits at Level 7 </w:t>
            </w:r>
          </w:p>
        </w:tc>
      </w:tr>
    </w:tbl>
    <w:p w:rsidRPr="00CC2781" w:rsidR="00CC2781" w:rsidP="00E81660" w:rsidRDefault="00CC2781" w14:paraId="40D7F5C3" w14:textId="77777777">
      <w:pPr>
        <w:tabs>
          <w:tab w:val="left" w:pos="-426"/>
        </w:tabs>
        <w:spacing w:line="240" w:lineRule="auto"/>
        <w:rPr>
          <w:rFonts w:asciiTheme="minorHAnsi" w:hAnsiTheme="minorHAnsi" w:cstheme="minorHAnsi"/>
          <w:sz w:val="22"/>
          <w:szCs w:val="22"/>
        </w:rPr>
      </w:pPr>
    </w:p>
    <w:p w:rsidRPr="00CC2781" w:rsidR="00CC2781" w:rsidP="00E81660" w:rsidRDefault="00CC2781" w14:paraId="37FC1DA5" w14:textId="64B24868">
      <w:pPr>
        <w:pStyle w:val="Default"/>
        <w:rPr>
          <w:rFonts w:asciiTheme="minorHAnsi" w:hAnsiTheme="minorHAnsi" w:cstheme="minorHAnsi"/>
          <w:bCs/>
          <w:color w:val="auto"/>
          <w:sz w:val="22"/>
          <w:szCs w:val="22"/>
        </w:rPr>
      </w:pPr>
      <w:r w:rsidRPr="00CC2781">
        <w:rPr>
          <w:rFonts w:asciiTheme="minorHAnsi" w:hAnsiTheme="minorHAnsi" w:cstheme="minorHAnsi"/>
          <w:sz w:val="22"/>
          <w:szCs w:val="22"/>
        </w:rPr>
        <w:t xml:space="preserve">The awards of Professional Graduate Certificate </w:t>
      </w:r>
      <w:r w:rsidR="00063FB2">
        <w:rPr>
          <w:rFonts w:asciiTheme="minorHAnsi" w:hAnsiTheme="minorHAnsi" w:cstheme="minorHAnsi"/>
          <w:sz w:val="22"/>
          <w:szCs w:val="22"/>
        </w:rPr>
        <w:t xml:space="preserve">in </w:t>
      </w:r>
      <w:r w:rsidRPr="00CC2781">
        <w:rPr>
          <w:rFonts w:asciiTheme="minorHAnsi" w:hAnsiTheme="minorHAnsi" w:cstheme="minorHAnsi"/>
          <w:sz w:val="22"/>
          <w:szCs w:val="22"/>
        </w:rPr>
        <w:t xml:space="preserve">Education &amp; Postgraduate Certificate </w:t>
      </w:r>
      <w:r w:rsidR="00063FB2">
        <w:rPr>
          <w:rFonts w:asciiTheme="minorHAnsi" w:hAnsiTheme="minorHAnsi" w:cstheme="minorHAnsi"/>
          <w:sz w:val="22"/>
          <w:szCs w:val="22"/>
        </w:rPr>
        <w:t xml:space="preserve">in </w:t>
      </w:r>
      <w:r w:rsidRPr="00CC2781">
        <w:rPr>
          <w:rFonts w:asciiTheme="minorHAnsi" w:hAnsiTheme="minorHAnsi" w:cstheme="minorHAnsi"/>
          <w:sz w:val="22"/>
          <w:szCs w:val="22"/>
        </w:rPr>
        <w:t xml:space="preserve">Education </w:t>
      </w:r>
      <w:r w:rsidR="00745B64">
        <w:rPr>
          <w:rFonts w:asciiTheme="minorHAnsi" w:hAnsiTheme="minorHAnsi" w:cstheme="minorHAnsi"/>
          <w:sz w:val="22"/>
          <w:szCs w:val="22"/>
        </w:rPr>
        <w:t xml:space="preserve">Studies </w:t>
      </w:r>
      <w:r w:rsidRPr="00CC2781">
        <w:rPr>
          <w:rFonts w:asciiTheme="minorHAnsi" w:hAnsiTheme="minorHAnsi" w:cstheme="minorHAnsi"/>
          <w:sz w:val="22"/>
          <w:szCs w:val="22"/>
        </w:rPr>
        <w:t>are not graded.</w:t>
      </w:r>
    </w:p>
    <w:p w:rsidRPr="00CC2781" w:rsidR="00CC2781" w:rsidP="00E81660" w:rsidRDefault="00CC2781" w14:paraId="2FBC7B31" w14:textId="77777777">
      <w:pPr>
        <w:pStyle w:val="NoSpacing"/>
        <w:rPr>
          <w:rFonts w:asciiTheme="minorHAnsi" w:hAnsiTheme="minorHAnsi" w:cstheme="minorHAnsi"/>
        </w:rPr>
      </w:pPr>
    </w:p>
    <w:p w:rsidRPr="00CC2781" w:rsidR="00381816" w:rsidP="00E81660" w:rsidRDefault="0052712A" w14:paraId="0D1A4279" w14:textId="58318D37">
      <w:pPr>
        <w:pStyle w:val="NoSpacing"/>
        <w:rPr>
          <w:rFonts w:asciiTheme="minorHAnsi" w:hAnsiTheme="minorHAnsi" w:cstheme="minorHAnsi"/>
          <w:iCs/>
          <w:lang w:val="en-AU"/>
        </w:rPr>
      </w:pPr>
      <w:r w:rsidRPr="00CC2781">
        <w:rPr>
          <w:rFonts w:asciiTheme="minorHAnsi" w:hAnsiTheme="minorHAnsi" w:cstheme="minorHAnsi"/>
          <w:iCs/>
          <w:lang w:val="en-AU"/>
        </w:rPr>
        <w:t>The cour</w:t>
      </w:r>
      <w:r w:rsidR="00063FB2">
        <w:rPr>
          <w:rFonts w:asciiTheme="minorHAnsi" w:hAnsiTheme="minorHAnsi" w:cstheme="minorHAnsi"/>
          <w:iCs/>
          <w:lang w:val="en-AU"/>
        </w:rPr>
        <w:t xml:space="preserve">se requires full attendance, </w:t>
      </w:r>
      <w:r w:rsidRPr="00CC2781">
        <w:rPr>
          <w:rFonts w:asciiTheme="minorHAnsi" w:hAnsiTheme="minorHAnsi" w:cstheme="minorHAnsi"/>
          <w:iCs/>
          <w:lang w:val="en-AU"/>
        </w:rPr>
        <w:t>participation in taught sessions and completion of any directed study tasks which are set. Full details of assessment requirements have been outlined in the course handbook and programme specification.</w:t>
      </w:r>
    </w:p>
    <w:p w:rsidRPr="00CC2781" w:rsidR="00BC6264" w:rsidP="00E81660" w:rsidRDefault="00BC6264" w14:paraId="4374D0B5" w14:textId="77777777">
      <w:pPr>
        <w:pStyle w:val="NoSpacing"/>
        <w:rPr>
          <w:rFonts w:asciiTheme="minorHAnsi" w:hAnsiTheme="minorHAnsi" w:cstheme="minorHAnsi"/>
          <w:b/>
          <w:iCs/>
          <w:lang w:val="en-AU"/>
        </w:rPr>
      </w:pPr>
    </w:p>
    <w:p w:rsidRPr="000F23E7" w:rsidR="00381816" w:rsidP="00E81660" w:rsidRDefault="0052712A" w14:paraId="4B2E662B" w14:textId="778D4A99">
      <w:pPr>
        <w:pStyle w:val="NoSpacing"/>
        <w:rPr>
          <w:rFonts w:asciiTheme="minorHAnsi" w:hAnsiTheme="minorHAnsi" w:cstheme="minorHAnsi"/>
          <w:b/>
          <w:bCs/>
        </w:rPr>
      </w:pPr>
      <w:r w:rsidRPr="00CC2781">
        <w:rPr>
          <w:rFonts w:asciiTheme="minorHAnsi" w:hAnsiTheme="minorHAnsi" w:cstheme="minorHAnsi"/>
          <w:bCs/>
        </w:rPr>
        <w:t xml:space="preserve">Additional guidance for each assignment will be given by university tutors. </w:t>
      </w:r>
    </w:p>
    <w:p w:rsidRPr="00665AD5" w:rsidR="00381816" w:rsidP="00E81660" w:rsidRDefault="00381816" w14:paraId="4E12545D" w14:textId="77777777">
      <w:pPr>
        <w:spacing w:line="240" w:lineRule="auto"/>
        <w:rPr>
          <w:rFonts w:cs="Arial"/>
          <w:b/>
          <w:bCs/>
          <w:sz w:val="22"/>
          <w:szCs w:val="22"/>
          <w:lang w:val="en-AU"/>
        </w:rPr>
        <w:sectPr w:rsidRPr="00665AD5" w:rsidR="00381816" w:rsidSect="004A116A">
          <w:pgSz w:w="11906" w:h="16838" w:code="9"/>
          <w:pgMar w:top="1440" w:right="1440" w:bottom="1440" w:left="1440" w:header="680" w:footer="680" w:gutter="0"/>
          <w:cols w:space="708"/>
          <w:titlePg/>
          <w:docGrid w:linePitch="326"/>
        </w:sectPr>
      </w:pPr>
    </w:p>
    <w:p w:rsidR="00637690" w:rsidP="004420E0" w:rsidRDefault="00CC4129" w14:paraId="6D1FAE60" w14:textId="17606EDF">
      <w:pPr>
        <w:pStyle w:val="Heading3"/>
        <w:shd w:val="clear" w:color="auto" w:fill="FFFFFF" w:themeFill="background1"/>
        <w:spacing w:line="240" w:lineRule="auto"/>
      </w:pPr>
      <w:bookmarkStart w:name="_Toc377487322" w:id="6"/>
      <w:bookmarkStart w:name="_Toc377490940" w:id="7"/>
      <w:bookmarkStart w:name="_Toc386033084" w:id="8"/>
      <w:bookmarkStart w:name="_Toc84248379" w:id="9"/>
      <w:bookmarkEnd w:id="4"/>
      <w:r w:rsidRPr="00665AD5">
        <w:lastRenderedPageBreak/>
        <w:t xml:space="preserve">Assignment Dates </w:t>
      </w:r>
      <w:bookmarkEnd w:id="6"/>
      <w:bookmarkEnd w:id="7"/>
      <w:bookmarkEnd w:id="8"/>
      <w:r w:rsidR="00AD2EEB">
        <w:t>2021</w:t>
      </w:r>
      <w:r w:rsidR="00CB3C62">
        <w:t>-22</w:t>
      </w:r>
      <w:bookmarkEnd w:id="9"/>
      <w:r w:rsidR="00AD2EEB">
        <w:t xml:space="preserve"> </w:t>
      </w:r>
    </w:p>
    <w:tbl>
      <w:tblPr>
        <w:tblStyle w:val="TableGrid41"/>
        <w:tblW w:w="0" w:type="auto"/>
        <w:shd w:val="clear" w:color="auto" w:fill="FFFFFF"/>
        <w:tblLook w:val="04A0" w:firstRow="1" w:lastRow="0" w:firstColumn="1" w:lastColumn="0" w:noHBand="0" w:noVBand="1"/>
      </w:tblPr>
      <w:tblGrid>
        <w:gridCol w:w="1775"/>
        <w:gridCol w:w="2560"/>
        <w:gridCol w:w="978"/>
        <w:gridCol w:w="1912"/>
        <w:gridCol w:w="2406"/>
        <w:gridCol w:w="1690"/>
        <w:gridCol w:w="1761"/>
        <w:gridCol w:w="866"/>
      </w:tblGrid>
      <w:tr w:rsidRPr="00AF05C9" w:rsidR="007B59D0" w:rsidTr="000F23E7" w14:paraId="4DFC21F7" w14:textId="77777777">
        <w:tc>
          <w:tcPr>
            <w:tcW w:w="0" w:type="auto"/>
            <w:shd w:val="clear" w:color="auto" w:fill="D9D9D9"/>
          </w:tcPr>
          <w:p w:rsidRPr="00AF05C9" w:rsidR="007B59D0" w:rsidP="000F23E7" w:rsidRDefault="007B59D0" w14:paraId="1CD44727" w14:textId="77777777">
            <w:pPr>
              <w:rPr>
                <w:rFonts w:eastAsia="MS Mincho" w:asciiTheme="minorHAnsi" w:hAnsiTheme="minorHAnsi" w:cstheme="minorHAnsi"/>
                <w:b/>
                <w:bCs/>
                <w:sz w:val="22"/>
                <w:szCs w:val="22"/>
              </w:rPr>
            </w:pPr>
            <w:r w:rsidRPr="00AF05C9">
              <w:rPr>
                <w:rFonts w:eastAsia="MS Mincho" w:asciiTheme="minorHAnsi" w:hAnsiTheme="minorHAnsi" w:cstheme="minorHAnsi"/>
                <w:b/>
                <w:bCs/>
                <w:sz w:val="22"/>
                <w:szCs w:val="22"/>
              </w:rPr>
              <w:t>Launch Date</w:t>
            </w:r>
          </w:p>
          <w:p w:rsidRPr="00AF05C9" w:rsidR="007B59D0" w:rsidP="000F23E7" w:rsidRDefault="007B59D0" w14:paraId="16BA651C" w14:textId="77777777">
            <w:pPr>
              <w:rPr>
                <w:rFonts w:eastAsia="MS Mincho" w:asciiTheme="minorHAnsi" w:hAnsiTheme="minorHAnsi" w:cstheme="minorHAnsi"/>
                <w:b/>
                <w:bCs/>
                <w:sz w:val="22"/>
                <w:szCs w:val="22"/>
              </w:rPr>
            </w:pPr>
            <w:r w:rsidRPr="00AF05C9">
              <w:rPr>
                <w:rFonts w:eastAsia="MS Mincho" w:asciiTheme="minorHAnsi" w:hAnsiTheme="minorHAnsi" w:cstheme="minorHAnsi"/>
                <w:b/>
                <w:bCs/>
                <w:sz w:val="22"/>
                <w:szCs w:val="22"/>
              </w:rPr>
              <w:t xml:space="preserve"> </w:t>
            </w:r>
          </w:p>
        </w:tc>
        <w:tc>
          <w:tcPr>
            <w:tcW w:w="0" w:type="auto"/>
            <w:shd w:val="clear" w:color="auto" w:fill="D9D9D9"/>
          </w:tcPr>
          <w:p w:rsidRPr="00AF05C9" w:rsidR="007B59D0" w:rsidP="000F23E7" w:rsidRDefault="007B59D0" w14:paraId="07C590A8" w14:textId="77777777">
            <w:pPr>
              <w:rPr>
                <w:rFonts w:eastAsia="MS Mincho" w:asciiTheme="minorHAnsi" w:hAnsiTheme="minorHAnsi" w:cstheme="minorHAnsi"/>
                <w:b/>
                <w:bCs/>
                <w:sz w:val="22"/>
                <w:szCs w:val="22"/>
              </w:rPr>
            </w:pPr>
            <w:r w:rsidRPr="00AF05C9">
              <w:rPr>
                <w:rFonts w:eastAsia="MS Mincho" w:asciiTheme="minorHAnsi" w:hAnsiTheme="minorHAnsi" w:cstheme="minorHAnsi"/>
                <w:b/>
                <w:bCs/>
                <w:sz w:val="22"/>
                <w:szCs w:val="22"/>
              </w:rPr>
              <w:t xml:space="preserve">Formative assessment opportunity </w:t>
            </w:r>
          </w:p>
        </w:tc>
        <w:tc>
          <w:tcPr>
            <w:tcW w:w="0" w:type="auto"/>
            <w:shd w:val="clear" w:color="auto" w:fill="D9D9D9"/>
          </w:tcPr>
          <w:p w:rsidRPr="00AF05C9" w:rsidR="007B59D0" w:rsidP="000F23E7" w:rsidRDefault="007B59D0" w14:paraId="414B3A53" w14:textId="77777777">
            <w:pPr>
              <w:rPr>
                <w:rFonts w:eastAsia="MS Mincho" w:asciiTheme="minorHAnsi" w:hAnsiTheme="minorHAnsi" w:cstheme="minorHAnsi"/>
                <w:b/>
                <w:bCs/>
                <w:sz w:val="22"/>
                <w:szCs w:val="22"/>
              </w:rPr>
            </w:pPr>
            <w:r w:rsidRPr="00AF05C9">
              <w:rPr>
                <w:rFonts w:eastAsia="MS Mincho" w:asciiTheme="minorHAnsi" w:hAnsiTheme="minorHAnsi" w:cstheme="minorHAnsi"/>
                <w:b/>
                <w:bCs/>
                <w:sz w:val="22"/>
                <w:szCs w:val="22"/>
              </w:rPr>
              <w:t>Markers</w:t>
            </w:r>
          </w:p>
          <w:p w:rsidRPr="00AF05C9" w:rsidR="007B59D0" w:rsidP="000F23E7" w:rsidRDefault="007B59D0" w14:paraId="7E094BF4" w14:textId="77777777">
            <w:pPr>
              <w:rPr>
                <w:rFonts w:eastAsia="MS Mincho" w:asciiTheme="minorHAnsi" w:hAnsiTheme="minorHAnsi" w:cstheme="minorHAnsi"/>
                <w:b/>
                <w:bCs/>
                <w:sz w:val="22"/>
                <w:szCs w:val="22"/>
              </w:rPr>
            </w:pPr>
          </w:p>
        </w:tc>
        <w:tc>
          <w:tcPr>
            <w:tcW w:w="1912" w:type="dxa"/>
            <w:shd w:val="clear" w:color="auto" w:fill="D9D9D9"/>
          </w:tcPr>
          <w:p w:rsidRPr="00AF05C9" w:rsidR="007B59D0" w:rsidP="000F23E7" w:rsidRDefault="007B59D0" w14:paraId="45B3CC9F" w14:textId="77777777">
            <w:pPr>
              <w:rPr>
                <w:rFonts w:eastAsia="MS Mincho" w:asciiTheme="minorHAnsi" w:hAnsiTheme="minorHAnsi" w:cstheme="minorHAnsi"/>
                <w:b/>
                <w:bCs/>
                <w:sz w:val="22"/>
                <w:szCs w:val="22"/>
              </w:rPr>
            </w:pPr>
            <w:r w:rsidRPr="00AF05C9">
              <w:rPr>
                <w:rFonts w:eastAsia="MS Mincho" w:asciiTheme="minorHAnsi" w:hAnsiTheme="minorHAnsi" w:cstheme="minorHAnsi"/>
                <w:b/>
                <w:bCs/>
                <w:sz w:val="22"/>
                <w:szCs w:val="22"/>
              </w:rPr>
              <w:t>Submission</w:t>
            </w:r>
          </w:p>
          <w:p w:rsidRPr="00AF05C9" w:rsidR="007B59D0" w:rsidP="000F23E7" w:rsidRDefault="007B59D0" w14:paraId="1DBDC8B4" w14:textId="77777777">
            <w:pPr>
              <w:rPr>
                <w:rFonts w:eastAsia="MS Mincho" w:asciiTheme="minorHAnsi" w:hAnsiTheme="minorHAnsi" w:cstheme="minorHAnsi"/>
                <w:b/>
                <w:bCs/>
                <w:sz w:val="22"/>
                <w:szCs w:val="22"/>
              </w:rPr>
            </w:pPr>
          </w:p>
        </w:tc>
        <w:tc>
          <w:tcPr>
            <w:tcW w:w="2406" w:type="dxa"/>
            <w:shd w:val="clear" w:color="auto" w:fill="D9D9D9"/>
          </w:tcPr>
          <w:p w:rsidRPr="00AF05C9" w:rsidR="007B59D0" w:rsidP="000F23E7" w:rsidRDefault="007B59D0" w14:paraId="14C96C2C" w14:textId="77777777">
            <w:pPr>
              <w:rPr>
                <w:rFonts w:eastAsia="MS Mincho" w:asciiTheme="minorHAnsi" w:hAnsiTheme="minorHAnsi" w:cstheme="minorHAnsi"/>
                <w:b/>
                <w:bCs/>
                <w:sz w:val="22"/>
                <w:szCs w:val="22"/>
              </w:rPr>
            </w:pPr>
            <w:r w:rsidRPr="00AF05C9">
              <w:rPr>
                <w:rFonts w:eastAsia="MS Mincho" w:asciiTheme="minorHAnsi" w:hAnsiTheme="minorHAnsi" w:cstheme="minorHAnsi"/>
                <w:b/>
                <w:bCs/>
                <w:sz w:val="22"/>
                <w:szCs w:val="22"/>
              </w:rPr>
              <w:t>Moderation meeting 9.15-10.15 (tutors)</w:t>
            </w:r>
          </w:p>
        </w:tc>
        <w:tc>
          <w:tcPr>
            <w:tcW w:w="1690" w:type="dxa"/>
            <w:shd w:val="clear" w:color="auto" w:fill="D9D9D9"/>
          </w:tcPr>
          <w:p w:rsidRPr="00AF05C9" w:rsidR="007B59D0" w:rsidP="000F23E7" w:rsidRDefault="007B59D0" w14:paraId="0E47921A" w14:textId="77777777">
            <w:pPr>
              <w:rPr>
                <w:rFonts w:eastAsia="MS Mincho" w:asciiTheme="minorHAnsi" w:hAnsiTheme="minorHAnsi" w:cstheme="minorHAnsi"/>
                <w:b/>
                <w:bCs/>
                <w:sz w:val="22"/>
                <w:szCs w:val="22"/>
              </w:rPr>
            </w:pPr>
            <w:r w:rsidRPr="00AF05C9">
              <w:rPr>
                <w:rFonts w:eastAsia="MS Mincho" w:asciiTheme="minorHAnsi" w:hAnsiTheme="minorHAnsi" w:cstheme="minorHAnsi"/>
                <w:b/>
                <w:bCs/>
                <w:sz w:val="22"/>
                <w:szCs w:val="22"/>
              </w:rPr>
              <w:t xml:space="preserve">Publish </w:t>
            </w:r>
          </w:p>
          <w:p w:rsidRPr="00AF05C9" w:rsidR="007B59D0" w:rsidP="000F23E7" w:rsidRDefault="007B59D0" w14:paraId="6ABCB92C" w14:textId="77777777">
            <w:pPr>
              <w:rPr>
                <w:rFonts w:eastAsia="MS Mincho" w:asciiTheme="minorHAnsi" w:hAnsiTheme="minorHAnsi" w:cstheme="minorHAnsi"/>
                <w:b/>
                <w:bCs/>
                <w:sz w:val="22"/>
                <w:szCs w:val="22"/>
              </w:rPr>
            </w:pPr>
          </w:p>
        </w:tc>
        <w:tc>
          <w:tcPr>
            <w:tcW w:w="1761" w:type="dxa"/>
            <w:shd w:val="clear" w:color="auto" w:fill="D9D9D9"/>
          </w:tcPr>
          <w:p w:rsidRPr="00AF05C9" w:rsidR="007B59D0" w:rsidP="000F23E7" w:rsidRDefault="007B59D0" w14:paraId="6518C2FF" w14:textId="77777777">
            <w:pPr>
              <w:rPr>
                <w:rFonts w:eastAsia="MS Mincho" w:asciiTheme="minorHAnsi" w:hAnsiTheme="minorHAnsi" w:cstheme="minorHAnsi"/>
                <w:b/>
                <w:bCs/>
                <w:sz w:val="22"/>
                <w:szCs w:val="22"/>
              </w:rPr>
            </w:pPr>
            <w:r w:rsidRPr="00AF05C9">
              <w:rPr>
                <w:rFonts w:eastAsia="MS Mincho" w:asciiTheme="minorHAnsi" w:hAnsiTheme="minorHAnsi" w:cstheme="minorHAnsi"/>
                <w:b/>
                <w:bCs/>
                <w:sz w:val="22"/>
                <w:szCs w:val="22"/>
              </w:rPr>
              <w:t>Feedback/return</w:t>
            </w:r>
          </w:p>
          <w:p w:rsidRPr="00AF05C9" w:rsidR="007B59D0" w:rsidP="000F23E7" w:rsidRDefault="007B59D0" w14:paraId="01FD8DB4" w14:textId="77777777">
            <w:pPr>
              <w:rPr>
                <w:rFonts w:eastAsia="MS Mincho" w:asciiTheme="minorHAnsi" w:hAnsiTheme="minorHAnsi" w:cstheme="minorHAnsi"/>
                <w:b/>
                <w:bCs/>
                <w:sz w:val="22"/>
                <w:szCs w:val="22"/>
              </w:rPr>
            </w:pPr>
          </w:p>
        </w:tc>
        <w:tc>
          <w:tcPr>
            <w:tcW w:w="0" w:type="auto"/>
            <w:shd w:val="clear" w:color="auto" w:fill="D9D9D9"/>
          </w:tcPr>
          <w:p w:rsidRPr="00AF05C9" w:rsidR="007B59D0" w:rsidP="000F23E7" w:rsidRDefault="007B59D0" w14:paraId="7731D66E" w14:textId="77777777">
            <w:pPr>
              <w:rPr>
                <w:rFonts w:eastAsia="MS Mincho" w:asciiTheme="minorHAnsi" w:hAnsiTheme="minorHAnsi" w:cstheme="minorHAnsi"/>
                <w:b/>
                <w:bCs/>
                <w:sz w:val="22"/>
                <w:szCs w:val="22"/>
              </w:rPr>
            </w:pPr>
            <w:r w:rsidRPr="00AF05C9">
              <w:rPr>
                <w:rFonts w:eastAsia="MS Mincho" w:asciiTheme="minorHAnsi" w:hAnsiTheme="minorHAnsi" w:cstheme="minorHAnsi"/>
                <w:b/>
                <w:bCs/>
                <w:sz w:val="22"/>
                <w:szCs w:val="22"/>
              </w:rPr>
              <w:t>Resub 1</w:t>
            </w:r>
          </w:p>
        </w:tc>
      </w:tr>
      <w:tr w:rsidRPr="00AF05C9" w:rsidR="007B59D0" w:rsidTr="000F23E7" w14:paraId="5FC2F755" w14:textId="77777777">
        <w:tc>
          <w:tcPr>
            <w:tcW w:w="0" w:type="auto"/>
            <w:gridSpan w:val="8"/>
            <w:shd w:val="clear" w:color="auto" w:fill="FFFFFF"/>
          </w:tcPr>
          <w:p w:rsidRPr="00AF05C9" w:rsidR="007B59D0" w:rsidP="000F23E7" w:rsidRDefault="007B59D0" w14:paraId="5CAFCFC7" w14:textId="77777777">
            <w:pPr>
              <w:shd w:val="clear" w:color="auto" w:fill="FFFFFF"/>
              <w:rPr>
                <w:rFonts w:eastAsia="MS Mincho" w:asciiTheme="minorHAnsi" w:hAnsiTheme="minorHAnsi" w:cstheme="minorHAnsi"/>
                <w:b/>
                <w:sz w:val="22"/>
                <w:szCs w:val="22"/>
              </w:rPr>
            </w:pPr>
            <w:r w:rsidRPr="00AF05C9">
              <w:rPr>
                <w:rFonts w:eastAsia="MS Mincho" w:asciiTheme="minorHAnsi" w:hAnsiTheme="minorHAnsi" w:cstheme="minorHAnsi"/>
                <w:b/>
                <w:sz w:val="22"/>
                <w:szCs w:val="22"/>
              </w:rPr>
              <w:t>Assignment A PGFE3001/4002 – Module Leader Jane Sisk</w:t>
            </w:r>
          </w:p>
        </w:tc>
      </w:tr>
      <w:tr w:rsidRPr="00AF05C9" w:rsidR="007B59D0" w:rsidTr="000F23E7" w14:paraId="7EE9B474" w14:textId="77777777">
        <w:tc>
          <w:tcPr>
            <w:tcW w:w="0" w:type="auto"/>
            <w:shd w:val="clear" w:color="auto" w:fill="FFFFFF"/>
          </w:tcPr>
          <w:p w:rsidRPr="00AF05C9" w:rsidR="007B59D0" w:rsidP="000F23E7" w:rsidRDefault="00E724D2" w14:paraId="55976340" w14:textId="0F44B394">
            <w:pPr>
              <w:shd w:val="clear" w:color="auto" w:fill="FFFFFF"/>
              <w:rPr>
                <w:rFonts w:eastAsia="MS Mincho" w:asciiTheme="minorHAnsi" w:hAnsiTheme="minorHAnsi" w:cstheme="minorHAnsi"/>
                <w:sz w:val="22"/>
                <w:szCs w:val="22"/>
              </w:rPr>
            </w:pPr>
            <w:r w:rsidRPr="00AF05C9">
              <w:rPr>
                <w:rFonts w:eastAsia="MS Mincho" w:asciiTheme="minorHAnsi" w:hAnsiTheme="minorHAnsi" w:cstheme="minorHAnsi"/>
                <w:sz w:val="22"/>
                <w:szCs w:val="22"/>
              </w:rPr>
              <w:t>23</w:t>
            </w:r>
            <w:r w:rsidRPr="00AF05C9" w:rsidR="000F23E7">
              <w:rPr>
                <w:rFonts w:eastAsia="MS Mincho" w:asciiTheme="minorHAnsi" w:hAnsiTheme="minorHAnsi" w:cstheme="minorHAnsi"/>
                <w:sz w:val="22"/>
                <w:szCs w:val="22"/>
                <w:vertAlign w:val="superscript"/>
              </w:rPr>
              <w:t>rd</w:t>
            </w:r>
            <w:r w:rsidRPr="00AF05C9" w:rsidR="000F23E7">
              <w:rPr>
                <w:rFonts w:eastAsia="MS Mincho" w:asciiTheme="minorHAnsi" w:hAnsiTheme="minorHAnsi" w:cstheme="minorHAnsi"/>
                <w:sz w:val="22"/>
                <w:szCs w:val="22"/>
              </w:rPr>
              <w:t xml:space="preserve"> September</w:t>
            </w:r>
            <w:r w:rsidRPr="00AF05C9">
              <w:rPr>
                <w:rFonts w:eastAsia="MS Mincho" w:asciiTheme="minorHAnsi" w:hAnsiTheme="minorHAnsi" w:cstheme="minorHAnsi"/>
                <w:sz w:val="22"/>
                <w:szCs w:val="22"/>
              </w:rPr>
              <w:t xml:space="preserve"> 2021</w:t>
            </w:r>
          </w:p>
        </w:tc>
        <w:tc>
          <w:tcPr>
            <w:tcW w:w="0" w:type="auto"/>
            <w:shd w:val="clear" w:color="auto" w:fill="FFFFFF"/>
          </w:tcPr>
          <w:p w:rsidRPr="00AF05C9" w:rsidR="007B59D0" w:rsidP="000F23E7" w:rsidRDefault="007B59D0" w14:paraId="2BC77341" w14:textId="77777777">
            <w:pPr>
              <w:shd w:val="clear" w:color="auto" w:fill="FFFFFF"/>
              <w:rPr>
                <w:rFonts w:eastAsia="MS Mincho" w:asciiTheme="minorHAnsi" w:hAnsiTheme="minorHAnsi" w:cstheme="minorHAnsi"/>
                <w:sz w:val="22"/>
                <w:szCs w:val="22"/>
              </w:rPr>
            </w:pPr>
            <w:r w:rsidRPr="00AF05C9">
              <w:rPr>
                <w:rFonts w:eastAsia="MS Mincho" w:asciiTheme="minorHAnsi" w:hAnsiTheme="minorHAnsi" w:cstheme="minorHAnsi"/>
                <w:sz w:val="22"/>
                <w:szCs w:val="22"/>
              </w:rPr>
              <w:t>Tues 18</w:t>
            </w:r>
            <w:r w:rsidRPr="00AF05C9">
              <w:rPr>
                <w:rFonts w:eastAsia="MS Mincho" w:asciiTheme="minorHAnsi" w:hAnsiTheme="minorHAnsi" w:cstheme="minorHAnsi"/>
                <w:sz w:val="22"/>
                <w:szCs w:val="22"/>
                <w:vertAlign w:val="superscript"/>
              </w:rPr>
              <w:t>th</w:t>
            </w:r>
            <w:r w:rsidRPr="00AF05C9">
              <w:rPr>
                <w:rFonts w:eastAsia="MS Mincho" w:asciiTheme="minorHAnsi" w:hAnsiTheme="minorHAnsi" w:cstheme="minorHAnsi"/>
                <w:sz w:val="22"/>
                <w:szCs w:val="22"/>
              </w:rPr>
              <w:t xml:space="preserve"> Jan 2022</w:t>
            </w:r>
          </w:p>
          <w:p w:rsidRPr="00AF05C9" w:rsidR="007B59D0" w:rsidP="000F23E7" w:rsidRDefault="007B59D0" w14:paraId="1D9D58C3" w14:textId="583040AF">
            <w:pPr>
              <w:shd w:val="clear" w:color="auto" w:fill="FFFFFF"/>
              <w:rPr>
                <w:rFonts w:eastAsia="MS Mincho" w:asciiTheme="minorHAnsi" w:hAnsiTheme="minorHAnsi" w:cstheme="minorHAnsi"/>
                <w:sz w:val="22"/>
                <w:szCs w:val="22"/>
              </w:rPr>
            </w:pPr>
            <w:r w:rsidRPr="00AF05C9">
              <w:rPr>
                <w:rFonts w:eastAsia="MS Mincho" w:asciiTheme="minorHAnsi" w:hAnsiTheme="minorHAnsi" w:cstheme="minorHAnsi"/>
                <w:sz w:val="22"/>
                <w:szCs w:val="22"/>
              </w:rPr>
              <w:t xml:space="preserve">Peer Review </w:t>
            </w:r>
            <w:r w:rsidRPr="00AF05C9" w:rsidR="000F23E7">
              <w:rPr>
                <w:rFonts w:eastAsia="MS Mincho" w:asciiTheme="minorHAnsi" w:hAnsiTheme="minorHAnsi" w:cstheme="minorHAnsi"/>
                <w:sz w:val="22"/>
                <w:szCs w:val="22"/>
              </w:rPr>
              <w:t>of Sequence</w:t>
            </w:r>
            <w:r w:rsidRPr="00AF05C9">
              <w:rPr>
                <w:rFonts w:eastAsia="MS Mincho" w:asciiTheme="minorHAnsi" w:hAnsiTheme="minorHAnsi" w:cstheme="minorHAnsi"/>
                <w:sz w:val="22"/>
                <w:szCs w:val="22"/>
              </w:rPr>
              <w:t xml:space="preserve"> </w:t>
            </w:r>
          </w:p>
        </w:tc>
        <w:tc>
          <w:tcPr>
            <w:tcW w:w="0" w:type="auto"/>
            <w:shd w:val="clear" w:color="auto" w:fill="FFFFFF"/>
          </w:tcPr>
          <w:p w:rsidRPr="00AF05C9" w:rsidR="007B59D0" w:rsidP="000F23E7" w:rsidRDefault="007B59D0" w14:paraId="3862E3A4" w14:textId="77777777">
            <w:pPr>
              <w:shd w:val="clear" w:color="auto" w:fill="FFFFFF"/>
              <w:rPr>
                <w:rFonts w:eastAsia="MS Mincho" w:asciiTheme="minorHAnsi" w:hAnsiTheme="minorHAnsi" w:cstheme="minorHAnsi"/>
                <w:sz w:val="22"/>
                <w:szCs w:val="22"/>
              </w:rPr>
            </w:pPr>
            <w:r w:rsidRPr="00AF05C9">
              <w:rPr>
                <w:rFonts w:eastAsia="MS Mincho" w:asciiTheme="minorHAnsi" w:hAnsiTheme="minorHAnsi" w:cstheme="minorHAnsi"/>
                <w:sz w:val="22"/>
                <w:szCs w:val="22"/>
              </w:rPr>
              <w:t>Tutors</w:t>
            </w:r>
          </w:p>
        </w:tc>
        <w:tc>
          <w:tcPr>
            <w:tcW w:w="1912" w:type="dxa"/>
            <w:shd w:val="clear" w:color="auto" w:fill="FFFFFF"/>
          </w:tcPr>
          <w:p w:rsidRPr="00AF05C9" w:rsidR="007B59D0" w:rsidP="000F23E7" w:rsidRDefault="007B59D0" w14:paraId="44C3EA43" w14:textId="77777777">
            <w:pPr>
              <w:shd w:val="clear" w:color="auto" w:fill="FFFFFF"/>
              <w:rPr>
                <w:rFonts w:eastAsia="MS Mincho" w:asciiTheme="minorHAnsi" w:hAnsiTheme="minorHAnsi" w:cstheme="minorHAnsi"/>
                <w:sz w:val="22"/>
                <w:szCs w:val="22"/>
              </w:rPr>
            </w:pPr>
            <w:r w:rsidRPr="00AF05C9">
              <w:rPr>
                <w:rFonts w:eastAsia="MS Mincho" w:asciiTheme="minorHAnsi" w:hAnsiTheme="minorHAnsi" w:cstheme="minorHAnsi"/>
                <w:sz w:val="22"/>
                <w:szCs w:val="22"/>
              </w:rPr>
              <w:t>Tues 15</w:t>
            </w:r>
            <w:r w:rsidRPr="00AF05C9">
              <w:rPr>
                <w:rFonts w:eastAsia="MS Mincho" w:asciiTheme="minorHAnsi" w:hAnsiTheme="minorHAnsi" w:cstheme="minorHAnsi"/>
                <w:sz w:val="22"/>
                <w:szCs w:val="22"/>
                <w:vertAlign w:val="superscript"/>
              </w:rPr>
              <w:t>th</w:t>
            </w:r>
            <w:r w:rsidRPr="00AF05C9">
              <w:rPr>
                <w:rFonts w:eastAsia="MS Mincho" w:asciiTheme="minorHAnsi" w:hAnsiTheme="minorHAnsi" w:cstheme="minorHAnsi"/>
                <w:sz w:val="22"/>
                <w:szCs w:val="22"/>
              </w:rPr>
              <w:t xml:space="preserve"> February 2022</w:t>
            </w:r>
          </w:p>
        </w:tc>
        <w:tc>
          <w:tcPr>
            <w:tcW w:w="2406" w:type="dxa"/>
            <w:shd w:val="clear" w:color="auto" w:fill="FFFFFF"/>
          </w:tcPr>
          <w:p w:rsidRPr="00AF05C9" w:rsidR="007B59D0" w:rsidP="000F23E7" w:rsidRDefault="007B59D0" w14:paraId="2AFEE475" w14:textId="325C1AA9">
            <w:pPr>
              <w:shd w:val="clear" w:color="auto" w:fill="FFFFFF"/>
              <w:rPr>
                <w:rFonts w:eastAsia="MS Mincho" w:asciiTheme="minorHAnsi" w:hAnsiTheme="minorHAnsi" w:cstheme="minorHAnsi"/>
                <w:sz w:val="22"/>
                <w:szCs w:val="22"/>
              </w:rPr>
            </w:pPr>
            <w:r w:rsidRPr="00AF05C9">
              <w:rPr>
                <w:rFonts w:eastAsia="MS Mincho" w:asciiTheme="minorHAnsi" w:hAnsiTheme="minorHAnsi" w:cstheme="minorHAnsi"/>
                <w:sz w:val="22"/>
                <w:szCs w:val="22"/>
              </w:rPr>
              <w:t>Tuesday 8</w:t>
            </w:r>
            <w:r w:rsidRPr="00AF05C9">
              <w:rPr>
                <w:rFonts w:eastAsia="MS Mincho" w:asciiTheme="minorHAnsi" w:hAnsiTheme="minorHAnsi" w:cstheme="minorHAnsi"/>
                <w:sz w:val="22"/>
                <w:szCs w:val="22"/>
                <w:vertAlign w:val="superscript"/>
              </w:rPr>
              <w:t>th</w:t>
            </w:r>
            <w:r w:rsidRPr="00AF05C9">
              <w:rPr>
                <w:rFonts w:eastAsia="MS Mincho" w:asciiTheme="minorHAnsi" w:hAnsiTheme="minorHAnsi" w:cstheme="minorHAnsi"/>
                <w:sz w:val="22"/>
                <w:szCs w:val="22"/>
              </w:rPr>
              <w:t xml:space="preserve"> March 2022</w:t>
            </w:r>
          </w:p>
          <w:p w:rsidRPr="00AF05C9" w:rsidR="007B59D0" w:rsidP="000F23E7" w:rsidRDefault="007B59D0" w14:paraId="0F8F275C" w14:textId="77777777">
            <w:pPr>
              <w:shd w:val="clear" w:color="auto" w:fill="FFFFFF"/>
              <w:rPr>
                <w:rFonts w:eastAsia="MS Mincho" w:asciiTheme="minorHAnsi" w:hAnsiTheme="minorHAnsi" w:cstheme="minorHAnsi"/>
                <w:sz w:val="22"/>
                <w:szCs w:val="22"/>
              </w:rPr>
            </w:pPr>
          </w:p>
        </w:tc>
        <w:tc>
          <w:tcPr>
            <w:tcW w:w="1690" w:type="dxa"/>
            <w:shd w:val="clear" w:color="auto" w:fill="FFFFFF"/>
          </w:tcPr>
          <w:p w:rsidRPr="00AF05C9" w:rsidR="007B59D0" w:rsidP="000F23E7" w:rsidRDefault="007B59D0" w14:paraId="01E5B983" w14:textId="77777777">
            <w:pPr>
              <w:shd w:val="clear" w:color="auto" w:fill="FFFFFF"/>
              <w:rPr>
                <w:rFonts w:eastAsia="MS Mincho" w:asciiTheme="minorHAnsi" w:hAnsiTheme="minorHAnsi" w:cstheme="minorHAnsi"/>
                <w:sz w:val="22"/>
                <w:szCs w:val="22"/>
              </w:rPr>
            </w:pPr>
            <w:r w:rsidRPr="00AF05C9">
              <w:rPr>
                <w:rFonts w:eastAsia="MS Mincho" w:asciiTheme="minorHAnsi" w:hAnsiTheme="minorHAnsi" w:cstheme="minorHAnsi"/>
                <w:sz w:val="22"/>
                <w:szCs w:val="22"/>
              </w:rPr>
              <w:t>Tuesday 15</w:t>
            </w:r>
            <w:r w:rsidRPr="00AF05C9">
              <w:rPr>
                <w:rFonts w:eastAsia="MS Mincho" w:asciiTheme="minorHAnsi" w:hAnsiTheme="minorHAnsi" w:cstheme="minorHAnsi"/>
                <w:sz w:val="22"/>
                <w:szCs w:val="22"/>
                <w:vertAlign w:val="superscript"/>
              </w:rPr>
              <w:t xml:space="preserve">th </w:t>
            </w:r>
            <w:r w:rsidRPr="00AF05C9">
              <w:rPr>
                <w:rFonts w:eastAsia="MS Mincho" w:asciiTheme="minorHAnsi" w:hAnsiTheme="minorHAnsi" w:cstheme="minorHAnsi"/>
                <w:sz w:val="22"/>
                <w:szCs w:val="22"/>
              </w:rPr>
              <w:t>March 2022</w:t>
            </w:r>
          </w:p>
        </w:tc>
        <w:tc>
          <w:tcPr>
            <w:tcW w:w="1761" w:type="dxa"/>
            <w:shd w:val="clear" w:color="auto" w:fill="FFFFFF"/>
          </w:tcPr>
          <w:p w:rsidRPr="00AF05C9" w:rsidR="007B59D0" w:rsidP="000F23E7" w:rsidRDefault="007B59D0" w14:paraId="650A75D5" w14:textId="77777777">
            <w:pPr>
              <w:shd w:val="clear" w:color="auto" w:fill="FFFFFF"/>
              <w:rPr>
                <w:rFonts w:eastAsia="MS Mincho" w:asciiTheme="minorHAnsi" w:hAnsiTheme="minorHAnsi" w:cstheme="minorHAnsi"/>
                <w:sz w:val="22"/>
                <w:szCs w:val="22"/>
              </w:rPr>
            </w:pPr>
            <w:r w:rsidRPr="00AF05C9">
              <w:rPr>
                <w:rFonts w:eastAsia="MS Mincho" w:asciiTheme="minorHAnsi" w:hAnsiTheme="minorHAnsi" w:cstheme="minorHAnsi"/>
                <w:sz w:val="22"/>
                <w:szCs w:val="22"/>
              </w:rPr>
              <w:t>15</w:t>
            </w:r>
            <w:r w:rsidRPr="00AF05C9">
              <w:rPr>
                <w:rFonts w:eastAsia="MS Mincho" w:asciiTheme="minorHAnsi" w:hAnsiTheme="minorHAnsi" w:cstheme="minorHAnsi"/>
                <w:sz w:val="22"/>
                <w:szCs w:val="22"/>
                <w:vertAlign w:val="superscript"/>
              </w:rPr>
              <w:t>th</w:t>
            </w:r>
            <w:r w:rsidRPr="00AF05C9">
              <w:rPr>
                <w:rFonts w:eastAsia="MS Mincho" w:asciiTheme="minorHAnsi" w:hAnsiTheme="minorHAnsi" w:cstheme="minorHAnsi"/>
                <w:sz w:val="22"/>
                <w:szCs w:val="22"/>
              </w:rPr>
              <w:t xml:space="preserve"> March 2022</w:t>
            </w:r>
          </w:p>
          <w:p w:rsidRPr="00AF05C9" w:rsidR="007B59D0" w:rsidP="000F23E7" w:rsidRDefault="007B59D0" w14:paraId="5D5762C4" w14:textId="77777777">
            <w:pPr>
              <w:shd w:val="clear" w:color="auto" w:fill="FFFFFF"/>
              <w:rPr>
                <w:rFonts w:eastAsia="MS Mincho" w:asciiTheme="minorHAnsi" w:hAnsiTheme="minorHAnsi" w:cstheme="minorHAnsi"/>
                <w:sz w:val="22"/>
                <w:szCs w:val="22"/>
              </w:rPr>
            </w:pPr>
          </w:p>
        </w:tc>
        <w:tc>
          <w:tcPr>
            <w:tcW w:w="0" w:type="auto"/>
            <w:shd w:val="clear" w:color="auto" w:fill="FFFFFF"/>
          </w:tcPr>
          <w:p w:rsidRPr="00AF05C9" w:rsidR="007B59D0" w:rsidP="000F23E7" w:rsidRDefault="007B59D0" w14:paraId="7C74E9BE" w14:textId="77777777">
            <w:pPr>
              <w:shd w:val="clear" w:color="auto" w:fill="FFFFFF"/>
              <w:rPr>
                <w:rFonts w:eastAsia="MS Mincho" w:asciiTheme="minorHAnsi" w:hAnsiTheme="minorHAnsi" w:cstheme="minorHAnsi"/>
                <w:sz w:val="22"/>
                <w:szCs w:val="22"/>
              </w:rPr>
            </w:pPr>
            <w:r w:rsidRPr="00AF05C9">
              <w:rPr>
                <w:rFonts w:eastAsia="MS Mincho" w:asciiTheme="minorHAnsi" w:hAnsiTheme="minorHAnsi" w:cstheme="minorHAnsi"/>
                <w:sz w:val="22"/>
                <w:szCs w:val="22"/>
              </w:rPr>
              <w:t xml:space="preserve">TBC  </w:t>
            </w:r>
          </w:p>
          <w:p w:rsidRPr="00AF05C9" w:rsidR="007B59D0" w:rsidP="000F23E7" w:rsidRDefault="007B59D0" w14:paraId="2C38177C" w14:textId="77777777">
            <w:pPr>
              <w:shd w:val="clear" w:color="auto" w:fill="FFFFFF"/>
              <w:rPr>
                <w:rFonts w:eastAsia="MS Mincho" w:asciiTheme="minorHAnsi" w:hAnsiTheme="minorHAnsi" w:cstheme="minorHAnsi"/>
                <w:sz w:val="22"/>
                <w:szCs w:val="22"/>
              </w:rPr>
            </w:pPr>
          </w:p>
        </w:tc>
      </w:tr>
      <w:tr w:rsidRPr="00AF05C9" w:rsidR="003C7523" w:rsidTr="000F23E7" w14:paraId="2BF6F219" w14:textId="77777777">
        <w:tc>
          <w:tcPr>
            <w:tcW w:w="0" w:type="auto"/>
            <w:shd w:val="clear" w:color="auto" w:fill="FFFFFF"/>
          </w:tcPr>
          <w:p w:rsidRPr="00AF05C9" w:rsidR="003C7523" w:rsidP="003C7523" w:rsidRDefault="003C7523" w14:paraId="7C312397" w14:textId="59A9FAF9">
            <w:pPr>
              <w:shd w:val="clear" w:color="auto" w:fill="FFFFFF"/>
              <w:rPr>
                <w:rFonts w:eastAsia="MS Mincho" w:asciiTheme="minorHAnsi" w:hAnsiTheme="minorHAnsi" w:cstheme="minorHAnsi"/>
                <w:sz w:val="22"/>
                <w:szCs w:val="22"/>
              </w:rPr>
            </w:pPr>
            <w:r w:rsidRPr="00AF05C9">
              <w:rPr>
                <w:rFonts w:eastAsia="MS Mincho" w:asciiTheme="minorHAnsi" w:hAnsiTheme="minorHAnsi" w:cstheme="minorHAnsi"/>
                <w:sz w:val="22"/>
                <w:szCs w:val="22"/>
              </w:rPr>
              <w:t>23</w:t>
            </w:r>
            <w:r w:rsidRPr="00AF05C9">
              <w:rPr>
                <w:rFonts w:eastAsia="MS Mincho" w:asciiTheme="minorHAnsi" w:hAnsiTheme="minorHAnsi" w:cstheme="minorHAnsi"/>
                <w:sz w:val="22"/>
                <w:szCs w:val="22"/>
                <w:vertAlign w:val="superscript"/>
              </w:rPr>
              <w:t>rd</w:t>
            </w:r>
            <w:r w:rsidRPr="00AF05C9">
              <w:rPr>
                <w:rFonts w:eastAsia="MS Mincho" w:asciiTheme="minorHAnsi" w:hAnsiTheme="minorHAnsi" w:cstheme="minorHAnsi"/>
                <w:sz w:val="22"/>
                <w:szCs w:val="22"/>
              </w:rPr>
              <w:t xml:space="preserve"> September 2021</w:t>
            </w:r>
          </w:p>
        </w:tc>
        <w:tc>
          <w:tcPr>
            <w:tcW w:w="0" w:type="auto"/>
            <w:shd w:val="clear" w:color="auto" w:fill="FFFFFF"/>
          </w:tcPr>
          <w:p w:rsidRPr="00AF05C9" w:rsidR="003C7523" w:rsidP="003C7523" w:rsidRDefault="003C7523" w14:paraId="29312632" w14:textId="77777777">
            <w:pPr>
              <w:rPr>
                <w:rFonts w:eastAsia="MS Mincho" w:asciiTheme="minorHAnsi" w:hAnsiTheme="minorHAnsi" w:cstheme="minorHAnsi"/>
                <w:sz w:val="22"/>
                <w:szCs w:val="22"/>
              </w:rPr>
            </w:pPr>
            <w:r w:rsidRPr="00AF05C9">
              <w:rPr>
                <w:rFonts w:eastAsia="MS Mincho" w:asciiTheme="minorHAnsi" w:hAnsiTheme="minorHAnsi" w:cstheme="minorHAnsi"/>
                <w:sz w:val="22"/>
                <w:szCs w:val="22"/>
              </w:rPr>
              <w:t>Critical commentary</w:t>
            </w:r>
          </w:p>
          <w:p w:rsidRPr="00AF05C9" w:rsidR="003C7523" w:rsidP="003C7523" w:rsidRDefault="003C7523" w14:paraId="5D93130B" w14:textId="77777777">
            <w:pPr>
              <w:rPr>
                <w:rFonts w:eastAsia="MS Mincho" w:asciiTheme="minorHAnsi" w:hAnsiTheme="minorHAnsi" w:cstheme="minorHAnsi"/>
                <w:sz w:val="22"/>
                <w:szCs w:val="22"/>
              </w:rPr>
            </w:pPr>
            <w:r w:rsidRPr="00AF05C9">
              <w:rPr>
                <w:rFonts w:eastAsia="MS Mincho" w:asciiTheme="minorHAnsi" w:hAnsiTheme="minorHAnsi" w:cstheme="minorHAnsi"/>
                <w:sz w:val="22"/>
                <w:szCs w:val="22"/>
              </w:rPr>
              <w:t>feedback - submit between</w:t>
            </w:r>
          </w:p>
          <w:p w:rsidRPr="00AF05C9" w:rsidR="003C7523" w:rsidP="003C7523" w:rsidRDefault="003C7523" w14:paraId="042F4ED8" w14:textId="784A8DEF">
            <w:pPr>
              <w:shd w:val="clear" w:color="auto" w:fill="FFFFFF"/>
              <w:rPr>
                <w:rFonts w:eastAsia="MS Mincho" w:asciiTheme="minorHAnsi" w:hAnsiTheme="minorHAnsi" w:cstheme="minorHAnsi"/>
                <w:sz w:val="22"/>
                <w:szCs w:val="22"/>
              </w:rPr>
            </w:pPr>
            <w:r w:rsidRPr="00AD0DC7">
              <w:rPr>
                <w:rFonts w:eastAsia="MS Mincho" w:asciiTheme="minorHAnsi" w:hAnsiTheme="minorHAnsi" w:cstheme="minorHAnsi"/>
                <w:sz w:val="22"/>
                <w:szCs w:val="22"/>
              </w:rPr>
              <w:t xml:space="preserve">Mon </w:t>
            </w:r>
            <w:r w:rsidRPr="00AD0DC7" w:rsidR="000F23E7">
              <w:rPr>
                <w:rFonts w:eastAsia="MS Mincho" w:asciiTheme="minorHAnsi" w:hAnsiTheme="minorHAnsi" w:cstheme="minorHAnsi"/>
                <w:sz w:val="22"/>
                <w:szCs w:val="22"/>
              </w:rPr>
              <w:t>31</w:t>
            </w:r>
            <w:r w:rsidRPr="00AD0DC7" w:rsidR="000F23E7">
              <w:rPr>
                <w:rFonts w:eastAsia="MS Mincho" w:asciiTheme="minorHAnsi" w:hAnsiTheme="minorHAnsi" w:cstheme="minorHAnsi"/>
                <w:sz w:val="22"/>
                <w:szCs w:val="22"/>
                <w:vertAlign w:val="superscript"/>
              </w:rPr>
              <w:t>st</w:t>
            </w:r>
            <w:r w:rsidRPr="00AD0DC7" w:rsidR="000F23E7">
              <w:rPr>
                <w:rFonts w:eastAsia="MS Mincho" w:asciiTheme="minorHAnsi" w:hAnsiTheme="minorHAnsi" w:cstheme="minorHAnsi"/>
                <w:sz w:val="22"/>
                <w:szCs w:val="22"/>
              </w:rPr>
              <w:t xml:space="preserve"> Jan</w:t>
            </w:r>
            <w:r w:rsidR="00AD0DC7">
              <w:rPr>
                <w:rFonts w:eastAsia="MS Mincho" w:asciiTheme="minorHAnsi" w:hAnsiTheme="minorHAnsi" w:cstheme="minorHAnsi"/>
                <w:sz w:val="22"/>
                <w:szCs w:val="22"/>
              </w:rPr>
              <w:t>-</w:t>
            </w:r>
            <w:r w:rsidRPr="00AD0DC7">
              <w:rPr>
                <w:rFonts w:eastAsia="MS Mincho" w:asciiTheme="minorHAnsi" w:hAnsiTheme="minorHAnsi" w:cstheme="minorHAnsi"/>
                <w:sz w:val="22"/>
                <w:szCs w:val="22"/>
              </w:rPr>
              <w:t xml:space="preserve"> </w:t>
            </w:r>
            <w:r w:rsidRPr="00AD0DC7" w:rsidR="000F23E7">
              <w:rPr>
                <w:rFonts w:eastAsia="MS Mincho" w:asciiTheme="minorHAnsi" w:hAnsiTheme="minorHAnsi" w:cstheme="minorHAnsi"/>
                <w:sz w:val="22"/>
                <w:szCs w:val="22"/>
              </w:rPr>
              <w:t>2</w:t>
            </w:r>
            <w:r w:rsidRPr="00AD0DC7" w:rsidR="000F23E7">
              <w:rPr>
                <w:rFonts w:eastAsia="MS Mincho" w:asciiTheme="minorHAnsi" w:hAnsiTheme="minorHAnsi" w:cstheme="minorHAnsi"/>
                <w:sz w:val="22"/>
                <w:szCs w:val="22"/>
                <w:vertAlign w:val="superscript"/>
              </w:rPr>
              <w:t>nd</w:t>
            </w:r>
            <w:r w:rsidRPr="00AD0DC7">
              <w:rPr>
                <w:rFonts w:eastAsia="MS Mincho" w:asciiTheme="minorHAnsi" w:hAnsiTheme="minorHAnsi" w:cstheme="minorHAnsi"/>
                <w:sz w:val="22"/>
                <w:szCs w:val="22"/>
              </w:rPr>
              <w:t xml:space="preserve"> Feb 22</w:t>
            </w:r>
          </w:p>
        </w:tc>
        <w:tc>
          <w:tcPr>
            <w:tcW w:w="0" w:type="auto"/>
            <w:shd w:val="clear" w:color="auto" w:fill="FFFFFF"/>
          </w:tcPr>
          <w:p w:rsidRPr="00AF05C9" w:rsidR="003C7523" w:rsidP="003C7523" w:rsidRDefault="003C7523" w14:paraId="25F07908" w14:textId="55947A52">
            <w:pPr>
              <w:shd w:val="clear" w:color="auto" w:fill="FFFFFF"/>
              <w:rPr>
                <w:rFonts w:eastAsia="MS Mincho" w:asciiTheme="minorHAnsi" w:hAnsiTheme="minorHAnsi" w:cstheme="minorHAnsi"/>
                <w:sz w:val="22"/>
                <w:szCs w:val="22"/>
              </w:rPr>
            </w:pPr>
            <w:r w:rsidRPr="00AF05C9">
              <w:rPr>
                <w:rFonts w:eastAsia="MS Mincho" w:asciiTheme="minorHAnsi" w:hAnsiTheme="minorHAnsi" w:cstheme="minorHAnsi"/>
                <w:sz w:val="22"/>
                <w:szCs w:val="22"/>
              </w:rPr>
              <w:t xml:space="preserve">Tutors </w:t>
            </w:r>
          </w:p>
        </w:tc>
        <w:tc>
          <w:tcPr>
            <w:tcW w:w="1912" w:type="dxa"/>
            <w:shd w:val="clear" w:color="auto" w:fill="FFFFFF"/>
          </w:tcPr>
          <w:p w:rsidRPr="00AF05C9" w:rsidR="003C7523" w:rsidP="003C7523" w:rsidRDefault="003068F1" w14:paraId="155FE31A" w14:textId="77EB5D0F">
            <w:pPr>
              <w:shd w:val="clear" w:color="auto" w:fill="FFFFFF"/>
              <w:rPr>
                <w:rFonts w:eastAsia="MS Mincho" w:asciiTheme="minorHAnsi" w:hAnsiTheme="minorHAnsi" w:cstheme="minorHAnsi"/>
                <w:sz w:val="22"/>
                <w:szCs w:val="22"/>
              </w:rPr>
            </w:pPr>
            <w:r w:rsidRPr="00AF05C9">
              <w:rPr>
                <w:rFonts w:eastAsia="MS Mincho" w:asciiTheme="minorHAnsi" w:hAnsiTheme="minorHAnsi" w:cstheme="minorHAnsi"/>
                <w:sz w:val="22"/>
                <w:szCs w:val="22"/>
              </w:rPr>
              <w:t>Tuesday 15</w:t>
            </w:r>
            <w:r w:rsidRPr="00AF05C9">
              <w:rPr>
                <w:rFonts w:eastAsia="MS Mincho" w:asciiTheme="minorHAnsi" w:hAnsiTheme="minorHAnsi" w:cstheme="minorHAnsi"/>
                <w:sz w:val="22"/>
                <w:szCs w:val="22"/>
                <w:vertAlign w:val="superscript"/>
              </w:rPr>
              <w:t>th</w:t>
            </w:r>
            <w:r w:rsidRPr="00AF05C9">
              <w:rPr>
                <w:rFonts w:eastAsia="MS Mincho" w:asciiTheme="minorHAnsi" w:hAnsiTheme="minorHAnsi" w:cstheme="minorHAnsi"/>
                <w:sz w:val="22"/>
                <w:szCs w:val="22"/>
              </w:rPr>
              <w:t xml:space="preserve"> </w:t>
            </w:r>
            <w:r w:rsidRPr="00AF05C9" w:rsidR="00272D47">
              <w:rPr>
                <w:rFonts w:eastAsia="MS Mincho" w:asciiTheme="minorHAnsi" w:hAnsiTheme="minorHAnsi" w:cstheme="minorHAnsi"/>
                <w:sz w:val="22"/>
                <w:szCs w:val="22"/>
              </w:rPr>
              <w:t>Feb 2022</w:t>
            </w:r>
          </w:p>
        </w:tc>
        <w:tc>
          <w:tcPr>
            <w:tcW w:w="2406" w:type="dxa"/>
            <w:shd w:val="clear" w:color="auto" w:fill="FFFFFF"/>
          </w:tcPr>
          <w:p w:rsidRPr="00AF05C9" w:rsidR="003C7523" w:rsidP="003C7523" w:rsidRDefault="004F5D42" w14:paraId="1A9822F5" w14:textId="5459A9CE">
            <w:pPr>
              <w:shd w:val="clear" w:color="auto" w:fill="FFFFFF"/>
              <w:rPr>
                <w:rFonts w:eastAsia="MS Mincho" w:asciiTheme="minorHAnsi" w:hAnsiTheme="minorHAnsi" w:cstheme="minorHAnsi"/>
                <w:sz w:val="22"/>
                <w:szCs w:val="22"/>
              </w:rPr>
            </w:pPr>
            <w:r w:rsidRPr="00AF05C9">
              <w:rPr>
                <w:rFonts w:eastAsia="MS Mincho" w:asciiTheme="minorHAnsi" w:hAnsiTheme="minorHAnsi" w:cstheme="minorHAnsi"/>
                <w:sz w:val="22"/>
                <w:szCs w:val="22"/>
              </w:rPr>
              <w:t>Tuesday 8</w:t>
            </w:r>
            <w:r w:rsidRPr="00AF05C9">
              <w:rPr>
                <w:rFonts w:eastAsia="MS Mincho" w:asciiTheme="minorHAnsi" w:hAnsiTheme="minorHAnsi" w:cstheme="minorHAnsi"/>
                <w:sz w:val="22"/>
                <w:szCs w:val="22"/>
                <w:vertAlign w:val="superscript"/>
              </w:rPr>
              <w:t>th</w:t>
            </w:r>
            <w:r w:rsidRPr="00AF05C9">
              <w:rPr>
                <w:rFonts w:eastAsia="MS Mincho" w:asciiTheme="minorHAnsi" w:hAnsiTheme="minorHAnsi" w:cstheme="minorHAnsi"/>
                <w:sz w:val="22"/>
                <w:szCs w:val="22"/>
              </w:rPr>
              <w:t xml:space="preserve"> </w:t>
            </w:r>
            <w:r w:rsidRPr="00AF05C9" w:rsidR="003C7523">
              <w:rPr>
                <w:rFonts w:eastAsia="MS Mincho" w:asciiTheme="minorHAnsi" w:hAnsiTheme="minorHAnsi" w:cstheme="minorHAnsi"/>
                <w:sz w:val="22"/>
                <w:szCs w:val="22"/>
              </w:rPr>
              <w:t>March 2022</w:t>
            </w:r>
          </w:p>
        </w:tc>
        <w:tc>
          <w:tcPr>
            <w:tcW w:w="1690" w:type="dxa"/>
            <w:shd w:val="clear" w:color="auto" w:fill="FFFFFF"/>
          </w:tcPr>
          <w:p w:rsidRPr="00AF05C9" w:rsidR="003C7523" w:rsidP="003C7523" w:rsidRDefault="00272D47" w14:paraId="5981C18E" w14:textId="2D767D01">
            <w:pPr>
              <w:shd w:val="clear" w:color="auto" w:fill="FFFFFF"/>
              <w:rPr>
                <w:rFonts w:eastAsia="MS Mincho" w:asciiTheme="minorHAnsi" w:hAnsiTheme="minorHAnsi" w:cstheme="minorHAnsi"/>
                <w:sz w:val="22"/>
                <w:szCs w:val="22"/>
              </w:rPr>
            </w:pPr>
            <w:r w:rsidRPr="00AF05C9">
              <w:rPr>
                <w:rFonts w:eastAsia="MS Mincho" w:asciiTheme="minorHAnsi" w:hAnsiTheme="minorHAnsi" w:cstheme="minorHAnsi"/>
                <w:sz w:val="22"/>
                <w:szCs w:val="22"/>
              </w:rPr>
              <w:t>Tuesday 15</w:t>
            </w:r>
            <w:r w:rsidRPr="00AF05C9">
              <w:rPr>
                <w:rFonts w:eastAsia="MS Mincho" w:asciiTheme="minorHAnsi" w:hAnsiTheme="minorHAnsi" w:cstheme="minorHAnsi"/>
                <w:sz w:val="22"/>
                <w:szCs w:val="22"/>
                <w:vertAlign w:val="superscript"/>
              </w:rPr>
              <w:t xml:space="preserve">th </w:t>
            </w:r>
            <w:r w:rsidRPr="00AF05C9">
              <w:rPr>
                <w:rFonts w:eastAsia="MS Mincho" w:asciiTheme="minorHAnsi" w:hAnsiTheme="minorHAnsi" w:cstheme="minorHAnsi"/>
                <w:sz w:val="22"/>
                <w:szCs w:val="22"/>
              </w:rPr>
              <w:t>March 2022</w:t>
            </w:r>
          </w:p>
        </w:tc>
        <w:tc>
          <w:tcPr>
            <w:tcW w:w="1761" w:type="dxa"/>
            <w:shd w:val="clear" w:color="auto" w:fill="FFFFFF"/>
          </w:tcPr>
          <w:p w:rsidRPr="00AF05C9" w:rsidR="003C7523" w:rsidP="00272D47" w:rsidRDefault="00272D47" w14:paraId="61EB5966" w14:textId="7D88BD8F">
            <w:pPr>
              <w:shd w:val="clear" w:color="auto" w:fill="FFFFFF" w:themeFill="background1"/>
              <w:rPr>
                <w:rFonts w:eastAsia="MS Mincho" w:asciiTheme="minorHAnsi" w:hAnsiTheme="minorHAnsi" w:cstheme="minorHAnsi"/>
                <w:sz w:val="22"/>
                <w:szCs w:val="22"/>
              </w:rPr>
            </w:pPr>
            <w:r w:rsidRPr="00AF05C9">
              <w:rPr>
                <w:rFonts w:asciiTheme="minorHAnsi" w:hAnsiTheme="minorHAnsi" w:cstheme="minorHAnsi"/>
                <w:sz w:val="22"/>
                <w:szCs w:val="22"/>
              </w:rPr>
              <w:t>15</w:t>
            </w:r>
            <w:r w:rsidRPr="00AF05C9">
              <w:rPr>
                <w:rFonts w:asciiTheme="minorHAnsi" w:hAnsiTheme="minorHAnsi" w:cstheme="minorHAnsi"/>
                <w:sz w:val="22"/>
                <w:szCs w:val="22"/>
                <w:vertAlign w:val="superscript"/>
              </w:rPr>
              <w:t>th</w:t>
            </w:r>
            <w:r w:rsidRPr="00AF05C9">
              <w:rPr>
                <w:rFonts w:asciiTheme="minorHAnsi" w:hAnsiTheme="minorHAnsi" w:cstheme="minorHAnsi"/>
                <w:sz w:val="22"/>
                <w:szCs w:val="22"/>
              </w:rPr>
              <w:t xml:space="preserve"> March 2022</w:t>
            </w:r>
          </w:p>
        </w:tc>
        <w:tc>
          <w:tcPr>
            <w:tcW w:w="0" w:type="auto"/>
            <w:shd w:val="clear" w:color="auto" w:fill="FFFFFF"/>
          </w:tcPr>
          <w:p w:rsidRPr="00AF05C9" w:rsidR="003C7523" w:rsidP="003C7523" w:rsidRDefault="003C7523" w14:paraId="1CD17EB7" w14:textId="31306834">
            <w:pPr>
              <w:shd w:val="clear" w:color="auto" w:fill="FFFFFF"/>
              <w:rPr>
                <w:rFonts w:eastAsia="MS Mincho" w:asciiTheme="minorHAnsi" w:hAnsiTheme="minorHAnsi" w:cstheme="minorHAnsi"/>
                <w:sz w:val="22"/>
                <w:szCs w:val="22"/>
              </w:rPr>
            </w:pPr>
            <w:r w:rsidRPr="00AF05C9">
              <w:rPr>
                <w:rFonts w:asciiTheme="minorHAnsi" w:hAnsiTheme="minorHAnsi" w:cstheme="minorHAnsi"/>
                <w:sz w:val="22"/>
                <w:szCs w:val="22"/>
              </w:rPr>
              <w:t>TBC</w:t>
            </w:r>
          </w:p>
        </w:tc>
      </w:tr>
      <w:tr w:rsidRPr="00AF05C9" w:rsidR="003C7523" w:rsidTr="000F23E7" w14:paraId="72235A5F" w14:textId="77777777">
        <w:tc>
          <w:tcPr>
            <w:tcW w:w="0" w:type="auto"/>
            <w:gridSpan w:val="8"/>
            <w:shd w:val="clear" w:color="auto" w:fill="FFFFFF"/>
          </w:tcPr>
          <w:p w:rsidRPr="00AF05C9" w:rsidR="003C7523" w:rsidP="003C7523" w:rsidRDefault="003C7523" w14:paraId="66BCC01F" w14:textId="77777777">
            <w:pPr>
              <w:shd w:val="clear" w:color="auto" w:fill="FFFFFF"/>
              <w:rPr>
                <w:rFonts w:eastAsia="MS Mincho" w:asciiTheme="minorHAnsi" w:hAnsiTheme="minorHAnsi" w:cstheme="minorHAnsi"/>
                <w:b/>
                <w:sz w:val="22"/>
                <w:szCs w:val="22"/>
              </w:rPr>
            </w:pPr>
            <w:r w:rsidRPr="00AF05C9">
              <w:rPr>
                <w:rFonts w:eastAsia="MS Mincho" w:asciiTheme="minorHAnsi" w:hAnsiTheme="minorHAnsi" w:cstheme="minorHAnsi"/>
                <w:b/>
                <w:sz w:val="22"/>
                <w:szCs w:val="22"/>
              </w:rPr>
              <w:t>Assignment B PGFE3003/4004 – Module Leader – Jane Sisk</w:t>
            </w:r>
          </w:p>
        </w:tc>
      </w:tr>
      <w:tr w:rsidRPr="00AF05C9" w:rsidR="003C7523" w:rsidTr="000F23E7" w14:paraId="279EEBA0" w14:textId="77777777">
        <w:tc>
          <w:tcPr>
            <w:tcW w:w="0" w:type="auto"/>
            <w:shd w:val="clear" w:color="auto" w:fill="FFFFFF"/>
          </w:tcPr>
          <w:p w:rsidRPr="00AF05C9" w:rsidR="003C7523" w:rsidP="003C7523" w:rsidRDefault="003C7523" w14:paraId="514EEB0B" w14:textId="77777777">
            <w:pPr>
              <w:shd w:val="clear" w:color="auto" w:fill="FFFFFF"/>
              <w:rPr>
                <w:rFonts w:eastAsia="MS Mincho" w:asciiTheme="minorHAnsi" w:hAnsiTheme="minorHAnsi" w:cstheme="minorHAnsi"/>
                <w:sz w:val="22"/>
                <w:szCs w:val="22"/>
              </w:rPr>
            </w:pPr>
            <w:r w:rsidRPr="00AF05C9">
              <w:rPr>
                <w:rFonts w:eastAsia="MS Mincho" w:asciiTheme="minorHAnsi" w:hAnsiTheme="minorHAnsi" w:cstheme="minorHAnsi"/>
                <w:sz w:val="22"/>
                <w:szCs w:val="22"/>
              </w:rPr>
              <w:t>Literature Review</w:t>
            </w:r>
          </w:p>
          <w:p w:rsidRPr="00AF05C9" w:rsidR="003C7523" w:rsidP="003C7523" w:rsidRDefault="003C7523" w14:paraId="5B9BDAA3" w14:textId="77777777">
            <w:pPr>
              <w:shd w:val="clear" w:color="auto" w:fill="FFFFFF"/>
              <w:rPr>
                <w:rFonts w:eastAsia="MS Mincho" w:asciiTheme="minorHAnsi" w:hAnsiTheme="minorHAnsi" w:cstheme="minorHAnsi"/>
                <w:sz w:val="22"/>
                <w:szCs w:val="22"/>
              </w:rPr>
            </w:pPr>
            <w:r w:rsidRPr="00AF05C9">
              <w:rPr>
                <w:rFonts w:eastAsia="MS Mincho" w:asciiTheme="minorHAnsi" w:hAnsiTheme="minorHAnsi" w:cstheme="minorHAnsi"/>
                <w:sz w:val="22"/>
                <w:szCs w:val="22"/>
              </w:rPr>
              <w:t>Tues 8th Feb 2022</w:t>
            </w:r>
          </w:p>
          <w:p w:rsidRPr="00AF05C9" w:rsidR="003C7523" w:rsidP="003C7523" w:rsidRDefault="003C7523" w14:paraId="051F90A9" w14:textId="77777777">
            <w:pPr>
              <w:shd w:val="clear" w:color="auto" w:fill="FFFFFF"/>
              <w:rPr>
                <w:rFonts w:eastAsia="MS Mincho" w:asciiTheme="minorHAnsi" w:hAnsiTheme="minorHAnsi" w:cstheme="minorHAnsi"/>
                <w:sz w:val="22"/>
                <w:szCs w:val="22"/>
              </w:rPr>
            </w:pPr>
          </w:p>
        </w:tc>
        <w:tc>
          <w:tcPr>
            <w:tcW w:w="0" w:type="auto"/>
            <w:shd w:val="clear" w:color="auto" w:fill="FFFFFF"/>
          </w:tcPr>
          <w:p w:rsidRPr="00AF05C9" w:rsidR="003C7523" w:rsidP="003C7523" w:rsidRDefault="003C7523" w14:paraId="26FD5706" w14:textId="1031B8C7">
            <w:pPr>
              <w:shd w:val="clear" w:color="auto" w:fill="FFFFFF"/>
              <w:rPr>
                <w:rFonts w:eastAsia="MS Mincho" w:asciiTheme="minorHAnsi" w:hAnsiTheme="minorHAnsi" w:cstheme="minorHAnsi"/>
                <w:sz w:val="22"/>
                <w:szCs w:val="22"/>
              </w:rPr>
            </w:pPr>
            <w:r w:rsidRPr="00AF05C9">
              <w:rPr>
                <w:rFonts w:eastAsia="MS Mincho" w:asciiTheme="minorHAnsi" w:hAnsiTheme="minorHAnsi" w:cstheme="minorHAnsi"/>
                <w:sz w:val="22"/>
                <w:szCs w:val="22"/>
              </w:rPr>
              <w:t xml:space="preserve">Poster presentation </w:t>
            </w:r>
            <w:r w:rsidR="00AD0DC7">
              <w:rPr>
                <w:rFonts w:eastAsia="MS Mincho" w:asciiTheme="minorHAnsi" w:hAnsiTheme="minorHAnsi" w:cstheme="minorHAnsi"/>
                <w:sz w:val="22"/>
                <w:szCs w:val="22"/>
              </w:rPr>
              <w:t>of research plan</w:t>
            </w:r>
          </w:p>
          <w:p w:rsidRPr="00AF05C9" w:rsidR="003C7523" w:rsidP="003C7523" w:rsidRDefault="003C7523" w14:paraId="60003A6C" w14:textId="77777777">
            <w:pPr>
              <w:shd w:val="clear" w:color="auto" w:fill="FFFFFF"/>
              <w:rPr>
                <w:rFonts w:eastAsia="MS Mincho" w:asciiTheme="minorHAnsi" w:hAnsiTheme="minorHAnsi" w:cstheme="minorHAnsi"/>
                <w:sz w:val="22"/>
                <w:szCs w:val="22"/>
              </w:rPr>
            </w:pPr>
            <w:r w:rsidRPr="00AF05C9">
              <w:rPr>
                <w:rFonts w:eastAsia="MS Mincho" w:asciiTheme="minorHAnsi" w:hAnsiTheme="minorHAnsi" w:cstheme="minorHAnsi"/>
                <w:sz w:val="22"/>
                <w:szCs w:val="22"/>
              </w:rPr>
              <w:t>Tues 22</w:t>
            </w:r>
            <w:r w:rsidRPr="00AF05C9">
              <w:rPr>
                <w:rFonts w:eastAsia="MS Mincho" w:asciiTheme="minorHAnsi" w:hAnsiTheme="minorHAnsi" w:cstheme="minorHAnsi"/>
                <w:sz w:val="22"/>
                <w:szCs w:val="22"/>
                <w:vertAlign w:val="superscript"/>
              </w:rPr>
              <w:t>nd</w:t>
            </w:r>
            <w:r w:rsidRPr="00AF05C9">
              <w:rPr>
                <w:rFonts w:eastAsia="MS Mincho" w:asciiTheme="minorHAnsi" w:hAnsiTheme="minorHAnsi" w:cstheme="minorHAnsi"/>
                <w:sz w:val="22"/>
                <w:szCs w:val="22"/>
              </w:rPr>
              <w:t xml:space="preserve"> March 2022</w:t>
            </w:r>
          </w:p>
          <w:p w:rsidRPr="00AF05C9" w:rsidR="003C7523" w:rsidP="003C7523" w:rsidRDefault="003C7523" w14:paraId="03CE38C0" w14:textId="77777777">
            <w:pPr>
              <w:shd w:val="clear" w:color="auto" w:fill="FFFFFF"/>
              <w:rPr>
                <w:rFonts w:eastAsia="MS Mincho" w:asciiTheme="minorHAnsi" w:hAnsiTheme="minorHAnsi" w:cstheme="minorHAnsi"/>
                <w:sz w:val="22"/>
                <w:szCs w:val="22"/>
              </w:rPr>
            </w:pPr>
          </w:p>
        </w:tc>
        <w:tc>
          <w:tcPr>
            <w:tcW w:w="0" w:type="auto"/>
            <w:shd w:val="clear" w:color="auto" w:fill="FFFFFF"/>
          </w:tcPr>
          <w:p w:rsidRPr="00AF05C9" w:rsidR="003C7523" w:rsidP="003C7523" w:rsidRDefault="003C7523" w14:paraId="1963C65D" w14:textId="77777777">
            <w:pPr>
              <w:shd w:val="clear" w:color="auto" w:fill="FFFFFF"/>
              <w:rPr>
                <w:rFonts w:eastAsia="MS Mincho" w:asciiTheme="minorHAnsi" w:hAnsiTheme="minorHAnsi" w:cstheme="minorHAnsi"/>
                <w:sz w:val="22"/>
                <w:szCs w:val="22"/>
              </w:rPr>
            </w:pPr>
            <w:r w:rsidRPr="00AF05C9">
              <w:rPr>
                <w:rFonts w:eastAsia="MS Mincho" w:asciiTheme="minorHAnsi" w:hAnsiTheme="minorHAnsi" w:cstheme="minorHAnsi"/>
                <w:sz w:val="22"/>
                <w:szCs w:val="22"/>
              </w:rPr>
              <w:t>Tutors</w:t>
            </w:r>
          </w:p>
          <w:p w:rsidRPr="00AF05C9" w:rsidR="003C7523" w:rsidP="003C7523" w:rsidRDefault="003C7523" w14:paraId="23BDA27F" w14:textId="77777777">
            <w:pPr>
              <w:shd w:val="clear" w:color="auto" w:fill="FFFFFF"/>
              <w:rPr>
                <w:rFonts w:eastAsia="MS Mincho" w:asciiTheme="minorHAnsi" w:hAnsiTheme="minorHAnsi" w:cstheme="minorHAnsi"/>
                <w:sz w:val="22"/>
                <w:szCs w:val="22"/>
              </w:rPr>
            </w:pPr>
          </w:p>
        </w:tc>
        <w:tc>
          <w:tcPr>
            <w:tcW w:w="1912" w:type="dxa"/>
            <w:shd w:val="clear" w:color="auto" w:fill="FFFFFF"/>
          </w:tcPr>
          <w:p w:rsidRPr="00AF05C9" w:rsidR="003C7523" w:rsidP="003C7523" w:rsidRDefault="003C7523" w14:paraId="3D0FAB44" w14:textId="77777777">
            <w:pPr>
              <w:shd w:val="clear" w:color="auto" w:fill="FFFFFF"/>
              <w:rPr>
                <w:rFonts w:eastAsia="MS Mincho" w:asciiTheme="minorHAnsi" w:hAnsiTheme="minorHAnsi" w:cstheme="minorHAnsi"/>
                <w:sz w:val="22"/>
                <w:szCs w:val="22"/>
              </w:rPr>
            </w:pPr>
            <w:r w:rsidRPr="00AF05C9">
              <w:rPr>
                <w:rFonts w:eastAsia="MS Mincho" w:asciiTheme="minorHAnsi" w:hAnsiTheme="minorHAnsi" w:cstheme="minorHAnsi"/>
                <w:sz w:val="22"/>
                <w:szCs w:val="22"/>
              </w:rPr>
              <w:t>Tuesday 3</w:t>
            </w:r>
            <w:r w:rsidRPr="00AF05C9">
              <w:rPr>
                <w:rFonts w:eastAsia="MS Mincho" w:asciiTheme="minorHAnsi" w:hAnsiTheme="minorHAnsi" w:cstheme="minorHAnsi"/>
                <w:sz w:val="22"/>
                <w:szCs w:val="22"/>
                <w:vertAlign w:val="superscript"/>
              </w:rPr>
              <w:t>rd</w:t>
            </w:r>
            <w:r w:rsidRPr="00AF05C9">
              <w:rPr>
                <w:rFonts w:eastAsia="MS Mincho" w:asciiTheme="minorHAnsi" w:hAnsiTheme="minorHAnsi" w:cstheme="minorHAnsi"/>
                <w:sz w:val="22"/>
                <w:szCs w:val="22"/>
              </w:rPr>
              <w:t xml:space="preserve"> May 2022</w:t>
            </w:r>
          </w:p>
          <w:p w:rsidRPr="00AF05C9" w:rsidR="003C7523" w:rsidP="003C7523" w:rsidRDefault="003C7523" w14:paraId="1D2A3456" w14:textId="77777777">
            <w:pPr>
              <w:shd w:val="clear" w:color="auto" w:fill="FFFFFF"/>
              <w:rPr>
                <w:rFonts w:eastAsia="MS Mincho" w:asciiTheme="minorHAnsi" w:hAnsiTheme="minorHAnsi" w:cstheme="minorHAnsi"/>
                <w:sz w:val="22"/>
                <w:szCs w:val="22"/>
              </w:rPr>
            </w:pPr>
          </w:p>
          <w:p w:rsidRPr="00AF05C9" w:rsidR="003C7523" w:rsidP="003C7523" w:rsidRDefault="003C7523" w14:paraId="7726788B" w14:textId="77777777">
            <w:pPr>
              <w:shd w:val="clear" w:color="auto" w:fill="FFFFFF"/>
              <w:rPr>
                <w:rFonts w:eastAsia="MS Mincho" w:asciiTheme="minorHAnsi" w:hAnsiTheme="minorHAnsi" w:cstheme="minorHAnsi"/>
                <w:sz w:val="22"/>
                <w:szCs w:val="22"/>
              </w:rPr>
            </w:pPr>
          </w:p>
        </w:tc>
        <w:tc>
          <w:tcPr>
            <w:tcW w:w="2406" w:type="dxa"/>
            <w:shd w:val="clear" w:color="auto" w:fill="FFFFFF"/>
          </w:tcPr>
          <w:p w:rsidRPr="00AF05C9" w:rsidR="003C7523" w:rsidP="003C7523" w:rsidRDefault="003C7523" w14:paraId="19EB5A45" w14:textId="0ED438E1">
            <w:pPr>
              <w:shd w:val="clear" w:color="auto" w:fill="FFFFFF"/>
              <w:rPr>
                <w:rFonts w:eastAsia="MS Mincho" w:asciiTheme="minorHAnsi" w:hAnsiTheme="minorHAnsi" w:cstheme="minorHAnsi"/>
                <w:sz w:val="22"/>
                <w:szCs w:val="22"/>
              </w:rPr>
            </w:pPr>
            <w:proofErr w:type="gramStart"/>
            <w:r w:rsidRPr="00AF05C9">
              <w:rPr>
                <w:rFonts w:eastAsia="MS Mincho" w:asciiTheme="minorHAnsi" w:hAnsiTheme="minorHAnsi" w:cstheme="minorHAnsi"/>
                <w:sz w:val="22"/>
                <w:szCs w:val="22"/>
              </w:rPr>
              <w:t>Tuesday  24</w:t>
            </w:r>
            <w:proofErr w:type="gramEnd"/>
            <w:r w:rsidRPr="00AF05C9">
              <w:rPr>
                <w:rFonts w:eastAsia="MS Mincho" w:asciiTheme="minorHAnsi" w:hAnsiTheme="minorHAnsi" w:cstheme="minorHAnsi"/>
                <w:sz w:val="22"/>
                <w:szCs w:val="22"/>
                <w:vertAlign w:val="superscript"/>
              </w:rPr>
              <w:t>th</w:t>
            </w:r>
            <w:r w:rsidRPr="00AF05C9">
              <w:rPr>
                <w:rFonts w:eastAsia="MS Mincho" w:asciiTheme="minorHAnsi" w:hAnsiTheme="minorHAnsi" w:cstheme="minorHAnsi"/>
                <w:sz w:val="22"/>
                <w:szCs w:val="22"/>
              </w:rPr>
              <w:t xml:space="preserve"> May 2022</w:t>
            </w:r>
          </w:p>
          <w:p w:rsidRPr="00AF05C9" w:rsidR="003C7523" w:rsidP="003C7523" w:rsidRDefault="003C7523" w14:paraId="74F2C096" w14:textId="77777777">
            <w:pPr>
              <w:shd w:val="clear" w:color="auto" w:fill="FFFFFF"/>
              <w:rPr>
                <w:rFonts w:eastAsia="MS Mincho" w:asciiTheme="minorHAnsi" w:hAnsiTheme="minorHAnsi" w:cstheme="minorHAnsi"/>
                <w:sz w:val="22"/>
                <w:szCs w:val="22"/>
              </w:rPr>
            </w:pPr>
          </w:p>
          <w:p w:rsidRPr="00AF05C9" w:rsidR="003C7523" w:rsidP="003C7523" w:rsidRDefault="003C7523" w14:paraId="1FD32B30" w14:textId="77777777">
            <w:pPr>
              <w:shd w:val="clear" w:color="auto" w:fill="FFFFFF"/>
              <w:rPr>
                <w:rFonts w:eastAsia="MS Mincho" w:asciiTheme="minorHAnsi" w:hAnsiTheme="minorHAnsi" w:cstheme="minorHAnsi"/>
                <w:sz w:val="22"/>
                <w:szCs w:val="22"/>
              </w:rPr>
            </w:pPr>
          </w:p>
        </w:tc>
        <w:tc>
          <w:tcPr>
            <w:tcW w:w="1690" w:type="dxa"/>
            <w:shd w:val="clear" w:color="auto" w:fill="FFFFFF"/>
          </w:tcPr>
          <w:p w:rsidRPr="00AF05C9" w:rsidR="003C7523" w:rsidP="003C7523" w:rsidRDefault="003C7523" w14:paraId="032C8B1C" w14:textId="77777777">
            <w:pPr>
              <w:shd w:val="clear" w:color="auto" w:fill="FFFFFF"/>
              <w:rPr>
                <w:rFonts w:eastAsia="MS Mincho" w:asciiTheme="minorHAnsi" w:hAnsiTheme="minorHAnsi" w:cstheme="minorHAnsi"/>
                <w:sz w:val="22"/>
                <w:szCs w:val="22"/>
              </w:rPr>
            </w:pPr>
            <w:r w:rsidRPr="00AF05C9">
              <w:rPr>
                <w:rFonts w:eastAsia="MS Mincho" w:asciiTheme="minorHAnsi" w:hAnsiTheme="minorHAnsi" w:cstheme="minorHAnsi"/>
                <w:sz w:val="22"/>
                <w:szCs w:val="22"/>
              </w:rPr>
              <w:t>Tuesday 7</w:t>
            </w:r>
            <w:r w:rsidRPr="00AF05C9">
              <w:rPr>
                <w:rFonts w:eastAsia="MS Mincho" w:asciiTheme="minorHAnsi" w:hAnsiTheme="minorHAnsi" w:cstheme="minorHAnsi"/>
                <w:sz w:val="22"/>
                <w:szCs w:val="22"/>
                <w:vertAlign w:val="superscript"/>
              </w:rPr>
              <w:t>th</w:t>
            </w:r>
            <w:r w:rsidRPr="00AF05C9">
              <w:rPr>
                <w:rFonts w:eastAsia="MS Mincho" w:asciiTheme="minorHAnsi" w:hAnsiTheme="minorHAnsi" w:cstheme="minorHAnsi"/>
                <w:sz w:val="22"/>
                <w:szCs w:val="22"/>
              </w:rPr>
              <w:t xml:space="preserve"> June 2022</w:t>
            </w:r>
          </w:p>
          <w:p w:rsidRPr="00AF05C9" w:rsidR="003C7523" w:rsidP="003C7523" w:rsidRDefault="003C7523" w14:paraId="5EE16D43" w14:textId="77777777">
            <w:pPr>
              <w:shd w:val="clear" w:color="auto" w:fill="FFFFFF"/>
              <w:rPr>
                <w:rFonts w:eastAsia="MS Mincho" w:asciiTheme="minorHAnsi" w:hAnsiTheme="minorHAnsi" w:cstheme="minorHAnsi"/>
                <w:sz w:val="22"/>
                <w:szCs w:val="22"/>
              </w:rPr>
            </w:pPr>
          </w:p>
        </w:tc>
        <w:tc>
          <w:tcPr>
            <w:tcW w:w="1761" w:type="dxa"/>
            <w:shd w:val="clear" w:color="auto" w:fill="FFFFFF"/>
          </w:tcPr>
          <w:p w:rsidRPr="00AF05C9" w:rsidR="003C7523" w:rsidP="003C7523" w:rsidRDefault="003C7523" w14:paraId="0929971C" w14:textId="77777777">
            <w:pPr>
              <w:shd w:val="clear" w:color="auto" w:fill="FFFFFF"/>
              <w:rPr>
                <w:rFonts w:eastAsia="MS Mincho" w:asciiTheme="minorHAnsi" w:hAnsiTheme="minorHAnsi" w:cstheme="minorHAnsi"/>
                <w:sz w:val="22"/>
                <w:szCs w:val="22"/>
              </w:rPr>
            </w:pPr>
            <w:r w:rsidRPr="00AF05C9">
              <w:rPr>
                <w:rFonts w:eastAsia="MS Mincho" w:asciiTheme="minorHAnsi" w:hAnsiTheme="minorHAnsi" w:cstheme="minorHAnsi"/>
                <w:sz w:val="22"/>
                <w:szCs w:val="22"/>
              </w:rPr>
              <w:t>Tuesday 7</w:t>
            </w:r>
            <w:r w:rsidRPr="00AF05C9">
              <w:rPr>
                <w:rFonts w:eastAsia="MS Mincho" w:asciiTheme="minorHAnsi" w:hAnsiTheme="minorHAnsi" w:cstheme="minorHAnsi"/>
                <w:sz w:val="22"/>
                <w:szCs w:val="22"/>
                <w:vertAlign w:val="superscript"/>
              </w:rPr>
              <w:t>th</w:t>
            </w:r>
            <w:r w:rsidRPr="00AF05C9">
              <w:rPr>
                <w:rFonts w:eastAsia="MS Mincho" w:asciiTheme="minorHAnsi" w:hAnsiTheme="minorHAnsi" w:cstheme="minorHAnsi"/>
                <w:sz w:val="22"/>
                <w:szCs w:val="22"/>
              </w:rPr>
              <w:t xml:space="preserve"> June 2022</w:t>
            </w:r>
          </w:p>
          <w:p w:rsidRPr="00AF05C9" w:rsidR="003C7523" w:rsidP="003C7523" w:rsidRDefault="003C7523" w14:paraId="1B96C9A4" w14:textId="77777777">
            <w:pPr>
              <w:shd w:val="clear" w:color="auto" w:fill="FFFFFF"/>
              <w:rPr>
                <w:rFonts w:eastAsia="MS Mincho" w:asciiTheme="minorHAnsi" w:hAnsiTheme="minorHAnsi" w:cstheme="minorHAnsi"/>
                <w:sz w:val="22"/>
                <w:szCs w:val="22"/>
              </w:rPr>
            </w:pPr>
          </w:p>
          <w:p w:rsidRPr="00AF05C9" w:rsidR="003C7523" w:rsidP="003C7523" w:rsidRDefault="003C7523" w14:paraId="02C26276" w14:textId="77777777">
            <w:pPr>
              <w:shd w:val="clear" w:color="auto" w:fill="FFFFFF"/>
              <w:rPr>
                <w:rFonts w:eastAsia="MS Mincho" w:asciiTheme="minorHAnsi" w:hAnsiTheme="minorHAnsi" w:cstheme="minorHAnsi"/>
                <w:sz w:val="22"/>
                <w:szCs w:val="22"/>
              </w:rPr>
            </w:pPr>
          </w:p>
        </w:tc>
        <w:tc>
          <w:tcPr>
            <w:tcW w:w="0" w:type="auto"/>
            <w:shd w:val="clear" w:color="auto" w:fill="FFFFFF"/>
          </w:tcPr>
          <w:p w:rsidRPr="00AF05C9" w:rsidR="003C7523" w:rsidP="003C7523" w:rsidRDefault="003C7523" w14:paraId="76480016" w14:textId="77777777">
            <w:pPr>
              <w:shd w:val="clear" w:color="auto" w:fill="FFFFFF"/>
              <w:rPr>
                <w:rFonts w:eastAsia="MS Mincho" w:asciiTheme="minorHAnsi" w:hAnsiTheme="minorHAnsi" w:cstheme="minorHAnsi"/>
                <w:sz w:val="22"/>
                <w:szCs w:val="22"/>
              </w:rPr>
            </w:pPr>
            <w:r w:rsidRPr="00AF05C9">
              <w:rPr>
                <w:rFonts w:eastAsia="MS Mincho" w:asciiTheme="minorHAnsi" w:hAnsiTheme="minorHAnsi" w:cstheme="minorHAnsi"/>
                <w:sz w:val="22"/>
                <w:szCs w:val="22"/>
              </w:rPr>
              <w:t>TBC</w:t>
            </w:r>
          </w:p>
          <w:p w:rsidRPr="00AF05C9" w:rsidR="003C7523" w:rsidP="003C7523" w:rsidRDefault="003C7523" w14:paraId="4338472D" w14:textId="77777777">
            <w:pPr>
              <w:shd w:val="clear" w:color="auto" w:fill="FFFFFF"/>
              <w:rPr>
                <w:rFonts w:eastAsia="MS Mincho" w:asciiTheme="minorHAnsi" w:hAnsiTheme="minorHAnsi" w:cstheme="minorHAnsi"/>
                <w:sz w:val="22"/>
                <w:szCs w:val="22"/>
              </w:rPr>
            </w:pPr>
          </w:p>
          <w:p w:rsidRPr="00AF05C9" w:rsidR="003C7523" w:rsidP="003C7523" w:rsidRDefault="003C7523" w14:paraId="610F6B94" w14:textId="77777777">
            <w:pPr>
              <w:shd w:val="clear" w:color="auto" w:fill="FFFFFF"/>
              <w:rPr>
                <w:rFonts w:eastAsia="MS Mincho" w:asciiTheme="minorHAnsi" w:hAnsiTheme="minorHAnsi" w:cstheme="minorHAnsi"/>
                <w:sz w:val="22"/>
                <w:szCs w:val="22"/>
              </w:rPr>
            </w:pPr>
          </w:p>
        </w:tc>
      </w:tr>
      <w:tr w:rsidRPr="00AF05C9" w:rsidR="003C7523" w:rsidTr="000F23E7" w14:paraId="3731C9C6" w14:textId="77777777">
        <w:trPr>
          <w:trHeight w:val="570"/>
        </w:trPr>
        <w:tc>
          <w:tcPr>
            <w:tcW w:w="0" w:type="auto"/>
            <w:shd w:val="clear" w:color="auto" w:fill="FFFFFF"/>
          </w:tcPr>
          <w:p w:rsidRPr="00AF05C9" w:rsidR="003C7523" w:rsidP="003C7523" w:rsidRDefault="003C7523" w14:paraId="16C23152" w14:textId="77777777">
            <w:pPr>
              <w:shd w:val="clear" w:color="auto" w:fill="FFFFFF"/>
              <w:rPr>
                <w:rFonts w:eastAsia="MS Mincho" w:asciiTheme="minorHAnsi" w:hAnsiTheme="minorHAnsi" w:cstheme="minorHAnsi"/>
                <w:sz w:val="22"/>
                <w:szCs w:val="22"/>
              </w:rPr>
            </w:pPr>
            <w:r w:rsidRPr="00AF05C9">
              <w:rPr>
                <w:rFonts w:eastAsia="MS Mincho" w:asciiTheme="minorHAnsi" w:hAnsiTheme="minorHAnsi" w:cstheme="minorHAnsi"/>
                <w:sz w:val="22"/>
                <w:szCs w:val="22"/>
              </w:rPr>
              <w:t xml:space="preserve">Presentation </w:t>
            </w:r>
          </w:p>
          <w:p w:rsidRPr="00AF05C9" w:rsidR="003C7523" w:rsidP="003C7523" w:rsidRDefault="003C7523" w14:paraId="32EAC240" w14:textId="77777777">
            <w:pPr>
              <w:shd w:val="clear" w:color="auto" w:fill="FFFFFF"/>
              <w:rPr>
                <w:rFonts w:eastAsia="MS Mincho" w:asciiTheme="minorHAnsi" w:hAnsiTheme="minorHAnsi" w:cstheme="minorHAnsi"/>
                <w:sz w:val="22"/>
                <w:szCs w:val="22"/>
              </w:rPr>
            </w:pPr>
            <w:r w:rsidRPr="00AF05C9">
              <w:rPr>
                <w:rFonts w:eastAsia="MS Mincho" w:asciiTheme="minorHAnsi" w:hAnsiTheme="minorHAnsi" w:cstheme="minorHAnsi"/>
                <w:sz w:val="22"/>
                <w:szCs w:val="22"/>
              </w:rPr>
              <w:t>Tues 8</w:t>
            </w:r>
            <w:r w:rsidRPr="00AF05C9">
              <w:rPr>
                <w:rFonts w:eastAsia="MS Mincho" w:asciiTheme="minorHAnsi" w:hAnsiTheme="minorHAnsi" w:cstheme="minorHAnsi"/>
                <w:sz w:val="22"/>
                <w:szCs w:val="22"/>
                <w:vertAlign w:val="superscript"/>
              </w:rPr>
              <w:t>th</w:t>
            </w:r>
            <w:r w:rsidRPr="00AF05C9">
              <w:rPr>
                <w:rFonts w:eastAsia="MS Mincho" w:asciiTheme="minorHAnsi" w:hAnsiTheme="minorHAnsi" w:cstheme="minorHAnsi"/>
                <w:sz w:val="22"/>
                <w:szCs w:val="22"/>
              </w:rPr>
              <w:t xml:space="preserve"> Feb 2022</w:t>
            </w:r>
          </w:p>
        </w:tc>
        <w:tc>
          <w:tcPr>
            <w:tcW w:w="0" w:type="auto"/>
            <w:shd w:val="clear" w:color="auto" w:fill="FFFFFF"/>
          </w:tcPr>
          <w:p w:rsidRPr="00AF05C9" w:rsidR="003C7523" w:rsidP="003C7523" w:rsidRDefault="003C7523" w14:paraId="732AD236" w14:textId="77777777">
            <w:pPr>
              <w:shd w:val="clear" w:color="auto" w:fill="FFFFFF"/>
              <w:rPr>
                <w:rFonts w:eastAsia="MS Mincho" w:asciiTheme="minorHAnsi" w:hAnsiTheme="minorHAnsi" w:cstheme="minorHAnsi"/>
                <w:sz w:val="22"/>
                <w:szCs w:val="22"/>
              </w:rPr>
            </w:pPr>
            <w:r w:rsidRPr="00AF05C9">
              <w:rPr>
                <w:rFonts w:eastAsia="MS Mincho" w:asciiTheme="minorHAnsi" w:hAnsiTheme="minorHAnsi" w:cstheme="minorHAnsi"/>
                <w:sz w:val="22"/>
                <w:szCs w:val="22"/>
              </w:rPr>
              <w:t>In setting – w/c 11</w:t>
            </w:r>
            <w:r w:rsidRPr="00AF05C9">
              <w:rPr>
                <w:rFonts w:eastAsia="MS Mincho" w:asciiTheme="minorHAnsi" w:hAnsiTheme="minorHAnsi" w:cstheme="minorHAnsi"/>
                <w:sz w:val="22"/>
                <w:szCs w:val="22"/>
                <w:vertAlign w:val="superscript"/>
              </w:rPr>
              <w:t>th</w:t>
            </w:r>
            <w:r w:rsidRPr="00AF05C9">
              <w:rPr>
                <w:rFonts w:eastAsia="MS Mincho" w:asciiTheme="minorHAnsi" w:hAnsiTheme="minorHAnsi" w:cstheme="minorHAnsi"/>
                <w:sz w:val="22"/>
                <w:szCs w:val="22"/>
              </w:rPr>
              <w:t xml:space="preserve"> May</w:t>
            </w:r>
          </w:p>
        </w:tc>
        <w:tc>
          <w:tcPr>
            <w:tcW w:w="0" w:type="auto"/>
            <w:shd w:val="clear" w:color="auto" w:fill="FFFFFF"/>
          </w:tcPr>
          <w:p w:rsidRPr="00AF05C9" w:rsidR="003C7523" w:rsidP="003C7523" w:rsidRDefault="003C7523" w14:paraId="4CCF4DF7" w14:textId="77777777">
            <w:pPr>
              <w:shd w:val="clear" w:color="auto" w:fill="FFFFFF"/>
              <w:rPr>
                <w:rFonts w:eastAsia="MS Mincho" w:asciiTheme="minorHAnsi" w:hAnsiTheme="minorHAnsi" w:cstheme="minorHAnsi"/>
                <w:sz w:val="22"/>
                <w:szCs w:val="22"/>
              </w:rPr>
            </w:pPr>
            <w:r w:rsidRPr="00AF05C9">
              <w:rPr>
                <w:rFonts w:eastAsia="MS Mincho" w:asciiTheme="minorHAnsi" w:hAnsiTheme="minorHAnsi" w:cstheme="minorHAnsi"/>
                <w:sz w:val="22"/>
                <w:szCs w:val="22"/>
              </w:rPr>
              <w:t>Tutors</w:t>
            </w:r>
          </w:p>
        </w:tc>
        <w:tc>
          <w:tcPr>
            <w:tcW w:w="1912" w:type="dxa"/>
            <w:shd w:val="clear" w:color="auto" w:fill="FFFFFF"/>
          </w:tcPr>
          <w:p w:rsidRPr="00AF05C9" w:rsidR="003C7523" w:rsidP="003C7523" w:rsidRDefault="003C7523" w14:paraId="47EEC962" w14:textId="77777777">
            <w:pPr>
              <w:shd w:val="clear" w:color="auto" w:fill="FFFFFF"/>
              <w:rPr>
                <w:rFonts w:eastAsia="MS Mincho" w:asciiTheme="minorHAnsi" w:hAnsiTheme="minorHAnsi" w:cstheme="minorHAnsi"/>
                <w:sz w:val="22"/>
                <w:szCs w:val="22"/>
              </w:rPr>
            </w:pPr>
            <w:r w:rsidRPr="00AF05C9">
              <w:rPr>
                <w:rFonts w:eastAsia="MS Mincho" w:asciiTheme="minorHAnsi" w:hAnsiTheme="minorHAnsi" w:cstheme="minorHAnsi"/>
                <w:sz w:val="22"/>
                <w:szCs w:val="22"/>
              </w:rPr>
              <w:t>Monday 6</w:t>
            </w:r>
            <w:r w:rsidRPr="00AF05C9">
              <w:rPr>
                <w:rFonts w:eastAsia="MS Mincho" w:asciiTheme="minorHAnsi" w:hAnsiTheme="minorHAnsi" w:cstheme="minorHAnsi"/>
                <w:sz w:val="22"/>
                <w:szCs w:val="22"/>
                <w:vertAlign w:val="superscript"/>
              </w:rPr>
              <w:t>th</w:t>
            </w:r>
            <w:r w:rsidRPr="00AF05C9">
              <w:rPr>
                <w:rFonts w:eastAsia="MS Mincho" w:asciiTheme="minorHAnsi" w:hAnsiTheme="minorHAnsi" w:cstheme="minorHAnsi"/>
                <w:sz w:val="22"/>
                <w:szCs w:val="22"/>
              </w:rPr>
              <w:t xml:space="preserve"> June 2022</w:t>
            </w:r>
          </w:p>
        </w:tc>
        <w:tc>
          <w:tcPr>
            <w:tcW w:w="2406" w:type="dxa"/>
            <w:shd w:val="clear" w:color="auto" w:fill="FFFFFF"/>
          </w:tcPr>
          <w:p w:rsidRPr="00AF05C9" w:rsidR="003C7523" w:rsidP="003C7523" w:rsidRDefault="003C7523" w14:paraId="2EB08779" w14:textId="77777777">
            <w:pPr>
              <w:shd w:val="clear" w:color="auto" w:fill="FFFFFF"/>
              <w:rPr>
                <w:rFonts w:eastAsia="MS Mincho" w:asciiTheme="minorHAnsi" w:hAnsiTheme="minorHAnsi" w:cstheme="minorHAnsi"/>
                <w:sz w:val="22"/>
                <w:szCs w:val="22"/>
              </w:rPr>
            </w:pPr>
            <w:r w:rsidRPr="00AF05C9">
              <w:rPr>
                <w:rFonts w:eastAsia="MS Mincho" w:asciiTheme="minorHAnsi" w:hAnsiTheme="minorHAnsi" w:cstheme="minorHAnsi"/>
                <w:sz w:val="22"/>
                <w:szCs w:val="22"/>
              </w:rPr>
              <w:t>Wk 6</w:t>
            </w:r>
            <w:r w:rsidRPr="00AF05C9">
              <w:rPr>
                <w:rFonts w:eastAsia="MS Mincho" w:asciiTheme="minorHAnsi" w:hAnsiTheme="minorHAnsi" w:cstheme="minorHAnsi"/>
                <w:sz w:val="22"/>
                <w:szCs w:val="22"/>
                <w:vertAlign w:val="superscript"/>
              </w:rPr>
              <w:t>th</w:t>
            </w:r>
            <w:r w:rsidRPr="00AF05C9">
              <w:rPr>
                <w:rFonts w:eastAsia="MS Mincho" w:asciiTheme="minorHAnsi" w:hAnsiTheme="minorHAnsi" w:cstheme="minorHAnsi"/>
                <w:sz w:val="22"/>
                <w:szCs w:val="22"/>
              </w:rPr>
              <w:t xml:space="preserve"> -10</w:t>
            </w:r>
            <w:r w:rsidRPr="00AF05C9">
              <w:rPr>
                <w:rFonts w:eastAsia="MS Mincho" w:asciiTheme="minorHAnsi" w:hAnsiTheme="minorHAnsi" w:cstheme="minorHAnsi"/>
                <w:sz w:val="22"/>
                <w:szCs w:val="22"/>
                <w:vertAlign w:val="superscript"/>
              </w:rPr>
              <w:t>th</w:t>
            </w:r>
            <w:r w:rsidRPr="00AF05C9">
              <w:rPr>
                <w:rFonts w:eastAsia="MS Mincho" w:asciiTheme="minorHAnsi" w:hAnsiTheme="minorHAnsi" w:cstheme="minorHAnsi"/>
                <w:sz w:val="22"/>
                <w:szCs w:val="22"/>
              </w:rPr>
              <w:t xml:space="preserve"> June 2022</w:t>
            </w:r>
          </w:p>
          <w:p w:rsidRPr="00AF05C9" w:rsidR="003C7523" w:rsidP="003C7523" w:rsidRDefault="003C7523" w14:paraId="454A02C0" w14:textId="77777777">
            <w:pPr>
              <w:shd w:val="clear" w:color="auto" w:fill="FFFFFF"/>
              <w:rPr>
                <w:rFonts w:eastAsia="MS Mincho" w:asciiTheme="minorHAnsi" w:hAnsiTheme="minorHAnsi" w:cstheme="minorHAnsi"/>
                <w:sz w:val="22"/>
                <w:szCs w:val="22"/>
              </w:rPr>
            </w:pPr>
          </w:p>
        </w:tc>
        <w:tc>
          <w:tcPr>
            <w:tcW w:w="1690" w:type="dxa"/>
            <w:shd w:val="clear" w:color="auto" w:fill="FFFFFF"/>
          </w:tcPr>
          <w:p w:rsidRPr="00AF05C9" w:rsidR="003C7523" w:rsidP="003C7523" w:rsidRDefault="003C7523" w14:paraId="435858C4" w14:textId="77777777">
            <w:pPr>
              <w:shd w:val="clear" w:color="auto" w:fill="FFFFFF"/>
              <w:rPr>
                <w:rFonts w:eastAsia="MS Mincho" w:asciiTheme="minorHAnsi" w:hAnsiTheme="minorHAnsi" w:cstheme="minorHAnsi"/>
                <w:sz w:val="22"/>
                <w:szCs w:val="22"/>
              </w:rPr>
            </w:pPr>
            <w:r w:rsidRPr="00AF05C9">
              <w:rPr>
                <w:rFonts w:eastAsia="MS Mincho" w:asciiTheme="minorHAnsi" w:hAnsiTheme="minorHAnsi" w:cstheme="minorHAnsi"/>
                <w:sz w:val="22"/>
                <w:szCs w:val="22"/>
              </w:rPr>
              <w:t>Wk 6</w:t>
            </w:r>
            <w:r w:rsidRPr="00AF05C9">
              <w:rPr>
                <w:rFonts w:eastAsia="MS Mincho" w:asciiTheme="minorHAnsi" w:hAnsiTheme="minorHAnsi" w:cstheme="minorHAnsi"/>
                <w:sz w:val="22"/>
                <w:szCs w:val="22"/>
                <w:vertAlign w:val="superscript"/>
              </w:rPr>
              <w:t>th</w:t>
            </w:r>
            <w:r w:rsidRPr="00AF05C9">
              <w:rPr>
                <w:rFonts w:eastAsia="MS Mincho" w:asciiTheme="minorHAnsi" w:hAnsiTheme="minorHAnsi" w:cstheme="minorHAnsi"/>
                <w:sz w:val="22"/>
                <w:szCs w:val="22"/>
              </w:rPr>
              <w:t xml:space="preserve"> -10</w:t>
            </w:r>
            <w:r w:rsidRPr="00AF05C9">
              <w:rPr>
                <w:rFonts w:eastAsia="MS Mincho" w:asciiTheme="minorHAnsi" w:hAnsiTheme="minorHAnsi" w:cstheme="minorHAnsi"/>
                <w:sz w:val="22"/>
                <w:szCs w:val="22"/>
                <w:vertAlign w:val="superscript"/>
              </w:rPr>
              <w:t>th</w:t>
            </w:r>
            <w:r w:rsidRPr="00AF05C9">
              <w:rPr>
                <w:rFonts w:eastAsia="MS Mincho" w:asciiTheme="minorHAnsi" w:hAnsiTheme="minorHAnsi" w:cstheme="minorHAnsi"/>
                <w:sz w:val="22"/>
                <w:szCs w:val="22"/>
              </w:rPr>
              <w:t xml:space="preserve"> June 2022</w:t>
            </w:r>
          </w:p>
          <w:p w:rsidRPr="00AF05C9" w:rsidR="003C7523" w:rsidP="003C7523" w:rsidRDefault="003C7523" w14:paraId="2F5228F4" w14:textId="77777777">
            <w:pPr>
              <w:shd w:val="clear" w:color="auto" w:fill="FFFFFF"/>
              <w:rPr>
                <w:rFonts w:eastAsia="MS Mincho" w:asciiTheme="minorHAnsi" w:hAnsiTheme="minorHAnsi" w:cstheme="minorHAnsi"/>
                <w:sz w:val="22"/>
                <w:szCs w:val="22"/>
              </w:rPr>
            </w:pPr>
          </w:p>
        </w:tc>
        <w:tc>
          <w:tcPr>
            <w:tcW w:w="1761" w:type="dxa"/>
            <w:shd w:val="clear" w:color="auto" w:fill="FFFFFF"/>
          </w:tcPr>
          <w:p w:rsidRPr="00AF05C9" w:rsidR="003C7523" w:rsidP="003C7523" w:rsidRDefault="003C7523" w14:paraId="7DF9D2A2" w14:textId="77777777">
            <w:pPr>
              <w:shd w:val="clear" w:color="auto" w:fill="FFFFFF"/>
              <w:rPr>
                <w:rFonts w:eastAsia="MS Mincho" w:asciiTheme="minorHAnsi" w:hAnsiTheme="minorHAnsi" w:cstheme="minorHAnsi"/>
                <w:sz w:val="22"/>
                <w:szCs w:val="22"/>
              </w:rPr>
            </w:pPr>
            <w:r w:rsidRPr="00AF05C9">
              <w:rPr>
                <w:rFonts w:eastAsia="MS Mincho" w:asciiTheme="minorHAnsi" w:hAnsiTheme="minorHAnsi" w:cstheme="minorHAnsi"/>
                <w:sz w:val="22"/>
                <w:szCs w:val="22"/>
              </w:rPr>
              <w:t>By the end of the course</w:t>
            </w:r>
          </w:p>
        </w:tc>
        <w:tc>
          <w:tcPr>
            <w:tcW w:w="0" w:type="auto"/>
            <w:shd w:val="clear" w:color="auto" w:fill="FFFFFF"/>
          </w:tcPr>
          <w:p w:rsidRPr="00AF05C9" w:rsidR="003C7523" w:rsidP="003C7523" w:rsidRDefault="003C7523" w14:paraId="74128151" w14:textId="77777777">
            <w:pPr>
              <w:shd w:val="clear" w:color="auto" w:fill="FFFFFF"/>
              <w:rPr>
                <w:rFonts w:eastAsia="MS Mincho" w:asciiTheme="minorHAnsi" w:hAnsiTheme="minorHAnsi" w:cstheme="minorHAnsi"/>
                <w:sz w:val="22"/>
                <w:szCs w:val="22"/>
              </w:rPr>
            </w:pPr>
            <w:r w:rsidRPr="00AF05C9">
              <w:rPr>
                <w:rFonts w:eastAsia="MS Mincho" w:asciiTheme="minorHAnsi" w:hAnsiTheme="minorHAnsi" w:cstheme="minorHAnsi"/>
                <w:sz w:val="22"/>
                <w:szCs w:val="22"/>
              </w:rPr>
              <w:t xml:space="preserve">TBC  </w:t>
            </w:r>
          </w:p>
          <w:p w:rsidRPr="00AF05C9" w:rsidR="003C7523" w:rsidP="003C7523" w:rsidRDefault="003C7523" w14:paraId="04F7F2FF" w14:textId="77777777">
            <w:pPr>
              <w:shd w:val="clear" w:color="auto" w:fill="FFFFFF"/>
              <w:rPr>
                <w:rFonts w:eastAsia="MS Mincho" w:asciiTheme="minorHAnsi" w:hAnsiTheme="minorHAnsi" w:cstheme="minorHAnsi"/>
                <w:sz w:val="22"/>
                <w:szCs w:val="22"/>
              </w:rPr>
            </w:pPr>
          </w:p>
        </w:tc>
      </w:tr>
    </w:tbl>
    <w:p w:rsidR="00AF05C9" w:rsidP="000A0E9D" w:rsidRDefault="00AF05C9" w14:paraId="41A8800B" w14:textId="77777777">
      <w:pPr>
        <w:shd w:val="clear" w:color="auto" w:fill="FFFFFF" w:themeFill="background1"/>
        <w:spacing w:before="240" w:line="240" w:lineRule="auto"/>
        <w:rPr>
          <w:rFonts w:asciiTheme="minorHAnsi" w:hAnsiTheme="minorHAnsi" w:cstheme="minorHAnsi"/>
          <w:b/>
          <w:sz w:val="22"/>
          <w:szCs w:val="22"/>
        </w:rPr>
      </w:pPr>
    </w:p>
    <w:p w:rsidR="00AF05C9" w:rsidP="000A0E9D" w:rsidRDefault="00AF05C9" w14:paraId="0A56C393" w14:textId="77777777">
      <w:pPr>
        <w:shd w:val="clear" w:color="auto" w:fill="FFFFFF" w:themeFill="background1"/>
        <w:spacing w:before="240" w:line="240" w:lineRule="auto"/>
        <w:rPr>
          <w:rFonts w:asciiTheme="minorHAnsi" w:hAnsiTheme="minorHAnsi" w:cstheme="minorHAnsi"/>
          <w:b/>
          <w:sz w:val="22"/>
          <w:szCs w:val="22"/>
        </w:rPr>
      </w:pPr>
    </w:p>
    <w:p w:rsidR="00AF05C9" w:rsidP="000A0E9D" w:rsidRDefault="00AF05C9" w14:paraId="45564F3E" w14:textId="77777777">
      <w:pPr>
        <w:shd w:val="clear" w:color="auto" w:fill="FFFFFF" w:themeFill="background1"/>
        <w:spacing w:before="240" w:line="240" w:lineRule="auto"/>
        <w:rPr>
          <w:rFonts w:asciiTheme="minorHAnsi" w:hAnsiTheme="minorHAnsi" w:cstheme="minorHAnsi"/>
          <w:b/>
          <w:sz w:val="22"/>
          <w:szCs w:val="22"/>
        </w:rPr>
      </w:pPr>
    </w:p>
    <w:p w:rsidR="00AF05C9" w:rsidP="000A0E9D" w:rsidRDefault="00AF05C9" w14:paraId="535BB610" w14:textId="77777777">
      <w:pPr>
        <w:shd w:val="clear" w:color="auto" w:fill="FFFFFF" w:themeFill="background1"/>
        <w:spacing w:before="240" w:line="240" w:lineRule="auto"/>
        <w:rPr>
          <w:rFonts w:asciiTheme="minorHAnsi" w:hAnsiTheme="minorHAnsi" w:cstheme="minorHAnsi"/>
          <w:b/>
          <w:sz w:val="22"/>
          <w:szCs w:val="22"/>
        </w:rPr>
      </w:pPr>
    </w:p>
    <w:p w:rsidR="00AF05C9" w:rsidP="000A0E9D" w:rsidRDefault="00AF05C9" w14:paraId="26E51045" w14:textId="77777777">
      <w:pPr>
        <w:shd w:val="clear" w:color="auto" w:fill="FFFFFF" w:themeFill="background1"/>
        <w:spacing w:before="240" w:line="240" w:lineRule="auto"/>
        <w:rPr>
          <w:rFonts w:asciiTheme="minorHAnsi" w:hAnsiTheme="minorHAnsi" w:cstheme="minorHAnsi"/>
          <w:b/>
          <w:sz w:val="22"/>
          <w:szCs w:val="22"/>
        </w:rPr>
      </w:pPr>
    </w:p>
    <w:p w:rsidR="00AF05C9" w:rsidP="000A0E9D" w:rsidRDefault="00AF05C9" w14:paraId="794BF103" w14:textId="77777777">
      <w:pPr>
        <w:shd w:val="clear" w:color="auto" w:fill="FFFFFF" w:themeFill="background1"/>
        <w:spacing w:before="240" w:line="240" w:lineRule="auto"/>
        <w:rPr>
          <w:rFonts w:asciiTheme="minorHAnsi" w:hAnsiTheme="minorHAnsi" w:cstheme="minorHAnsi"/>
          <w:b/>
          <w:sz w:val="22"/>
          <w:szCs w:val="22"/>
        </w:rPr>
      </w:pPr>
    </w:p>
    <w:p w:rsidRPr="00637690" w:rsidR="00637690" w:rsidP="000A0E9D" w:rsidRDefault="00D670AE" w14:paraId="1EAE9812" w14:textId="3CADF990">
      <w:pPr>
        <w:shd w:val="clear" w:color="auto" w:fill="FFFFFF" w:themeFill="background1"/>
        <w:spacing w:before="240" w:line="240" w:lineRule="auto"/>
        <w:rPr>
          <w:rFonts w:asciiTheme="minorHAnsi" w:hAnsiTheme="minorHAnsi" w:cstheme="minorHAnsi"/>
          <w:b/>
          <w:sz w:val="22"/>
          <w:szCs w:val="22"/>
        </w:rPr>
      </w:pPr>
      <w:r>
        <w:rPr>
          <w:rFonts w:asciiTheme="minorHAnsi" w:hAnsiTheme="minorHAnsi" w:cstheme="minorHAnsi"/>
          <w:b/>
          <w:sz w:val="22"/>
          <w:szCs w:val="22"/>
        </w:rPr>
        <w:t>D</w:t>
      </w:r>
      <w:r w:rsidRPr="00637690" w:rsidR="00637690">
        <w:rPr>
          <w:rFonts w:asciiTheme="minorHAnsi" w:hAnsiTheme="minorHAnsi" w:cstheme="minorHAnsi"/>
          <w:b/>
          <w:sz w:val="22"/>
          <w:szCs w:val="22"/>
        </w:rPr>
        <w:t>ates – P</w:t>
      </w:r>
      <w:r>
        <w:rPr>
          <w:rFonts w:asciiTheme="minorHAnsi" w:hAnsiTheme="minorHAnsi" w:cstheme="minorHAnsi"/>
          <w:b/>
          <w:sz w:val="22"/>
          <w:szCs w:val="22"/>
        </w:rPr>
        <w:t>GFE</w:t>
      </w:r>
      <w:r w:rsidRPr="00637690" w:rsidR="00637690">
        <w:rPr>
          <w:rFonts w:asciiTheme="minorHAnsi" w:hAnsiTheme="minorHAnsi" w:cstheme="minorHAnsi"/>
          <w:b/>
          <w:sz w:val="22"/>
          <w:szCs w:val="22"/>
        </w:rPr>
        <w:t>3000</w:t>
      </w:r>
      <w:r w:rsidR="00D02A57">
        <w:rPr>
          <w:rFonts w:asciiTheme="minorHAnsi" w:hAnsiTheme="minorHAnsi" w:cstheme="minorHAnsi"/>
          <w:b/>
          <w:sz w:val="22"/>
          <w:szCs w:val="22"/>
        </w:rPr>
        <w:t xml:space="preserve"> Meeting the Professional Standards</w:t>
      </w:r>
    </w:p>
    <w:tbl>
      <w:tblPr>
        <w:tblStyle w:val="TableGrid"/>
        <w:tblW w:w="5000" w:type="pct"/>
        <w:tblLook w:val="04A0" w:firstRow="1" w:lastRow="0" w:firstColumn="1" w:lastColumn="0" w:noHBand="0" w:noVBand="1"/>
      </w:tblPr>
      <w:tblGrid>
        <w:gridCol w:w="2970"/>
        <w:gridCol w:w="1702"/>
        <w:gridCol w:w="1702"/>
        <w:gridCol w:w="1702"/>
        <w:gridCol w:w="4106"/>
        <w:gridCol w:w="1766"/>
      </w:tblGrid>
      <w:tr w:rsidRPr="00AF05C9" w:rsidR="00637690" w:rsidTr="57D6AFE9" w14:paraId="1FD45D15" w14:textId="77777777">
        <w:tc>
          <w:tcPr>
            <w:tcW w:w="5000" w:type="pct"/>
            <w:gridSpan w:val="6"/>
            <w:shd w:val="clear" w:color="auto" w:fill="D9D9D9" w:themeFill="background1" w:themeFillShade="D9"/>
          </w:tcPr>
          <w:p w:rsidRPr="00AF05C9" w:rsidR="00637690" w:rsidP="00E81660" w:rsidRDefault="00637690" w14:paraId="2B0CA9A1" w14:textId="77777777">
            <w:pPr>
              <w:rPr>
                <w:rFonts w:asciiTheme="minorHAnsi" w:hAnsiTheme="minorHAnsi" w:cstheme="minorHAnsi"/>
                <w:sz w:val="22"/>
                <w:szCs w:val="22"/>
              </w:rPr>
            </w:pPr>
            <w:r w:rsidRPr="00AF05C9">
              <w:rPr>
                <w:rFonts w:asciiTheme="minorHAnsi" w:hAnsiTheme="minorHAnsi" w:cstheme="minorHAnsi"/>
                <w:sz w:val="22"/>
                <w:szCs w:val="22"/>
              </w:rPr>
              <w:lastRenderedPageBreak/>
              <w:t>PebblePad</w:t>
            </w:r>
          </w:p>
        </w:tc>
      </w:tr>
      <w:tr w:rsidRPr="00AF05C9" w:rsidR="00637690" w:rsidTr="57D6AFE9" w14:paraId="6E1BCE64" w14:textId="77777777">
        <w:tc>
          <w:tcPr>
            <w:tcW w:w="1065" w:type="pct"/>
            <w:shd w:val="clear" w:color="auto" w:fill="D9D9D9" w:themeFill="background1" w:themeFillShade="D9"/>
          </w:tcPr>
          <w:p w:rsidRPr="00AF05C9" w:rsidR="00637690" w:rsidP="00E81660" w:rsidRDefault="00637690" w14:paraId="3103AF12" w14:textId="77777777">
            <w:pPr>
              <w:rPr>
                <w:rFonts w:asciiTheme="minorHAnsi" w:hAnsiTheme="minorHAnsi" w:cstheme="minorHAnsi"/>
                <w:sz w:val="22"/>
                <w:szCs w:val="22"/>
              </w:rPr>
            </w:pPr>
            <w:r w:rsidRPr="00AF05C9">
              <w:rPr>
                <w:rFonts w:asciiTheme="minorHAnsi" w:hAnsiTheme="minorHAnsi" w:cstheme="minorHAnsi"/>
                <w:sz w:val="22"/>
                <w:szCs w:val="22"/>
              </w:rPr>
              <w:t xml:space="preserve">Launch Date </w:t>
            </w:r>
          </w:p>
        </w:tc>
        <w:tc>
          <w:tcPr>
            <w:tcW w:w="1830" w:type="pct"/>
            <w:gridSpan w:val="3"/>
            <w:shd w:val="clear" w:color="auto" w:fill="D9D9D9" w:themeFill="background1" w:themeFillShade="D9"/>
          </w:tcPr>
          <w:p w:rsidRPr="00AF05C9" w:rsidR="00637690" w:rsidP="00E81660" w:rsidRDefault="00637690" w14:paraId="7560011B" w14:textId="7E96B892">
            <w:pPr>
              <w:rPr>
                <w:rFonts w:asciiTheme="minorHAnsi" w:hAnsiTheme="minorHAnsi" w:cstheme="minorHAnsi"/>
                <w:sz w:val="22"/>
                <w:szCs w:val="22"/>
              </w:rPr>
            </w:pPr>
            <w:r w:rsidRPr="00AF05C9">
              <w:rPr>
                <w:rFonts w:asciiTheme="minorHAnsi" w:hAnsiTheme="minorHAnsi" w:cstheme="minorHAnsi"/>
                <w:sz w:val="22"/>
                <w:szCs w:val="22"/>
              </w:rPr>
              <w:t>Formative</w:t>
            </w:r>
            <w:r w:rsidRPr="00AF05C9" w:rsidR="005C6C37">
              <w:rPr>
                <w:rFonts w:asciiTheme="minorHAnsi" w:hAnsiTheme="minorHAnsi" w:cstheme="minorHAnsi"/>
                <w:sz w:val="22"/>
                <w:szCs w:val="22"/>
              </w:rPr>
              <w:t xml:space="preserve">/summative </w:t>
            </w:r>
            <w:r w:rsidRPr="00AF05C9">
              <w:rPr>
                <w:rFonts w:asciiTheme="minorHAnsi" w:hAnsiTheme="minorHAnsi" w:cstheme="minorHAnsi"/>
                <w:sz w:val="22"/>
                <w:szCs w:val="22"/>
              </w:rPr>
              <w:t xml:space="preserve">assessment </w:t>
            </w:r>
          </w:p>
        </w:tc>
        <w:tc>
          <w:tcPr>
            <w:tcW w:w="1472" w:type="pct"/>
            <w:shd w:val="clear" w:color="auto" w:fill="D9D9D9" w:themeFill="background1" w:themeFillShade="D9"/>
          </w:tcPr>
          <w:p w:rsidRPr="00AF05C9" w:rsidR="00637690" w:rsidP="00E81660" w:rsidRDefault="00637690" w14:paraId="7F175227" w14:textId="77777777">
            <w:pPr>
              <w:rPr>
                <w:rFonts w:asciiTheme="minorHAnsi" w:hAnsiTheme="minorHAnsi" w:cstheme="minorHAnsi"/>
                <w:sz w:val="22"/>
                <w:szCs w:val="22"/>
              </w:rPr>
            </w:pPr>
            <w:r w:rsidRPr="00AF05C9">
              <w:rPr>
                <w:rFonts w:asciiTheme="minorHAnsi" w:hAnsiTheme="minorHAnsi" w:cstheme="minorHAnsi"/>
                <w:sz w:val="22"/>
                <w:szCs w:val="22"/>
              </w:rPr>
              <w:t>Markers</w:t>
            </w:r>
          </w:p>
        </w:tc>
        <w:tc>
          <w:tcPr>
            <w:tcW w:w="633" w:type="pct"/>
            <w:shd w:val="clear" w:color="auto" w:fill="D9D9D9" w:themeFill="background1" w:themeFillShade="D9"/>
          </w:tcPr>
          <w:p w:rsidRPr="00AF05C9" w:rsidR="00637690" w:rsidP="57D6AFE9" w:rsidRDefault="74676C98" w14:paraId="3CB7B15B" w14:textId="41DC6663">
            <w:pPr>
              <w:rPr>
                <w:rFonts w:asciiTheme="minorHAnsi" w:hAnsiTheme="minorHAnsi"/>
                <w:sz w:val="22"/>
                <w:szCs w:val="22"/>
              </w:rPr>
            </w:pPr>
            <w:r w:rsidRPr="57D6AFE9">
              <w:rPr>
                <w:rFonts w:asciiTheme="minorHAnsi" w:hAnsiTheme="minorHAnsi"/>
                <w:sz w:val="22"/>
                <w:szCs w:val="22"/>
              </w:rPr>
              <w:t>Resubmission</w:t>
            </w:r>
          </w:p>
        </w:tc>
      </w:tr>
      <w:tr w:rsidRPr="00AF05C9" w:rsidR="00637690" w:rsidTr="57D6AFE9" w14:paraId="543F15BA" w14:textId="77777777">
        <w:tc>
          <w:tcPr>
            <w:tcW w:w="1065" w:type="pct"/>
          </w:tcPr>
          <w:p w:rsidRPr="00AF05C9" w:rsidR="00637690" w:rsidP="00E81660" w:rsidRDefault="00637690" w14:paraId="3BC9C678" w14:textId="3B7F84F7">
            <w:pPr>
              <w:rPr>
                <w:rFonts w:asciiTheme="minorHAnsi" w:hAnsiTheme="minorHAnsi" w:cstheme="minorHAnsi"/>
                <w:sz w:val="22"/>
                <w:szCs w:val="22"/>
              </w:rPr>
            </w:pPr>
          </w:p>
        </w:tc>
        <w:tc>
          <w:tcPr>
            <w:tcW w:w="1830" w:type="pct"/>
            <w:gridSpan w:val="3"/>
          </w:tcPr>
          <w:p w:rsidRPr="00AF05C9" w:rsidR="00637690" w:rsidP="00E81660" w:rsidRDefault="00637690" w14:paraId="46CFB20D" w14:textId="4F02554D">
            <w:pPr>
              <w:rPr>
                <w:rFonts w:asciiTheme="minorHAnsi" w:hAnsiTheme="minorHAnsi" w:cstheme="minorHAnsi"/>
                <w:sz w:val="22"/>
                <w:szCs w:val="22"/>
              </w:rPr>
            </w:pPr>
          </w:p>
        </w:tc>
        <w:tc>
          <w:tcPr>
            <w:tcW w:w="1472" w:type="pct"/>
          </w:tcPr>
          <w:p w:rsidRPr="00AF05C9" w:rsidR="00637690" w:rsidP="00E81660" w:rsidRDefault="00637690" w14:paraId="28EE6900" w14:textId="390D51A7">
            <w:pPr>
              <w:rPr>
                <w:rFonts w:asciiTheme="minorHAnsi" w:hAnsiTheme="minorHAnsi" w:cstheme="minorHAnsi"/>
                <w:sz w:val="22"/>
                <w:szCs w:val="22"/>
              </w:rPr>
            </w:pPr>
          </w:p>
        </w:tc>
        <w:tc>
          <w:tcPr>
            <w:tcW w:w="633" w:type="pct"/>
          </w:tcPr>
          <w:p w:rsidRPr="00AF05C9" w:rsidR="00637690" w:rsidP="00E81660" w:rsidRDefault="00637690" w14:paraId="5D3EFB64" w14:textId="1D96B0E7">
            <w:pPr>
              <w:rPr>
                <w:rFonts w:asciiTheme="minorHAnsi" w:hAnsiTheme="minorHAnsi" w:cstheme="minorHAnsi"/>
                <w:sz w:val="22"/>
                <w:szCs w:val="22"/>
              </w:rPr>
            </w:pPr>
          </w:p>
        </w:tc>
      </w:tr>
      <w:tr w:rsidRPr="00AF05C9" w:rsidR="00637690" w:rsidTr="57D6AFE9" w14:paraId="66FEC478" w14:textId="77777777">
        <w:tc>
          <w:tcPr>
            <w:tcW w:w="5000" w:type="pct"/>
            <w:gridSpan w:val="6"/>
            <w:shd w:val="clear" w:color="auto" w:fill="D9D9D9" w:themeFill="background1" w:themeFillShade="D9"/>
          </w:tcPr>
          <w:p w:rsidRPr="00AF05C9" w:rsidR="00637690" w:rsidP="00E81660" w:rsidRDefault="00D25423" w14:paraId="133157B7" w14:textId="4805BE25">
            <w:pPr>
              <w:rPr>
                <w:rFonts w:asciiTheme="minorHAnsi" w:hAnsiTheme="minorHAnsi" w:cstheme="minorHAnsi"/>
                <w:sz w:val="22"/>
                <w:szCs w:val="22"/>
              </w:rPr>
            </w:pPr>
            <w:r w:rsidRPr="00AF05C9">
              <w:rPr>
                <w:rFonts w:asciiTheme="minorHAnsi" w:hAnsiTheme="minorHAnsi" w:cstheme="minorHAnsi"/>
                <w:sz w:val="22"/>
                <w:szCs w:val="22"/>
              </w:rPr>
              <w:t>Professional Report</w:t>
            </w:r>
            <w:r w:rsidRPr="00AF05C9" w:rsidR="00137A35">
              <w:rPr>
                <w:rFonts w:asciiTheme="minorHAnsi" w:hAnsiTheme="minorHAnsi" w:cstheme="minorHAnsi"/>
                <w:sz w:val="22"/>
                <w:szCs w:val="22"/>
              </w:rPr>
              <w:t>s</w:t>
            </w:r>
            <w:r w:rsidRPr="00AF05C9" w:rsidR="00735F01">
              <w:rPr>
                <w:rFonts w:asciiTheme="minorHAnsi" w:hAnsiTheme="minorHAnsi" w:cstheme="minorHAnsi"/>
                <w:sz w:val="22"/>
                <w:szCs w:val="22"/>
              </w:rPr>
              <w:t xml:space="preserve">                                  PR1                            PR2                          PR3</w:t>
            </w:r>
          </w:p>
        </w:tc>
      </w:tr>
      <w:tr w:rsidRPr="00AF05C9" w:rsidR="00CF698D" w:rsidTr="57D6AFE9" w14:paraId="7ABC26F0" w14:textId="77777777">
        <w:tc>
          <w:tcPr>
            <w:tcW w:w="1065" w:type="pct"/>
            <w:shd w:val="clear" w:color="auto" w:fill="auto"/>
          </w:tcPr>
          <w:p w:rsidRPr="00AF05C9" w:rsidR="00CF698D" w:rsidP="00E81660" w:rsidRDefault="00CF698D" w14:paraId="56C42A40" w14:textId="7B072833">
            <w:pPr>
              <w:rPr>
                <w:rFonts w:asciiTheme="minorHAnsi" w:hAnsiTheme="minorHAnsi" w:cstheme="minorHAnsi"/>
                <w:sz w:val="22"/>
                <w:szCs w:val="22"/>
              </w:rPr>
            </w:pPr>
            <w:r w:rsidRPr="00AF05C9">
              <w:rPr>
                <w:rFonts w:asciiTheme="minorHAnsi" w:hAnsiTheme="minorHAnsi" w:cstheme="minorHAnsi"/>
                <w:sz w:val="22"/>
                <w:szCs w:val="22"/>
              </w:rPr>
              <w:t>Trainee submission</w:t>
            </w:r>
          </w:p>
        </w:tc>
        <w:tc>
          <w:tcPr>
            <w:tcW w:w="610" w:type="pct"/>
            <w:shd w:val="clear" w:color="auto" w:fill="auto"/>
          </w:tcPr>
          <w:p w:rsidRPr="00AF05C9" w:rsidR="00CF698D" w:rsidP="00E81660" w:rsidRDefault="004A772A" w14:paraId="70FC9704" w14:textId="6F943B63">
            <w:pPr>
              <w:rPr>
                <w:rFonts w:asciiTheme="minorHAnsi" w:hAnsiTheme="minorHAnsi" w:cstheme="minorHAnsi"/>
                <w:sz w:val="22"/>
                <w:szCs w:val="22"/>
              </w:rPr>
            </w:pPr>
            <w:r w:rsidRPr="00AF05C9">
              <w:rPr>
                <w:rFonts w:asciiTheme="minorHAnsi" w:hAnsiTheme="minorHAnsi" w:cstheme="minorHAnsi"/>
                <w:sz w:val="22"/>
                <w:szCs w:val="22"/>
              </w:rPr>
              <w:t>Tues 19</w:t>
            </w:r>
            <w:r w:rsidRPr="00AF05C9">
              <w:rPr>
                <w:rFonts w:asciiTheme="minorHAnsi" w:hAnsiTheme="minorHAnsi" w:cstheme="minorHAnsi"/>
                <w:sz w:val="22"/>
                <w:szCs w:val="22"/>
                <w:vertAlign w:val="superscript"/>
              </w:rPr>
              <w:t>th</w:t>
            </w:r>
            <w:r w:rsidRPr="00AF05C9">
              <w:rPr>
                <w:rFonts w:asciiTheme="minorHAnsi" w:hAnsiTheme="minorHAnsi" w:cstheme="minorHAnsi"/>
                <w:sz w:val="22"/>
                <w:szCs w:val="22"/>
              </w:rPr>
              <w:t xml:space="preserve"> </w:t>
            </w:r>
            <w:r w:rsidRPr="00AF05C9" w:rsidR="00CF698D">
              <w:rPr>
                <w:rFonts w:asciiTheme="minorHAnsi" w:hAnsiTheme="minorHAnsi" w:cstheme="minorHAnsi"/>
                <w:sz w:val="22"/>
                <w:szCs w:val="22"/>
              </w:rPr>
              <w:t>Oct</w:t>
            </w:r>
            <w:r w:rsidRPr="00AF05C9" w:rsidR="00003F2F">
              <w:rPr>
                <w:rFonts w:asciiTheme="minorHAnsi" w:hAnsiTheme="minorHAnsi" w:cstheme="minorHAnsi"/>
                <w:sz w:val="22"/>
                <w:szCs w:val="22"/>
              </w:rPr>
              <w:t xml:space="preserve"> 2021</w:t>
            </w:r>
          </w:p>
        </w:tc>
        <w:tc>
          <w:tcPr>
            <w:tcW w:w="610" w:type="pct"/>
            <w:shd w:val="clear" w:color="auto" w:fill="auto"/>
          </w:tcPr>
          <w:p w:rsidRPr="00AF05C9" w:rsidR="00CF698D" w:rsidP="00E81660" w:rsidRDefault="001C1249" w14:paraId="69354B10" w14:textId="00397324">
            <w:pPr>
              <w:rPr>
                <w:rFonts w:asciiTheme="minorHAnsi" w:hAnsiTheme="minorHAnsi" w:cstheme="minorHAnsi"/>
                <w:sz w:val="22"/>
                <w:szCs w:val="22"/>
              </w:rPr>
            </w:pPr>
            <w:r w:rsidRPr="00AF05C9">
              <w:rPr>
                <w:rFonts w:asciiTheme="minorHAnsi" w:hAnsiTheme="minorHAnsi" w:cstheme="minorHAnsi"/>
                <w:sz w:val="22"/>
                <w:szCs w:val="22"/>
              </w:rPr>
              <w:t xml:space="preserve">Tues </w:t>
            </w:r>
            <w:r w:rsidRPr="00AF05C9" w:rsidR="004C1CBF">
              <w:rPr>
                <w:rFonts w:asciiTheme="minorHAnsi" w:hAnsiTheme="minorHAnsi" w:cstheme="minorHAnsi"/>
                <w:sz w:val="22"/>
                <w:szCs w:val="22"/>
              </w:rPr>
              <w:t>8</w:t>
            </w:r>
            <w:r w:rsidRPr="00AF05C9" w:rsidR="004C1CBF">
              <w:rPr>
                <w:rFonts w:asciiTheme="minorHAnsi" w:hAnsiTheme="minorHAnsi" w:cstheme="minorHAnsi"/>
                <w:sz w:val="22"/>
                <w:szCs w:val="22"/>
                <w:vertAlign w:val="superscript"/>
              </w:rPr>
              <w:t>th</w:t>
            </w:r>
            <w:r w:rsidRPr="00AF05C9" w:rsidR="004C1CBF">
              <w:rPr>
                <w:rFonts w:asciiTheme="minorHAnsi" w:hAnsiTheme="minorHAnsi" w:cstheme="minorHAnsi"/>
                <w:sz w:val="22"/>
                <w:szCs w:val="22"/>
              </w:rPr>
              <w:t xml:space="preserve"> February </w:t>
            </w:r>
            <w:r w:rsidRPr="00AF05C9" w:rsidR="002E7E5E">
              <w:rPr>
                <w:rFonts w:asciiTheme="minorHAnsi" w:hAnsiTheme="minorHAnsi" w:cstheme="minorHAnsi"/>
                <w:sz w:val="22"/>
                <w:szCs w:val="22"/>
              </w:rPr>
              <w:t>20</w:t>
            </w:r>
            <w:r w:rsidRPr="00AF05C9" w:rsidR="004C1CBF">
              <w:rPr>
                <w:rFonts w:asciiTheme="minorHAnsi" w:hAnsiTheme="minorHAnsi" w:cstheme="minorHAnsi"/>
                <w:sz w:val="22"/>
                <w:szCs w:val="22"/>
              </w:rPr>
              <w:t>22</w:t>
            </w:r>
          </w:p>
        </w:tc>
        <w:tc>
          <w:tcPr>
            <w:tcW w:w="610" w:type="pct"/>
            <w:shd w:val="clear" w:color="auto" w:fill="auto"/>
          </w:tcPr>
          <w:p w:rsidRPr="00AF05C9" w:rsidR="00CF698D" w:rsidP="00E81660" w:rsidRDefault="001C1249" w14:paraId="3E95C05A" w14:textId="5E42A406">
            <w:pPr>
              <w:rPr>
                <w:rFonts w:asciiTheme="minorHAnsi" w:hAnsiTheme="minorHAnsi" w:cstheme="minorHAnsi"/>
                <w:sz w:val="22"/>
                <w:szCs w:val="22"/>
              </w:rPr>
            </w:pPr>
            <w:r w:rsidRPr="00AF05C9">
              <w:rPr>
                <w:rFonts w:asciiTheme="minorHAnsi" w:hAnsiTheme="minorHAnsi" w:cstheme="minorHAnsi"/>
                <w:sz w:val="22"/>
                <w:szCs w:val="22"/>
              </w:rPr>
              <w:t xml:space="preserve">Tues </w:t>
            </w:r>
            <w:r w:rsidRPr="00AF05C9" w:rsidR="00454753">
              <w:rPr>
                <w:rFonts w:asciiTheme="minorHAnsi" w:hAnsiTheme="minorHAnsi" w:cstheme="minorHAnsi"/>
                <w:sz w:val="22"/>
                <w:szCs w:val="22"/>
              </w:rPr>
              <w:t>1</w:t>
            </w:r>
            <w:r w:rsidRPr="00AF05C9" w:rsidR="00110B13">
              <w:rPr>
                <w:rFonts w:asciiTheme="minorHAnsi" w:hAnsiTheme="minorHAnsi" w:cstheme="minorHAnsi"/>
                <w:sz w:val="22"/>
                <w:szCs w:val="22"/>
              </w:rPr>
              <w:t>0</w:t>
            </w:r>
            <w:r w:rsidRPr="00AF05C9" w:rsidR="00454753">
              <w:rPr>
                <w:rFonts w:asciiTheme="minorHAnsi" w:hAnsiTheme="minorHAnsi" w:cstheme="minorHAnsi"/>
                <w:sz w:val="22"/>
                <w:szCs w:val="22"/>
                <w:vertAlign w:val="superscript"/>
              </w:rPr>
              <w:t>th</w:t>
            </w:r>
            <w:r w:rsidRPr="00AF05C9" w:rsidR="00454753">
              <w:rPr>
                <w:rFonts w:asciiTheme="minorHAnsi" w:hAnsiTheme="minorHAnsi" w:cstheme="minorHAnsi"/>
                <w:sz w:val="22"/>
                <w:szCs w:val="22"/>
              </w:rPr>
              <w:t xml:space="preserve"> May </w:t>
            </w:r>
            <w:r w:rsidRPr="00AF05C9" w:rsidR="002E7E5E">
              <w:rPr>
                <w:rFonts w:asciiTheme="minorHAnsi" w:hAnsiTheme="minorHAnsi" w:cstheme="minorHAnsi"/>
                <w:sz w:val="22"/>
                <w:szCs w:val="22"/>
              </w:rPr>
              <w:t>20</w:t>
            </w:r>
            <w:r w:rsidRPr="00AF05C9" w:rsidR="00454753">
              <w:rPr>
                <w:rFonts w:asciiTheme="minorHAnsi" w:hAnsiTheme="minorHAnsi" w:cstheme="minorHAnsi"/>
                <w:sz w:val="22"/>
                <w:szCs w:val="22"/>
              </w:rPr>
              <w:t>22</w:t>
            </w:r>
          </w:p>
        </w:tc>
        <w:tc>
          <w:tcPr>
            <w:tcW w:w="1472" w:type="pct"/>
            <w:shd w:val="clear" w:color="auto" w:fill="auto"/>
          </w:tcPr>
          <w:p w:rsidRPr="00AF05C9" w:rsidR="00CF698D" w:rsidP="5716822C" w:rsidRDefault="00CF698D" w14:paraId="12011424" w14:textId="59788CF2">
            <w:pPr>
              <w:rPr>
                <w:rFonts w:asciiTheme="minorHAnsi" w:hAnsiTheme="minorHAnsi" w:cstheme="minorHAnsi"/>
                <w:sz w:val="22"/>
                <w:szCs w:val="22"/>
              </w:rPr>
            </w:pPr>
            <w:r w:rsidRPr="00AF05C9">
              <w:rPr>
                <w:rFonts w:asciiTheme="minorHAnsi" w:hAnsiTheme="minorHAnsi" w:cstheme="minorHAnsi"/>
                <w:sz w:val="22"/>
                <w:szCs w:val="22"/>
              </w:rPr>
              <w:t>Subject</w:t>
            </w:r>
            <w:r w:rsidRPr="00AF05C9" w:rsidR="703B2881">
              <w:rPr>
                <w:rFonts w:asciiTheme="minorHAnsi" w:hAnsiTheme="minorHAnsi" w:cstheme="minorHAnsi"/>
                <w:sz w:val="22"/>
                <w:szCs w:val="22"/>
              </w:rPr>
              <w:t xml:space="preserve"> Specialist</w:t>
            </w:r>
            <w:r w:rsidRPr="00AF05C9">
              <w:rPr>
                <w:rFonts w:asciiTheme="minorHAnsi" w:hAnsiTheme="minorHAnsi" w:cstheme="minorHAnsi"/>
                <w:sz w:val="22"/>
                <w:szCs w:val="22"/>
              </w:rPr>
              <w:t xml:space="preserve">/Personal and Academic Tutor </w:t>
            </w:r>
          </w:p>
        </w:tc>
        <w:tc>
          <w:tcPr>
            <w:tcW w:w="633" w:type="pct"/>
            <w:shd w:val="clear" w:color="auto" w:fill="auto"/>
          </w:tcPr>
          <w:p w:rsidRPr="00AF05C9" w:rsidR="00CF698D" w:rsidP="00E81660" w:rsidRDefault="0052256F" w14:paraId="4E6E5B94" w14:textId="5D55DC40">
            <w:pPr>
              <w:rPr>
                <w:rFonts w:asciiTheme="minorHAnsi" w:hAnsiTheme="minorHAnsi" w:cstheme="minorHAnsi"/>
                <w:sz w:val="22"/>
                <w:szCs w:val="22"/>
              </w:rPr>
            </w:pPr>
            <w:r w:rsidRPr="00AF05C9">
              <w:rPr>
                <w:rFonts w:asciiTheme="minorHAnsi" w:hAnsiTheme="minorHAnsi" w:cstheme="minorHAnsi"/>
                <w:sz w:val="22"/>
                <w:szCs w:val="22"/>
              </w:rPr>
              <w:t>TBA</w:t>
            </w:r>
          </w:p>
        </w:tc>
      </w:tr>
      <w:tr w:rsidRPr="00AF05C9" w:rsidR="00CF698D" w:rsidTr="57D6AFE9" w14:paraId="3AB2E1BC" w14:textId="77777777">
        <w:tc>
          <w:tcPr>
            <w:tcW w:w="1065" w:type="pct"/>
            <w:shd w:val="clear" w:color="auto" w:fill="auto"/>
          </w:tcPr>
          <w:p w:rsidRPr="00AF05C9" w:rsidR="00CF698D" w:rsidP="00E81660" w:rsidRDefault="00CF698D" w14:paraId="06B40A20" w14:textId="5977AAE2">
            <w:pPr>
              <w:rPr>
                <w:rFonts w:asciiTheme="minorHAnsi" w:hAnsiTheme="minorHAnsi" w:cstheme="minorHAnsi"/>
                <w:sz w:val="22"/>
                <w:szCs w:val="22"/>
              </w:rPr>
            </w:pPr>
            <w:r w:rsidRPr="00AF05C9">
              <w:rPr>
                <w:rFonts w:asciiTheme="minorHAnsi" w:hAnsiTheme="minorHAnsi" w:cstheme="minorHAnsi"/>
                <w:sz w:val="22"/>
                <w:szCs w:val="22"/>
              </w:rPr>
              <w:t xml:space="preserve">Mentor submission </w:t>
            </w:r>
          </w:p>
        </w:tc>
        <w:tc>
          <w:tcPr>
            <w:tcW w:w="610" w:type="pct"/>
            <w:shd w:val="clear" w:color="auto" w:fill="auto"/>
          </w:tcPr>
          <w:p w:rsidRPr="00AF05C9" w:rsidR="00CF698D" w:rsidP="00E81660" w:rsidRDefault="00CF698D" w14:paraId="3348CAFB" w14:textId="096D4E37">
            <w:pPr>
              <w:rPr>
                <w:rFonts w:asciiTheme="minorHAnsi" w:hAnsiTheme="minorHAnsi" w:cstheme="minorHAnsi"/>
                <w:sz w:val="22"/>
                <w:szCs w:val="22"/>
              </w:rPr>
            </w:pPr>
            <w:r w:rsidRPr="00AF05C9">
              <w:rPr>
                <w:rFonts w:asciiTheme="minorHAnsi" w:hAnsiTheme="minorHAnsi" w:cstheme="minorHAnsi"/>
                <w:sz w:val="22"/>
                <w:szCs w:val="22"/>
              </w:rPr>
              <w:t>NA</w:t>
            </w:r>
          </w:p>
        </w:tc>
        <w:tc>
          <w:tcPr>
            <w:tcW w:w="610" w:type="pct"/>
            <w:shd w:val="clear" w:color="auto" w:fill="auto"/>
          </w:tcPr>
          <w:p w:rsidRPr="00AF05C9" w:rsidR="00CF698D" w:rsidP="00E81660" w:rsidRDefault="001C1249" w14:paraId="0A9FC399" w14:textId="37F3B624">
            <w:pPr>
              <w:rPr>
                <w:rFonts w:asciiTheme="minorHAnsi" w:hAnsiTheme="minorHAnsi" w:cstheme="minorHAnsi"/>
                <w:sz w:val="22"/>
                <w:szCs w:val="22"/>
              </w:rPr>
            </w:pPr>
            <w:r w:rsidRPr="00AF05C9">
              <w:rPr>
                <w:rFonts w:asciiTheme="minorHAnsi" w:hAnsiTheme="minorHAnsi" w:cstheme="minorHAnsi"/>
                <w:sz w:val="22"/>
                <w:szCs w:val="22"/>
              </w:rPr>
              <w:t xml:space="preserve">Tues </w:t>
            </w:r>
            <w:r w:rsidRPr="00AF05C9" w:rsidR="00BA3B34">
              <w:rPr>
                <w:rFonts w:asciiTheme="minorHAnsi" w:hAnsiTheme="minorHAnsi" w:cstheme="minorHAnsi"/>
                <w:sz w:val="22"/>
                <w:szCs w:val="22"/>
              </w:rPr>
              <w:t>22nd</w:t>
            </w:r>
            <w:r w:rsidRPr="00AF05C9" w:rsidR="004C1CBF">
              <w:rPr>
                <w:rFonts w:asciiTheme="minorHAnsi" w:hAnsiTheme="minorHAnsi" w:cstheme="minorHAnsi"/>
                <w:sz w:val="22"/>
                <w:szCs w:val="22"/>
              </w:rPr>
              <w:t xml:space="preserve"> February </w:t>
            </w:r>
            <w:r w:rsidRPr="00AF05C9" w:rsidR="002E7E5E">
              <w:rPr>
                <w:rFonts w:asciiTheme="minorHAnsi" w:hAnsiTheme="minorHAnsi" w:cstheme="minorHAnsi"/>
                <w:sz w:val="22"/>
                <w:szCs w:val="22"/>
              </w:rPr>
              <w:t>20</w:t>
            </w:r>
            <w:r w:rsidRPr="00AF05C9" w:rsidR="004C1CBF">
              <w:rPr>
                <w:rFonts w:asciiTheme="minorHAnsi" w:hAnsiTheme="minorHAnsi" w:cstheme="minorHAnsi"/>
                <w:sz w:val="22"/>
                <w:szCs w:val="22"/>
              </w:rPr>
              <w:t>22</w:t>
            </w:r>
          </w:p>
        </w:tc>
        <w:tc>
          <w:tcPr>
            <w:tcW w:w="610" w:type="pct"/>
            <w:shd w:val="clear" w:color="auto" w:fill="auto"/>
          </w:tcPr>
          <w:p w:rsidRPr="00AF05C9" w:rsidR="00CF698D" w:rsidP="00E81660" w:rsidRDefault="001C1249" w14:paraId="43F5273F" w14:textId="6C41F5BF">
            <w:pPr>
              <w:rPr>
                <w:rFonts w:asciiTheme="minorHAnsi" w:hAnsiTheme="minorHAnsi" w:cstheme="minorHAnsi"/>
                <w:sz w:val="22"/>
                <w:szCs w:val="22"/>
              </w:rPr>
            </w:pPr>
            <w:r w:rsidRPr="00AF05C9">
              <w:rPr>
                <w:rFonts w:asciiTheme="minorHAnsi" w:hAnsiTheme="minorHAnsi" w:cstheme="minorHAnsi"/>
                <w:sz w:val="22"/>
                <w:szCs w:val="22"/>
              </w:rPr>
              <w:t xml:space="preserve">Tues </w:t>
            </w:r>
            <w:r w:rsidRPr="00AF05C9" w:rsidR="00110B13">
              <w:rPr>
                <w:rFonts w:asciiTheme="minorHAnsi" w:hAnsiTheme="minorHAnsi" w:cstheme="minorHAnsi"/>
                <w:sz w:val="22"/>
                <w:szCs w:val="22"/>
              </w:rPr>
              <w:t>17</w:t>
            </w:r>
            <w:r w:rsidRPr="00AF05C9" w:rsidR="00110B13">
              <w:rPr>
                <w:rFonts w:asciiTheme="minorHAnsi" w:hAnsiTheme="minorHAnsi" w:cstheme="minorHAnsi"/>
                <w:sz w:val="22"/>
                <w:szCs w:val="22"/>
                <w:vertAlign w:val="superscript"/>
              </w:rPr>
              <w:t>th</w:t>
            </w:r>
            <w:r w:rsidRPr="00AF05C9" w:rsidR="00110B13">
              <w:rPr>
                <w:rFonts w:asciiTheme="minorHAnsi" w:hAnsiTheme="minorHAnsi" w:cstheme="minorHAnsi"/>
                <w:sz w:val="22"/>
                <w:szCs w:val="22"/>
              </w:rPr>
              <w:t xml:space="preserve"> </w:t>
            </w:r>
            <w:r w:rsidRPr="00AF05C9" w:rsidR="00454753">
              <w:rPr>
                <w:rFonts w:asciiTheme="minorHAnsi" w:hAnsiTheme="minorHAnsi" w:cstheme="minorHAnsi"/>
                <w:sz w:val="22"/>
                <w:szCs w:val="22"/>
              </w:rPr>
              <w:t xml:space="preserve">May </w:t>
            </w:r>
            <w:r w:rsidRPr="00AF05C9" w:rsidR="002E7E5E">
              <w:rPr>
                <w:rFonts w:asciiTheme="minorHAnsi" w:hAnsiTheme="minorHAnsi" w:cstheme="minorHAnsi"/>
                <w:sz w:val="22"/>
                <w:szCs w:val="22"/>
              </w:rPr>
              <w:t>20</w:t>
            </w:r>
            <w:r w:rsidRPr="00AF05C9" w:rsidR="00454753">
              <w:rPr>
                <w:rFonts w:asciiTheme="minorHAnsi" w:hAnsiTheme="minorHAnsi" w:cstheme="minorHAnsi"/>
                <w:sz w:val="22"/>
                <w:szCs w:val="22"/>
              </w:rPr>
              <w:t>22</w:t>
            </w:r>
          </w:p>
        </w:tc>
        <w:tc>
          <w:tcPr>
            <w:tcW w:w="1472" w:type="pct"/>
            <w:shd w:val="clear" w:color="auto" w:fill="auto"/>
          </w:tcPr>
          <w:p w:rsidRPr="00AF05C9" w:rsidR="00CF698D" w:rsidP="5716822C" w:rsidRDefault="005C65A4" w14:paraId="2EEF6984" w14:textId="7101C706">
            <w:pPr>
              <w:rPr>
                <w:rFonts w:asciiTheme="minorHAnsi" w:hAnsiTheme="minorHAnsi" w:cstheme="minorHAnsi"/>
                <w:sz w:val="22"/>
                <w:szCs w:val="22"/>
              </w:rPr>
            </w:pPr>
            <w:r w:rsidRPr="00AF05C9">
              <w:rPr>
                <w:rFonts w:asciiTheme="minorHAnsi" w:hAnsiTheme="minorHAnsi" w:cstheme="minorHAnsi"/>
                <w:sz w:val="22"/>
                <w:szCs w:val="22"/>
              </w:rPr>
              <w:t xml:space="preserve">Subject/Personal and Academic Tutor </w:t>
            </w:r>
            <w:r w:rsidRPr="00AF05C9" w:rsidR="003278CD">
              <w:rPr>
                <w:rFonts w:asciiTheme="minorHAnsi" w:hAnsiTheme="minorHAnsi" w:cstheme="minorHAnsi"/>
                <w:sz w:val="22"/>
                <w:szCs w:val="22"/>
              </w:rPr>
              <w:t xml:space="preserve">and </w:t>
            </w:r>
            <w:r w:rsidRPr="00AF05C9" w:rsidR="32893E1C">
              <w:rPr>
                <w:rFonts w:asciiTheme="minorHAnsi" w:hAnsiTheme="minorHAnsi" w:cstheme="minorHAnsi"/>
                <w:sz w:val="22"/>
                <w:szCs w:val="22"/>
              </w:rPr>
              <w:t xml:space="preserve">Subject Specialist </w:t>
            </w:r>
            <w:r w:rsidRPr="00AF05C9">
              <w:rPr>
                <w:rFonts w:asciiTheme="minorHAnsi" w:hAnsiTheme="minorHAnsi" w:cstheme="minorHAnsi"/>
                <w:sz w:val="22"/>
                <w:szCs w:val="22"/>
              </w:rPr>
              <w:t xml:space="preserve">Mentors </w:t>
            </w:r>
          </w:p>
        </w:tc>
        <w:tc>
          <w:tcPr>
            <w:tcW w:w="633" w:type="pct"/>
            <w:shd w:val="clear" w:color="auto" w:fill="auto"/>
          </w:tcPr>
          <w:p w:rsidRPr="00AF05C9" w:rsidR="00CF698D" w:rsidP="00E81660" w:rsidRDefault="0052256F" w14:paraId="31AFA753" w14:textId="01BA2CCC">
            <w:pPr>
              <w:rPr>
                <w:rFonts w:asciiTheme="minorHAnsi" w:hAnsiTheme="minorHAnsi" w:cstheme="minorHAnsi"/>
                <w:sz w:val="22"/>
                <w:szCs w:val="22"/>
              </w:rPr>
            </w:pPr>
            <w:r w:rsidRPr="00AF05C9">
              <w:rPr>
                <w:rFonts w:asciiTheme="minorHAnsi" w:hAnsiTheme="minorHAnsi" w:cstheme="minorHAnsi"/>
                <w:sz w:val="22"/>
                <w:szCs w:val="22"/>
              </w:rPr>
              <w:t>TBA</w:t>
            </w:r>
          </w:p>
        </w:tc>
      </w:tr>
      <w:tr w:rsidRPr="00AF05C9" w:rsidR="00CF698D" w:rsidTr="57D6AFE9" w14:paraId="6CBB5E63" w14:textId="77777777">
        <w:tc>
          <w:tcPr>
            <w:tcW w:w="1065" w:type="pct"/>
            <w:shd w:val="clear" w:color="auto" w:fill="auto"/>
          </w:tcPr>
          <w:p w:rsidRPr="00AF05C9" w:rsidR="00CF698D" w:rsidP="00E81660" w:rsidRDefault="00CF698D" w14:paraId="74EE2132" w14:textId="635F78BA">
            <w:pPr>
              <w:rPr>
                <w:rFonts w:asciiTheme="minorHAnsi" w:hAnsiTheme="minorHAnsi" w:cstheme="minorHAnsi"/>
                <w:sz w:val="22"/>
                <w:szCs w:val="22"/>
              </w:rPr>
            </w:pPr>
            <w:r w:rsidRPr="00AF05C9">
              <w:rPr>
                <w:rFonts w:asciiTheme="minorHAnsi" w:hAnsiTheme="minorHAnsi" w:cstheme="minorHAnsi"/>
                <w:sz w:val="22"/>
                <w:szCs w:val="22"/>
              </w:rPr>
              <w:t xml:space="preserve">Tutor publication </w:t>
            </w:r>
          </w:p>
        </w:tc>
        <w:tc>
          <w:tcPr>
            <w:tcW w:w="610" w:type="pct"/>
            <w:shd w:val="clear" w:color="auto" w:fill="auto"/>
          </w:tcPr>
          <w:p w:rsidRPr="00AF05C9" w:rsidR="00CF698D" w:rsidP="00E81660" w:rsidRDefault="001C1249" w14:paraId="03C651F9" w14:textId="412C1C4C">
            <w:pPr>
              <w:rPr>
                <w:rFonts w:asciiTheme="minorHAnsi" w:hAnsiTheme="minorHAnsi" w:cstheme="minorHAnsi"/>
                <w:sz w:val="22"/>
                <w:szCs w:val="22"/>
              </w:rPr>
            </w:pPr>
            <w:r w:rsidRPr="00AF05C9">
              <w:rPr>
                <w:rFonts w:asciiTheme="minorHAnsi" w:hAnsiTheme="minorHAnsi" w:cstheme="minorHAnsi"/>
                <w:sz w:val="22"/>
                <w:szCs w:val="22"/>
              </w:rPr>
              <w:t xml:space="preserve">Tues </w:t>
            </w:r>
            <w:r w:rsidRPr="00AF05C9" w:rsidR="004F46F2">
              <w:rPr>
                <w:rFonts w:asciiTheme="minorHAnsi" w:hAnsiTheme="minorHAnsi" w:cstheme="minorHAnsi"/>
                <w:sz w:val="22"/>
                <w:szCs w:val="22"/>
              </w:rPr>
              <w:t>9</w:t>
            </w:r>
            <w:r w:rsidRPr="00AF05C9" w:rsidR="004F46F2">
              <w:rPr>
                <w:rFonts w:asciiTheme="minorHAnsi" w:hAnsiTheme="minorHAnsi" w:cstheme="minorHAnsi"/>
                <w:sz w:val="22"/>
                <w:szCs w:val="22"/>
                <w:vertAlign w:val="superscript"/>
              </w:rPr>
              <w:t>th</w:t>
            </w:r>
            <w:r w:rsidRPr="00AF05C9" w:rsidR="004F46F2">
              <w:rPr>
                <w:rFonts w:asciiTheme="minorHAnsi" w:hAnsiTheme="minorHAnsi" w:cstheme="minorHAnsi"/>
                <w:sz w:val="22"/>
                <w:szCs w:val="22"/>
              </w:rPr>
              <w:t xml:space="preserve"> </w:t>
            </w:r>
            <w:r w:rsidRPr="00AF05C9" w:rsidR="00735F01">
              <w:rPr>
                <w:rFonts w:asciiTheme="minorHAnsi" w:hAnsiTheme="minorHAnsi" w:cstheme="minorHAnsi"/>
                <w:sz w:val="22"/>
                <w:szCs w:val="22"/>
              </w:rPr>
              <w:t>November</w:t>
            </w:r>
            <w:r w:rsidRPr="00AF05C9" w:rsidR="002E7E5E">
              <w:rPr>
                <w:rFonts w:asciiTheme="minorHAnsi" w:hAnsiTheme="minorHAnsi" w:cstheme="minorHAnsi"/>
                <w:sz w:val="22"/>
                <w:szCs w:val="22"/>
              </w:rPr>
              <w:t xml:space="preserve"> 2021</w:t>
            </w:r>
          </w:p>
        </w:tc>
        <w:tc>
          <w:tcPr>
            <w:tcW w:w="610" w:type="pct"/>
            <w:shd w:val="clear" w:color="auto" w:fill="auto"/>
          </w:tcPr>
          <w:p w:rsidRPr="00AF05C9" w:rsidR="00CF698D" w:rsidP="00E81660" w:rsidRDefault="001C1249" w14:paraId="6A436A43" w14:textId="7733B903">
            <w:pPr>
              <w:rPr>
                <w:rFonts w:asciiTheme="minorHAnsi" w:hAnsiTheme="minorHAnsi" w:cstheme="minorHAnsi"/>
                <w:sz w:val="22"/>
                <w:szCs w:val="22"/>
              </w:rPr>
            </w:pPr>
            <w:r w:rsidRPr="00AF05C9">
              <w:rPr>
                <w:rFonts w:asciiTheme="minorHAnsi" w:hAnsiTheme="minorHAnsi" w:cstheme="minorHAnsi"/>
                <w:sz w:val="22"/>
                <w:szCs w:val="22"/>
              </w:rPr>
              <w:t xml:space="preserve">Tuesday </w:t>
            </w:r>
            <w:r w:rsidRPr="00AF05C9" w:rsidR="00430C00">
              <w:rPr>
                <w:rFonts w:asciiTheme="minorHAnsi" w:hAnsiTheme="minorHAnsi" w:cstheme="minorHAnsi"/>
                <w:sz w:val="22"/>
                <w:szCs w:val="22"/>
              </w:rPr>
              <w:t>8</w:t>
            </w:r>
            <w:r w:rsidRPr="00AF05C9" w:rsidR="00430C00">
              <w:rPr>
                <w:rFonts w:asciiTheme="minorHAnsi" w:hAnsiTheme="minorHAnsi" w:cstheme="minorHAnsi"/>
                <w:sz w:val="22"/>
                <w:szCs w:val="22"/>
                <w:vertAlign w:val="superscript"/>
              </w:rPr>
              <w:t>th</w:t>
            </w:r>
            <w:r w:rsidRPr="00AF05C9" w:rsidR="00430C00">
              <w:rPr>
                <w:rFonts w:asciiTheme="minorHAnsi" w:hAnsiTheme="minorHAnsi" w:cstheme="minorHAnsi"/>
                <w:sz w:val="22"/>
                <w:szCs w:val="22"/>
              </w:rPr>
              <w:t xml:space="preserve"> </w:t>
            </w:r>
            <w:r w:rsidRPr="00AF05C9" w:rsidR="004C1CBF">
              <w:rPr>
                <w:rFonts w:asciiTheme="minorHAnsi" w:hAnsiTheme="minorHAnsi" w:cstheme="minorHAnsi"/>
                <w:sz w:val="22"/>
                <w:szCs w:val="22"/>
              </w:rPr>
              <w:t xml:space="preserve">March </w:t>
            </w:r>
            <w:r w:rsidRPr="00AF05C9" w:rsidR="002E7E5E">
              <w:rPr>
                <w:rFonts w:asciiTheme="minorHAnsi" w:hAnsiTheme="minorHAnsi" w:cstheme="minorHAnsi"/>
                <w:sz w:val="22"/>
                <w:szCs w:val="22"/>
              </w:rPr>
              <w:t>20</w:t>
            </w:r>
            <w:r w:rsidRPr="00AF05C9" w:rsidR="004C1CBF">
              <w:rPr>
                <w:rFonts w:asciiTheme="minorHAnsi" w:hAnsiTheme="minorHAnsi" w:cstheme="minorHAnsi"/>
                <w:sz w:val="22"/>
                <w:szCs w:val="22"/>
              </w:rPr>
              <w:t>22</w:t>
            </w:r>
          </w:p>
        </w:tc>
        <w:tc>
          <w:tcPr>
            <w:tcW w:w="610" w:type="pct"/>
            <w:shd w:val="clear" w:color="auto" w:fill="auto"/>
          </w:tcPr>
          <w:p w:rsidRPr="00AF05C9" w:rsidR="00CF698D" w:rsidP="00E81660" w:rsidRDefault="001C1249" w14:paraId="6E7C6D5A" w14:textId="29FE7DF6">
            <w:pPr>
              <w:rPr>
                <w:rFonts w:asciiTheme="minorHAnsi" w:hAnsiTheme="minorHAnsi" w:cstheme="minorHAnsi"/>
                <w:sz w:val="22"/>
                <w:szCs w:val="22"/>
              </w:rPr>
            </w:pPr>
            <w:r w:rsidRPr="00AF05C9">
              <w:rPr>
                <w:rFonts w:eastAsia="Times New Roman" w:asciiTheme="minorHAnsi" w:hAnsiTheme="minorHAnsi" w:cstheme="minorHAnsi"/>
                <w:color w:val="000000"/>
                <w:sz w:val="22"/>
                <w:szCs w:val="22"/>
              </w:rPr>
              <w:t>Wk beginning 6</w:t>
            </w:r>
            <w:r w:rsidRPr="00AF05C9">
              <w:rPr>
                <w:rFonts w:eastAsia="Times New Roman" w:asciiTheme="minorHAnsi" w:hAnsiTheme="minorHAnsi" w:cstheme="minorHAnsi"/>
                <w:color w:val="000000"/>
                <w:sz w:val="22"/>
                <w:szCs w:val="22"/>
                <w:vertAlign w:val="superscript"/>
              </w:rPr>
              <w:t>th</w:t>
            </w:r>
            <w:r w:rsidRPr="00AF05C9">
              <w:rPr>
                <w:rFonts w:eastAsia="Times New Roman" w:asciiTheme="minorHAnsi" w:hAnsiTheme="minorHAnsi" w:cstheme="minorHAnsi"/>
                <w:color w:val="000000"/>
                <w:sz w:val="22"/>
                <w:szCs w:val="22"/>
              </w:rPr>
              <w:t xml:space="preserve"> June 2022</w:t>
            </w:r>
          </w:p>
        </w:tc>
        <w:tc>
          <w:tcPr>
            <w:tcW w:w="1472" w:type="pct"/>
            <w:shd w:val="clear" w:color="auto" w:fill="auto"/>
          </w:tcPr>
          <w:p w:rsidRPr="00AF05C9" w:rsidR="00CF698D" w:rsidP="5716822C" w:rsidRDefault="005C65A4" w14:paraId="367C0F01" w14:textId="52DFDD00">
            <w:pPr>
              <w:rPr>
                <w:rFonts w:asciiTheme="minorHAnsi" w:hAnsiTheme="minorHAnsi" w:cstheme="minorHAnsi"/>
                <w:sz w:val="22"/>
                <w:szCs w:val="22"/>
              </w:rPr>
            </w:pPr>
            <w:r w:rsidRPr="00AF05C9">
              <w:rPr>
                <w:rFonts w:asciiTheme="minorHAnsi" w:hAnsiTheme="minorHAnsi" w:cstheme="minorHAnsi"/>
                <w:sz w:val="22"/>
                <w:szCs w:val="22"/>
              </w:rPr>
              <w:t xml:space="preserve">Subject/Personal and Academic Tutor </w:t>
            </w:r>
            <w:r w:rsidRPr="00AF05C9" w:rsidR="003278CD">
              <w:rPr>
                <w:rFonts w:asciiTheme="minorHAnsi" w:hAnsiTheme="minorHAnsi" w:cstheme="minorHAnsi"/>
                <w:sz w:val="22"/>
                <w:szCs w:val="22"/>
              </w:rPr>
              <w:t xml:space="preserve">and </w:t>
            </w:r>
            <w:r w:rsidRPr="00AF05C9" w:rsidR="6A3A5DCF">
              <w:rPr>
                <w:rFonts w:asciiTheme="minorHAnsi" w:hAnsiTheme="minorHAnsi" w:cstheme="minorHAnsi"/>
                <w:sz w:val="22"/>
                <w:szCs w:val="22"/>
              </w:rPr>
              <w:t xml:space="preserve">Subject Specialist </w:t>
            </w:r>
            <w:r w:rsidRPr="00AF05C9">
              <w:rPr>
                <w:rFonts w:asciiTheme="minorHAnsi" w:hAnsiTheme="minorHAnsi" w:cstheme="minorHAnsi"/>
                <w:sz w:val="22"/>
                <w:szCs w:val="22"/>
              </w:rPr>
              <w:t xml:space="preserve">Mentors </w:t>
            </w:r>
          </w:p>
        </w:tc>
        <w:tc>
          <w:tcPr>
            <w:tcW w:w="633" w:type="pct"/>
            <w:shd w:val="clear" w:color="auto" w:fill="auto"/>
          </w:tcPr>
          <w:p w:rsidRPr="00AF05C9" w:rsidR="00CF698D" w:rsidP="00E81660" w:rsidRDefault="0052256F" w14:paraId="50587633" w14:textId="258668D2">
            <w:pPr>
              <w:rPr>
                <w:rFonts w:asciiTheme="minorHAnsi" w:hAnsiTheme="minorHAnsi" w:cstheme="minorHAnsi"/>
                <w:sz w:val="22"/>
                <w:szCs w:val="22"/>
              </w:rPr>
            </w:pPr>
            <w:r w:rsidRPr="00AF05C9">
              <w:rPr>
                <w:rFonts w:asciiTheme="minorHAnsi" w:hAnsiTheme="minorHAnsi" w:cstheme="minorHAnsi"/>
                <w:sz w:val="22"/>
                <w:szCs w:val="22"/>
              </w:rPr>
              <w:t>TBA</w:t>
            </w:r>
          </w:p>
        </w:tc>
      </w:tr>
      <w:tr w:rsidRPr="00AF05C9" w:rsidR="00637690" w:rsidTr="57D6AFE9" w14:paraId="5CCDE7BC" w14:textId="77777777">
        <w:tc>
          <w:tcPr>
            <w:tcW w:w="5000" w:type="pct"/>
            <w:gridSpan w:val="6"/>
            <w:shd w:val="clear" w:color="auto" w:fill="D9D9D9" w:themeFill="background1" w:themeFillShade="D9"/>
          </w:tcPr>
          <w:p w:rsidRPr="00AF05C9" w:rsidR="00637690" w:rsidP="00E81660" w:rsidRDefault="00D749AB" w14:paraId="1F2EADCA" w14:textId="7E6EF21A">
            <w:pPr>
              <w:rPr>
                <w:rFonts w:asciiTheme="minorHAnsi" w:hAnsiTheme="minorHAnsi" w:cstheme="minorHAnsi"/>
                <w:sz w:val="22"/>
                <w:szCs w:val="22"/>
              </w:rPr>
            </w:pPr>
            <w:r w:rsidRPr="00AF05C9">
              <w:rPr>
                <w:rFonts w:asciiTheme="minorHAnsi" w:hAnsiTheme="minorHAnsi" w:cstheme="minorHAnsi"/>
                <w:sz w:val="22"/>
                <w:szCs w:val="22"/>
              </w:rPr>
              <w:t xml:space="preserve">Progress Review Tutorial and </w:t>
            </w:r>
            <w:r w:rsidRPr="00AF05C9" w:rsidR="00637690">
              <w:rPr>
                <w:rFonts w:asciiTheme="minorHAnsi" w:hAnsiTheme="minorHAnsi" w:cstheme="minorHAnsi"/>
                <w:sz w:val="22"/>
                <w:szCs w:val="22"/>
              </w:rPr>
              <w:t xml:space="preserve">Action Plans </w:t>
            </w:r>
            <w:r w:rsidRPr="00AF05C9" w:rsidR="00D53B16">
              <w:rPr>
                <w:rFonts w:asciiTheme="minorHAnsi" w:hAnsiTheme="minorHAnsi" w:cstheme="minorHAnsi"/>
                <w:sz w:val="22"/>
                <w:szCs w:val="22"/>
              </w:rPr>
              <w:t>finalised</w:t>
            </w:r>
          </w:p>
        </w:tc>
      </w:tr>
      <w:tr w:rsidRPr="00AF05C9" w:rsidR="00430247" w:rsidTr="57D6AFE9" w14:paraId="02311E70" w14:textId="77777777">
        <w:tc>
          <w:tcPr>
            <w:tcW w:w="1065" w:type="pct"/>
            <w:shd w:val="clear" w:color="auto" w:fill="auto"/>
          </w:tcPr>
          <w:p w:rsidRPr="00AF05C9" w:rsidR="00430247" w:rsidP="00430247" w:rsidRDefault="00043B65" w14:paraId="624010D4" w14:textId="4F58C84C">
            <w:pPr>
              <w:rPr>
                <w:rFonts w:asciiTheme="minorHAnsi" w:hAnsiTheme="minorHAnsi" w:cstheme="minorHAnsi"/>
                <w:sz w:val="22"/>
                <w:szCs w:val="22"/>
              </w:rPr>
            </w:pPr>
            <w:r w:rsidRPr="00AF05C9">
              <w:rPr>
                <w:rFonts w:asciiTheme="minorHAnsi" w:hAnsiTheme="minorHAnsi" w:cstheme="minorHAnsi"/>
                <w:sz w:val="22"/>
                <w:szCs w:val="22"/>
              </w:rPr>
              <w:t>September 2021</w:t>
            </w:r>
          </w:p>
        </w:tc>
        <w:tc>
          <w:tcPr>
            <w:tcW w:w="1830" w:type="pct"/>
            <w:gridSpan w:val="3"/>
            <w:shd w:val="clear" w:color="auto" w:fill="auto"/>
          </w:tcPr>
          <w:p w:rsidRPr="00AF05C9" w:rsidR="00430247" w:rsidP="00430247" w:rsidRDefault="00D53B16" w14:paraId="4ED286AE" w14:textId="4F01532B">
            <w:pPr>
              <w:rPr>
                <w:rFonts w:asciiTheme="minorHAnsi" w:hAnsiTheme="minorHAnsi" w:cstheme="minorHAnsi"/>
                <w:sz w:val="22"/>
                <w:szCs w:val="22"/>
              </w:rPr>
            </w:pPr>
            <w:r w:rsidRPr="00AF05C9">
              <w:rPr>
                <w:rFonts w:asciiTheme="minorHAnsi" w:hAnsiTheme="minorHAnsi" w:cstheme="minorHAnsi"/>
                <w:sz w:val="22"/>
                <w:szCs w:val="22"/>
              </w:rPr>
              <w:t>30</w:t>
            </w:r>
            <w:r w:rsidRPr="00AF05C9">
              <w:rPr>
                <w:rFonts w:asciiTheme="minorHAnsi" w:hAnsiTheme="minorHAnsi" w:cstheme="minorHAnsi"/>
                <w:sz w:val="22"/>
                <w:szCs w:val="22"/>
                <w:vertAlign w:val="superscript"/>
              </w:rPr>
              <w:t>th</w:t>
            </w:r>
            <w:r w:rsidRPr="00AF05C9">
              <w:rPr>
                <w:rFonts w:asciiTheme="minorHAnsi" w:hAnsiTheme="minorHAnsi" w:cstheme="minorHAnsi"/>
                <w:sz w:val="22"/>
                <w:szCs w:val="22"/>
              </w:rPr>
              <w:t xml:space="preserve"> </w:t>
            </w:r>
            <w:proofErr w:type="gramStart"/>
            <w:r w:rsidRPr="00AF05C9">
              <w:rPr>
                <w:rFonts w:asciiTheme="minorHAnsi" w:hAnsiTheme="minorHAnsi" w:cstheme="minorHAnsi"/>
                <w:sz w:val="22"/>
                <w:szCs w:val="22"/>
              </w:rPr>
              <w:t>Nov</w:t>
            </w:r>
            <w:r w:rsidRPr="00AF05C9" w:rsidR="00430247">
              <w:rPr>
                <w:rFonts w:asciiTheme="minorHAnsi" w:hAnsiTheme="minorHAnsi" w:cstheme="minorHAnsi"/>
                <w:sz w:val="22"/>
                <w:szCs w:val="22"/>
              </w:rPr>
              <w:t>,</w:t>
            </w:r>
            <w:proofErr w:type="gramEnd"/>
            <w:r w:rsidRPr="00AF05C9" w:rsidR="00430247">
              <w:rPr>
                <w:rFonts w:asciiTheme="minorHAnsi" w:hAnsiTheme="minorHAnsi" w:cstheme="minorHAnsi"/>
                <w:sz w:val="22"/>
                <w:szCs w:val="22"/>
              </w:rPr>
              <w:t xml:space="preserve"> </w:t>
            </w:r>
            <w:r w:rsidRPr="00AF05C9" w:rsidR="00E55EA6">
              <w:rPr>
                <w:rFonts w:asciiTheme="minorHAnsi" w:hAnsiTheme="minorHAnsi" w:cstheme="minorHAnsi"/>
                <w:sz w:val="22"/>
                <w:szCs w:val="22"/>
              </w:rPr>
              <w:t>22</w:t>
            </w:r>
            <w:r w:rsidRPr="00AF05C9" w:rsidR="00E55EA6">
              <w:rPr>
                <w:rFonts w:asciiTheme="minorHAnsi" w:hAnsiTheme="minorHAnsi" w:cstheme="minorHAnsi"/>
                <w:sz w:val="22"/>
                <w:szCs w:val="22"/>
                <w:vertAlign w:val="superscript"/>
              </w:rPr>
              <w:t>nd</w:t>
            </w:r>
            <w:r w:rsidRPr="00AF05C9" w:rsidR="00E55EA6">
              <w:rPr>
                <w:rFonts w:asciiTheme="minorHAnsi" w:hAnsiTheme="minorHAnsi" w:cstheme="minorHAnsi"/>
                <w:sz w:val="22"/>
                <w:szCs w:val="22"/>
              </w:rPr>
              <w:t xml:space="preserve"> </w:t>
            </w:r>
            <w:r w:rsidRPr="00AF05C9" w:rsidR="002E7E5E">
              <w:rPr>
                <w:rFonts w:asciiTheme="minorHAnsi" w:hAnsiTheme="minorHAnsi" w:cstheme="minorHAnsi"/>
                <w:sz w:val="22"/>
                <w:szCs w:val="22"/>
              </w:rPr>
              <w:t>March</w:t>
            </w:r>
            <w:r w:rsidRPr="00AF05C9" w:rsidR="00430247">
              <w:rPr>
                <w:rFonts w:asciiTheme="minorHAnsi" w:hAnsiTheme="minorHAnsi" w:cstheme="minorHAnsi"/>
                <w:sz w:val="22"/>
                <w:szCs w:val="22"/>
              </w:rPr>
              <w:t xml:space="preserve">, </w:t>
            </w:r>
            <w:r w:rsidRPr="00AF05C9" w:rsidR="00E67092">
              <w:rPr>
                <w:rFonts w:asciiTheme="minorHAnsi" w:hAnsiTheme="minorHAnsi" w:cstheme="minorHAnsi"/>
                <w:sz w:val="22"/>
                <w:szCs w:val="22"/>
              </w:rPr>
              <w:t xml:space="preserve">by </w:t>
            </w:r>
            <w:r w:rsidRPr="00AF05C9" w:rsidR="00576A89">
              <w:rPr>
                <w:rFonts w:asciiTheme="minorHAnsi" w:hAnsiTheme="minorHAnsi" w:cstheme="minorHAnsi"/>
                <w:sz w:val="22"/>
                <w:szCs w:val="22"/>
              </w:rPr>
              <w:t xml:space="preserve">10th </w:t>
            </w:r>
            <w:r w:rsidRPr="00AF05C9" w:rsidR="006A0F5A">
              <w:rPr>
                <w:rFonts w:asciiTheme="minorHAnsi" w:hAnsiTheme="minorHAnsi" w:cstheme="minorHAnsi"/>
                <w:sz w:val="22"/>
                <w:szCs w:val="22"/>
              </w:rPr>
              <w:t>June (as part of UWC</w:t>
            </w:r>
            <w:r w:rsidRPr="00AF05C9" w:rsidR="2ED66CF4">
              <w:rPr>
                <w:rFonts w:asciiTheme="minorHAnsi" w:hAnsiTheme="minorHAnsi" w:cstheme="minorHAnsi"/>
                <w:sz w:val="22"/>
                <w:szCs w:val="22"/>
              </w:rPr>
              <w:t>A</w:t>
            </w:r>
            <w:r w:rsidRPr="00AF05C9" w:rsidR="006A0F5A">
              <w:rPr>
                <w:rFonts w:asciiTheme="minorHAnsi" w:hAnsiTheme="minorHAnsi" w:cstheme="minorHAnsi"/>
                <w:sz w:val="22"/>
                <w:szCs w:val="22"/>
              </w:rPr>
              <w:t>P)</w:t>
            </w:r>
          </w:p>
        </w:tc>
        <w:tc>
          <w:tcPr>
            <w:tcW w:w="1472" w:type="pct"/>
            <w:shd w:val="clear" w:color="auto" w:fill="auto"/>
          </w:tcPr>
          <w:p w:rsidRPr="00AF05C9" w:rsidR="00430247" w:rsidP="00430247" w:rsidRDefault="00430247" w14:paraId="7D85B01A" w14:textId="792160E8">
            <w:pPr>
              <w:rPr>
                <w:rFonts w:asciiTheme="minorHAnsi" w:hAnsiTheme="minorHAnsi" w:cstheme="minorHAnsi"/>
                <w:sz w:val="22"/>
                <w:szCs w:val="22"/>
              </w:rPr>
            </w:pPr>
            <w:r w:rsidRPr="00AF05C9">
              <w:rPr>
                <w:rFonts w:asciiTheme="minorHAnsi" w:hAnsiTheme="minorHAnsi" w:cstheme="minorHAnsi"/>
                <w:sz w:val="22"/>
                <w:szCs w:val="22"/>
              </w:rPr>
              <w:t>Subject/Personal and Academic Tutor</w:t>
            </w:r>
          </w:p>
        </w:tc>
        <w:tc>
          <w:tcPr>
            <w:tcW w:w="633" w:type="pct"/>
            <w:shd w:val="clear" w:color="auto" w:fill="auto"/>
          </w:tcPr>
          <w:p w:rsidRPr="00AF05C9" w:rsidR="00430247" w:rsidP="00430247" w:rsidRDefault="00430247" w14:paraId="0CC1CF0F" w14:textId="77777777">
            <w:pPr>
              <w:rPr>
                <w:rFonts w:asciiTheme="minorHAnsi" w:hAnsiTheme="minorHAnsi" w:cstheme="minorHAnsi"/>
                <w:sz w:val="22"/>
                <w:szCs w:val="22"/>
              </w:rPr>
            </w:pPr>
            <w:r w:rsidRPr="00AF05C9">
              <w:rPr>
                <w:rFonts w:asciiTheme="minorHAnsi" w:hAnsiTheme="minorHAnsi" w:cstheme="minorHAnsi"/>
                <w:sz w:val="22"/>
                <w:szCs w:val="22"/>
              </w:rPr>
              <w:t>End of course</w:t>
            </w:r>
          </w:p>
        </w:tc>
      </w:tr>
      <w:tr w:rsidRPr="00AF05C9" w:rsidR="00430247" w:rsidTr="57D6AFE9" w14:paraId="30BCEFE5" w14:textId="77777777">
        <w:tc>
          <w:tcPr>
            <w:tcW w:w="5000" w:type="pct"/>
            <w:gridSpan w:val="6"/>
            <w:shd w:val="clear" w:color="auto" w:fill="D9D9D9" w:themeFill="background1" w:themeFillShade="D9"/>
          </w:tcPr>
          <w:p w:rsidRPr="00AF05C9" w:rsidR="00430247" w:rsidP="00430247" w:rsidRDefault="00430247" w14:paraId="316953B4" w14:textId="5A4F48CC">
            <w:pPr>
              <w:rPr>
                <w:rFonts w:asciiTheme="minorHAnsi" w:hAnsiTheme="minorHAnsi" w:cstheme="minorHAnsi"/>
                <w:sz w:val="22"/>
                <w:szCs w:val="22"/>
              </w:rPr>
            </w:pPr>
            <w:r w:rsidRPr="00AF05C9">
              <w:rPr>
                <w:rFonts w:asciiTheme="minorHAnsi" w:hAnsiTheme="minorHAnsi" w:cstheme="minorHAnsi"/>
                <w:sz w:val="22"/>
                <w:szCs w:val="22"/>
              </w:rPr>
              <w:t xml:space="preserve">University of Worcester Career </w:t>
            </w:r>
            <w:r w:rsidRPr="00AF05C9" w:rsidR="00614606">
              <w:rPr>
                <w:rFonts w:asciiTheme="minorHAnsi" w:hAnsiTheme="minorHAnsi" w:cstheme="minorHAnsi"/>
                <w:sz w:val="22"/>
                <w:szCs w:val="22"/>
              </w:rPr>
              <w:t>Action Plan</w:t>
            </w:r>
            <w:r w:rsidRPr="00AF05C9">
              <w:rPr>
                <w:rFonts w:asciiTheme="minorHAnsi" w:hAnsiTheme="minorHAnsi" w:cstheme="minorHAnsi"/>
                <w:sz w:val="22"/>
                <w:szCs w:val="22"/>
              </w:rPr>
              <w:t xml:space="preserve"> (UWC</w:t>
            </w:r>
            <w:r w:rsidRPr="00AF05C9" w:rsidR="00614606">
              <w:rPr>
                <w:rFonts w:asciiTheme="minorHAnsi" w:hAnsiTheme="minorHAnsi" w:cstheme="minorHAnsi"/>
                <w:sz w:val="22"/>
                <w:szCs w:val="22"/>
              </w:rPr>
              <w:t>AP</w:t>
            </w:r>
            <w:r w:rsidRPr="00AF05C9">
              <w:rPr>
                <w:rFonts w:asciiTheme="minorHAnsi" w:hAnsiTheme="minorHAnsi" w:cstheme="minorHAnsi"/>
                <w:sz w:val="22"/>
                <w:szCs w:val="22"/>
              </w:rPr>
              <w:t>)</w:t>
            </w:r>
          </w:p>
        </w:tc>
      </w:tr>
      <w:tr w:rsidRPr="00AF05C9" w:rsidR="00430247" w:rsidTr="57D6AFE9" w14:paraId="0974F796" w14:textId="77777777">
        <w:tc>
          <w:tcPr>
            <w:tcW w:w="5000" w:type="pct"/>
            <w:gridSpan w:val="6"/>
            <w:shd w:val="clear" w:color="auto" w:fill="FFFFFF" w:themeFill="background1"/>
          </w:tcPr>
          <w:p w:rsidRPr="00AF05C9" w:rsidR="00430247" w:rsidP="00430247" w:rsidRDefault="00430247" w14:paraId="5B4BE3F4" w14:textId="6A597B6E">
            <w:pPr>
              <w:rPr>
                <w:rFonts w:asciiTheme="minorHAnsi" w:hAnsiTheme="minorHAnsi" w:cstheme="minorHAnsi"/>
                <w:sz w:val="22"/>
                <w:szCs w:val="22"/>
              </w:rPr>
            </w:pPr>
            <w:r w:rsidRPr="00AF05C9">
              <w:rPr>
                <w:rFonts w:asciiTheme="minorHAnsi" w:hAnsiTheme="minorHAnsi" w:cstheme="minorHAnsi"/>
                <w:sz w:val="22"/>
                <w:szCs w:val="22"/>
              </w:rPr>
              <w:t>Launch UWC</w:t>
            </w:r>
            <w:r w:rsidRPr="00AF05C9" w:rsidR="00614606">
              <w:rPr>
                <w:rFonts w:asciiTheme="minorHAnsi" w:hAnsiTheme="minorHAnsi" w:cstheme="minorHAnsi"/>
                <w:sz w:val="22"/>
                <w:szCs w:val="22"/>
              </w:rPr>
              <w:t>A</w:t>
            </w:r>
            <w:r w:rsidRPr="00AF05C9">
              <w:rPr>
                <w:rFonts w:asciiTheme="minorHAnsi" w:hAnsiTheme="minorHAnsi" w:cstheme="minorHAnsi"/>
                <w:sz w:val="22"/>
                <w:szCs w:val="22"/>
              </w:rPr>
              <w:t>P –</w:t>
            </w:r>
            <w:r w:rsidRPr="00AF05C9" w:rsidR="00F634BB">
              <w:rPr>
                <w:rFonts w:asciiTheme="minorHAnsi" w:hAnsiTheme="minorHAnsi" w:cstheme="minorHAnsi"/>
                <w:sz w:val="22"/>
                <w:szCs w:val="22"/>
              </w:rPr>
              <w:t xml:space="preserve"> </w:t>
            </w:r>
            <w:r w:rsidRPr="00AF05C9" w:rsidR="00D85FD6">
              <w:rPr>
                <w:rFonts w:asciiTheme="minorHAnsi" w:hAnsiTheme="minorHAnsi" w:cstheme="minorHAnsi"/>
                <w:sz w:val="22"/>
                <w:szCs w:val="22"/>
              </w:rPr>
              <w:t>5</w:t>
            </w:r>
            <w:r w:rsidRPr="00AF05C9" w:rsidR="00D85FD6">
              <w:rPr>
                <w:rFonts w:asciiTheme="minorHAnsi" w:hAnsiTheme="minorHAnsi" w:cstheme="minorHAnsi"/>
                <w:sz w:val="22"/>
                <w:szCs w:val="22"/>
                <w:vertAlign w:val="superscript"/>
              </w:rPr>
              <w:t>th</w:t>
            </w:r>
            <w:r w:rsidRPr="00AF05C9" w:rsidR="00D85FD6">
              <w:rPr>
                <w:rFonts w:asciiTheme="minorHAnsi" w:hAnsiTheme="minorHAnsi" w:cstheme="minorHAnsi"/>
                <w:sz w:val="22"/>
                <w:szCs w:val="22"/>
              </w:rPr>
              <w:t xml:space="preserve"> April 2022</w:t>
            </w:r>
            <w:r w:rsidRPr="00AF05C9" w:rsidR="00696163">
              <w:rPr>
                <w:rFonts w:asciiTheme="minorHAnsi" w:hAnsiTheme="minorHAnsi" w:cstheme="minorHAnsi"/>
                <w:sz w:val="22"/>
                <w:szCs w:val="22"/>
              </w:rPr>
              <w:t xml:space="preserve"> Sub</w:t>
            </w:r>
            <w:r w:rsidRPr="00AF05C9" w:rsidR="008D35A6">
              <w:rPr>
                <w:rFonts w:asciiTheme="minorHAnsi" w:hAnsiTheme="minorHAnsi" w:cstheme="minorHAnsi"/>
                <w:sz w:val="22"/>
                <w:szCs w:val="22"/>
              </w:rPr>
              <w:t>mit Monday 6</w:t>
            </w:r>
            <w:r w:rsidRPr="00AF05C9" w:rsidR="008D35A6">
              <w:rPr>
                <w:rFonts w:asciiTheme="minorHAnsi" w:hAnsiTheme="minorHAnsi" w:cstheme="minorHAnsi"/>
                <w:sz w:val="22"/>
                <w:szCs w:val="22"/>
                <w:vertAlign w:val="superscript"/>
              </w:rPr>
              <w:t>th</w:t>
            </w:r>
            <w:r w:rsidRPr="00AF05C9" w:rsidR="008D35A6">
              <w:rPr>
                <w:rFonts w:asciiTheme="minorHAnsi" w:hAnsiTheme="minorHAnsi" w:cstheme="minorHAnsi"/>
                <w:sz w:val="22"/>
                <w:szCs w:val="22"/>
              </w:rPr>
              <w:t xml:space="preserve"> June 2022</w:t>
            </w:r>
          </w:p>
        </w:tc>
      </w:tr>
      <w:tr w:rsidRPr="00AF05C9" w:rsidR="00430247" w:rsidTr="57D6AFE9" w14:paraId="41FA6B32" w14:textId="77777777">
        <w:tc>
          <w:tcPr>
            <w:tcW w:w="5000" w:type="pct"/>
            <w:gridSpan w:val="6"/>
            <w:shd w:val="clear" w:color="auto" w:fill="auto"/>
          </w:tcPr>
          <w:p w:rsidRPr="00AF05C9" w:rsidR="00430247" w:rsidP="00430247" w:rsidRDefault="003815D5" w14:paraId="674AF734" w14:textId="7C8294CA">
            <w:pPr>
              <w:rPr>
                <w:rFonts w:asciiTheme="minorHAnsi" w:hAnsiTheme="minorHAnsi" w:cstheme="minorHAnsi"/>
                <w:sz w:val="22"/>
                <w:szCs w:val="22"/>
              </w:rPr>
            </w:pPr>
            <w:r w:rsidRPr="00AF05C9">
              <w:rPr>
                <w:rFonts w:asciiTheme="minorHAnsi" w:hAnsiTheme="minorHAnsi" w:cstheme="minorHAnsi"/>
                <w:sz w:val="22"/>
                <w:szCs w:val="22"/>
              </w:rPr>
              <w:t>V</w:t>
            </w:r>
            <w:r w:rsidRPr="00AF05C9" w:rsidR="001C4D4A">
              <w:rPr>
                <w:rFonts w:asciiTheme="minorHAnsi" w:hAnsiTheme="minorHAnsi" w:cstheme="minorHAnsi"/>
                <w:sz w:val="22"/>
                <w:szCs w:val="22"/>
              </w:rPr>
              <w:t xml:space="preserve">iva voce </w:t>
            </w:r>
            <w:r w:rsidRPr="00AF05C9" w:rsidR="003B18D4">
              <w:rPr>
                <w:rFonts w:asciiTheme="minorHAnsi" w:hAnsiTheme="minorHAnsi" w:cstheme="minorHAnsi"/>
                <w:sz w:val="22"/>
                <w:szCs w:val="22"/>
              </w:rPr>
              <w:t>6</w:t>
            </w:r>
            <w:r w:rsidRPr="00AF05C9" w:rsidR="008D2820">
              <w:rPr>
                <w:rFonts w:asciiTheme="minorHAnsi" w:hAnsiTheme="minorHAnsi" w:cstheme="minorHAnsi"/>
                <w:sz w:val="22"/>
                <w:szCs w:val="22"/>
                <w:vertAlign w:val="superscript"/>
              </w:rPr>
              <w:t>th</w:t>
            </w:r>
            <w:r w:rsidRPr="00AF05C9" w:rsidR="008D2820">
              <w:rPr>
                <w:rFonts w:asciiTheme="minorHAnsi" w:hAnsiTheme="minorHAnsi" w:cstheme="minorHAnsi"/>
                <w:sz w:val="22"/>
                <w:szCs w:val="22"/>
              </w:rPr>
              <w:t xml:space="preserve"> -</w:t>
            </w:r>
            <w:r w:rsidRPr="00AF05C9" w:rsidR="003B18D4">
              <w:rPr>
                <w:rFonts w:asciiTheme="minorHAnsi" w:hAnsiTheme="minorHAnsi" w:cstheme="minorHAnsi"/>
                <w:sz w:val="22"/>
                <w:szCs w:val="22"/>
              </w:rPr>
              <w:t>10</w:t>
            </w:r>
            <w:r w:rsidRPr="00AF05C9" w:rsidR="008D2820">
              <w:rPr>
                <w:rFonts w:asciiTheme="minorHAnsi" w:hAnsiTheme="minorHAnsi" w:cstheme="minorHAnsi"/>
                <w:sz w:val="22"/>
                <w:szCs w:val="22"/>
                <w:vertAlign w:val="superscript"/>
              </w:rPr>
              <w:t>th</w:t>
            </w:r>
            <w:r w:rsidRPr="00AF05C9" w:rsidR="008D2820">
              <w:rPr>
                <w:rFonts w:asciiTheme="minorHAnsi" w:hAnsiTheme="minorHAnsi" w:cstheme="minorHAnsi"/>
                <w:sz w:val="22"/>
                <w:szCs w:val="22"/>
              </w:rPr>
              <w:t xml:space="preserve"> Ju</w:t>
            </w:r>
            <w:r w:rsidRPr="00AF05C9" w:rsidR="003B18D4">
              <w:rPr>
                <w:rFonts w:asciiTheme="minorHAnsi" w:hAnsiTheme="minorHAnsi" w:cstheme="minorHAnsi"/>
                <w:sz w:val="22"/>
                <w:szCs w:val="22"/>
              </w:rPr>
              <w:t>ne</w:t>
            </w:r>
            <w:r w:rsidRPr="00AF05C9" w:rsidR="008D2820">
              <w:rPr>
                <w:rFonts w:asciiTheme="minorHAnsi" w:hAnsiTheme="minorHAnsi" w:cstheme="minorHAnsi"/>
                <w:sz w:val="22"/>
                <w:szCs w:val="22"/>
              </w:rPr>
              <w:t xml:space="preserve"> 2022</w:t>
            </w:r>
          </w:p>
        </w:tc>
      </w:tr>
      <w:tr w:rsidRPr="00AF05C9" w:rsidR="00430247" w:rsidTr="57D6AFE9" w14:paraId="77B10EF7" w14:textId="77777777">
        <w:tc>
          <w:tcPr>
            <w:tcW w:w="5000" w:type="pct"/>
            <w:gridSpan w:val="6"/>
            <w:shd w:val="clear" w:color="auto" w:fill="BFBFBF" w:themeFill="background1" w:themeFillShade="BF"/>
          </w:tcPr>
          <w:p w:rsidRPr="00AF05C9" w:rsidR="00430247" w:rsidP="00430247" w:rsidRDefault="00430247" w14:paraId="3EEF26D2" w14:textId="5B454660">
            <w:pPr>
              <w:rPr>
                <w:rFonts w:asciiTheme="minorHAnsi" w:hAnsiTheme="minorHAnsi" w:cstheme="minorHAnsi"/>
                <w:sz w:val="22"/>
                <w:szCs w:val="22"/>
              </w:rPr>
            </w:pPr>
            <w:proofErr w:type="gramStart"/>
            <w:r w:rsidRPr="00AF05C9">
              <w:rPr>
                <w:rFonts w:asciiTheme="minorHAnsi" w:hAnsiTheme="minorHAnsi" w:cstheme="minorHAnsi"/>
                <w:sz w:val="22"/>
                <w:szCs w:val="22"/>
              </w:rPr>
              <w:t>Professional  Reports</w:t>
            </w:r>
            <w:proofErr w:type="gramEnd"/>
            <w:r w:rsidRPr="00AF05C9" w:rsidR="00C1788E">
              <w:rPr>
                <w:rFonts w:asciiTheme="minorHAnsi" w:hAnsiTheme="minorHAnsi" w:cstheme="minorHAnsi"/>
                <w:sz w:val="22"/>
                <w:szCs w:val="22"/>
              </w:rPr>
              <w:t xml:space="preserve"> -published</w:t>
            </w:r>
          </w:p>
        </w:tc>
      </w:tr>
      <w:tr w:rsidRPr="00AF05C9" w:rsidR="00430247" w:rsidTr="57D6AFE9" w14:paraId="6E0FC0F1" w14:textId="77777777">
        <w:tc>
          <w:tcPr>
            <w:tcW w:w="5000" w:type="pct"/>
            <w:gridSpan w:val="6"/>
            <w:shd w:val="clear" w:color="auto" w:fill="auto"/>
          </w:tcPr>
          <w:tbl>
            <w:tblPr>
              <w:tblW w:w="7580" w:type="dxa"/>
              <w:tblLook w:val="04A0" w:firstRow="1" w:lastRow="0" w:firstColumn="1" w:lastColumn="0" w:noHBand="0" w:noVBand="1"/>
            </w:tblPr>
            <w:tblGrid>
              <w:gridCol w:w="4000"/>
              <w:gridCol w:w="3580"/>
            </w:tblGrid>
            <w:tr w:rsidRPr="00AF05C9" w:rsidR="00430247" w:rsidTr="002C0051" w14:paraId="21AEC5AF" w14:textId="77777777">
              <w:trPr>
                <w:trHeight w:val="300"/>
              </w:trPr>
              <w:tc>
                <w:tcPr>
                  <w:tcW w:w="4000" w:type="dxa"/>
                  <w:tcBorders>
                    <w:top w:val="nil"/>
                    <w:left w:val="nil"/>
                    <w:bottom w:val="nil"/>
                    <w:right w:val="nil"/>
                  </w:tcBorders>
                  <w:shd w:val="clear" w:color="auto" w:fill="auto"/>
                  <w:noWrap/>
                  <w:vAlign w:val="bottom"/>
                  <w:hideMark/>
                </w:tcPr>
                <w:p w:rsidRPr="00AF05C9" w:rsidR="00430247" w:rsidP="00430247" w:rsidRDefault="00430247" w14:paraId="5E982146" w14:textId="3DA286F5">
                  <w:pPr>
                    <w:spacing w:after="0" w:line="240" w:lineRule="auto"/>
                    <w:rPr>
                      <w:rFonts w:eastAsia="Times New Roman" w:asciiTheme="minorHAnsi" w:hAnsiTheme="minorHAnsi" w:cstheme="minorHAnsi"/>
                      <w:color w:val="000000"/>
                      <w:sz w:val="22"/>
                      <w:szCs w:val="22"/>
                      <w:lang w:eastAsia="en-GB"/>
                    </w:rPr>
                  </w:pPr>
                  <w:r w:rsidRPr="00AF05C9">
                    <w:rPr>
                      <w:rFonts w:eastAsia="Times New Roman" w:asciiTheme="minorHAnsi" w:hAnsiTheme="minorHAnsi" w:cstheme="minorHAnsi"/>
                      <w:color w:val="000000"/>
                      <w:sz w:val="22"/>
                      <w:szCs w:val="22"/>
                      <w:lang w:eastAsia="en-GB"/>
                    </w:rPr>
                    <w:t xml:space="preserve">First </w:t>
                  </w:r>
                  <w:r w:rsidRPr="00AF05C9">
                    <w:rPr>
                      <w:rFonts w:asciiTheme="minorHAnsi" w:hAnsiTheme="minorHAnsi" w:cstheme="minorHAnsi"/>
                      <w:sz w:val="22"/>
                      <w:szCs w:val="22"/>
                    </w:rPr>
                    <w:t>Professional Report</w:t>
                  </w:r>
                </w:p>
              </w:tc>
              <w:tc>
                <w:tcPr>
                  <w:tcW w:w="3580" w:type="dxa"/>
                  <w:tcBorders>
                    <w:top w:val="nil"/>
                    <w:left w:val="nil"/>
                    <w:bottom w:val="nil"/>
                    <w:right w:val="nil"/>
                  </w:tcBorders>
                  <w:shd w:val="clear" w:color="auto" w:fill="auto"/>
                  <w:noWrap/>
                  <w:vAlign w:val="bottom"/>
                  <w:hideMark/>
                </w:tcPr>
                <w:p w:rsidRPr="00AF05C9" w:rsidR="00430247" w:rsidP="00430247" w:rsidRDefault="002D6720" w14:paraId="0D416AE7" w14:textId="1A16D143">
                  <w:pPr>
                    <w:spacing w:after="0" w:line="240" w:lineRule="auto"/>
                    <w:rPr>
                      <w:rFonts w:eastAsia="Times New Roman" w:asciiTheme="minorHAnsi" w:hAnsiTheme="minorHAnsi" w:cstheme="minorHAnsi"/>
                      <w:color w:val="000000"/>
                      <w:sz w:val="22"/>
                      <w:szCs w:val="22"/>
                      <w:lang w:eastAsia="en-GB"/>
                    </w:rPr>
                  </w:pPr>
                  <w:r w:rsidRPr="00AF05C9">
                    <w:rPr>
                      <w:rFonts w:eastAsia="Times New Roman" w:asciiTheme="minorHAnsi" w:hAnsiTheme="minorHAnsi" w:cstheme="minorHAnsi"/>
                      <w:color w:val="000000"/>
                      <w:sz w:val="22"/>
                      <w:szCs w:val="22"/>
                      <w:lang w:eastAsia="en-GB"/>
                    </w:rPr>
                    <w:t xml:space="preserve">Tues </w:t>
                  </w:r>
                  <w:r w:rsidRPr="00AF05C9" w:rsidR="00AF0018">
                    <w:rPr>
                      <w:rFonts w:eastAsia="Times New Roman" w:asciiTheme="minorHAnsi" w:hAnsiTheme="minorHAnsi" w:cstheme="minorHAnsi"/>
                      <w:color w:val="000000"/>
                      <w:sz w:val="22"/>
                      <w:szCs w:val="22"/>
                      <w:lang w:eastAsia="en-GB"/>
                    </w:rPr>
                    <w:t>9th N</w:t>
                  </w:r>
                  <w:r w:rsidRPr="00AF05C9" w:rsidR="00137A35">
                    <w:rPr>
                      <w:rFonts w:eastAsia="Times New Roman" w:asciiTheme="minorHAnsi" w:hAnsiTheme="minorHAnsi" w:cstheme="minorHAnsi"/>
                      <w:color w:val="000000"/>
                      <w:sz w:val="22"/>
                      <w:szCs w:val="22"/>
                      <w:lang w:eastAsia="en-GB"/>
                    </w:rPr>
                    <w:t>ov</w:t>
                  </w:r>
                  <w:r w:rsidRPr="00AF05C9" w:rsidR="00AF0018">
                    <w:rPr>
                      <w:rFonts w:eastAsia="Times New Roman" w:asciiTheme="minorHAnsi" w:hAnsiTheme="minorHAnsi" w:cstheme="minorHAnsi"/>
                      <w:color w:val="000000"/>
                      <w:sz w:val="22"/>
                      <w:szCs w:val="22"/>
                      <w:lang w:eastAsia="en-GB"/>
                    </w:rPr>
                    <w:t>em</w:t>
                  </w:r>
                  <w:r w:rsidRPr="00AF05C9" w:rsidR="003D0DDF">
                    <w:rPr>
                      <w:rFonts w:eastAsia="Times New Roman" w:asciiTheme="minorHAnsi" w:hAnsiTheme="minorHAnsi" w:cstheme="minorHAnsi"/>
                      <w:color w:val="000000"/>
                      <w:sz w:val="22"/>
                      <w:szCs w:val="22"/>
                      <w:lang w:eastAsia="en-GB"/>
                    </w:rPr>
                    <w:t>ber</w:t>
                  </w:r>
                  <w:r w:rsidRPr="00AF05C9" w:rsidR="00E764E7">
                    <w:rPr>
                      <w:rFonts w:eastAsia="Times New Roman" w:asciiTheme="minorHAnsi" w:hAnsiTheme="minorHAnsi" w:cstheme="minorHAnsi"/>
                      <w:color w:val="000000"/>
                      <w:sz w:val="22"/>
                      <w:szCs w:val="22"/>
                      <w:lang w:eastAsia="en-GB"/>
                    </w:rPr>
                    <w:t xml:space="preserve"> </w:t>
                  </w:r>
                  <w:r w:rsidRPr="00AF05C9" w:rsidR="00E91BE6">
                    <w:rPr>
                      <w:rFonts w:eastAsia="Times New Roman" w:asciiTheme="minorHAnsi" w:hAnsiTheme="minorHAnsi" w:cstheme="minorHAnsi"/>
                      <w:color w:val="000000"/>
                      <w:sz w:val="22"/>
                      <w:szCs w:val="22"/>
                      <w:lang w:eastAsia="en-GB"/>
                    </w:rPr>
                    <w:t>2021</w:t>
                  </w:r>
                </w:p>
              </w:tc>
            </w:tr>
            <w:tr w:rsidRPr="00AF05C9" w:rsidR="00430247" w:rsidTr="002C0051" w14:paraId="306FEF78" w14:textId="77777777">
              <w:trPr>
                <w:trHeight w:val="300"/>
              </w:trPr>
              <w:tc>
                <w:tcPr>
                  <w:tcW w:w="4000" w:type="dxa"/>
                  <w:tcBorders>
                    <w:top w:val="nil"/>
                    <w:left w:val="nil"/>
                    <w:bottom w:val="nil"/>
                    <w:right w:val="nil"/>
                  </w:tcBorders>
                  <w:shd w:val="clear" w:color="auto" w:fill="auto"/>
                  <w:noWrap/>
                  <w:vAlign w:val="bottom"/>
                  <w:hideMark/>
                </w:tcPr>
                <w:p w:rsidRPr="00AF05C9" w:rsidR="00430247" w:rsidP="00430247" w:rsidRDefault="00430247" w14:paraId="48E29308" w14:textId="164DB196">
                  <w:pPr>
                    <w:spacing w:after="0" w:line="240" w:lineRule="auto"/>
                    <w:rPr>
                      <w:rFonts w:eastAsia="Times New Roman" w:asciiTheme="minorHAnsi" w:hAnsiTheme="minorHAnsi" w:cstheme="minorHAnsi"/>
                      <w:color w:val="000000"/>
                      <w:sz w:val="22"/>
                      <w:szCs w:val="22"/>
                      <w:lang w:eastAsia="en-GB"/>
                    </w:rPr>
                  </w:pPr>
                  <w:r w:rsidRPr="00AF05C9">
                    <w:rPr>
                      <w:rFonts w:eastAsia="Times New Roman" w:asciiTheme="minorHAnsi" w:hAnsiTheme="minorHAnsi" w:cstheme="minorHAnsi"/>
                      <w:color w:val="000000"/>
                      <w:sz w:val="22"/>
                      <w:szCs w:val="22"/>
                      <w:lang w:eastAsia="en-GB"/>
                    </w:rPr>
                    <w:t xml:space="preserve">Second </w:t>
                  </w:r>
                  <w:r w:rsidRPr="00AF05C9">
                    <w:rPr>
                      <w:rFonts w:asciiTheme="minorHAnsi" w:hAnsiTheme="minorHAnsi" w:cstheme="minorHAnsi"/>
                      <w:sz w:val="22"/>
                      <w:szCs w:val="22"/>
                    </w:rPr>
                    <w:t>Professional Report</w:t>
                  </w:r>
                </w:p>
              </w:tc>
              <w:tc>
                <w:tcPr>
                  <w:tcW w:w="3580" w:type="dxa"/>
                  <w:tcBorders>
                    <w:top w:val="nil"/>
                    <w:left w:val="nil"/>
                    <w:bottom w:val="nil"/>
                    <w:right w:val="nil"/>
                  </w:tcBorders>
                  <w:shd w:val="clear" w:color="auto" w:fill="auto"/>
                  <w:noWrap/>
                  <w:vAlign w:val="bottom"/>
                  <w:hideMark/>
                </w:tcPr>
                <w:p w:rsidRPr="00AF05C9" w:rsidR="00430247" w:rsidP="00430247" w:rsidRDefault="002D6720" w14:paraId="372F662F" w14:textId="2ACDAEA6">
                  <w:pPr>
                    <w:spacing w:after="0" w:line="240" w:lineRule="auto"/>
                    <w:rPr>
                      <w:rFonts w:eastAsia="Times New Roman" w:asciiTheme="minorHAnsi" w:hAnsiTheme="minorHAnsi" w:cstheme="minorHAnsi"/>
                      <w:color w:val="000000"/>
                      <w:sz w:val="22"/>
                      <w:szCs w:val="22"/>
                      <w:lang w:eastAsia="en-GB"/>
                    </w:rPr>
                  </w:pPr>
                  <w:r w:rsidRPr="00AF05C9">
                    <w:rPr>
                      <w:rFonts w:eastAsia="Times New Roman" w:asciiTheme="minorHAnsi" w:hAnsiTheme="minorHAnsi" w:cstheme="minorHAnsi"/>
                      <w:color w:val="000000"/>
                      <w:sz w:val="22"/>
                      <w:szCs w:val="22"/>
                      <w:lang w:eastAsia="en-GB"/>
                    </w:rPr>
                    <w:t>Tues 8</w:t>
                  </w:r>
                  <w:r w:rsidRPr="00AF05C9">
                    <w:rPr>
                      <w:rFonts w:eastAsia="Times New Roman" w:asciiTheme="minorHAnsi" w:hAnsiTheme="minorHAnsi" w:cstheme="minorHAnsi"/>
                      <w:color w:val="000000"/>
                      <w:sz w:val="22"/>
                      <w:szCs w:val="22"/>
                      <w:vertAlign w:val="superscript"/>
                      <w:lang w:eastAsia="en-GB"/>
                    </w:rPr>
                    <w:t>th</w:t>
                  </w:r>
                  <w:r w:rsidRPr="00AF05C9">
                    <w:rPr>
                      <w:rFonts w:eastAsia="Times New Roman" w:asciiTheme="minorHAnsi" w:hAnsiTheme="minorHAnsi" w:cstheme="minorHAnsi"/>
                      <w:color w:val="000000"/>
                      <w:sz w:val="22"/>
                      <w:szCs w:val="22"/>
                      <w:lang w:eastAsia="en-GB"/>
                    </w:rPr>
                    <w:t xml:space="preserve"> </w:t>
                  </w:r>
                  <w:r w:rsidRPr="00AF05C9" w:rsidR="00E91BE6">
                    <w:rPr>
                      <w:rFonts w:eastAsia="Times New Roman" w:asciiTheme="minorHAnsi" w:hAnsiTheme="minorHAnsi" w:cstheme="minorHAnsi"/>
                      <w:color w:val="000000"/>
                      <w:sz w:val="22"/>
                      <w:szCs w:val="22"/>
                      <w:lang w:eastAsia="en-GB"/>
                    </w:rPr>
                    <w:t>March 2022</w:t>
                  </w:r>
                </w:p>
              </w:tc>
            </w:tr>
            <w:tr w:rsidRPr="00AF05C9" w:rsidR="00430247" w:rsidTr="002C0051" w14:paraId="554B60D8" w14:textId="77777777">
              <w:trPr>
                <w:trHeight w:val="300"/>
              </w:trPr>
              <w:tc>
                <w:tcPr>
                  <w:tcW w:w="4000" w:type="dxa"/>
                  <w:tcBorders>
                    <w:top w:val="nil"/>
                    <w:left w:val="nil"/>
                    <w:bottom w:val="nil"/>
                    <w:right w:val="nil"/>
                  </w:tcBorders>
                  <w:shd w:val="clear" w:color="auto" w:fill="auto"/>
                  <w:noWrap/>
                  <w:vAlign w:val="bottom"/>
                  <w:hideMark/>
                </w:tcPr>
                <w:p w:rsidRPr="00AF05C9" w:rsidR="00430247" w:rsidP="00430247" w:rsidRDefault="00430247" w14:paraId="514292A1" w14:textId="1F203913">
                  <w:pPr>
                    <w:spacing w:after="0" w:line="240" w:lineRule="auto"/>
                    <w:rPr>
                      <w:rFonts w:eastAsia="Times New Roman" w:asciiTheme="minorHAnsi" w:hAnsiTheme="minorHAnsi" w:cstheme="minorHAnsi"/>
                      <w:color w:val="000000"/>
                      <w:sz w:val="22"/>
                      <w:szCs w:val="22"/>
                      <w:lang w:eastAsia="en-GB"/>
                    </w:rPr>
                  </w:pPr>
                  <w:r w:rsidRPr="00AF05C9">
                    <w:rPr>
                      <w:rFonts w:eastAsia="Times New Roman" w:asciiTheme="minorHAnsi" w:hAnsiTheme="minorHAnsi" w:cstheme="minorHAnsi"/>
                      <w:color w:val="000000"/>
                      <w:sz w:val="22"/>
                      <w:szCs w:val="22"/>
                      <w:lang w:eastAsia="en-GB"/>
                    </w:rPr>
                    <w:t xml:space="preserve">Final </w:t>
                  </w:r>
                  <w:r w:rsidRPr="00AF05C9">
                    <w:rPr>
                      <w:rFonts w:asciiTheme="minorHAnsi" w:hAnsiTheme="minorHAnsi" w:cstheme="minorHAnsi"/>
                      <w:sz w:val="22"/>
                      <w:szCs w:val="22"/>
                    </w:rPr>
                    <w:t>Professional Report</w:t>
                  </w:r>
                </w:p>
              </w:tc>
              <w:tc>
                <w:tcPr>
                  <w:tcW w:w="3580" w:type="dxa"/>
                  <w:tcBorders>
                    <w:top w:val="nil"/>
                    <w:left w:val="nil"/>
                    <w:bottom w:val="nil"/>
                    <w:right w:val="nil"/>
                  </w:tcBorders>
                  <w:shd w:val="clear" w:color="auto" w:fill="auto"/>
                  <w:noWrap/>
                  <w:vAlign w:val="bottom"/>
                  <w:hideMark/>
                </w:tcPr>
                <w:p w:rsidRPr="00AF05C9" w:rsidR="00430247" w:rsidP="00430247" w:rsidRDefault="00110B13" w14:paraId="020001A2" w14:textId="23D43F2C">
                  <w:pPr>
                    <w:spacing w:after="0" w:line="240" w:lineRule="auto"/>
                    <w:rPr>
                      <w:rFonts w:eastAsia="Times New Roman" w:asciiTheme="minorHAnsi" w:hAnsiTheme="minorHAnsi" w:cstheme="minorHAnsi"/>
                      <w:color w:val="000000"/>
                      <w:sz w:val="22"/>
                      <w:szCs w:val="22"/>
                      <w:lang w:eastAsia="en-GB"/>
                    </w:rPr>
                  </w:pPr>
                  <w:r w:rsidRPr="00AF05C9">
                    <w:rPr>
                      <w:rFonts w:eastAsia="Times New Roman" w:asciiTheme="minorHAnsi" w:hAnsiTheme="minorHAnsi" w:cstheme="minorHAnsi"/>
                      <w:color w:val="000000"/>
                      <w:sz w:val="22"/>
                      <w:szCs w:val="22"/>
                      <w:lang w:eastAsia="en-GB"/>
                    </w:rPr>
                    <w:t xml:space="preserve">Wk beginning </w:t>
                  </w:r>
                  <w:r w:rsidRPr="00AF05C9" w:rsidR="001C1249">
                    <w:rPr>
                      <w:rFonts w:eastAsia="Times New Roman" w:asciiTheme="minorHAnsi" w:hAnsiTheme="minorHAnsi" w:cstheme="minorHAnsi"/>
                      <w:color w:val="000000"/>
                      <w:sz w:val="22"/>
                      <w:szCs w:val="22"/>
                      <w:lang w:eastAsia="en-GB"/>
                    </w:rPr>
                    <w:t>6</w:t>
                  </w:r>
                  <w:r w:rsidRPr="00AF05C9" w:rsidR="001C1249">
                    <w:rPr>
                      <w:rFonts w:eastAsia="Times New Roman" w:asciiTheme="minorHAnsi" w:hAnsiTheme="minorHAnsi" w:cstheme="minorHAnsi"/>
                      <w:color w:val="000000"/>
                      <w:sz w:val="22"/>
                      <w:szCs w:val="22"/>
                      <w:vertAlign w:val="superscript"/>
                      <w:lang w:eastAsia="en-GB"/>
                    </w:rPr>
                    <w:t>th</w:t>
                  </w:r>
                  <w:r w:rsidRPr="00AF05C9" w:rsidR="001C1249">
                    <w:rPr>
                      <w:rFonts w:eastAsia="Times New Roman" w:asciiTheme="minorHAnsi" w:hAnsiTheme="minorHAnsi" w:cstheme="minorHAnsi"/>
                      <w:color w:val="000000"/>
                      <w:sz w:val="22"/>
                      <w:szCs w:val="22"/>
                      <w:lang w:eastAsia="en-GB"/>
                    </w:rPr>
                    <w:t xml:space="preserve"> June 2022</w:t>
                  </w:r>
                </w:p>
              </w:tc>
            </w:tr>
          </w:tbl>
          <w:p w:rsidRPr="00AF05C9" w:rsidR="00430247" w:rsidP="00430247" w:rsidRDefault="00430247" w14:paraId="47CF12C4" w14:textId="77777777">
            <w:pPr>
              <w:rPr>
                <w:rFonts w:asciiTheme="minorHAnsi" w:hAnsiTheme="minorHAnsi" w:cstheme="minorHAnsi"/>
                <w:sz w:val="22"/>
                <w:szCs w:val="22"/>
              </w:rPr>
            </w:pPr>
          </w:p>
        </w:tc>
      </w:tr>
      <w:tr w:rsidRPr="00AF05C9" w:rsidR="00430247" w:rsidTr="57D6AFE9" w14:paraId="0FB53ABA" w14:textId="77777777">
        <w:tc>
          <w:tcPr>
            <w:tcW w:w="5000" w:type="pct"/>
            <w:gridSpan w:val="6"/>
            <w:shd w:val="clear" w:color="auto" w:fill="BFBFBF" w:themeFill="background1" w:themeFillShade="BF"/>
          </w:tcPr>
          <w:p w:rsidRPr="00AF05C9" w:rsidR="00430247" w:rsidP="00430247" w:rsidRDefault="00430247" w14:paraId="6D69D249" w14:textId="15464728">
            <w:pPr>
              <w:rPr>
                <w:rFonts w:asciiTheme="minorHAnsi" w:hAnsiTheme="minorHAnsi" w:cstheme="minorHAnsi"/>
                <w:sz w:val="22"/>
                <w:szCs w:val="22"/>
              </w:rPr>
            </w:pPr>
            <w:r w:rsidRPr="00AF05C9">
              <w:rPr>
                <w:rFonts w:asciiTheme="minorHAnsi" w:hAnsiTheme="minorHAnsi" w:cstheme="minorHAnsi"/>
                <w:sz w:val="22"/>
                <w:szCs w:val="22"/>
              </w:rPr>
              <w:t xml:space="preserve">Viva Voce </w:t>
            </w:r>
            <w:r w:rsidRPr="00AF05C9" w:rsidR="00205044">
              <w:rPr>
                <w:rFonts w:asciiTheme="minorHAnsi" w:hAnsiTheme="minorHAnsi" w:cstheme="minorHAnsi"/>
                <w:sz w:val="22"/>
                <w:szCs w:val="22"/>
              </w:rPr>
              <w:t xml:space="preserve">                                                               </w:t>
            </w:r>
          </w:p>
        </w:tc>
      </w:tr>
      <w:tr w:rsidRPr="00AF05C9" w:rsidR="00430247" w:rsidTr="57D6AFE9" w14:paraId="64841CFF" w14:textId="77777777">
        <w:tc>
          <w:tcPr>
            <w:tcW w:w="5000" w:type="pct"/>
            <w:gridSpan w:val="6"/>
            <w:shd w:val="clear" w:color="auto" w:fill="auto"/>
          </w:tcPr>
          <w:p w:rsidRPr="00AF05C9" w:rsidR="00430247" w:rsidP="00430247" w:rsidRDefault="00823774" w14:paraId="369A9CF4" w14:textId="60359F40">
            <w:pPr>
              <w:rPr>
                <w:rFonts w:asciiTheme="minorHAnsi" w:hAnsiTheme="minorHAnsi" w:cstheme="minorHAnsi"/>
                <w:sz w:val="22"/>
                <w:szCs w:val="22"/>
              </w:rPr>
            </w:pPr>
            <w:r w:rsidRPr="00AF05C9">
              <w:rPr>
                <w:rFonts w:asciiTheme="minorHAnsi" w:hAnsiTheme="minorHAnsi" w:cstheme="minorHAnsi"/>
                <w:sz w:val="22"/>
                <w:szCs w:val="22"/>
              </w:rPr>
              <w:t xml:space="preserve"> </w:t>
            </w:r>
            <w:r w:rsidRPr="00AF05C9" w:rsidR="00791596">
              <w:rPr>
                <w:rFonts w:asciiTheme="minorHAnsi" w:hAnsiTheme="minorHAnsi" w:cstheme="minorHAnsi"/>
                <w:sz w:val="22"/>
                <w:szCs w:val="22"/>
              </w:rPr>
              <w:t>6</w:t>
            </w:r>
            <w:r w:rsidRPr="00AF05C9" w:rsidR="00791596">
              <w:rPr>
                <w:rFonts w:asciiTheme="minorHAnsi" w:hAnsiTheme="minorHAnsi" w:cstheme="minorHAnsi"/>
                <w:sz w:val="22"/>
                <w:szCs w:val="22"/>
                <w:vertAlign w:val="superscript"/>
              </w:rPr>
              <w:t>th</w:t>
            </w:r>
            <w:r w:rsidRPr="00AF05C9" w:rsidR="00791596">
              <w:rPr>
                <w:rFonts w:asciiTheme="minorHAnsi" w:hAnsiTheme="minorHAnsi" w:cstheme="minorHAnsi"/>
                <w:sz w:val="22"/>
                <w:szCs w:val="22"/>
              </w:rPr>
              <w:t xml:space="preserve"> -10</w:t>
            </w:r>
            <w:r w:rsidRPr="00AF05C9" w:rsidR="00791596">
              <w:rPr>
                <w:rFonts w:asciiTheme="minorHAnsi" w:hAnsiTheme="minorHAnsi" w:cstheme="minorHAnsi"/>
                <w:sz w:val="22"/>
                <w:szCs w:val="22"/>
                <w:vertAlign w:val="superscript"/>
              </w:rPr>
              <w:t>th</w:t>
            </w:r>
            <w:r w:rsidRPr="00AF05C9" w:rsidR="00791596">
              <w:rPr>
                <w:rFonts w:asciiTheme="minorHAnsi" w:hAnsiTheme="minorHAnsi" w:cstheme="minorHAnsi"/>
                <w:sz w:val="22"/>
                <w:szCs w:val="22"/>
              </w:rPr>
              <w:t xml:space="preserve"> </w:t>
            </w:r>
            <w:r w:rsidRPr="00AF05C9" w:rsidR="00764487">
              <w:rPr>
                <w:rFonts w:asciiTheme="minorHAnsi" w:hAnsiTheme="minorHAnsi" w:cstheme="minorHAnsi"/>
                <w:sz w:val="22"/>
                <w:szCs w:val="22"/>
              </w:rPr>
              <w:t>June</w:t>
            </w:r>
            <w:r w:rsidRPr="00AF05C9" w:rsidR="008D2820">
              <w:rPr>
                <w:rFonts w:asciiTheme="minorHAnsi" w:hAnsiTheme="minorHAnsi" w:cstheme="minorHAnsi"/>
                <w:sz w:val="22"/>
                <w:szCs w:val="22"/>
              </w:rPr>
              <w:t xml:space="preserve"> 2022</w:t>
            </w:r>
          </w:p>
        </w:tc>
      </w:tr>
    </w:tbl>
    <w:p w:rsidR="00C03131" w:rsidP="00E81660" w:rsidRDefault="00C03131" w14:paraId="637F6BD5" w14:textId="77777777">
      <w:pPr>
        <w:spacing w:line="240" w:lineRule="auto"/>
        <w:rPr>
          <w:rFonts w:cs="Arial"/>
          <w:bCs/>
          <w:sz w:val="22"/>
          <w:szCs w:val="22"/>
        </w:rPr>
      </w:pPr>
    </w:p>
    <w:p w:rsidR="000F23E7" w:rsidP="00E81660" w:rsidRDefault="000F23E7" w14:paraId="2A5253F6" w14:textId="77777777">
      <w:pPr>
        <w:spacing w:line="240" w:lineRule="auto"/>
        <w:rPr>
          <w:rFonts w:cs="Arial"/>
          <w:bCs/>
          <w:sz w:val="22"/>
          <w:szCs w:val="22"/>
        </w:rPr>
      </w:pPr>
    </w:p>
    <w:p w:rsidRPr="00665AD5" w:rsidR="000F23E7" w:rsidP="00E81660" w:rsidRDefault="000F23E7" w14:paraId="7C8F78D0" w14:textId="2A58C38A">
      <w:pPr>
        <w:spacing w:line="240" w:lineRule="auto"/>
        <w:rPr>
          <w:rFonts w:cs="Arial"/>
          <w:bCs/>
          <w:sz w:val="22"/>
          <w:szCs w:val="22"/>
        </w:rPr>
        <w:sectPr w:rsidRPr="00665AD5" w:rsidR="000F23E7" w:rsidSect="004A116A">
          <w:type w:val="continuous"/>
          <w:pgSz w:w="16838" w:h="11906" w:orient="landscape" w:code="9"/>
          <w:pgMar w:top="1440" w:right="1440" w:bottom="1440" w:left="1440" w:header="680" w:footer="680" w:gutter="0"/>
          <w:cols w:space="708"/>
          <w:docGrid w:linePitch="382"/>
        </w:sectPr>
      </w:pPr>
    </w:p>
    <w:p w:rsidRPr="009C7761" w:rsidR="002C0051" w:rsidP="000F23E7" w:rsidRDefault="002C0051" w14:paraId="6FE9C8B4" w14:textId="46F72573">
      <w:pPr>
        <w:spacing w:line="240" w:lineRule="auto"/>
      </w:pPr>
      <w:r w:rsidRPr="006F25A0">
        <w:rPr>
          <w:sz w:val="22"/>
        </w:rPr>
        <w:lastRenderedPageBreak/>
        <w:t xml:space="preserve"> </w:t>
      </w:r>
      <w:bookmarkStart w:name="_Toc84248380" w:id="10"/>
      <w:bookmarkStart w:name="_Toc519696585" w:id="11"/>
      <w:r w:rsidR="00D35ED9">
        <w:t>P</w:t>
      </w:r>
      <w:r w:rsidR="3DB2CCEA">
        <w:t>GFE</w:t>
      </w:r>
      <w:r w:rsidR="00D35ED9">
        <w:t xml:space="preserve">3000 Assignment Guidance – Meeting the </w:t>
      </w:r>
      <w:r w:rsidR="009A685F">
        <w:t>Professional</w:t>
      </w:r>
      <w:r w:rsidR="00D35ED9">
        <w:t xml:space="preserve"> Standards</w:t>
      </w:r>
      <w:bookmarkEnd w:id="10"/>
    </w:p>
    <w:p w:rsidRPr="0038586F" w:rsidR="002C0051" w:rsidP="002C0051" w:rsidRDefault="002C0051" w14:paraId="76C58E69" w14:textId="77777777">
      <w:pPr>
        <w:spacing w:after="0" w:line="240" w:lineRule="auto"/>
        <w:rPr>
          <w:rFonts w:ascii="Arial" w:hAnsi="Arial" w:eastAsia="Times New Roman" w:cs="Times New Roman"/>
          <w:sz w:val="22"/>
          <w:lang w:val="en-AU"/>
        </w:rPr>
      </w:pPr>
    </w:p>
    <w:tbl>
      <w:tblPr>
        <w:tblW w:w="93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7"/>
        <w:gridCol w:w="6150"/>
      </w:tblGrid>
      <w:tr w:rsidRPr="0038586F" w:rsidR="002C0051" w:rsidTr="482B7B4B" w14:paraId="0089396D" w14:textId="77777777">
        <w:trPr>
          <w:trHeight w:val="255"/>
        </w:trPr>
        <w:tc>
          <w:tcPr>
            <w:tcW w:w="3187" w:type="dxa"/>
            <w:shd w:val="clear" w:color="auto" w:fill="D9D9D9" w:themeFill="background1" w:themeFillShade="D9"/>
          </w:tcPr>
          <w:p w:rsidRPr="0038586F" w:rsidR="002C0051" w:rsidP="002C0051" w:rsidRDefault="002C0051" w14:paraId="13F53713"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b/>
                <w:bCs/>
                <w:sz w:val="22"/>
                <w:szCs w:val="22"/>
              </w:rPr>
              <w:t>Assignment:</w:t>
            </w:r>
          </w:p>
        </w:tc>
        <w:tc>
          <w:tcPr>
            <w:tcW w:w="6150" w:type="dxa"/>
          </w:tcPr>
          <w:p w:rsidRPr="0038586F" w:rsidR="002C0051" w:rsidP="002C0051" w:rsidRDefault="002C0051" w14:paraId="414EA127" w14:textId="16346219">
            <w:pPr>
              <w:spacing w:after="120" w:line="240" w:lineRule="auto"/>
              <w:rPr>
                <w:rFonts w:eastAsia="Times New Roman" w:cs="Arial" w:asciiTheme="minorHAnsi" w:hAnsiTheme="minorHAnsi"/>
                <w:bCs/>
                <w:sz w:val="22"/>
                <w:szCs w:val="22"/>
              </w:rPr>
            </w:pPr>
            <w:r>
              <w:rPr>
                <w:rFonts w:eastAsia="Times New Roman" w:cs="Arial" w:asciiTheme="minorHAnsi" w:hAnsiTheme="minorHAnsi"/>
                <w:bCs/>
                <w:sz w:val="22"/>
                <w:szCs w:val="22"/>
              </w:rPr>
              <w:t xml:space="preserve">Meeting the </w:t>
            </w:r>
            <w:r w:rsidR="00C26FB3">
              <w:rPr>
                <w:rFonts w:eastAsia="Times New Roman" w:cs="Arial" w:asciiTheme="minorHAnsi" w:hAnsiTheme="minorHAnsi"/>
                <w:bCs/>
                <w:sz w:val="22"/>
                <w:szCs w:val="22"/>
              </w:rPr>
              <w:t>Professional Standards</w:t>
            </w:r>
          </w:p>
        </w:tc>
      </w:tr>
      <w:tr w:rsidRPr="0038586F" w:rsidR="002C0051" w:rsidTr="482B7B4B" w14:paraId="05F86E40" w14:textId="77777777">
        <w:tc>
          <w:tcPr>
            <w:tcW w:w="9337" w:type="dxa"/>
            <w:gridSpan w:val="2"/>
          </w:tcPr>
          <w:p w:rsidRPr="0038586F" w:rsidR="002C0051" w:rsidP="002C0051" w:rsidRDefault="002C0051" w14:paraId="2B6CBF6C" w14:textId="77777777">
            <w:pPr>
              <w:spacing w:after="0" w:line="240" w:lineRule="auto"/>
              <w:rPr>
                <w:rFonts w:eastAsia="Times New Roman" w:cs="Times New Roman" w:asciiTheme="minorHAnsi" w:hAnsiTheme="minorHAnsi"/>
                <w:b/>
                <w:sz w:val="22"/>
                <w:szCs w:val="22"/>
              </w:rPr>
            </w:pPr>
          </w:p>
        </w:tc>
      </w:tr>
      <w:tr w:rsidRPr="0038586F" w:rsidR="002C0051" w:rsidTr="482B7B4B" w14:paraId="7EFCC411" w14:textId="77777777">
        <w:trPr>
          <w:trHeight w:val="255"/>
        </w:trPr>
        <w:tc>
          <w:tcPr>
            <w:tcW w:w="3187" w:type="dxa"/>
            <w:shd w:val="clear" w:color="auto" w:fill="D9D9D9" w:themeFill="background1" w:themeFillShade="D9"/>
          </w:tcPr>
          <w:p w:rsidRPr="0038586F" w:rsidR="002C0051" w:rsidP="002C0051" w:rsidRDefault="002C0051" w14:paraId="26AA4E54"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b/>
                <w:bCs/>
                <w:sz w:val="22"/>
                <w:szCs w:val="22"/>
              </w:rPr>
              <w:t>Module code:</w:t>
            </w:r>
          </w:p>
        </w:tc>
        <w:tc>
          <w:tcPr>
            <w:tcW w:w="6150" w:type="dxa"/>
          </w:tcPr>
          <w:p w:rsidRPr="0038586F" w:rsidR="002C0051" w:rsidP="482B7B4B" w:rsidRDefault="449E9845" w14:paraId="6E8BA9C4" w14:textId="64F2EE55">
            <w:pPr>
              <w:spacing w:after="120" w:line="240" w:lineRule="auto"/>
              <w:rPr>
                <w:rFonts w:eastAsia="Times New Roman" w:cs="Arial" w:asciiTheme="minorHAnsi" w:hAnsiTheme="minorHAnsi"/>
                <w:sz w:val="22"/>
                <w:szCs w:val="22"/>
              </w:rPr>
            </w:pPr>
            <w:r w:rsidRPr="482B7B4B">
              <w:rPr>
                <w:rFonts w:eastAsia="Times New Roman" w:cs="Arial" w:asciiTheme="minorHAnsi" w:hAnsiTheme="minorHAnsi"/>
                <w:sz w:val="22"/>
                <w:szCs w:val="22"/>
              </w:rPr>
              <w:t>PGFE300</w:t>
            </w:r>
            <w:r w:rsidRPr="482B7B4B" w:rsidR="4B836536">
              <w:rPr>
                <w:rFonts w:eastAsia="Times New Roman" w:cs="Arial" w:asciiTheme="minorHAnsi" w:hAnsiTheme="minorHAnsi"/>
                <w:sz w:val="22"/>
                <w:szCs w:val="22"/>
              </w:rPr>
              <w:t>0</w:t>
            </w:r>
          </w:p>
        </w:tc>
      </w:tr>
      <w:tr w:rsidRPr="0038586F" w:rsidR="002C0051" w:rsidTr="482B7B4B" w14:paraId="48AAFDE7" w14:textId="77777777">
        <w:tc>
          <w:tcPr>
            <w:tcW w:w="9337" w:type="dxa"/>
            <w:gridSpan w:val="2"/>
          </w:tcPr>
          <w:p w:rsidRPr="0038586F" w:rsidR="002C0051" w:rsidP="002C0051" w:rsidRDefault="002C0051" w14:paraId="41FAAC26" w14:textId="77777777">
            <w:pPr>
              <w:spacing w:after="0" w:line="240" w:lineRule="auto"/>
              <w:rPr>
                <w:rFonts w:eastAsia="Times New Roman" w:cs="Times New Roman" w:asciiTheme="minorHAnsi" w:hAnsiTheme="minorHAnsi"/>
                <w:b/>
                <w:sz w:val="22"/>
                <w:szCs w:val="22"/>
              </w:rPr>
            </w:pPr>
          </w:p>
        </w:tc>
      </w:tr>
      <w:tr w:rsidRPr="0038586F" w:rsidR="002C0051" w:rsidTr="482B7B4B" w14:paraId="3BBB8F77" w14:textId="77777777">
        <w:trPr>
          <w:trHeight w:val="255"/>
        </w:trPr>
        <w:tc>
          <w:tcPr>
            <w:tcW w:w="3187" w:type="dxa"/>
            <w:shd w:val="clear" w:color="auto" w:fill="D9D9D9" w:themeFill="background1" w:themeFillShade="D9"/>
          </w:tcPr>
          <w:p w:rsidRPr="0038586F" w:rsidR="002C0051" w:rsidP="002C0051" w:rsidRDefault="002C0051" w14:paraId="62DB676C" w14:textId="77777777">
            <w:pPr>
              <w:keepNext/>
              <w:spacing w:after="0" w:line="240" w:lineRule="auto"/>
              <w:outlineLvl w:val="3"/>
              <w:rPr>
                <w:rFonts w:eastAsia="Times New Roman" w:cs="Times New Roman" w:asciiTheme="minorHAnsi" w:hAnsiTheme="minorHAnsi"/>
                <w:b/>
                <w:bCs/>
                <w:sz w:val="22"/>
                <w:szCs w:val="22"/>
              </w:rPr>
            </w:pPr>
            <w:r w:rsidRPr="0038586F">
              <w:rPr>
                <w:rFonts w:eastAsia="Times New Roman" w:cs="Times New Roman" w:asciiTheme="minorHAnsi" w:hAnsiTheme="minorHAnsi"/>
                <w:b/>
                <w:bCs/>
                <w:sz w:val="22"/>
                <w:szCs w:val="22"/>
              </w:rPr>
              <w:t>Level:</w:t>
            </w:r>
          </w:p>
        </w:tc>
        <w:tc>
          <w:tcPr>
            <w:tcW w:w="6150" w:type="dxa"/>
          </w:tcPr>
          <w:p w:rsidRPr="0038586F" w:rsidR="002C0051" w:rsidP="002C0051" w:rsidRDefault="002C0051" w14:paraId="161B98A4"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sz w:val="22"/>
                <w:szCs w:val="22"/>
              </w:rPr>
              <w:t>6</w:t>
            </w:r>
          </w:p>
        </w:tc>
      </w:tr>
      <w:tr w:rsidRPr="0038586F" w:rsidR="002C0051" w:rsidTr="482B7B4B" w14:paraId="10873AED" w14:textId="77777777">
        <w:tc>
          <w:tcPr>
            <w:tcW w:w="9337" w:type="dxa"/>
            <w:gridSpan w:val="2"/>
          </w:tcPr>
          <w:p w:rsidRPr="0038586F" w:rsidR="002C0051" w:rsidP="002C0051" w:rsidRDefault="002C0051" w14:paraId="257B9170" w14:textId="77777777">
            <w:pPr>
              <w:spacing w:after="0" w:line="240" w:lineRule="auto"/>
              <w:rPr>
                <w:rFonts w:eastAsia="Times New Roman" w:cs="Times New Roman" w:asciiTheme="minorHAnsi" w:hAnsiTheme="minorHAnsi"/>
                <w:b/>
                <w:sz w:val="22"/>
                <w:szCs w:val="22"/>
              </w:rPr>
            </w:pPr>
          </w:p>
        </w:tc>
      </w:tr>
      <w:tr w:rsidRPr="0038586F" w:rsidR="002C0051" w:rsidTr="482B7B4B" w14:paraId="343E197A" w14:textId="77777777">
        <w:trPr>
          <w:trHeight w:val="255"/>
        </w:trPr>
        <w:tc>
          <w:tcPr>
            <w:tcW w:w="3187" w:type="dxa"/>
            <w:shd w:val="clear" w:color="auto" w:fill="D9D9D9" w:themeFill="background1" w:themeFillShade="D9"/>
          </w:tcPr>
          <w:p w:rsidRPr="0038586F" w:rsidR="002C0051" w:rsidP="002C0051" w:rsidRDefault="002C0051" w14:paraId="2EEC4348" w14:textId="77777777">
            <w:pPr>
              <w:keepNext/>
              <w:spacing w:after="0" w:line="240" w:lineRule="auto"/>
              <w:outlineLvl w:val="3"/>
              <w:rPr>
                <w:rFonts w:eastAsia="Times New Roman" w:cs="Times New Roman" w:asciiTheme="minorHAnsi" w:hAnsiTheme="minorHAnsi"/>
                <w:b/>
                <w:bCs/>
                <w:sz w:val="22"/>
                <w:szCs w:val="22"/>
              </w:rPr>
            </w:pPr>
            <w:r w:rsidRPr="0038586F">
              <w:rPr>
                <w:rFonts w:eastAsia="Times New Roman" w:cs="Times New Roman" w:asciiTheme="minorHAnsi" w:hAnsiTheme="minorHAnsi"/>
                <w:b/>
                <w:bCs/>
                <w:sz w:val="22"/>
                <w:szCs w:val="22"/>
              </w:rPr>
              <w:t>Credit rating:</w:t>
            </w:r>
          </w:p>
        </w:tc>
        <w:tc>
          <w:tcPr>
            <w:tcW w:w="6150" w:type="dxa"/>
          </w:tcPr>
          <w:p w:rsidRPr="007B2118" w:rsidR="002C0051" w:rsidP="002C0051" w:rsidRDefault="002C0051" w14:paraId="38DDE8F0" w14:textId="0400795C">
            <w:pPr>
              <w:spacing w:after="0" w:line="240" w:lineRule="auto"/>
              <w:rPr>
                <w:rFonts w:eastAsia="Times New Roman" w:cs="Times New Roman" w:asciiTheme="minorHAnsi" w:hAnsiTheme="minorHAnsi"/>
                <w:b/>
                <w:sz w:val="22"/>
                <w:szCs w:val="22"/>
              </w:rPr>
            </w:pPr>
            <w:r>
              <w:rPr>
                <w:rFonts w:eastAsia="Times New Roman"/>
                <w:sz w:val="22"/>
                <w:szCs w:val="22"/>
              </w:rPr>
              <w:t>0</w:t>
            </w:r>
            <w:r>
              <w:rPr>
                <w:rFonts w:eastAsia="Times New Roman"/>
              </w:rPr>
              <w:t xml:space="preserve"> - </w:t>
            </w:r>
          </w:p>
        </w:tc>
      </w:tr>
      <w:tr w:rsidRPr="0038586F" w:rsidR="002C0051" w:rsidTr="482B7B4B" w14:paraId="17EFD9B7" w14:textId="77777777">
        <w:tc>
          <w:tcPr>
            <w:tcW w:w="9337" w:type="dxa"/>
            <w:gridSpan w:val="2"/>
          </w:tcPr>
          <w:p w:rsidRPr="0038586F" w:rsidR="002C0051" w:rsidP="002C0051" w:rsidRDefault="002C0051" w14:paraId="4D643270" w14:textId="77777777">
            <w:pPr>
              <w:spacing w:after="0" w:line="240" w:lineRule="auto"/>
              <w:rPr>
                <w:rFonts w:eastAsia="Times New Roman" w:cs="Times New Roman" w:asciiTheme="minorHAnsi" w:hAnsiTheme="minorHAnsi"/>
                <w:b/>
                <w:sz w:val="22"/>
                <w:szCs w:val="22"/>
              </w:rPr>
            </w:pPr>
          </w:p>
        </w:tc>
      </w:tr>
      <w:tr w:rsidRPr="0038586F" w:rsidR="002C0051" w:rsidTr="482B7B4B" w14:paraId="5161D5EC" w14:textId="77777777">
        <w:trPr>
          <w:trHeight w:val="255"/>
        </w:trPr>
        <w:tc>
          <w:tcPr>
            <w:tcW w:w="3187" w:type="dxa"/>
            <w:shd w:val="clear" w:color="auto" w:fill="D9D9D9" w:themeFill="background1" w:themeFillShade="D9"/>
          </w:tcPr>
          <w:p w:rsidRPr="0038586F" w:rsidR="002C0051" w:rsidP="002C0051" w:rsidRDefault="002C0051" w14:paraId="678011F4"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b/>
                <w:sz w:val="22"/>
                <w:szCs w:val="22"/>
              </w:rPr>
              <w:t>Submission procedure:</w:t>
            </w:r>
          </w:p>
        </w:tc>
        <w:tc>
          <w:tcPr>
            <w:tcW w:w="6150" w:type="dxa"/>
          </w:tcPr>
          <w:p w:rsidRPr="0038586F" w:rsidR="002C0051" w:rsidP="002C0051" w:rsidRDefault="002C0051" w14:paraId="373D9AA1"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sz w:val="22"/>
                <w:szCs w:val="22"/>
              </w:rPr>
              <w:t>Electronic</w:t>
            </w:r>
            <w:r>
              <w:rPr>
                <w:rFonts w:eastAsia="Times New Roman" w:cs="Times New Roman" w:asciiTheme="minorHAnsi" w:hAnsiTheme="minorHAnsi"/>
                <w:sz w:val="22"/>
                <w:szCs w:val="22"/>
              </w:rPr>
              <w:t xml:space="preserve"> (PebblePad)</w:t>
            </w:r>
          </w:p>
        </w:tc>
      </w:tr>
      <w:tr w:rsidRPr="0038586F" w:rsidR="002C0051" w:rsidTr="482B7B4B" w14:paraId="319F7185" w14:textId="77777777">
        <w:tc>
          <w:tcPr>
            <w:tcW w:w="9337" w:type="dxa"/>
            <w:gridSpan w:val="2"/>
          </w:tcPr>
          <w:p w:rsidRPr="0038586F" w:rsidR="002C0051" w:rsidP="002C0051" w:rsidRDefault="002C0051" w14:paraId="3158AADB" w14:textId="77777777">
            <w:pPr>
              <w:spacing w:after="0" w:line="240" w:lineRule="auto"/>
              <w:rPr>
                <w:rFonts w:eastAsia="Times New Roman" w:cs="Times New Roman" w:asciiTheme="minorHAnsi" w:hAnsiTheme="minorHAnsi"/>
                <w:b/>
                <w:sz w:val="22"/>
                <w:szCs w:val="22"/>
              </w:rPr>
            </w:pPr>
          </w:p>
        </w:tc>
      </w:tr>
      <w:tr w:rsidRPr="0038586F" w:rsidR="002C0051" w:rsidTr="482B7B4B" w14:paraId="043949C0" w14:textId="77777777">
        <w:trPr>
          <w:trHeight w:val="255"/>
        </w:trPr>
        <w:tc>
          <w:tcPr>
            <w:tcW w:w="3187" w:type="dxa"/>
            <w:shd w:val="clear" w:color="auto" w:fill="D9D9D9" w:themeFill="background1" w:themeFillShade="D9"/>
          </w:tcPr>
          <w:p w:rsidRPr="0038586F" w:rsidR="002C0051" w:rsidP="002C0051" w:rsidRDefault="002C0051" w14:paraId="4CD2CC9D"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b/>
                <w:sz w:val="22"/>
                <w:szCs w:val="22"/>
              </w:rPr>
              <w:t>Date due:</w:t>
            </w:r>
          </w:p>
        </w:tc>
        <w:tc>
          <w:tcPr>
            <w:tcW w:w="6150" w:type="dxa"/>
          </w:tcPr>
          <w:p w:rsidRPr="0038586F" w:rsidR="002C0051" w:rsidP="002C0051" w:rsidRDefault="002C0051" w14:paraId="4E007FF2" w14:textId="77777777">
            <w:pPr>
              <w:spacing w:after="120" w:line="240" w:lineRule="auto"/>
              <w:rPr>
                <w:rFonts w:eastAsia="Times New Roman" w:cs="Times New Roman" w:asciiTheme="minorHAnsi" w:hAnsiTheme="minorHAnsi"/>
                <w:sz w:val="22"/>
                <w:szCs w:val="22"/>
                <w:u w:color="FF0000"/>
              </w:rPr>
            </w:pPr>
            <w:r>
              <w:rPr>
                <w:rFonts w:eastAsia="Times New Roman" w:cs="Times New Roman" w:asciiTheme="minorHAnsi" w:hAnsiTheme="minorHAnsi"/>
                <w:sz w:val="22"/>
                <w:szCs w:val="22"/>
                <w:u w:color="FF0000"/>
              </w:rPr>
              <w:t>Viva Voce at the end of the course</w:t>
            </w:r>
          </w:p>
        </w:tc>
      </w:tr>
      <w:tr w:rsidRPr="0038586F" w:rsidR="002C0051" w:rsidTr="482B7B4B" w14:paraId="3197844A" w14:textId="77777777">
        <w:tc>
          <w:tcPr>
            <w:tcW w:w="9337" w:type="dxa"/>
            <w:gridSpan w:val="2"/>
          </w:tcPr>
          <w:p w:rsidRPr="0038586F" w:rsidR="002C0051" w:rsidP="002C0051" w:rsidRDefault="002C0051" w14:paraId="24CEEE45" w14:textId="77777777">
            <w:pPr>
              <w:spacing w:after="0" w:line="240" w:lineRule="auto"/>
              <w:rPr>
                <w:rFonts w:eastAsia="Times New Roman" w:cs="Times New Roman" w:asciiTheme="minorHAnsi" w:hAnsiTheme="minorHAnsi"/>
                <w:b/>
                <w:sz w:val="22"/>
                <w:szCs w:val="22"/>
              </w:rPr>
            </w:pPr>
          </w:p>
        </w:tc>
      </w:tr>
      <w:tr w:rsidRPr="0038586F" w:rsidR="002C0051" w:rsidTr="482B7B4B" w14:paraId="46080074" w14:textId="77777777">
        <w:trPr>
          <w:trHeight w:val="255"/>
        </w:trPr>
        <w:tc>
          <w:tcPr>
            <w:tcW w:w="3187" w:type="dxa"/>
            <w:shd w:val="clear" w:color="auto" w:fill="D9D9D9" w:themeFill="background1" w:themeFillShade="D9"/>
          </w:tcPr>
          <w:p w:rsidRPr="0038586F" w:rsidR="002C0051" w:rsidP="002C0051" w:rsidRDefault="002C0051" w14:paraId="1CBADFB4"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b/>
                <w:sz w:val="22"/>
                <w:szCs w:val="22"/>
              </w:rPr>
              <w:t>Notification of result:</w:t>
            </w:r>
          </w:p>
        </w:tc>
        <w:tc>
          <w:tcPr>
            <w:tcW w:w="6150" w:type="dxa"/>
          </w:tcPr>
          <w:p w:rsidRPr="0038586F" w:rsidR="002C0051" w:rsidP="002C0051" w:rsidRDefault="00A76D86" w14:paraId="4824C78B" w14:textId="1CA29816">
            <w:pPr>
              <w:spacing w:after="0" w:line="240" w:lineRule="auto"/>
              <w:rPr>
                <w:rFonts w:eastAsia="Times New Roman" w:cs="Times New Roman" w:asciiTheme="minorHAnsi" w:hAnsiTheme="minorHAnsi"/>
                <w:sz w:val="22"/>
                <w:szCs w:val="22"/>
              </w:rPr>
            </w:pPr>
            <w:r>
              <w:rPr>
                <w:rFonts w:eastAsia="Times New Roman" w:cs="Times New Roman" w:asciiTheme="minorHAnsi" w:hAnsiTheme="minorHAnsi"/>
                <w:sz w:val="22"/>
                <w:szCs w:val="22"/>
              </w:rPr>
              <w:t>TBC</w:t>
            </w:r>
          </w:p>
        </w:tc>
      </w:tr>
      <w:tr w:rsidRPr="0038586F" w:rsidR="002C0051" w:rsidTr="482B7B4B" w14:paraId="56771B02" w14:textId="77777777">
        <w:trPr>
          <w:trHeight w:val="241"/>
        </w:trPr>
        <w:tc>
          <w:tcPr>
            <w:tcW w:w="9337" w:type="dxa"/>
            <w:gridSpan w:val="2"/>
          </w:tcPr>
          <w:p w:rsidRPr="0038586F" w:rsidR="002C0051" w:rsidP="002C0051" w:rsidRDefault="002C0051" w14:paraId="3C063DA1" w14:textId="77777777">
            <w:pPr>
              <w:spacing w:after="0" w:line="240" w:lineRule="auto"/>
              <w:rPr>
                <w:rFonts w:eastAsia="Times New Roman" w:cs="Times New Roman" w:asciiTheme="minorHAnsi" w:hAnsiTheme="minorHAnsi"/>
                <w:b/>
                <w:sz w:val="22"/>
                <w:szCs w:val="22"/>
              </w:rPr>
            </w:pPr>
          </w:p>
        </w:tc>
      </w:tr>
      <w:tr w:rsidRPr="0038586F" w:rsidR="002C0051" w:rsidTr="482B7B4B" w14:paraId="3A3FC5BC" w14:textId="77777777">
        <w:trPr>
          <w:trHeight w:val="255"/>
        </w:trPr>
        <w:tc>
          <w:tcPr>
            <w:tcW w:w="3187" w:type="dxa"/>
            <w:shd w:val="clear" w:color="auto" w:fill="D9D9D9" w:themeFill="background1" w:themeFillShade="D9"/>
          </w:tcPr>
          <w:p w:rsidRPr="0038586F" w:rsidR="002C0051" w:rsidP="002C0051" w:rsidRDefault="002C0051" w14:paraId="32540D8B"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b/>
                <w:sz w:val="22"/>
                <w:szCs w:val="22"/>
              </w:rPr>
              <w:t xml:space="preserve">Return date: </w:t>
            </w:r>
          </w:p>
        </w:tc>
        <w:tc>
          <w:tcPr>
            <w:tcW w:w="6150" w:type="dxa"/>
          </w:tcPr>
          <w:p w:rsidRPr="0038586F" w:rsidR="002C0051" w:rsidP="002C0051" w:rsidRDefault="002C0051" w14:paraId="5D9863F6" w14:textId="77777777">
            <w:pPr>
              <w:spacing w:after="120" w:line="240" w:lineRule="auto"/>
              <w:rPr>
                <w:rFonts w:eastAsia="Times New Roman" w:cs="Times New Roman" w:asciiTheme="minorHAnsi" w:hAnsiTheme="minorHAnsi"/>
                <w:sz w:val="22"/>
                <w:szCs w:val="22"/>
                <w:u w:color="FF00FF"/>
              </w:rPr>
            </w:pPr>
            <w:r>
              <w:rPr>
                <w:rFonts w:eastAsia="Times New Roman" w:cs="Times New Roman" w:asciiTheme="minorHAnsi" w:hAnsiTheme="minorHAnsi"/>
                <w:sz w:val="22"/>
                <w:szCs w:val="22"/>
                <w:u w:color="FF00FF"/>
              </w:rPr>
              <w:t>Not applicable</w:t>
            </w:r>
          </w:p>
        </w:tc>
      </w:tr>
      <w:tr w:rsidRPr="0038586F" w:rsidR="002C0051" w:rsidTr="482B7B4B" w14:paraId="5A5A5727" w14:textId="77777777">
        <w:trPr>
          <w:trHeight w:val="137"/>
        </w:trPr>
        <w:tc>
          <w:tcPr>
            <w:tcW w:w="9337" w:type="dxa"/>
            <w:gridSpan w:val="2"/>
          </w:tcPr>
          <w:p w:rsidRPr="0038586F" w:rsidR="002C0051" w:rsidP="002C0051" w:rsidRDefault="002C0051" w14:paraId="3B919051" w14:textId="77777777">
            <w:pPr>
              <w:spacing w:after="120" w:line="240" w:lineRule="auto"/>
              <w:rPr>
                <w:rFonts w:eastAsia="Times New Roman" w:cs="Times New Roman" w:asciiTheme="minorHAnsi" w:hAnsiTheme="minorHAnsi"/>
                <w:sz w:val="20"/>
                <w:szCs w:val="20"/>
                <w:u w:color="FF00FF"/>
              </w:rPr>
            </w:pPr>
          </w:p>
        </w:tc>
      </w:tr>
      <w:tr w:rsidRPr="0038586F" w:rsidR="002C0051" w:rsidTr="482B7B4B" w14:paraId="38B338B2" w14:textId="77777777">
        <w:trPr>
          <w:trHeight w:val="255"/>
        </w:trPr>
        <w:tc>
          <w:tcPr>
            <w:tcW w:w="3187" w:type="dxa"/>
            <w:shd w:val="clear" w:color="auto" w:fill="D9D9D9" w:themeFill="background1" w:themeFillShade="D9"/>
          </w:tcPr>
          <w:p w:rsidRPr="0038586F" w:rsidR="002C0051" w:rsidP="002C0051" w:rsidRDefault="002C0051" w14:paraId="56CE6A4E"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b/>
                <w:sz w:val="22"/>
                <w:szCs w:val="22"/>
              </w:rPr>
              <w:t>Resubmission 1:</w:t>
            </w:r>
          </w:p>
        </w:tc>
        <w:tc>
          <w:tcPr>
            <w:tcW w:w="6150" w:type="dxa"/>
          </w:tcPr>
          <w:p w:rsidRPr="0038586F" w:rsidR="002C0051" w:rsidP="002C0051" w:rsidRDefault="002C0051" w14:paraId="47D104D5" w14:textId="77777777">
            <w:pPr>
              <w:spacing w:after="120" w:line="240" w:lineRule="auto"/>
              <w:rPr>
                <w:rFonts w:eastAsia="Times New Roman" w:cs="Times New Roman" w:asciiTheme="minorHAnsi" w:hAnsiTheme="minorHAnsi"/>
                <w:sz w:val="22"/>
                <w:szCs w:val="22"/>
                <w:u w:color="FF00FF"/>
              </w:rPr>
            </w:pPr>
            <w:r>
              <w:rPr>
                <w:rFonts w:eastAsia="Times New Roman" w:cs="Times New Roman" w:asciiTheme="minorHAnsi" w:hAnsiTheme="minorHAnsi"/>
                <w:sz w:val="22"/>
                <w:szCs w:val="22"/>
                <w:u w:color="FF00FF"/>
              </w:rPr>
              <w:t xml:space="preserve">By negotiation </w:t>
            </w:r>
          </w:p>
        </w:tc>
      </w:tr>
    </w:tbl>
    <w:p w:rsidRPr="0038586F" w:rsidR="002C0051" w:rsidP="002C0051" w:rsidRDefault="002C0051" w14:paraId="4E92CBEC" w14:textId="77777777">
      <w:pPr>
        <w:spacing w:after="0" w:line="240" w:lineRule="auto"/>
        <w:rPr>
          <w:rFonts w:eastAsia="Times New Roman" w:cs="Times New Roman" w:asciiTheme="minorHAnsi" w:hAnsiTheme="minorHAnsi"/>
          <w:b/>
          <w:sz w:val="22"/>
          <w:szCs w:val="22"/>
        </w:rPr>
      </w:pPr>
    </w:p>
    <w:tbl>
      <w:tblPr>
        <w:tblW w:w="5000" w:type="pct"/>
        <w:tblLook w:val="04A0" w:firstRow="1" w:lastRow="0" w:firstColumn="1" w:lastColumn="0" w:noHBand="0" w:noVBand="1"/>
      </w:tblPr>
      <w:tblGrid>
        <w:gridCol w:w="6912"/>
        <w:gridCol w:w="2114"/>
      </w:tblGrid>
      <w:tr w:rsidRPr="0038586F" w:rsidR="002C0051" w:rsidTr="00AF05C9" w14:paraId="5B45A9E8" w14:textId="77777777">
        <w:tc>
          <w:tcPr>
            <w:tcW w:w="3829" w:type="pct"/>
          </w:tcPr>
          <w:p w:rsidRPr="0038586F" w:rsidR="002C0051" w:rsidP="002C0051" w:rsidRDefault="002C0051" w14:paraId="70A5EC9B" w14:textId="77777777">
            <w:pPr>
              <w:spacing w:after="0" w:line="240" w:lineRule="auto"/>
              <w:rPr>
                <w:rFonts w:eastAsia="Times New Roman" w:cs="Times New Roman" w:asciiTheme="minorHAnsi" w:hAnsiTheme="minorHAnsi"/>
                <w:b/>
                <w:sz w:val="22"/>
              </w:rPr>
            </w:pPr>
            <w:r w:rsidRPr="0038586F">
              <w:rPr>
                <w:rFonts w:eastAsia="Times New Roman" w:cs="Times New Roman" w:asciiTheme="minorHAnsi" w:hAnsiTheme="minorHAnsi"/>
                <w:b/>
                <w:sz w:val="22"/>
                <w:szCs w:val="22"/>
              </w:rPr>
              <w:t>Essential Information</w:t>
            </w:r>
          </w:p>
        </w:tc>
        <w:tc>
          <w:tcPr>
            <w:tcW w:w="1171" w:type="pct"/>
            <w:tcBorders>
              <w:left w:val="nil"/>
            </w:tcBorders>
          </w:tcPr>
          <w:p w:rsidRPr="0038586F" w:rsidR="002C0051" w:rsidP="002C0051" w:rsidRDefault="002C0051" w14:paraId="2872E847" w14:textId="77777777">
            <w:pPr>
              <w:spacing w:after="0" w:line="240" w:lineRule="auto"/>
              <w:rPr>
                <w:rFonts w:eastAsia="Times New Roman" w:cs="Times New Roman" w:asciiTheme="minorHAnsi" w:hAnsiTheme="minorHAnsi"/>
                <w:sz w:val="22"/>
              </w:rPr>
            </w:pPr>
          </w:p>
        </w:tc>
      </w:tr>
      <w:tr w:rsidRPr="00E81660" w:rsidR="002C0051" w:rsidTr="482B7B4B" w14:paraId="4F105105" w14:textId="77777777">
        <w:tblPrEx>
          <w:tblLook w:val="0000" w:firstRow="0" w:lastRow="0" w:firstColumn="0" w:lastColumn="0" w:noHBand="0" w:noVBand="0"/>
        </w:tblPrEx>
        <w:trPr>
          <w:trHeight w:val="256"/>
        </w:trPr>
        <w:tc>
          <w:tcPr>
            <w:tcW w:w="5000" w:type="pct"/>
            <w:gridSpan w:val="2"/>
          </w:tcPr>
          <w:p w:rsidRPr="00E81660" w:rsidR="002C0051" w:rsidP="002C0051" w:rsidRDefault="002C0051" w14:paraId="2DD13CA5" w14:textId="77777777">
            <w:pPr>
              <w:spacing w:after="0" w:line="240" w:lineRule="auto"/>
              <w:rPr>
                <w:rFonts w:eastAsia="Times New Roman" w:cs="Times New Roman" w:asciiTheme="minorHAnsi" w:hAnsiTheme="minorHAnsi"/>
                <w:b/>
                <w:sz w:val="22"/>
                <w:szCs w:val="22"/>
              </w:rPr>
            </w:pPr>
          </w:p>
        </w:tc>
      </w:tr>
      <w:tr w:rsidRPr="001264C4" w:rsidR="002C0051" w:rsidTr="482B7B4B" w14:paraId="3B94F8C2" w14:textId="77777777">
        <w:tblPrEx>
          <w:tblLook w:val="0000" w:firstRow="0" w:lastRow="0" w:firstColumn="0" w:lastColumn="0" w:noHBand="0" w:noVBand="0"/>
        </w:tblPrEx>
        <w:trPr>
          <w:trHeight w:val="279"/>
        </w:trPr>
        <w:tc>
          <w:tcPr>
            <w:tcW w:w="5000" w:type="pct"/>
            <w:gridSpan w:val="2"/>
          </w:tcPr>
          <w:p w:rsidRPr="000F23E7" w:rsidR="002C0051" w:rsidP="002C0051" w:rsidRDefault="002C0051" w14:paraId="400106CE" w14:textId="77777777">
            <w:pPr>
              <w:spacing w:after="0"/>
              <w:rPr>
                <w:rFonts w:eastAsia="Times New Roman" w:asciiTheme="minorHAnsi" w:hAnsiTheme="minorHAnsi" w:cstheme="minorHAnsi"/>
                <w:b/>
                <w:sz w:val="22"/>
                <w:szCs w:val="22"/>
              </w:rPr>
            </w:pPr>
            <w:r w:rsidRPr="000F23E7">
              <w:rPr>
                <w:rFonts w:eastAsia="Times New Roman" w:asciiTheme="minorHAnsi" w:hAnsiTheme="minorHAnsi" w:cstheme="minorHAnsi"/>
                <w:b/>
                <w:sz w:val="22"/>
                <w:szCs w:val="22"/>
              </w:rPr>
              <w:t>ADDITIONAL INFORMATION</w:t>
            </w:r>
          </w:p>
          <w:p w:rsidRPr="001264C4" w:rsidR="002C0051" w:rsidP="002C0051" w:rsidRDefault="002C0051" w14:paraId="026EEC73" w14:textId="77777777">
            <w:pPr>
              <w:spacing w:after="0" w:line="240" w:lineRule="auto"/>
              <w:jc w:val="both"/>
              <w:rPr>
                <w:rFonts w:eastAsia="Times New Roman" w:asciiTheme="minorHAnsi" w:hAnsiTheme="minorHAnsi" w:cstheme="minorHAnsi"/>
                <w:bCs/>
                <w:sz w:val="22"/>
                <w:szCs w:val="22"/>
              </w:rPr>
            </w:pPr>
          </w:p>
          <w:p w:rsidRPr="001264C4" w:rsidR="002C0051" w:rsidP="00D240A3" w:rsidRDefault="002C0051" w14:paraId="7471A28F" w14:textId="77777777">
            <w:pPr>
              <w:spacing w:after="0" w:line="240" w:lineRule="auto"/>
              <w:ind w:right="192"/>
              <w:jc w:val="both"/>
              <w:rPr>
                <w:rFonts w:eastAsia="Times New Roman" w:asciiTheme="minorHAnsi" w:hAnsiTheme="minorHAnsi" w:cstheme="minorHAnsi"/>
                <w:bCs/>
                <w:sz w:val="22"/>
                <w:szCs w:val="22"/>
              </w:rPr>
            </w:pPr>
            <w:r w:rsidRPr="001264C4">
              <w:rPr>
                <w:rFonts w:eastAsia="Times New Roman" w:asciiTheme="minorHAnsi" w:hAnsiTheme="minorHAnsi" w:cstheme="minorHAnsi"/>
                <w:bCs/>
                <w:sz w:val="22"/>
                <w:szCs w:val="22"/>
              </w:rPr>
              <w:t xml:space="preserve">To be successful you will need to: </w:t>
            </w:r>
          </w:p>
          <w:p w:rsidRPr="000B44D9" w:rsidR="002C0051" w:rsidP="000B44D9" w:rsidRDefault="002C0051" w14:paraId="46763D4A" w14:textId="31895132">
            <w:pPr>
              <w:spacing w:after="0" w:line="240" w:lineRule="auto"/>
              <w:ind w:right="192"/>
              <w:jc w:val="both"/>
              <w:rPr>
                <w:rFonts w:eastAsia="Times New Roman" w:asciiTheme="minorHAnsi" w:hAnsiTheme="minorHAnsi" w:cstheme="minorHAnsi"/>
                <w:bCs/>
                <w:sz w:val="22"/>
                <w:szCs w:val="22"/>
              </w:rPr>
            </w:pPr>
            <w:r w:rsidRPr="000B44D9">
              <w:rPr>
                <w:rFonts w:eastAsia="Times New Roman" w:asciiTheme="minorHAnsi" w:hAnsiTheme="minorHAnsi" w:cstheme="minorHAnsi"/>
                <w:bCs/>
                <w:sz w:val="22"/>
                <w:szCs w:val="22"/>
              </w:rPr>
              <w:t xml:space="preserve">Meet the </w:t>
            </w:r>
            <w:r w:rsidRPr="000B44D9" w:rsidR="009A685F">
              <w:rPr>
                <w:rFonts w:eastAsia="Times New Roman" w:asciiTheme="minorHAnsi" w:hAnsiTheme="minorHAnsi" w:cstheme="minorHAnsi"/>
                <w:bCs/>
                <w:sz w:val="22"/>
                <w:szCs w:val="22"/>
              </w:rPr>
              <w:t>Professional</w:t>
            </w:r>
            <w:r w:rsidRPr="000B44D9">
              <w:rPr>
                <w:rFonts w:eastAsia="Times New Roman" w:asciiTheme="minorHAnsi" w:hAnsiTheme="minorHAnsi" w:cstheme="minorHAnsi"/>
                <w:bCs/>
                <w:sz w:val="22"/>
                <w:szCs w:val="22"/>
              </w:rPr>
              <w:t xml:space="preserve"> Standards (</w:t>
            </w:r>
            <w:r w:rsidRPr="000B44D9" w:rsidR="009F0CD4">
              <w:rPr>
                <w:rFonts w:eastAsia="Times New Roman" w:asciiTheme="minorHAnsi" w:hAnsiTheme="minorHAnsi" w:cstheme="minorHAnsi"/>
                <w:bCs/>
                <w:sz w:val="22"/>
                <w:szCs w:val="22"/>
              </w:rPr>
              <w:t>ETF 2014</w:t>
            </w:r>
            <w:r w:rsidRPr="000B44D9">
              <w:rPr>
                <w:rFonts w:eastAsia="Times New Roman" w:asciiTheme="minorHAnsi" w:hAnsiTheme="minorHAnsi" w:cstheme="minorHAnsi"/>
                <w:bCs/>
                <w:sz w:val="22"/>
                <w:szCs w:val="22"/>
              </w:rPr>
              <w:t xml:space="preserve">) and be compliant with the </w:t>
            </w:r>
            <w:hyperlink w:history="1" w:anchor="c24-two-schools" r:id="rId18">
              <w:r w:rsidRPr="000B44D9">
                <w:rPr>
                  <w:rStyle w:val="Hyperlink"/>
                  <w:rFonts w:eastAsia="Times New Roman" w:asciiTheme="minorHAnsi" w:hAnsiTheme="minorHAnsi" w:cstheme="minorHAnsi"/>
                  <w:bCs/>
                  <w:sz w:val="22"/>
                  <w:szCs w:val="22"/>
                </w:rPr>
                <w:t>Initial Teacher Training (ITT): Criteria and Supporting Advice</w:t>
              </w:r>
            </w:hyperlink>
            <w:r w:rsidRPr="000B44D9">
              <w:rPr>
                <w:rFonts w:eastAsia="Times New Roman" w:asciiTheme="minorHAnsi" w:hAnsiTheme="minorHAnsi" w:cstheme="minorHAnsi"/>
                <w:bCs/>
                <w:sz w:val="22"/>
                <w:szCs w:val="22"/>
              </w:rPr>
              <w:t xml:space="preserve">. </w:t>
            </w:r>
          </w:p>
          <w:p w:rsidRPr="001264C4" w:rsidR="002C0051" w:rsidP="00D240A3" w:rsidRDefault="002C0051" w14:paraId="411A1BAC" w14:textId="77777777">
            <w:pPr>
              <w:spacing w:after="0" w:line="240" w:lineRule="auto"/>
              <w:ind w:right="192"/>
              <w:jc w:val="both"/>
              <w:rPr>
                <w:rFonts w:eastAsia="Times New Roman" w:asciiTheme="minorHAnsi" w:hAnsiTheme="minorHAnsi" w:cstheme="minorHAnsi"/>
                <w:bCs/>
                <w:sz w:val="22"/>
                <w:szCs w:val="22"/>
              </w:rPr>
            </w:pPr>
          </w:p>
          <w:p w:rsidRPr="001264C4" w:rsidR="002C0051" w:rsidP="00D240A3" w:rsidRDefault="002C0051" w14:paraId="21A45C85" w14:textId="015C9B30">
            <w:pPr>
              <w:spacing w:after="0" w:line="240" w:lineRule="auto"/>
              <w:ind w:right="192"/>
              <w:jc w:val="both"/>
              <w:rPr>
                <w:rFonts w:eastAsia="Times New Roman" w:asciiTheme="minorHAnsi" w:hAnsiTheme="minorHAnsi" w:cstheme="minorHAnsi"/>
                <w:bCs/>
                <w:sz w:val="22"/>
                <w:szCs w:val="22"/>
              </w:rPr>
            </w:pPr>
            <w:r w:rsidRPr="001264C4">
              <w:rPr>
                <w:rFonts w:eastAsia="Times New Roman" w:asciiTheme="minorHAnsi" w:hAnsiTheme="minorHAnsi" w:cstheme="minorHAnsi"/>
                <w:bCs/>
                <w:sz w:val="22"/>
                <w:szCs w:val="22"/>
              </w:rPr>
              <w:t>Frequently asked questions</w:t>
            </w:r>
            <w:r w:rsidRPr="001264C4" w:rsidR="00745964">
              <w:rPr>
                <w:rFonts w:eastAsia="Times New Roman" w:asciiTheme="minorHAnsi" w:hAnsiTheme="minorHAnsi" w:cstheme="minorHAnsi"/>
                <w:bCs/>
                <w:sz w:val="22"/>
                <w:szCs w:val="22"/>
              </w:rPr>
              <w:t xml:space="preserve"> about this module and the </w:t>
            </w:r>
            <w:r w:rsidRPr="001264C4" w:rsidR="00600522">
              <w:rPr>
                <w:rFonts w:eastAsia="Times New Roman" w:asciiTheme="minorHAnsi" w:hAnsiTheme="minorHAnsi" w:cstheme="minorHAnsi"/>
                <w:bCs/>
                <w:sz w:val="22"/>
                <w:szCs w:val="22"/>
              </w:rPr>
              <w:t>Professional and Personal Development Portfolio</w:t>
            </w:r>
          </w:p>
          <w:p w:rsidRPr="001264C4" w:rsidR="002C0051" w:rsidP="00D240A3" w:rsidRDefault="002C0051" w14:paraId="397E1549" w14:textId="77777777">
            <w:pPr>
              <w:spacing w:after="0" w:line="240" w:lineRule="auto"/>
              <w:ind w:right="192"/>
              <w:jc w:val="both"/>
              <w:rPr>
                <w:rFonts w:eastAsia="Times New Roman" w:asciiTheme="minorHAnsi" w:hAnsiTheme="minorHAnsi" w:cstheme="minorHAnsi"/>
                <w:bCs/>
                <w:sz w:val="22"/>
                <w:szCs w:val="22"/>
              </w:rPr>
            </w:pPr>
          </w:p>
          <w:p w:rsidRPr="000F23E7" w:rsidR="002C0051" w:rsidP="00D240A3" w:rsidRDefault="002C0051" w14:paraId="3503697D" w14:textId="77777777">
            <w:pPr>
              <w:spacing w:after="0" w:line="240" w:lineRule="auto"/>
              <w:ind w:right="192"/>
              <w:jc w:val="both"/>
              <w:rPr>
                <w:rFonts w:eastAsia="Times New Roman" w:asciiTheme="minorHAnsi" w:hAnsiTheme="minorHAnsi" w:cstheme="minorHAnsi"/>
                <w:b/>
                <w:sz w:val="22"/>
                <w:szCs w:val="22"/>
              </w:rPr>
            </w:pPr>
            <w:r w:rsidRPr="000F23E7">
              <w:rPr>
                <w:rFonts w:eastAsia="Times New Roman" w:asciiTheme="minorHAnsi" w:hAnsiTheme="minorHAnsi" w:cstheme="minorHAnsi"/>
                <w:b/>
                <w:sz w:val="22"/>
                <w:szCs w:val="22"/>
              </w:rPr>
              <w:t>What needs to be in the ‘all about me’ section?</w:t>
            </w:r>
          </w:p>
          <w:p w:rsidR="002C0051" w:rsidP="00D240A3" w:rsidRDefault="002C0051" w14:paraId="5EF29D53" w14:textId="2AB3D48A">
            <w:pPr>
              <w:spacing w:after="0"/>
              <w:ind w:right="192"/>
              <w:rPr>
                <w:rFonts w:eastAsia="Times New Roman" w:asciiTheme="minorHAnsi" w:hAnsiTheme="minorHAnsi" w:cstheme="minorHAnsi"/>
                <w:bCs/>
                <w:sz w:val="22"/>
                <w:szCs w:val="22"/>
                <w:lang w:eastAsia="en-GB"/>
              </w:rPr>
            </w:pPr>
            <w:r w:rsidRPr="001264C4">
              <w:rPr>
                <w:rFonts w:eastAsia="Times New Roman" w:asciiTheme="minorHAnsi" w:hAnsiTheme="minorHAnsi" w:cstheme="minorHAnsi"/>
                <w:bCs/>
                <w:sz w:val="22"/>
                <w:szCs w:val="22"/>
                <w:lang w:eastAsia="en-GB"/>
              </w:rPr>
              <w:t xml:space="preserve">The opening tab on PebblePad is called ‘about me’. You need to find an image and write between 150-300 words about you. This will be one of the first things a placement </w:t>
            </w:r>
            <w:r w:rsidRPr="001264C4" w:rsidR="00AC28D8">
              <w:rPr>
                <w:rFonts w:eastAsia="Times New Roman" w:asciiTheme="minorHAnsi" w:hAnsiTheme="minorHAnsi" w:cstheme="minorHAnsi"/>
                <w:bCs/>
                <w:sz w:val="22"/>
                <w:szCs w:val="22"/>
                <w:lang w:eastAsia="en-GB"/>
              </w:rPr>
              <w:t>setting</w:t>
            </w:r>
            <w:r w:rsidRPr="001264C4">
              <w:rPr>
                <w:rFonts w:eastAsia="Times New Roman" w:asciiTheme="minorHAnsi" w:hAnsiTheme="minorHAnsi" w:cstheme="minorHAnsi"/>
                <w:bCs/>
                <w:sz w:val="22"/>
                <w:szCs w:val="22"/>
                <w:lang w:eastAsia="en-GB"/>
              </w:rPr>
              <w:t xml:space="preserve"> will see about you so please be professional. An example is shown below: </w:t>
            </w:r>
          </w:p>
          <w:p w:rsidRPr="001264C4" w:rsidR="00122144" w:rsidP="00D240A3" w:rsidRDefault="00122144" w14:paraId="1C3B9250" w14:textId="77777777">
            <w:pPr>
              <w:spacing w:after="0"/>
              <w:ind w:right="192"/>
              <w:rPr>
                <w:rFonts w:eastAsia="Times New Roman" w:asciiTheme="minorHAnsi" w:hAnsiTheme="minorHAnsi" w:cstheme="minorHAnsi"/>
                <w:bCs/>
                <w:sz w:val="22"/>
                <w:szCs w:val="22"/>
                <w:lang w:eastAsia="en-GB"/>
              </w:rPr>
            </w:pPr>
          </w:p>
          <w:p w:rsidRPr="004B6281" w:rsidR="004B6281" w:rsidP="004B6281" w:rsidRDefault="004303C0" w14:paraId="42C878F6" w14:textId="309714DF">
            <w:pPr>
              <w:shd w:val="clear" w:color="auto" w:fill="FFFFFF"/>
              <w:spacing w:after="0" w:line="240" w:lineRule="auto"/>
              <w:rPr>
                <w:rFonts w:eastAsia="Times New Roman" w:asciiTheme="minorHAnsi" w:hAnsiTheme="minorHAnsi" w:cstheme="minorHAnsi"/>
                <w:i/>
                <w:iCs/>
                <w:color w:val="666666"/>
                <w:sz w:val="22"/>
                <w:szCs w:val="22"/>
                <w:lang w:eastAsia="en-GB"/>
              </w:rPr>
            </w:pPr>
            <w:r w:rsidRPr="00665962">
              <w:rPr>
                <w:rFonts w:eastAsia="Times New Roman" w:asciiTheme="minorHAnsi" w:hAnsiTheme="minorHAnsi" w:cstheme="minorHAnsi"/>
                <w:i/>
                <w:iCs/>
                <w:color w:val="666666"/>
                <w:sz w:val="22"/>
                <w:szCs w:val="22"/>
                <w:lang w:eastAsia="en-GB"/>
              </w:rPr>
              <w:t xml:space="preserve">I have </w:t>
            </w:r>
            <w:r w:rsidRPr="00665962" w:rsidR="005E39F4">
              <w:rPr>
                <w:rFonts w:eastAsia="Times New Roman" w:asciiTheme="minorHAnsi" w:hAnsiTheme="minorHAnsi" w:cstheme="minorHAnsi"/>
                <w:i/>
                <w:iCs/>
                <w:color w:val="666666"/>
                <w:sz w:val="22"/>
                <w:szCs w:val="22"/>
                <w:lang w:eastAsia="en-GB"/>
              </w:rPr>
              <w:t xml:space="preserve">studies to </w:t>
            </w:r>
            <w:proofErr w:type="gramStart"/>
            <w:r w:rsidRPr="00665962" w:rsidR="005E39F4">
              <w:rPr>
                <w:rFonts w:eastAsia="Times New Roman" w:asciiTheme="minorHAnsi" w:hAnsiTheme="minorHAnsi" w:cstheme="minorHAnsi"/>
                <w:i/>
                <w:iCs/>
                <w:color w:val="666666"/>
                <w:sz w:val="22"/>
                <w:szCs w:val="22"/>
                <w:lang w:eastAsia="en-GB"/>
              </w:rPr>
              <w:t>Maste</w:t>
            </w:r>
            <w:r w:rsidRPr="00665962" w:rsidR="000C0D6D">
              <w:rPr>
                <w:rFonts w:eastAsia="Times New Roman" w:asciiTheme="minorHAnsi" w:hAnsiTheme="minorHAnsi" w:cstheme="minorHAnsi"/>
                <w:i/>
                <w:iCs/>
                <w:color w:val="666666"/>
                <w:sz w:val="22"/>
                <w:szCs w:val="22"/>
                <w:lang w:eastAsia="en-GB"/>
              </w:rPr>
              <w:t>r’</w:t>
            </w:r>
            <w:r w:rsidRPr="00665962" w:rsidR="005E39F4">
              <w:rPr>
                <w:rFonts w:eastAsia="Times New Roman" w:asciiTheme="minorHAnsi" w:hAnsiTheme="minorHAnsi" w:cstheme="minorHAnsi"/>
                <w:i/>
                <w:iCs/>
                <w:color w:val="666666"/>
                <w:sz w:val="22"/>
                <w:szCs w:val="22"/>
                <w:lang w:eastAsia="en-GB"/>
              </w:rPr>
              <w:t>s</w:t>
            </w:r>
            <w:proofErr w:type="gramEnd"/>
            <w:r w:rsidRPr="00665962" w:rsidR="005E39F4">
              <w:rPr>
                <w:rFonts w:eastAsia="Times New Roman" w:asciiTheme="minorHAnsi" w:hAnsiTheme="minorHAnsi" w:cstheme="minorHAnsi"/>
                <w:i/>
                <w:iCs/>
                <w:color w:val="666666"/>
                <w:sz w:val="22"/>
                <w:szCs w:val="22"/>
                <w:lang w:eastAsia="en-GB"/>
              </w:rPr>
              <w:t xml:space="preserve"> level in dance </w:t>
            </w:r>
            <w:r w:rsidRPr="00665962" w:rsidR="001B4188">
              <w:rPr>
                <w:rFonts w:eastAsia="Times New Roman" w:asciiTheme="minorHAnsi" w:hAnsiTheme="minorHAnsi" w:cstheme="minorHAnsi"/>
                <w:i/>
                <w:iCs/>
                <w:color w:val="666666"/>
                <w:sz w:val="22"/>
                <w:szCs w:val="22"/>
                <w:lang w:eastAsia="en-GB"/>
              </w:rPr>
              <w:t xml:space="preserve">and have always wanted to teach. </w:t>
            </w:r>
            <w:r w:rsidRPr="004B6281" w:rsidR="004B6281">
              <w:rPr>
                <w:rFonts w:eastAsia="Times New Roman" w:asciiTheme="minorHAnsi" w:hAnsiTheme="minorHAnsi" w:cstheme="minorHAnsi"/>
                <w:i/>
                <w:iCs/>
                <w:color w:val="666666"/>
                <w:sz w:val="22"/>
                <w:szCs w:val="22"/>
                <w:lang w:eastAsia="en-GB"/>
              </w:rPr>
              <w:t xml:space="preserve">I am currently both a freelance dance teacher for a community dance organisation and an </w:t>
            </w:r>
            <w:r w:rsidRPr="00665962">
              <w:rPr>
                <w:rFonts w:eastAsia="Times New Roman" w:asciiTheme="minorHAnsi" w:hAnsiTheme="minorHAnsi" w:cstheme="minorHAnsi"/>
                <w:i/>
                <w:iCs/>
                <w:color w:val="666666"/>
                <w:sz w:val="22"/>
                <w:szCs w:val="22"/>
                <w:lang w:eastAsia="en-GB"/>
              </w:rPr>
              <w:t>associate</w:t>
            </w:r>
            <w:r w:rsidRPr="004B6281" w:rsidR="004B6281">
              <w:rPr>
                <w:rFonts w:eastAsia="Times New Roman" w:asciiTheme="minorHAnsi" w:hAnsiTheme="minorHAnsi" w:cstheme="minorHAnsi"/>
                <w:i/>
                <w:iCs/>
                <w:color w:val="666666"/>
                <w:sz w:val="22"/>
                <w:szCs w:val="22"/>
                <w:lang w:eastAsia="en-GB"/>
              </w:rPr>
              <w:t xml:space="preserve"> lecturer in dance at the University of Worcester. Teaching in these two settings means that I teach a wide variety of ages and abilities. In the community setting that I work in, I teach participants aged from 3-55+ and at the university I teach students who are aged 18+. </w:t>
            </w:r>
          </w:p>
          <w:p w:rsidRPr="004B6281" w:rsidR="004B6281" w:rsidP="004B6281" w:rsidRDefault="004B6281" w14:paraId="1FD5538E" w14:textId="66FBD883">
            <w:pPr>
              <w:shd w:val="clear" w:color="auto" w:fill="FFFFFF"/>
              <w:spacing w:after="0" w:line="240" w:lineRule="auto"/>
              <w:rPr>
                <w:rFonts w:eastAsia="Times New Roman" w:asciiTheme="minorHAnsi" w:hAnsiTheme="minorHAnsi" w:cstheme="minorHAnsi"/>
                <w:i/>
                <w:iCs/>
                <w:color w:val="666666"/>
                <w:sz w:val="22"/>
                <w:szCs w:val="22"/>
                <w:lang w:eastAsia="en-GB"/>
              </w:rPr>
            </w:pPr>
            <w:r w:rsidRPr="004B6281">
              <w:rPr>
                <w:rFonts w:eastAsia="Times New Roman" w:asciiTheme="minorHAnsi" w:hAnsiTheme="minorHAnsi" w:cstheme="minorHAnsi"/>
                <w:i/>
                <w:iCs/>
                <w:color w:val="666666"/>
                <w:sz w:val="22"/>
                <w:szCs w:val="22"/>
                <w:lang w:eastAsia="en-GB"/>
              </w:rPr>
              <w:t xml:space="preserve">It has been </w:t>
            </w:r>
            <w:proofErr w:type="gramStart"/>
            <w:r w:rsidRPr="004B6281">
              <w:rPr>
                <w:rFonts w:eastAsia="Times New Roman" w:asciiTheme="minorHAnsi" w:hAnsiTheme="minorHAnsi" w:cstheme="minorHAnsi"/>
                <w:i/>
                <w:iCs/>
                <w:color w:val="666666"/>
                <w:sz w:val="22"/>
                <w:szCs w:val="22"/>
                <w:lang w:eastAsia="en-GB"/>
              </w:rPr>
              <w:t>really</w:t>
            </w:r>
            <w:r w:rsidRPr="00665962" w:rsidR="00D548F3">
              <w:rPr>
                <w:rFonts w:eastAsia="Times New Roman" w:asciiTheme="minorHAnsi" w:hAnsiTheme="minorHAnsi" w:cstheme="minorHAnsi"/>
                <w:i/>
                <w:iCs/>
                <w:color w:val="666666"/>
                <w:sz w:val="22"/>
                <w:szCs w:val="22"/>
                <w:lang w:eastAsia="en-GB"/>
              </w:rPr>
              <w:t xml:space="preserve"> insightful</w:t>
            </w:r>
            <w:proofErr w:type="gramEnd"/>
            <w:r w:rsidRPr="004B6281">
              <w:rPr>
                <w:rFonts w:eastAsia="Times New Roman" w:asciiTheme="minorHAnsi" w:hAnsiTheme="minorHAnsi" w:cstheme="minorHAnsi"/>
                <w:i/>
                <w:iCs/>
                <w:color w:val="666666"/>
                <w:sz w:val="22"/>
                <w:szCs w:val="22"/>
                <w:lang w:eastAsia="en-GB"/>
              </w:rPr>
              <w:t xml:space="preserve"> teaching in these differing sectors within dance. I have learnt to adapt how I teach </w:t>
            </w:r>
            <w:r w:rsidRPr="00665962" w:rsidR="00255294">
              <w:rPr>
                <w:rFonts w:eastAsia="Times New Roman" w:asciiTheme="minorHAnsi" w:hAnsiTheme="minorHAnsi" w:cstheme="minorHAnsi"/>
                <w:i/>
                <w:iCs/>
                <w:color w:val="666666"/>
                <w:sz w:val="22"/>
                <w:szCs w:val="22"/>
                <w:lang w:eastAsia="en-GB"/>
              </w:rPr>
              <w:t xml:space="preserve">to meet the needs of diverse learners. </w:t>
            </w:r>
          </w:p>
          <w:p w:rsidRPr="004B6281" w:rsidR="004B6281" w:rsidP="004B6281" w:rsidRDefault="004B6281" w14:paraId="55F32E6D" w14:textId="5D84BE30">
            <w:pPr>
              <w:shd w:val="clear" w:color="auto" w:fill="FFFFFF"/>
              <w:spacing w:after="0" w:line="240" w:lineRule="auto"/>
              <w:rPr>
                <w:rFonts w:eastAsia="Times New Roman" w:asciiTheme="minorHAnsi" w:hAnsiTheme="minorHAnsi" w:cstheme="minorHAnsi"/>
                <w:i/>
                <w:iCs/>
                <w:color w:val="666666"/>
                <w:sz w:val="22"/>
                <w:szCs w:val="22"/>
                <w:lang w:eastAsia="en-GB"/>
              </w:rPr>
            </w:pPr>
            <w:r w:rsidRPr="004B6281">
              <w:rPr>
                <w:rFonts w:eastAsia="Times New Roman" w:asciiTheme="minorHAnsi" w:hAnsiTheme="minorHAnsi" w:cstheme="minorHAnsi"/>
                <w:i/>
                <w:iCs/>
                <w:color w:val="666666"/>
                <w:sz w:val="22"/>
                <w:szCs w:val="22"/>
                <w:lang w:eastAsia="en-GB"/>
              </w:rPr>
              <w:t xml:space="preserve">Since my time teaching at the University of Worcester and throughout my </w:t>
            </w:r>
            <w:r w:rsidR="00CC67AC">
              <w:rPr>
                <w:rFonts w:eastAsia="Times New Roman" w:asciiTheme="minorHAnsi" w:hAnsiTheme="minorHAnsi" w:cstheme="minorHAnsi"/>
                <w:i/>
                <w:iCs/>
                <w:color w:val="666666"/>
                <w:sz w:val="22"/>
                <w:szCs w:val="22"/>
                <w:lang w:eastAsia="en-GB"/>
              </w:rPr>
              <w:t>PGCE</w:t>
            </w:r>
            <w:r w:rsidRPr="004B6281">
              <w:rPr>
                <w:rFonts w:eastAsia="Times New Roman" w:asciiTheme="minorHAnsi" w:hAnsiTheme="minorHAnsi" w:cstheme="minorHAnsi"/>
                <w:i/>
                <w:iCs/>
                <w:color w:val="666666"/>
                <w:sz w:val="22"/>
                <w:szCs w:val="22"/>
                <w:lang w:eastAsia="en-GB"/>
              </w:rPr>
              <w:t>, I feel that I have progressed immensely</w:t>
            </w:r>
            <w:r w:rsidRPr="00665962" w:rsidR="00220723">
              <w:rPr>
                <w:rFonts w:eastAsia="Times New Roman" w:asciiTheme="minorHAnsi" w:hAnsiTheme="minorHAnsi" w:cstheme="minorHAnsi"/>
                <w:i/>
                <w:iCs/>
                <w:color w:val="666666"/>
                <w:sz w:val="22"/>
                <w:szCs w:val="22"/>
                <w:lang w:eastAsia="en-GB"/>
              </w:rPr>
              <w:t xml:space="preserve"> because I have been very involved in all stages of the teaching and learning cycle.</w:t>
            </w:r>
            <w:r w:rsidRPr="004B6281">
              <w:rPr>
                <w:rFonts w:eastAsia="Times New Roman" w:asciiTheme="minorHAnsi" w:hAnsiTheme="minorHAnsi" w:cstheme="minorHAnsi"/>
                <w:i/>
                <w:iCs/>
                <w:color w:val="666666"/>
                <w:sz w:val="22"/>
                <w:szCs w:val="22"/>
                <w:lang w:eastAsia="en-GB"/>
              </w:rPr>
              <w:t xml:space="preserve"> I </w:t>
            </w:r>
            <w:r w:rsidRPr="00665962" w:rsidR="00220723">
              <w:rPr>
                <w:rFonts w:eastAsia="Times New Roman" w:asciiTheme="minorHAnsi" w:hAnsiTheme="minorHAnsi" w:cstheme="minorHAnsi"/>
                <w:i/>
                <w:iCs/>
                <w:color w:val="666666"/>
                <w:sz w:val="22"/>
                <w:szCs w:val="22"/>
                <w:lang w:eastAsia="en-GB"/>
              </w:rPr>
              <w:t>can</w:t>
            </w:r>
            <w:r w:rsidRPr="004B6281">
              <w:rPr>
                <w:rFonts w:eastAsia="Times New Roman" w:asciiTheme="minorHAnsi" w:hAnsiTheme="minorHAnsi" w:cstheme="minorHAnsi"/>
                <w:i/>
                <w:iCs/>
                <w:color w:val="666666"/>
                <w:sz w:val="22"/>
                <w:szCs w:val="22"/>
                <w:lang w:eastAsia="en-GB"/>
              </w:rPr>
              <w:t xml:space="preserve"> show that I can meet the requirements of being </w:t>
            </w:r>
            <w:r w:rsidRPr="00665962" w:rsidR="00257675">
              <w:rPr>
                <w:rFonts w:eastAsia="Times New Roman" w:asciiTheme="minorHAnsi" w:hAnsiTheme="minorHAnsi" w:cstheme="minorHAnsi"/>
                <w:i/>
                <w:iCs/>
                <w:color w:val="666666"/>
                <w:sz w:val="22"/>
                <w:szCs w:val="22"/>
                <w:lang w:eastAsia="en-GB"/>
              </w:rPr>
              <w:t xml:space="preserve">an effective </w:t>
            </w:r>
            <w:r w:rsidRPr="004B6281">
              <w:rPr>
                <w:rFonts w:eastAsia="Times New Roman" w:asciiTheme="minorHAnsi" w:hAnsiTheme="minorHAnsi" w:cstheme="minorHAnsi"/>
                <w:i/>
                <w:iCs/>
                <w:color w:val="666666"/>
                <w:sz w:val="22"/>
                <w:szCs w:val="22"/>
                <w:lang w:eastAsia="en-GB"/>
              </w:rPr>
              <w:t>teache</w:t>
            </w:r>
            <w:r w:rsidRPr="00665962" w:rsidR="00D548F3">
              <w:rPr>
                <w:rFonts w:eastAsia="Times New Roman" w:asciiTheme="minorHAnsi" w:hAnsiTheme="minorHAnsi" w:cstheme="minorHAnsi"/>
                <w:i/>
                <w:iCs/>
                <w:color w:val="666666"/>
                <w:sz w:val="22"/>
                <w:szCs w:val="22"/>
                <w:lang w:eastAsia="en-GB"/>
              </w:rPr>
              <w:t>r</w:t>
            </w:r>
            <w:r w:rsidRPr="00665962" w:rsidR="00257675">
              <w:rPr>
                <w:rFonts w:eastAsia="Times New Roman" w:asciiTheme="minorHAnsi" w:hAnsiTheme="minorHAnsi" w:cstheme="minorHAnsi"/>
                <w:i/>
                <w:iCs/>
                <w:color w:val="666666"/>
                <w:sz w:val="22"/>
                <w:szCs w:val="22"/>
                <w:lang w:eastAsia="en-GB"/>
              </w:rPr>
              <w:t xml:space="preserve"> with reference to the Professional Standards. My final teaching grade was very good. </w:t>
            </w:r>
          </w:p>
          <w:p w:rsidRPr="004B6281" w:rsidR="004B6281" w:rsidP="004B6281" w:rsidRDefault="004B6281" w14:paraId="6D48DC25" w14:textId="3468CA6D">
            <w:pPr>
              <w:shd w:val="clear" w:color="auto" w:fill="FFFFFF"/>
              <w:spacing w:after="0" w:line="240" w:lineRule="auto"/>
              <w:rPr>
                <w:rFonts w:eastAsia="Times New Roman" w:asciiTheme="minorHAnsi" w:hAnsiTheme="minorHAnsi" w:cstheme="minorHAnsi"/>
                <w:i/>
                <w:iCs/>
                <w:color w:val="666666"/>
                <w:sz w:val="22"/>
                <w:szCs w:val="22"/>
                <w:lang w:eastAsia="en-GB"/>
              </w:rPr>
            </w:pPr>
            <w:r w:rsidRPr="004B6281">
              <w:rPr>
                <w:rFonts w:eastAsia="Times New Roman" w:asciiTheme="minorHAnsi" w:hAnsiTheme="minorHAnsi" w:cstheme="minorHAnsi"/>
                <w:i/>
                <w:iCs/>
                <w:color w:val="666666"/>
                <w:sz w:val="22"/>
                <w:szCs w:val="22"/>
                <w:lang w:eastAsia="en-GB"/>
              </w:rPr>
              <w:lastRenderedPageBreak/>
              <w:t xml:space="preserve">From module evaluations and feedback from my students, I feel that I am an effective and creative teacher who creates a good rapport with my students. </w:t>
            </w:r>
            <w:r w:rsidRPr="00665962" w:rsidR="00CF1D07">
              <w:rPr>
                <w:rFonts w:eastAsia="Times New Roman" w:asciiTheme="minorHAnsi" w:hAnsiTheme="minorHAnsi" w:cstheme="minorHAnsi"/>
                <w:i/>
                <w:iCs/>
                <w:color w:val="666666"/>
                <w:sz w:val="22"/>
                <w:szCs w:val="22"/>
                <w:lang w:eastAsia="en-GB"/>
              </w:rPr>
              <w:t xml:space="preserve">Evidence for this is </w:t>
            </w:r>
            <w:r w:rsidRPr="00665962" w:rsidR="00836EE8">
              <w:rPr>
                <w:rFonts w:eastAsia="Times New Roman" w:asciiTheme="minorHAnsi" w:hAnsiTheme="minorHAnsi" w:cstheme="minorHAnsi"/>
                <w:i/>
                <w:iCs/>
                <w:color w:val="666666"/>
                <w:sz w:val="22"/>
                <w:szCs w:val="22"/>
                <w:lang w:eastAsia="en-GB"/>
              </w:rPr>
              <w:t xml:space="preserve">captured in the 2 </w:t>
            </w:r>
            <w:r w:rsidRPr="00665962" w:rsidR="004303C0">
              <w:rPr>
                <w:rFonts w:eastAsia="Times New Roman" w:asciiTheme="minorHAnsi" w:hAnsiTheme="minorHAnsi" w:cstheme="minorHAnsi"/>
                <w:i/>
                <w:iCs/>
                <w:color w:val="666666"/>
                <w:sz w:val="22"/>
                <w:szCs w:val="22"/>
                <w:lang w:eastAsia="en-GB"/>
              </w:rPr>
              <w:t>modules</w:t>
            </w:r>
            <w:r w:rsidRPr="00665962" w:rsidR="00836EE8">
              <w:rPr>
                <w:rFonts w:eastAsia="Times New Roman" w:asciiTheme="minorHAnsi" w:hAnsiTheme="minorHAnsi" w:cstheme="minorHAnsi"/>
                <w:i/>
                <w:iCs/>
                <w:color w:val="666666"/>
                <w:sz w:val="22"/>
                <w:szCs w:val="22"/>
                <w:lang w:eastAsia="en-GB"/>
              </w:rPr>
              <w:t xml:space="preserve"> I have led this year -</w:t>
            </w:r>
            <w:r w:rsidRPr="004B6281">
              <w:rPr>
                <w:rFonts w:eastAsia="Times New Roman" w:asciiTheme="minorHAnsi" w:hAnsiTheme="minorHAnsi" w:cstheme="minorHAnsi"/>
                <w:i/>
                <w:iCs/>
                <w:color w:val="666666"/>
                <w:sz w:val="22"/>
                <w:szCs w:val="22"/>
                <w:lang w:eastAsia="en-GB"/>
              </w:rPr>
              <w:t xml:space="preserve"> I have received 100% satisfaction for both. </w:t>
            </w:r>
            <w:r w:rsidRPr="00665962" w:rsidR="00836EE8">
              <w:rPr>
                <w:rFonts w:eastAsia="Times New Roman" w:asciiTheme="minorHAnsi" w:hAnsiTheme="minorHAnsi" w:cstheme="minorHAnsi"/>
                <w:i/>
                <w:iCs/>
                <w:color w:val="666666"/>
                <w:sz w:val="22"/>
                <w:szCs w:val="22"/>
                <w:lang w:eastAsia="en-GB"/>
              </w:rPr>
              <w:t>In addition to this</w:t>
            </w:r>
            <w:r w:rsidRPr="004B6281">
              <w:rPr>
                <w:rFonts w:eastAsia="Times New Roman" w:asciiTheme="minorHAnsi" w:hAnsiTheme="minorHAnsi" w:cstheme="minorHAnsi"/>
                <w:i/>
                <w:iCs/>
                <w:color w:val="666666"/>
                <w:sz w:val="22"/>
                <w:szCs w:val="22"/>
                <w:lang w:eastAsia="en-GB"/>
              </w:rPr>
              <w:t>, my students received good grades for their assessments</w:t>
            </w:r>
            <w:r w:rsidRPr="00665962" w:rsidR="00836EE8">
              <w:rPr>
                <w:rFonts w:eastAsia="Times New Roman" w:asciiTheme="minorHAnsi" w:hAnsiTheme="minorHAnsi" w:cstheme="minorHAnsi"/>
                <w:i/>
                <w:iCs/>
                <w:color w:val="666666"/>
                <w:sz w:val="22"/>
                <w:szCs w:val="22"/>
                <w:lang w:eastAsia="en-GB"/>
              </w:rPr>
              <w:t>.</w:t>
            </w:r>
          </w:p>
          <w:p w:rsidRPr="004B6281" w:rsidR="004B6281" w:rsidP="004B6281" w:rsidRDefault="004B6281" w14:paraId="1F325B66" w14:textId="5B984C40">
            <w:pPr>
              <w:shd w:val="clear" w:color="auto" w:fill="FFFFFF"/>
              <w:spacing w:after="0" w:line="240" w:lineRule="auto"/>
              <w:rPr>
                <w:rFonts w:eastAsia="Times New Roman" w:asciiTheme="minorHAnsi" w:hAnsiTheme="minorHAnsi" w:cstheme="minorHAnsi"/>
                <w:i/>
                <w:iCs/>
                <w:color w:val="666666"/>
                <w:sz w:val="22"/>
                <w:szCs w:val="22"/>
                <w:lang w:eastAsia="en-GB"/>
              </w:rPr>
            </w:pPr>
            <w:r w:rsidRPr="004B6281">
              <w:rPr>
                <w:rFonts w:eastAsia="Times New Roman" w:asciiTheme="minorHAnsi" w:hAnsiTheme="minorHAnsi" w:cstheme="minorHAnsi"/>
                <w:i/>
                <w:iCs/>
                <w:color w:val="666666"/>
                <w:sz w:val="22"/>
                <w:szCs w:val="22"/>
                <w:lang w:eastAsia="en-GB"/>
              </w:rPr>
              <w:t xml:space="preserve">I am looking forward to continuing my own studies </w:t>
            </w:r>
            <w:r w:rsidRPr="00665962" w:rsidR="004303C0">
              <w:rPr>
                <w:rFonts w:eastAsia="Times New Roman" w:asciiTheme="minorHAnsi" w:hAnsiTheme="minorHAnsi" w:cstheme="minorHAnsi"/>
                <w:i/>
                <w:iCs/>
                <w:color w:val="666666"/>
                <w:sz w:val="22"/>
                <w:szCs w:val="22"/>
                <w:lang w:eastAsia="en-GB"/>
              </w:rPr>
              <w:t xml:space="preserve">in Dance </w:t>
            </w:r>
            <w:r w:rsidRPr="004B6281">
              <w:rPr>
                <w:rFonts w:eastAsia="Times New Roman" w:asciiTheme="minorHAnsi" w:hAnsiTheme="minorHAnsi" w:cstheme="minorHAnsi"/>
                <w:i/>
                <w:iCs/>
                <w:color w:val="666666"/>
                <w:sz w:val="22"/>
                <w:szCs w:val="22"/>
                <w:lang w:eastAsia="en-GB"/>
              </w:rPr>
              <w:t>and progressing as a teacher when I enrol onto a PGcert in January 20</w:t>
            </w:r>
            <w:r w:rsidR="004F47BC">
              <w:rPr>
                <w:rFonts w:eastAsia="Times New Roman" w:asciiTheme="minorHAnsi" w:hAnsiTheme="minorHAnsi" w:cstheme="minorHAnsi"/>
                <w:i/>
                <w:iCs/>
                <w:color w:val="666666"/>
                <w:sz w:val="22"/>
                <w:szCs w:val="22"/>
                <w:lang w:eastAsia="en-GB"/>
              </w:rPr>
              <w:t>20</w:t>
            </w:r>
            <w:r w:rsidRPr="004B6281">
              <w:rPr>
                <w:rFonts w:eastAsia="Times New Roman" w:asciiTheme="minorHAnsi" w:hAnsiTheme="minorHAnsi" w:cstheme="minorHAnsi"/>
                <w:i/>
                <w:iCs/>
                <w:color w:val="666666"/>
                <w:sz w:val="22"/>
                <w:szCs w:val="22"/>
                <w:lang w:eastAsia="en-GB"/>
              </w:rPr>
              <w:t>.</w:t>
            </w:r>
          </w:p>
          <w:p w:rsidRPr="001264C4" w:rsidR="002C0051" w:rsidP="00D240A3" w:rsidRDefault="002C0051" w14:paraId="5C1BF095" w14:textId="77777777">
            <w:pPr>
              <w:spacing w:after="0"/>
              <w:ind w:right="192"/>
              <w:rPr>
                <w:rFonts w:eastAsia="Times New Roman" w:asciiTheme="minorHAnsi" w:hAnsiTheme="minorHAnsi" w:cstheme="minorHAnsi"/>
                <w:bCs/>
                <w:sz w:val="22"/>
                <w:szCs w:val="22"/>
                <w:lang w:eastAsia="en-GB"/>
              </w:rPr>
            </w:pPr>
          </w:p>
          <w:p w:rsidRPr="001264C4" w:rsidR="002C0051" w:rsidP="00D240A3" w:rsidRDefault="002C0051" w14:paraId="36E96084" w14:textId="33B9FE29">
            <w:pPr>
              <w:spacing w:after="0" w:line="240" w:lineRule="auto"/>
              <w:ind w:right="192"/>
              <w:rPr>
                <w:rFonts w:eastAsia="Times New Roman" w:asciiTheme="minorHAnsi" w:hAnsiTheme="minorHAnsi" w:cstheme="minorHAnsi"/>
                <w:bCs/>
                <w:sz w:val="22"/>
                <w:szCs w:val="22"/>
              </w:rPr>
            </w:pPr>
            <w:r w:rsidRPr="001264C4">
              <w:rPr>
                <w:rFonts w:eastAsia="Times New Roman" w:asciiTheme="minorHAnsi" w:hAnsiTheme="minorHAnsi" w:cstheme="minorHAnsi"/>
                <w:bCs/>
                <w:color w:val="000000"/>
                <w:sz w:val="22"/>
                <w:szCs w:val="22"/>
                <w:lang w:eastAsia="en-GB"/>
              </w:rPr>
              <w:t xml:space="preserve">Please remember that placement </w:t>
            </w:r>
            <w:r w:rsidRPr="001264C4" w:rsidR="00AC28D8">
              <w:rPr>
                <w:rFonts w:eastAsia="Times New Roman" w:asciiTheme="minorHAnsi" w:hAnsiTheme="minorHAnsi" w:cstheme="minorHAnsi"/>
                <w:bCs/>
                <w:color w:val="000000"/>
                <w:sz w:val="22"/>
                <w:szCs w:val="22"/>
                <w:lang w:eastAsia="en-GB"/>
              </w:rPr>
              <w:t xml:space="preserve">settings </w:t>
            </w:r>
            <w:r w:rsidRPr="001264C4">
              <w:rPr>
                <w:rFonts w:eastAsia="Times New Roman" w:asciiTheme="minorHAnsi" w:hAnsiTheme="minorHAnsi" w:cstheme="minorHAnsi"/>
                <w:bCs/>
                <w:color w:val="000000"/>
                <w:sz w:val="22"/>
                <w:szCs w:val="22"/>
                <w:lang w:eastAsia="en-GB"/>
              </w:rPr>
              <w:t xml:space="preserve">are potential employers so make sure that the statement is engaging and error free. You also need to insert an appropriate photograph. This could be a picture of you or an image that reflects your subject or career aspirations. It could be a teaching and learning image </w:t>
            </w:r>
            <w:r w:rsidRPr="001264C4" w:rsidR="00E81660">
              <w:rPr>
                <w:rFonts w:eastAsia="Times New Roman" w:asciiTheme="minorHAnsi" w:hAnsiTheme="minorHAnsi" w:cstheme="minorHAnsi"/>
                <w:bCs/>
                <w:color w:val="000000"/>
                <w:sz w:val="22"/>
                <w:szCs w:val="22"/>
                <w:lang w:eastAsia="en-GB"/>
              </w:rPr>
              <w:t>or something that reflects w</w:t>
            </w:r>
            <w:r w:rsidRPr="001264C4">
              <w:rPr>
                <w:rFonts w:eastAsia="Times New Roman" w:asciiTheme="minorHAnsi" w:hAnsiTheme="minorHAnsi" w:cstheme="minorHAnsi"/>
                <w:bCs/>
                <w:color w:val="000000"/>
                <w:sz w:val="22"/>
                <w:szCs w:val="22"/>
                <w:lang w:eastAsia="en-GB"/>
              </w:rPr>
              <w:t>hat you would want a future employer to see. You will update the information as you progress through the course.</w:t>
            </w:r>
          </w:p>
          <w:p w:rsidRPr="000F23E7" w:rsidR="002C0051" w:rsidP="00D240A3" w:rsidRDefault="002C0051" w14:paraId="3228805F" w14:textId="77777777">
            <w:pPr>
              <w:spacing w:after="0" w:line="240" w:lineRule="auto"/>
              <w:ind w:right="192"/>
              <w:jc w:val="both"/>
              <w:rPr>
                <w:rFonts w:eastAsia="Times New Roman" w:asciiTheme="minorHAnsi" w:hAnsiTheme="minorHAnsi" w:cstheme="minorHAnsi"/>
                <w:b/>
                <w:sz w:val="22"/>
                <w:szCs w:val="22"/>
              </w:rPr>
            </w:pPr>
          </w:p>
          <w:p w:rsidRPr="000F23E7" w:rsidR="002C0051" w:rsidP="00D240A3" w:rsidRDefault="002C0051" w14:paraId="56D17CE0" w14:textId="77777777">
            <w:pPr>
              <w:spacing w:after="0" w:line="240" w:lineRule="auto"/>
              <w:ind w:right="192"/>
              <w:jc w:val="both"/>
              <w:rPr>
                <w:rFonts w:eastAsia="Times New Roman" w:asciiTheme="minorHAnsi" w:hAnsiTheme="minorHAnsi" w:cstheme="minorHAnsi"/>
                <w:b/>
                <w:sz w:val="22"/>
                <w:szCs w:val="22"/>
              </w:rPr>
            </w:pPr>
            <w:r w:rsidRPr="000F23E7">
              <w:rPr>
                <w:rFonts w:eastAsia="Times New Roman" w:asciiTheme="minorHAnsi" w:hAnsiTheme="minorHAnsi" w:cstheme="minorHAnsi"/>
                <w:b/>
                <w:sz w:val="22"/>
                <w:szCs w:val="22"/>
              </w:rPr>
              <w:t>What do I do if I am absent for Safeguarding or Prevent training?</w:t>
            </w:r>
          </w:p>
          <w:p w:rsidRPr="001264C4" w:rsidR="002C0051" w:rsidP="00D240A3" w:rsidRDefault="002C0051" w14:paraId="3DB07857" w14:textId="50092BDA">
            <w:pPr>
              <w:spacing w:after="0" w:line="240" w:lineRule="auto"/>
              <w:ind w:right="192"/>
              <w:jc w:val="both"/>
              <w:rPr>
                <w:rFonts w:eastAsia="Times New Roman" w:asciiTheme="minorHAnsi" w:hAnsiTheme="minorHAnsi" w:cstheme="minorHAnsi"/>
                <w:bCs/>
                <w:sz w:val="22"/>
                <w:szCs w:val="22"/>
              </w:rPr>
            </w:pPr>
            <w:r w:rsidRPr="001264C4">
              <w:rPr>
                <w:rFonts w:eastAsia="Times New Roman" w:asciiTheme="minorHAnsi" w:hAnsiTheme="minorHAnsi" w:cstheme="minorHAnsi"/>
                <w:bCs/>
                <w:sz w:val="22"/>
                <w:szCs w:val="22"/>
              </w:rPr>
              <w:t xml:space="preserve">Please email the course leader </w:t>
            </w:r>
            <w:r w:rsidRPr="001264C4" w:rsidR="00B156A5">
              <w:rPr>
                <w:rFonts w:eastAsia="Times New Roman" w:asciiTheme="minorHAnsi" w:hAnsiTheme="minorHAnsi" w:cstheme="minorHAnsi"/>
                <w:bCs/>
                <w:sz w:val="22"/>
                <w:szCs w:val="22"/>
              </w:rPr>
              <w:t>j.sisk@worc.ac.uk</w:t>
            </w:r>
          </w:p>
          <w:p w:rsidRPr="001264C4" w:rsidR="002C0051" w:rsidP="00D240A3" w:rsidRDefault="002C0051" w14:paraId="360568B7" w14:textId="77777777">
            <w:pPr>
              <w:spacing w:after="0" w:line="240" w:lineRule="auto"/>
              <w:ind w:right="192"/>
              <w:jc w:val="both"/>
              <w:rPr>
                <w:rFonts w:eastAsia="Times New Roman" w:asciiTheme="minorHAnsi" w:hAnsiTheme="minorHAnsi" w:cstheme="minorHAnsi"/>
                <w:bCs/>
                <w:sz w:val="22"/>
                <w:szCs w:val="22"/>
              </w:rPr>
            </w:pPr>
          </w:p>
          <w:p w:rsidRPr="000F23E7" w:rsidR="002C0051" w:rsidP="00D240A3" w:rsidRDefault="002C0051" w14:paraId="088EF66C" w14:textId="100BC2FC">
            <w:pPr>
              <w:spacing w:after="0" w:line="240" w:lineRule="auto"/>
              <w:ind w:right="192"/>
              <w:jc w:val="both"/>
              <w:rPr>
                <w:rFonts w:eastAsia="Times New Roman" w:asciiTheme="minorHAnsi" w:hAnsiTheme="minorHAnsi" w:cstheme="minorHAnsi"/>
                <w:b/>
                <w:sz w:val="22"/>
                <w:szCs w:val="22"/>
              </w:rPr>
            </w:pPr>
            <w:r w:rsidRPr="000F23E7">
              <w:rPr>
                <w:rFonts w:eastAsia="Times New Roman" w:asciiTheme="minorHAnsi" w:hAnsiTheme="minorHAnsi" w:cstheme="minorHAnsi"/>
                <w:b/>
                <w:sz w:val="22"/>
                <w:szCs w:val="22"/>
              </w:rPr>
              <w:t xml:space="preserve">What are the rules about </w:t>
            </w:r>
            <w:r w:rsidRPr="000F23E7" w:rsidR="009F7577">
              <w:rPr>
                <w:rFonts w:eastAsia="Times New Roman" w:asciiTheme="minorHAnsi" w:hAnsiTheme="minorHAnsi" w:cstheme="minorHAnsi"/>
                <w:b/>
                <w:sz w:val="22"/>
                <w:szCs w:val="22"/>
              </w:rPr>
              <w:t>teaching practice attendance</w:t>
            </w:r>
            <w:r w:rsidRPr="000F23E7">
              <w:rPr>
                <w:rFonts w:eastAsia="Times New Roman" w:asciiTheme="minorHAnsi" w:hAnsiTheme="minorHAnsi" w:cstheme="minorHAnsi"/>
                <w:b/>
                <w:sz w:val="22"/>
                <w:szCs w:val="22"/>
              </w:rPr>
              <w:t>?</w:t>
            </w:r>
          </w:p>
          <w:p w:rsidRPr="001264C4" w:rsidR="002C0051" w:rsidP="00D240A3" w:rsidRDefault="002C0051" w14:paraId="6F903AB7" w14:textId="77777777">
            <w:pPr>
              <w:spacing w:after="0" w:line="240" w:lineRule="auto"/>
              <w:ind w:right="192"/>
              <w:jc w:val="both"/>
              <w:rPr>
                <w:rFonts w:eastAsia="Times New Roman" w:cs="Calibri"/>
                <w:bCs/>
                <w:sz w:val="22"/>
                <w:szCs w:val="22"/>
                <w:lang w:val="en-US"/>
              </w:rPr>
            </w:pPr>
            <w:r w:rsidRPr="001264C4">
              <w:rPr>
                <w:rFonts w:eastAsia="Times New Roman" w:cs="Calibri"/>
                <w:bCs/>
                <w:sz w:val="22"/>
                <w:szCs w:val="22"/>
                <w:lang w:val="en-US"/>
              </w:rPr>
              <w:t>You are expected to participate fully in your programme of study, engage actively with learning opportunities, and take responsibility for your learning. </w:t>
            </w:r>
          </w:p>
          <w:p w:rsidRPr="001264C4" w:rsidR="002C0051" w:rsidP="00D240A3" w:rsidRDefault="002C0051" w14:paraId="0CBB5EAE" w14:textId="77777777">
            <w:pPr>
              <w:spacing w:after="0" w:line="240" w:lineRule="auto"/>
              <w:ind w:right="192"/>
              <w:jc w:val="both"/>
              <w:rPr>
                <w:rFonts w:eastAsia="Times New Roman" w:cs="Calibri"/>
                <w:bCs/>
                <w:color w:val="000000"/>
                <w:sz w:val="22"/>
                <w:szCs w:val="22"/>
              </w:rPr>
            </w:pPr>
          </w:p>
          <w:p w:rsidRPr="001264C4" w:rsidR="002C0051" w:rsidP="00D240A3" w:rsidRDefault="002C0051" w14:paraId="0B2BE38D" w14:textId="77777777">
            <w:pPr>
              <w:spacing w:after="0" w:line="240" w:lineRule="auto"/>
              <w:ind w:right="192"/>
              <w:rPr>
                <w:rFonts w:eastAsia="Times New Roman" w:cstheme="minorHAnsi"/>
                <w:bCs/>
                <w:color w:val="0000FF"/>
                <w:sz w:val="22"/>
                <w:szCs w:val="22"/>
                <w:u w:val="single"/>
              </w:rPr>
            </w:pPr>
            <w:r w:rsidRPr="001264C4">
              <w:rPr>
                <w:rFonts w:eastAsia="Times New Roman" w:cstheme="minorHAnsi"/>
                <w:bCs/>
                <w:color w:val="000000"/>
                <w:sz w:val="22"/>
                <w:szCs w:val="22"/>
              </w:rPr>
              <w:t xml:space="preserve">Attendance is monitored throughout the year; all absences, lateness or leaving early and missed tutorials will be monitored on an </w:t>
            </w:r>
            <w:r w:rsidRPr="001264C4">
              <w:rPr>
                <w:rFonts w:eastAsia="Times New Roman" w:cstheme="minorHAnsi"/>
                <w:bCs/>
                <w:i/>
                <w:color w:val="000000"/>
                <w:sz w:val="22"/>
                <w:szCs w:val="22"/>
              </w:rPr>
              <w:t xml:space="preserve">individual basis </w:t>
            </w:r>
            <w:proofErr w:type="gramStart"/>
            <w:r w:rsidRPr="001264C4">
              <w:rPr>
                <w:rFonts w:eastAsia="Times New Roman" w:cstheme="minorHAnsi"/>
                <w:bCs/>
                <w:color w:val="000000"/>
                <w:sz w:val="22"/>
                <w:szCs w:val="22"/>
              </w:rPr>
              <w:t>in order to</w:t>
            </w:r>
            <w:proofErr w:type="gramEnd"/>
            <w:r w:rsidRPr="001264C4">
              <w:rPr>
                <w:rFonts w:eastAsia="Times New Roman" w:cstheme="minorHAnsi"/>
                <w:bCs/>
                <w:color w:val="000000"/>
                <w:sz w:val="22"/>
                <w:szCs w:val="22"/>
              </w:rPr>
              <w:t xml:space="preserve"> support you. Persistent absence or lateness will result in you being interviewed by the Course Leader to ascertain your commitment to the course and to review progress. The Head of Department may also be informed and may be involved in this review process. Persistent failure to engage may result in termination of registration following investigation and consideration by department (stage 1) of the university </w:t>
            </w:r>
            <w:hyperlink w:history="1" r:id="rId19">
              <w:r w:rsidRPr="001264C4">
                <w:rPr>
                  <w:rStyle w:val="Hyperlink"/>
                  <w:rFonts w:eastAsia="Times New Roman" w:cstheme="minorHAnsi"/>
                  <w:bCs/>
                  <w:sz w:val="22"/>
                  <w:szCs w:val="22"/>
                </w:rPr>
                <w:t>Fitness to Practice</w:t>
              </w:r>
            </w:hyperlink>
            <w:r w:rsidRPr="001264C4">
              <w:rPr>
                <w:rFonts w:eastAsia="Times New Roman" w:cstheme="minorHAnsi"/>
                <w:bCs/>
                <w:color w:val="000000"/>
                <w:sz w:val="22"/>
                <w:szCs w:val="22"/>
              </w:rPr>
              <w:t xml:space="preserve"> procedure. Trainees are liable for tuition fee debts for periods during which they are registered</w:t>
            </w:r>
            <w:proofErr w:type="gramStart"/>
            <w:r w:rsidRPr="001264C4">
              <w:rPr>
                <w:rFonts w:eastAsia="Times New Roman" w:cstheme="minorHAnsi"/>
                <w:bCs/>
                <w:color w:val="000000"/>
                <w:sz w:val="22"/>
                <w:szCs w:val="22"/>
              </w:rPr>
              <w:t xml:space="preserve">.  </w:t>
            </w:r>
            <w:proofErr w:type="gramEnd"/>
            <w:r w:rsidRPr="001264C4">
              <w:rPr>
                <w:rFonts w:eastAsia="Times New Roman" w:cstheme="minorHAnsi"/>
                <w:bCs/>
                <w:color w:val="000000"/>
                <w:sz w:val="22"/>
                <w:szCs w:val="22"/>
              </w:rPr>
              <w:t xml:space="preserve">Trainees can find the full policy for attendance here: </w:t>
            </w:r>
            <w:hyperlink w:history="1" r:id="rId20">
              <w:r w:rsidRPr="001264C4">
                <w:rPr>
                  <w:rFonts w:eastAsia="Times New Roman" w:cstheme="minorHAnsi"/>
                  <w:bCs/>
                  <w:color w:val="0000FF"/>
                  <w:sz w:val="22"/>
                  <w:szCs w:val="22"/>
                  <w:u w:val="single"/>
                </w:rPr>
                <w:t>https://www.worcester.ac.uk/registryservices/649.htm</w:t>
              </w:r>
            </w:hyperlink>
            <w:r w:rsidRPr="001264C4">
              <w:rPr>
                <w:rFonts w:eastAsia="Times New Roman" w:cstheme="minorHAnsi"/>
                <w:bCs/>
                <w:color w:val="0000FF"/>
                <w:sz w:val="22"/>
                <w:szCs w:val="22"/>
                <w:u w:val="single"/>
              </w:rPr>
              <w:t xml:space="preserve">. </w:t>
            </w:r>
          </w:p>
          <w:p w:rsidRPr="001264C4" w:rsidR="002C0051" w:rsidP="00D240A3" w:rsidRDefault="002C0051" w14:paraId="2DC53D63" w14:textId="77777777">
            <w:pPr>
              <w:spacing w:after="0" w:line="240" w:lineRule="auto"/>
              <w:ind w:right="192"/>
              <w:jc w:val="both"/>
              <w:rPr>
                <w:rFonts w:eastAsia="Times New Roman" w:cs="Calibri"/>
                <w:bCs/>
                <w:color w:val="000000"/>
                <w:sz w:val="22"/>
                <w:szCs w:val="22"/>
              </w:rPr>
            </w:pPr>
          </w:p>
          <w:p w:rsidRPr="001264C4" w:rsidR="002C0051" w:rsidP="00D240A3" w:rsidRDefault="002C0051" w14:paraId="02D0DC68" w14:textId="06D1092B">
            <w:pPr>
              <w:spacing w:after="0" w:line="240" w:lineRule="auto"/>
              <w:ind w:right="192"/>
              <w:rPr>
                <w:bCs/>
                <w:sz w:val="22"/>
                <w:szCs w:val="22"/>
              </w:rPr>
            </w:pPr>
            <w:r w:rsidRPr="001264C4">
              <w:rPr>
                <w:bCs/>
                <w:sz w:val="22"/>
                <w:szCs w:val="22"/>
              </w:rPr>
              <w:t xml:space="preserve">All trainees must have the opportunity </w:t>
            </w:r>
            <w:r w:rsidRPr="001264C4" w:rsidR="00196BA1">
              <w:rPr>
                <w:bCs/>
                <w:sz w:val="22"/>
                <w:szCs w:val="22"/>
              </w:rPr>
              <w:t>to evidence 150 hours of teaching</w:t>
            </w:r>
            <w:r w:rsidRPr="001264C4" w:rsidR="002B66D7">
              <w:rPr>
                <w:bCs/>
                <w:sz w:val="22"/>
                <w:szCs w:val="22"/>
              </w:rPr>
              <w:t xml:space="preserve"> in a full teaching role</w:t>
            </w:r>
            <w:r w:rsidRPr="001264C4">
              <w:rPr>
                <w:bCs/>
                <w:sz w:val="22"/>
                <w:szCs w:val="22"/>
              </w:rPr>
              <w:t xml:space="preserve">. You must record your attendance at university and </w:t>
            </w:r>
            <w:r w:rsidRPr="001264C4" w:rsidR="00F33848">
              <w:rPr>
                <w:bCs/>
                <w:sz w:val="22"/>
                <w:szCs w:val="22"/>
              </w:rPr>
              <w:t>placement setting</w:t>
            </w:r>
            <w:r w:rsidRPr="001264C4">
              <w:rPr>
                <w:bCs/>
                <w:sz w:val="22"/>
                <w:szCs w:val="22"/>
              </w:rPr>
              <w:t xml:space="preserve"> on the PGCE </w:t>
            </w:r>
            <w:r w:rsidRPr="001264C4" w:rsidR="002B66D7">
              <w:rPr>
                <w:bCs/>
                <w:sz w:val="22"/>
                <w:szCs w:val="22"/>
              </w:rPr>
              <w:t>FE</w:t>
            </w:r>
            <w:r w:rsidRPr="001264C4" w:rsidR="00237D09">
              <w:rPr>
                <w:bCs/>
                <w:sz w:val="22"/>
                <w:szCs w:val="22"/>
              </w:rPr>
              <w:t xml:space="preserve"> Attendance Sheet</w:t>
            </w:r>
            <w:r w:rsidRPr="001264C4" w:rsidR="002B66D7">
              <w:rPr>
                <w:bCs/>
                <w:sz w:val="22"/>
                <w:szCs w:val="22"/>
              </w:rPr>
              <w:t xml:space="preserve"> </w:t>
            </w:r>
            <w:r w:rsidRPr="001264C4">
              <w:rPr>
                <w:bCs/>
                <w:sz w:val="22"/>
                <w:szCs w:val="22"/>
              </w:rPr>
              <w:t>and submit this on PebblePad. As noted in the Code of Conduct</w:t>
            </w:r>
            <w:r w:rsidR="00EE6471">
              <w:rPr>
                <w:bCs/>
                <w:sz w:val="22"/>
                <w:szCs w:val="22"/>
              </w:rPr>
              <w:t>,</w:t>
            </w:r>
            <w:r w:rsidRPr="001264C4">
              <w:rPr>
                <w:bCs/>
                <w:sz w:val="22"/>
                <w:szCs w:val="22"/>
              </w:rPr>
              <w:t xml:space="preserve"> you have the following roles and responsibilities:</w:t>
            </w:r>
          </w:p>
          <w:p w:rsidRPr="001264C4" w:rsidR="002C0051" w:rsidP="4BFE5C69" w:rsidRDefault="002C0051" w14:paraId="21A4224D" w14:textId="62C80048">
            <w:pPr>
              <w:pStyle w:val="ListParagraph"/>
              <w:numPr>
                <w:ilvl w:val="0"/>
                <w:numId w:val="24"/>
              </w:numPr>
              <w:spacing w:after="0" w:line="240" w:lineRule="auto"/>
              <w:ind w:left="720" w:right="192"/>
              <w:rPr>
                <w:sz w:val="22"/>
                <w:szCs w:val="22"/>
              </w:rPr>
            </w:pPr>
            <w:r w:rsidRPr="482B7B4B">
              <w:rPr>
                <w:sz w:val="22"/>
                <w:szCs w:val="22"/>
              </w:rPr>
              <w:t xml:space="preserve">There is a requirement for you to attend all days in </w:t>
            </w:r>
            <w:proofErr w:type="gramStart"/>
            <w:r w:rsidRPr="482B7B4B">
              <w:rPr>
                <w:sz w:val="22"/>
                <w:szCs w:val="22"/>
              </w:rPr>
              <w:t>University</w:t>
            </w:r>
            <w:proofErr w:type="gramEnd"/>
            <w:r w:rsidRPr="482B7B4B">
              <w:rPr>
                <w:sz w:val="22"/>
                <w:szCs w:val="22"/>
              </w:rPr>
              <w:t xml:space="preserve"> and in </w:t>
            </w:r>
            <w:r w:rsidRPr="482B7B4B" w:rsidR="4D0EE820">
              <w:rPr>
                <w:sz w:val="22"/>
                <w:szCs w:val="22"/>
              </w:rPr>
              <w:t>setting</w:t>
            </w:r>
            <w:r w:rsidRPr="482B7B4B">
              <w:rPr>
                <w:sz w:val="22"/>
                <w:szCs w:val="22"/>
              </w:rPr>
              <w:t>.  You should arrive in good time and dress appropriately</w:t>
            </w:r>
            <w:proofErr w:type="gramStart"/>
            <w:r w:rsidRPr="482B7B4B">
              <w:rPr>
                <w:sz w:val="22"/>
                <w:szCs w:val="22"/>
              </w:rPr>
              <w:t xml:space="preserve">.  </w:t>
            </w:r>
            <w:proofErr w:type="gramEnd"/>
          </w:p>
          <w:p w:rsidRPr="001264C4" w:rsidR="002C0051" w:rsidP="4BFE5C69" w:rsidRDefault="002C0051" w14:paraId="30C4B75F" w14:textId="023C987F">
            <w:pPr>
              <w:pStyle w:val="ListParagraph"/>
              <w:numPr>
                <w:ilvl w:val="0"/>
                <w:numId w:val="24"/>
              </w:numPr>
              <w:spacing w:after="0" w:line="240" w:lineRule="auto"/>
              <w:ind w:left="720" w:right="192"/>
              <w:rPr>
                <w:sz w:val="22"/>
                <w:szCs w:val="22"/>
              </w:rPr>
            </w:pPr>
            <w:r w:rsidRPr="482B7B4B">
              <w:rPr>
                <w:sz w:val="22"/>
                <w:szCs w:val="22"/>
              </w:rPr>
              <w:t xml:space="preserve">If you are going to be absent from </w:t>
            </w:r>
            <w:proofErr w:type="gramStart"/>
            <w:r w:rsidRPr="482B7B4B">
              <w:rPr>
                <w:sz w:val="22"/>
                <w:szCs w:val="22"/>
              </w:rPr>
              <w:t>University</w:t>
            </w:r>
            <w:proofErr w:type="gramEnd"/>
            <w:r w:rsidRPr="482B7B4B">
              <w:rPr>
                <w:sz w:val="22"/>
                <w:szCs w:val="22"/>
              </w:rPr>
              <w:t xml:space="preserve"> – contact your </w:t>
            </w:r>
            <w:r w:rsidRPr="482B7B4B" w:rsidR="034A9660">
              <w:rPr>
                <w:sz w:val="22"/>
                <w:szCs w:val="22"/>
              </w:rPr>
              <w:t>Perso</w:t>
            </w:r>
            <w:r w:rsidRPr="482B7B4B" w:rsidR="38A798AD">
              <w:rPr>
                <w:sz w:val="22"/>
                <w:szCs w:val="22"/>
              </w:rPr>
              <w:t>nal and Academic Tutor.</w:t>
            </w:r>
            <w:r w:rsidRPr="482B7B4B">
              <w:rPr>
                <w:sz w:val="22"/>
                <w:szCs w:val="22"/>
              </w:rPr>
              <w:t xml:space="preserve"> If you are going to be absent from </w:t>
            </w:r>
            <w:r w:rsidRPr="482B7B4B" w:rsidR="38A798AD">
              <w:rPr>
                <w:sz w:val="22"/>
                <w:szCs w:val="22"/>
              </w:rPr>
              <w:t>your placement</w:t>
            </w:r>
            <w:r w:rsidRPr="482B7B4B">
              <w:rPr>
                <w:sz w:val="22"/>
                <w:szCs w:val="22"/>
              </w:rPr>
              <w:t xml:space="preserve">– messages MUST be given to the appropriate member of staff following normal school procedures. You should also contact the course administrator in </w:t>
            </w:r>
            <w:proofErr w:type="gramStart"/>
            <w:r w:rsidRPr="482B7B4B">
              <w:rPr>
                <w:sz w:val="22"/>
                <w:szCs w:val="22"/>
              </w:rPr>
              <w:t>University</w:t>
            </w:r>
            <w:proofErr w:type="gramEnd"/>
            <w:r w:rsidRPr="482B7B4B">
              <w:rPr>
                <w:sz w:val="22"/>
                <w:szCs w:val="22"/>
              </w:rPr>
              <w:t xml:space="preserve">.  An absence of </w:t>
            </w:r>
            <w:r w:rsidRPr="482B7B4B" w:rsidR="516B085E">
              <w:rPr>
                <w:sz w:val="22"/>
                <w:szCs w:val="22"/>
              </w:rPr>
              <w:t>seven</w:t>
            </w:r>
            <w:r w:rsidRPr="482B7B4B">
              <w:rPr>
                <w:sz w:val="22"/>
                <w:szCs w:val="22"/>
              </w:rPr>
              <w:t xml:space="preserve"> days should be followed up by a </w:t>
            </w:r>
            <w:proofErr w:type="gramStart"/>
            <w:r w:rsidRPr="482B7B4B">
              <w:rPr>
                <w:sz w:val="22"/>
                <w:szCs w:val="22"/>
              </w:rPr>
              <w:t>Doctor’s</w:t>
            </w:r>
            <w:proofErr w:type="gramEnd"/>
            <w:r w:rsidRPr="482B7B4B">
              <w:rPr>
                <w:sz w:val="22"/>
                <w:szCs w:val="22"/>
              </w:rPr>
              <w:t xml:space="preserve"> note. </w:t>
            </w:r>
          </w:p>
          <w:p w:rsidRPr="001264C4" w:rsidR="002C0051" w:rsidP="4BFE5C69" w:rsidRDefault="002C0051" w14:paraId="05BB885D" w14:textId="3C939998">
            <w:pPr>
              <w:pStyle w:val="ListParagraph"/>
              <w:numPr>
                <w:ilvl w:val="0"/>
                <w:numId w:val="24"/>
              </w:numPr>
              <w:spacing w:after="0" w:line="240" w:lineRule="auto"/>
              <w:ind w:left="720" w:right="192"/>
              <w:rPr>
                <w:color w:val="000000"/>
                <w:sz w:val="22"/>
                <w:szCs w:val="22"/>
              </w:rPr>
            </w:pPr>
            <w:r w:rsidRPr="482B7B4B">
              <w:rPr>
                <w:sz w:val="22"/>
                <w:szCs w:val="22"/>
              </w:rPr>
              <w:t xml:space="preserve">Request for absences: </w:t>
            </w:r>
            <w:r w:rsidRPr="482B7B4B">
              <w:rPr>
                <w:color w:val="000000" w:themeColor="text1"/>
                <w:sz w:val="22"/>
                <w:szCs w:val="22"/>
              </w:rPr>
              <w:t xml:space="preserve">normally permission for absence is restricted to attending the funeral of a close relative or to attend a job interview following school protocols as applicable. Absence from university sessions must be agreed with your tutor in advance. </w:t>
            </w:r>
          </w:p>
          <w:p w:rsidRPr="001264C4" w:rsidR="002C0051" w:rsidP="4BFE5C69" w:rsidRDefault="002C0051" w14:paraId="066B0AE4" w14:textId="77777777">
            <w:pPr>
              <w:pStyle w:val="ListParagraph"/>
              <w:numPr>
                <w:ilvl w:val="0"/>
                <w:numId w:val="24"/>
              </w:numPr>
              <w:spacing w:after="0" w:line="240" w:lineRule="auto"/>
              <w:ind w:left="720" w:right="192"/>
              <w:rPr>
                <w:color w:val="000000"/>
                <w:sz w:val="22"/>
                <w:szCs w:val="22"/>
              </w:rPr>
            </w:pPr>
            <w:r w:rsidRPr="482B7B4B">
              <w:rPr>
                <w:sz w:val="22"/>
                <w:szCs w:val="22"/>
              </w:rPr>
              <w:t xml:space="preserve">Routine doctors and dentist appointments should be booked outside of core university and school hours. Absence for hospital appointments must be negotiated with your university tutor and school mentors as applicable. </w:t>
            </w:r>
          </w:p>
          <w:p w:rsidRPr="001264C4" w:rsidR="002C0051" w:rsidP="482B7B4B" w:rsidRDefault="002C0051" w14:paraId="75CDCA06" w14:textId="2083E9EF">
            <w:pPr>
              <w:pStyle w:val="ListParagraph"/>
              <w:numPr>
                <w:ilvl w:val="0"/>
                <w:numId w:val="24"/>
              </w:numPr>
              <w:spacing w:after="0" w:line="240" w:lineRule="auto"/>
              <w:ind w:left="720" w:right="192"/>
              <w:rPr>
                <w:rFonts w:asciiTheme="minorHAnsi" w:hAnsiTheme="minorHAnsi"/>
                <w:sz w:val="22"/>
                <w:szCs w:val="22"/>
              </w:rPr>
            </w:pPr>
            <w:r w:rsidRPr="482B7B4B">
              <w:rPr>
                <w:color w:val="000000" w:themeColor="text1"/>
                <w:sz w:val="22"/>
                <w:szCs w:val="22"/>
              </w:rPr>
              <w:t xml:space="preserve">Prospective visits, prior to applying for a job, must be agreed with </w:t>
            </w:r>
            <w:r w:rsidRPr="482B7B4B" w:rsidR="07755AC9">
              <w:rPr>
                <w:color w:val="000000" w:themeColor="text1"/>
                <w:sz w:val="22"/>
                <w:szCs w:val="22"/>
              </w:rPr>
              <w:t xml:space="preserve">your </w:t>
            </w:r>
            <w:r w:rsidRPr="482B7B4B">
              <w:rPr>
                <w:color w:val="000000" w:themeColor="text1"/>
                <w:sz w:val="22"/>
                <w:szCs w:val="22"/>
              </w:rPr>
              <w:t xml:space="preserve">mentor and tutor in advance. </w:t>
            </w:r>
          </w:p>
          <w:p w:rsidRPr="001264C4" w:rsidR="002C0051" w:rsidP="00D240A3" w:rsidRDefault="00CA5342" w14:paraId="72CC3AE4" w14:textId="05997D48">
            <w:pPr>
              <w:spacing w:after="0" w:line="240" w:lineRule="auto"/>
              <w:ind w:right="192"/>
              <w:rPr>
                <w:rFonts w:asciiTheme="minorHAnsi" w:hAnsiTheme="minorHAnsi" w:cstheme="minorHAnsi"/>
                <w:bCs/>
                <w:sz w:val="22"/>
                <w:szCs w:val="22"/>
              </w:rPr>
            </w:pPr>
            <w:r w:rsidRPr="001264C4">
              <w:rPr>
                <w:rFonts w:asciiTheme="minorHAnsi" w:hAnsiTheme="minorHAnsi" w:cstheme="minorHAnsi"/>
                <w:bCs/>
                <w:sz w:val="22"/>
                <w:szCs w:val="22"/>
              </w:rPr>
              <w:lastRenderedPageBreak/>
              <w:t xml:space="preserve">Setting </w:t>
            </w:r>
            <w:r w:rsidRPr="001264C4" w:rsidR="002C0051">
              <w:rPr>
                <w:rFonts w:asciiTheme="minorHAnsi" w:hAnsiTheme="minorHAnsi" w:cstheme="minorHAnsi"/>
                <w:bCs/>
                <w:sz w:val="22"/>
                <w:szCs w:val="22"/>
              </w:rPr>
              <w:t xml:space="preserve">closure – Trainees on placement should follow the </w:t>
            </w:r>
            <w:r w:rsidRPr="001264C4">
              <w:rPr>
                <w:rFonts w:asciiTheme="minorHAnsi" w:hAnsiTheme="minorHAnsi" w:cstheme="minorHAnsi"/>
                <w:bCs/>
                <w:sz w:val="22"/>
                <w:szCs w:val="22"/>
              </w:rPr>
              <w:t>setting</w:t>
            </w:r>
            <w:r w:rsidRPr="001264C4" w:rsidR="002C0051">
              <w:rPr>
                <w:rFonts w:asciiTheme="minorHAnsi" w:hAnsiTheme="minorHAnsi" w:cstheme="minorHAnsi"/>
                <w:bCs/>
                <w:sz w:val="22"/>
                <w:szCs w:val="22"/>
              </w:rPr>
              <w:t xml:space="preserve"> protocols and procedures concerning closure. If a </w:t>
            </w:r>
            <w:r w:rsidRPr="001264C4" w:rsidR="000A19C4">
              <w:rPr>
                <w:rFonts w:asciiTheme="minorHAnsi" w:hAnsiTheme="minorHAnsi" w:cstheme="minorHAnsi"/>
                <w:bCs/>
                <w:sz w:val="22"/>
                <w:szCs w:val="22"/>
              </w:rPr>
              <w:t>setting</w:t>
            </w:r>
            <w:r w:rsidRPr="001264C4" w:rsidR="002C0051">
              <w:rPr>
                <w:rFonts w:asciiTheme="minorHAnsi" w:hAnsiTheme="minorHAnsi" w:cstheme="minorHAnsi"/>
                <w:bCs/>
                <w:sz w:val="22"/>
                <w:szCs w:val="22"/>
              </w:rPr>
              <w:t xml:space="preserve"> closes</w:t>
            </w:r>
            <w:r w:rsidRPr="001264C4" w:rsidR="000A19C4">
              <w:rPr>
                <w:rFonts w:asciiTheme="minorHAnsi" w:hAnsiTheme="minorHAnsi" w:cstheme="minorHAnsi"/>
                <w:bCs/>
                <w:sz w:val="22"/>
                <w:szCs w:val="22"/>
              </w:rPr>
              <w:t>,</w:t>
            </w:r>
            <w:r w:rsidRPr="001264C4" w:rsidR="002C0051">
              <w:rPr>
                <w:rFonts w:asciiTheme="minorHAnsi" w:hAnsiTheme="minorHAnsi" w:cstheme="minorHAnsi"/>
                <w:bCs/>
                <w:sz w:val="22"/>
                <w:szCs w:val="22"/>
              </w:rPr>
              <w:t xml:space="preserve"> trainees should use the time for planning and preparation. This is counted </w:t>
            </w:r>
            <w:r w:rsidRPr="001264C4" w:rsidR="008C14BA">
              <w:rPr>
                <w:rFonts w:asciiTheme="minorHAnsi" w:hAnsiTheme="minorHAnsi" w:cstheme="minorHAnsi"/>
                <w:bCs/>
                <w:sz w:val="22"/>
                <w:szCs w:val="22"/>
              </w:rPr>
              <w:t xml:space="preserve">as placement </w:t>
            </w:r>
            <w:r w:rsidRPr="001264C4" w:rsidR="002C0051">
              <w:rPr>
                <w:rFonts w:asciiTheme="minorHAnsi" w:hAnsiTheme="minorHAnsi" w:cstheme="minorHAnsi"/>
                <w:bCs/>
                <w:sz w:val="22"/>
                <w:szCs w:val="22"/>
              </w:rPr>
              <w:t>on attendance records.</w:t>
            </w:r>
          </w:p>
          <w:p w:rsidRPr="001264C4" w:rsidR="002C0051" w:rsidP="00D240A3" w:rsidRDefault="002C0051" w14:paraId="1FFC40A1" w14:textId="77777777">
            <w:pPr>
              <w:spacing w:after="0" w:line="240" w:lineRule="auto"/>
              <w:ind w:right="192"/>
              <w:jc w:val="both"/>
              <w:rPr>
                <w:rFonts w:eastAsia="Times New Roman" w:asciiTheme="minorHAnsi" w:hAnsiTheme="minorHAnsi" w:cstheme="minorHAnsi"/>
                <w:bCs/>
                <w:sz w:val="22"/>
                <w:szCs w:val="22"/>
              </w:rPr>
            </w:pPr>
          </w:p>
          <w:p w:rsidRPr="000F23E7" w:rsidR="002C0051" w:rsidP="00D240A3" w:rsidRDefault="002C0051" w14:paraId="2B482772" w14:textId="77777777">
            <w:pPr>
              <w:spacing w:after="0" w:line="240" w:lineRule="auto"/>
              <w:ind w:right="192"/>
              <w:jc w:val="both"/>
              <w:rPr>
                <w:rFonts w:eastAsia="Times New Roman" w:asciiTheme="minorHAnsi" w:hAnsiTheme="minorHAnsi" w:cstheme="minorHAnsi"/>
                <w:b/>
                <w:sz w:val="22"/>
                <w:szCs w:val="22"/>
              </w:rPr>
            </w:pPr>
            <w:r w:rsidRPr="000F23E7">
              <w:rPr>
                <w:rFonts w:eastAsia="Times New Roman" w:asciiTheme="minorHAnsi" w:hAnsiTheme="minorHAnsi" w:cstheme="minorHAnsi"/>
                <w:b/>
                <w:sz w:val="22"/>
                <w:szCs w:val="22"/>
              </w:rPr>
              <w:t xml:space="preserve">What are the rules about </w:t>
            </w:r>
            <w:proofErr w:type="gramStart"/>
            <w:r w:rsidRPr="000F23E7">
              <w:rPr>
                <w:rFonts w:eastAsia="Times New Roman" w:asciiTheme="minorHAnsi" w:hAnsiTheme="minorHAnsi" w:cstheme="minorHAnsi"/>
                <w:b/>
                <w:sz w:val="22"/>
                <w:szCs w:val="22"/>
              </w:rPr>
              <w:t>University</w:t>
            </w:r>
            <w:proofErr w:type="gramEnd"/>
            <w:r w:rsidRPr="000F23E7">
              <w:rPr>
                <w:rFonts w:eastAsia="Times New Roman" w:asciiTheme="minorHAnsi" w:hAnsiTheme="minorHAnsi" w:cstheme="minorHAnsi"/>
                <w:b/>
                <w:sz w:val="22"/>
                <w:szCs w:val="22"/>
              </w:rPr>
              <w:t xml:space="preserve"> attendance? </w:t>
            </w:r>
          </w:p>
          <w:p w:rsidRPr="001264C4" w:rsidR="002C0051" w:rsidP="00D240A3" w:rsidRDefault="002C0051" w14:paraId="0A1E1AC8" w14:textId="4B8E2208">
            <w:pPr>
              <w:spacing w:after="0" w:line="240" w:lineRule="auto"/>
              <w:ind w:right="192"/>
              <w:jc w:val="both"/>
              <w:rPr>
                <w:rFonts w:eastAsia="Times New Roman" w:asciiTheme="minorHAnsi" w:hAnsiTheme="minorHAnsi" w:cstheme="minorHAnsi"/>
                <w:bCs/>
                <w:sz w:val="22"/>
                <w:szCs w:val="22"/>
              </w:rPr>
            </w:pPr>
            <w:r w:rsidRPr="001264C4">
              <w:rPr>
                <w:rFonts w:eastAsia="Times New Roman" w:asciiTheme="minorHAnsi" w:hAnsiTheme="minorHAnsi" w:cstheme="minorHAnsi"/>
                <w:bCs/>
                <w:sz w:val="22"/>
                <w:szCs w:val="22"/>
              </w:rPr>
              <w:t>All university sessions are compulsory unless advised otherwise by your tutor. Missed sessions must be caught up</w:t>
            </w:r>
            <w:r w:rsidRPr="001264C4" w:rsidR="001675CC">
              <w:rPr>
                <w:rFonts w:eastAsia="Times New Roman" w:asciiTheme="minorHAnsi" w:hAnsiTheme="minorHAnsi" w:cstheme="minorHAnsi"/>
                <w:bCs/>
                <w:sz w:val="22"/>
                <w:szCs w:val="22"/>
              </w:rPr>
              <w:t xml:space="preserve"> -</w:t>
            </w:r>
            <w:r w:rsidRPr="001264C4">
              <w:rPr>
                <w:rFonts w:eastAsia="Times New Roman" w:asciiTheme="minorHAnsi" w:hAnsiTheme="minorHAnsi" w:cstheme="minorHAnsi"/>
                <w:bCs/>
                <w:sz w:val="22"/>
                <w:szCs w:val="22"/>
              </w:rPr>
              <w:t xml:space="preserve"> if you miss a significant amount of time</w:t>
            </w:r>
            <w:r w:rsidRPr="001264C4" w:rsidR="001675CC">
              <w:rPr>
                <w:rFonts w:eastAsia="Times New Roman" w:asciiTheme="minorHAnsi" w:hAnsiTheme="minorHAnsi" w:cstheme="minorHAnsi"/>
                <w:bCs/>
                <w:sz w:val="22"/>
                <w:szCs w:val="22"/>
              </w:rPr>
              <w:t xml:space="preserve">, this might </w:t>
            </w:r>
            <w:r w:rsidRPr="001264C4">
              <w:rPr>
                <w:rFonts w:eastAsia="Times New Roman" w:asciiTheme="minorHAnsi" w:hAnsiTheme="minorHAnsi" w:cstheme="minorHAnsi"/>
                <w:bCs/>
                <w:sz w:val="22"/>
                <w:szCs w:val="22"/>
              </w:rPr>
              <w:t xml:space="preserve">impact on your ability to meet the </w:t>
            </w:r>
            <w:r w:rsidRPr="001264C4" w:rsidR="009A685F">
              <w:rPr>
                <w:rFonts w:eastAsia="Times New Roman" w:asciiTheme="minorHAnsi" w:hAnsiTheme="minorHAnsi" w:cstheme="minorHAnsi"/>
                <w:bCs/>
                <w:sz w:val="22"/>
                <w:szCs w:val="22"/>
              </w:rPr>
              <w:t>Professional</w:t>
            </w:r>
            <w:r w:rsidRPr="001264C4">
              <w:rPr>
                <w:rFonts w:eastAsia="Times New Roman" w:asciiTheme="minorHAnsi" w:hAnsiTheme="minorHAnsi" w:cstheme="minorHAnsi"/>
                <w:bCs/>
                <w:sz w:val="22"/>
                <w:szCs w:val="22"/>
              </w:rPr>
              <w:t xml:space="preserve"> Standards. </w:t>
            </w:r>
          </w:p>
          <w:p w:rsidRPr="001264C4" w:rsidR="002C0051" w:rsidP="00D240A3" w:rsidRDefault="002C0051" w14:paraId="3FF62061" w14:textId="77777777">
            <w:pPr>
              <w:spacing w:after="0" w:line="240" w:lineRule="auto"/>
              <w:ind w:right="192"/>
              <w:jc w:val="both"/>
              <w:rPr>
                <w:rFonts w:eastAsia="Times New Roman" w:asciiTheme="minorHAnsi" w:hAnsiTheme="minorHAnsi" w:cstheme="minorHAnsi"/>
                <w:bCs/>
                <w:sz w:val="22"/>
                <w:szCs w:val="22"/>
              </w:rPr>
            </w:pPr>
          </w:p>
          <w:p w:rsidRPr="000F23E7" w:rsidR="002C0051" w:rsidP="00D240A3" w:rsidRDefault="002C0051" w14:paraId="60450C24" w14:textId="77777777">
            <w:pPr>
              <w:spacing w:after="0" w:line="240" w:lineRule="auto"/>
              <w:ind w:right="192"/>
              <w:jc w:val="both"/>
              <w:rPr>
                <w:rFonts w:eastAsia="Times New Roman" w:asciiTheme="minorHAnsi" w:hAnsiTheme="minorHAnsi" w:cstheme="minorHAnsi"/>
                <w:b/>
                <w:sz w:val="22"/>
                <w:szCs w:val="22"/>
              </w:rPr>
            </w:pPr>
            <w:r w:rsidRPr="000F23E7">
              <w:rPr>
                <w:rFonts w:eastAsia="Times New Roman" w:asciiTheme="minorHAnsi" w:hAnsiTheme="minorHAnsi" w:cstheme="minorHAnsi"/>
                <w:b/>
                <w:sz w:val="22"/>
                <w:szCs w:val="22"/>
              </w:rPr>
              <w:t>Where do I find templates?</w:t>
            </w:r>
          </w:p>
          <w:p w:rsidRPr="001264C4" w:rsidR="002C0051" w:rsidP="00D240A3" w:rsidRDefault="002C0051" w14:paraId="53EFB84A" w14:textId="517B47DB">
            <w:pPr>
              <w:spacing w:after="0" w:line="240" w:lineRule="auto"/>
              <w:ind w:right="192"/>
              <w:jc w:val="both"/>
              <w:rPr>
                <w:rFonts w:eastAsia="Times New Roman" w:asciiTheme="minorHAnsi" w:hAnsiTheme="minorHAnsi" w:cstheme="minorHAnsi"/>
                <w:bCs/>
                <w:sz w:val="22"/>
                <w:szCs w:val="22"/>
              </w:rPr>
            </w:pPr>
            <w:r w:rsidRPr="001264C4">
              <w:rPr>
                <w:rFonts w:eastAsia="Times New Roman" w:asciiTheme="minorHAnsi" w:hAnsiTheme="minorHAnsi" w:cstheme="minorHAnsi"/>
                <w:bCs/>
                <w:sz w:val="22"/>
                <w:szCs w:val="22"/>
              </w:rPr>
              <w:t>Templates can be found on Blackboard usually under the section</w:t>
            </w:r>
            <w:r w:rsidR="0017724B">
              <w:rPr>
                <w:rFonts w:eastAsia="Times New Roman" w:asciiTheme="minorHAnsi" w:hAnsiTheme="minorHAnsi" w:cstheme="minorHAnsi"/>
                <w:bCs/>
                <w:sz w:val="22"/>
                <w:szCs w:val="22"/>
              </w:rPr>
              <w:t xml:space="preserve"> </w:t>
            </w:r>
            <w:r w:rsidRPr="009E4CD8" w:rsidR="0017724B">
              <w:rPr>
                <w:rFonts w:eastAsia="Times New Roman" w:asciiTheme="minorHAnsi" w:hAnsiTheme="minorHAnsi" w:cstheme="minorHAnsi"/>
                <w:b/>
                <w:sz w:val="22"/>
                <w:szCs w:val="22"/>
              </w:rPr>
              <w:t>Teaching Templates</w:t>
            </w:r>
            <w:r w:rsidRPr="001264C4">
              <w:rPr>
                <w:rFonts w:eastAsia="Times New Roman" w:asciiTheme="minorHAnsi" w:hAnsiTheme="minorHAnsi" w:cstheme="minorHAnsi"/>
                <w:bCs/>
                <w:sz w:val="22"/>
                <w:szCs w:val="22"/>
              </w:rPr>
              <w:t>. Speak to your tutor if you need any help in locating them.</w:t>
            </w:r>
          </w:p>
          <w:p w:rsidRPr="001264C4" w:rsidR="002C0051" w:rsidP="00D240A3" w:rsidRDefault="002C0051" w14:paraId="2E7DC859" w14:textId="77777777">
            <w:pPr>
              <w:spacing w:after="0" w:line="240" w:lineRule="auto"/>
              <w:ind w:right="192"/>
              <w:jc w:val="both"/>
              <w:rPr>
                <w:rFonts w:eastAsia="Times New Roman" w:asciiTheme="minorHAnsi" w:hAnsiTheme="minorHAnsi" w:cstheme="minorHAnsi"/>
                <w:bCs/>
                <w:sz w:val="22"/>
                <w:szCs w:val="22"/>
              </w:rPr>
            </w:pPr>
          </w:p>
          <w:p w:rsidRPr="000F23E7" w:rsidR="002C0051" w:rsidP="00D240A3" w:rsidRDefault="002C0051" w14:paraId="2A7BD387" w14:textId="64BC6BD4">
            <w:pPr>
              <w:spacing w:after="0" w:line="240" w:lineRule="auto"/>
              <w:ind w:right="192"/>
              <w:jc w:val="both"/>
              <w:rPr>
                <w:rFonts w:eastAsia="Times New Roman" w:asciiTheme="minorHAnsi" w:hAnsiTheme="minorHAnsi" w:cstheme="minorHAnsi"/>
                <w:b/>
                <w:sz w:val="22"/>
                <w:szCs w:val="22"/>
              </w:rPr>
            </w:pPr>
            <w:r w:rsidRPr="000F23E7">
              <w:rPr>
                <w:rFonts w:eastAsia="Times New Roman" w:asciiTheme="minorHAnsi" w:hAnsiTheme="minorHAnsi" w:cstheme="minorHAnsi"/>
                <w:b/>
                <w:sz w:val="22"/>
                <w:szCs w:val="22"/>
              </w:rPr>
              <w:t xml:space="preserve">What do the grades on </w:t>
            </w:r>
            <w:r w:rsidRPr="000F23E7" w:rsidR="0099134B">
              <w:rPr>
                <w:rFonts w:eastAsia="Times New Roman" w:asciiTheme="minorHAnsi" w:hAnsiTheme="minorHAnsi" w:cstheme="minorHAnsi"/>
                <w:b/>
                <w:sz w:val="22"/>
                <w:szCs w:val="22"/>
              </w:rPr>
              <w:t>Professional Reports</w:t>
            </w:r>
            <w:r w:rsidRPr="000F23E7">
              <w:rPr>
                <w:rFonts w:eastAsia="Times New Roman" w:asciiTheme="minorHAnsi" w:hAnsiTheme="minorHAnsi" w:cstheme="minorHAnsi"/>
                <w:b/>
                <w:sz w:val="22"/>
                <w:szCs w:val="22"/>
              </w:rPr>
              <w:t xml:space="preserve"> mean?</w:t>
            </w:r>
          </w:p>
          <w:p w:rsidRPr="001264C4" w:rsidR="002C0051" w:rsidP="00D240A3" w:rsidRDefault="002C0051" w14:paraId="6B6EA9AC" w14:textId="551ABB68">
            <w:pPr>
              <w:spacing w:line="240" w:lineRule="auto"/>
              <w:ind w:right="192"/>
              <w:rPr>
                <w:rFonts w:asciiTheme="minorHAnsi" w:hAnsiTheme="minorHAnsi" w:cstheme="minorHAnsi"/>
                <w:bCs/>
                <w:sz w:val="22"/>
                <w:szCs w:val="22"/>
              </w:rPr>
            </w:pPr>
            <w:r w:rsidRPr="001264C4">
              <w:rPr>
                <w:rFonts w:asciiTheme="minorHAnsi" w:hAnsiTheme="minorHAnsi" w:cstheme="minorHAnsi"/>
                <w:bCs/>
                <w:sz w:val="22"/>
                <w:szCs w:val="22"/>
              </w:rPr>
              <w:t xml:space="preserve">Reports are cumulative. </w:t>
            </w:r>
            <w:r w:rsidRPr="001264C4" w:rsidR="007173B3">
              <w:rPr>
                <w:rFonts w:asciiTheme="minorHAnsi" w:hAnsiTheme="minorHAnsi" w:cstheme="minorHAnsi"/>
                <w:bCs/>
                <w:sz w:val="22"/>
                <w:szCs w:val="22"/>
              </w:rPr>
              <w:t>The</w:t>
            </w:r>
            <w:r w:rsidRPr="001264C4">
              <w:rPr>
                <w:rFonts w:asciiTheme="minorHAnsi" w:hAnsiTheme="minorHAnsi" w:cstheme="minorHAnsi"/>
                <w:bCs/>
                <w:sz w:val="22"/>
                <w:szCs w:val="22"/>
              </w:rPr>
              <w:t xml:space="preserve"> autumn (first) report, spring (second) report and summer (final) reports use</w:t>
            </w:r>
            <w:r w:rsidRPr="00DC10C6" w:rsidR="00891782">
              <w:rPr>
                <w:rFonts w:asciiTheme="minorHAnsi" w:hAnsiTheme="minorHAnsi" w:cstheme="minorHAnsi"/>
                <w:bCs/>
                <w:sz w:val="22"/>
                <w:szCs w:val="22"/>
              </w:rPr>
              <w:t xml:space="preserve"> </w:t>
            </w:r>
            <w:r w:rsidRPr="00DC10C6" w:rsidR="000F23E7">
              <w:rPr>
                <w:rFonts w:asciiTheme="minorHAnsi" w:hAnsiTheme="minorHAnsi" w:cstheme="minorHAnsi"/>
                <w:bCs/>
                <w:sz w:val="22"/>
                <w:szCs w:val="22"/>
              </w:rPr>
              <w:t>assessments based</w:t>
            </w:r>
            <w:r w:rsidRPr="001264C4">
              <w:rPr>
                <w:rFonts w:asciiTheme="minorHAnsi" w:hAnsiTheme="minorHAnsi" w:cstheme="minorHAnsi"/>
                <w:bCs/>
                <w:sz w:val="22"/>
                <w:szCs w:val="22"/>
              </w:rPr>
              <w:t xml:space="preserve"> on </w:t>
            </w:r>
            <w:r w:rsidR="00C41CEC">
              <w:rPr>
                <w:rFonts w:asciiTheme="minorHAnsi" w:hAnsiTheme="minorHAnsi" w:cstheme="minorHAnsi"/>
                <w:bCs/>
                <w:sz w:val="22"/>
                <w:szCs w:val="22"/>
              </w:rPr>
              <w:t>reviews of progress against the Professional Standards</w:t>
            </w:r>
            <w:r w:rsidR="005B2FBA">
              <w:rPr>
                <w:rFonts w:asciiTheme="minorHAnsi" w:hAnsiTheme="minorHAnsi" w:cstheme="minorHAnsi"/>
                <w:bCs/>
                <w:sz w:val="22"/>
                <w:szCs w:val="22"/>
              </w:rPr>
              <w:t xml:space="preserve"> from yourself, your subject specialist mentor and your course </w:t>
            </w:r>
            <w:proofErr w:type="gramStart"/>
            <w:r w:rsidR="005B2FBA">
              <w:rPr>
                <w:rFonts w:asciiTheme="minorHAnsi" w:hAnsiTheme="minorHAnsi" w:cstheme="minorHAnsi"/>
                <w:bCs/>
                <w:sz w:val="22"/>
                <w:szCs w:val="22"/>
              </w:rPr>
              <w:t>tutor.</w:t>
            </w:r>
            <w:r w:rsidR="00C61724">
              <w:rPr>
                <w:rFonts w:asciiTheme="minorHAnsi" w:hAnsiTheme="minorHAnsi" w:cstheme="minorHAnsi"/>
                <w:bCs/>
                <w:sz w:val="22"/>
                <w:szCs w:val="22"/>
              </w:rPr>
              <w:t>.</w:t>
            </w:r>
            <w:proofErr w:type="gramEnd"/>
            <w:r w:rsidRPr="001264C4">
              <w:rPr>
                <w:rFonts w:asciiTheme="minorHAnsi" w:hAnsiTheme="minorHAnsi" w:cstheme="minorHAnsi"/>
                <w:bCs/>
                <w:sz w:val="22"/>
                <w:szCs w:val="22"/>
              </w:rPr>
              <w:t xml:space="preserve"> Please remember that the </w:t>
            </w:r>
            <w:r w:rsidRPr="001264C4" w:rsidR="009A685F">
              <w:rPr>
                <w:rFonts w:asciiTheme="minorHAnsi" w:hAnsiTheme="minorHAnsi" w:cstheme="minorHAnsi"/>
                <w:bCs/>
                <w:sz w:val="22"/>
                <w:szCs w:val="22"/>
              </w:rPr>
              <w:t>Professional</w:t>
            </w:r>
            <w:r w:rsidRPr="001264C4">
              <w:rPr>
                <w:rFonts w:asciiTheme="minorHAnsi" w:hAnsiTheme="minorHAnsi" w:cstheme="minorHAnsi"/>
                <w:bCs/>
                <w:sz w:val="22"/>
                <w:szCs w:val="22"/>
              </w:rPr>
              <w:t xml:space="preserve"> Standards apply to </w:t>
            </w:r>
            <w:proofErr w:type="gramStart"/>
            <w:r w:rsidRPr="001264C4">
              <w:rPr>
                <w:rFonts w:asciiTheme="minorHAnsi" w:hAnsiTheme="minorHAnsi" w:cstheme="minorHAnsi"/>
                <w:bCs/>
                <w:sz w:val="22"/>
                <w:szCs w:val="22"/>
              </w:rPr>
              <w:t>the vast majority of</w:t>
            </w:r>
            <w:proofErr w:type="gramEnd"/>
            <w:r w:rsidRPr="001264C4">
              <w:rPr>
                <w:rFonts w:asciiTheme="minorHAnsi" w:hAnsiTheme="minorHAnsi" w:cstheme="minorHAnsi"/>
                <w:bCs/>
                <w:sz w:val="22"/>
                <w:szCs w:val="22"/>
              </w:rPr>
              <w:t xml:space="preserve"> teachers regardless of their career stage. For this reason, the </w:t>
            </w:r>
            <w:r w:rsidRPr="001264C4" w:rsidR="009A685F">
              <w:rPr>
                <w:rFonts w:asciiTheme="minorHAnsi" w:hAnsiTheme="minorHAnsi" w:cstheme="minorHAnsi"/>
                <w:bCs/>
                <w:sz w:val="22"/>
                <w:szCs w:val="22"/>
              </w:rPr>
              <w:t>Professional</w:t>
            </w:r>
            <w:r w:rsidRPr="001264C4">
              <w:rPr>
                <w:rFonts w:asciiTheme="minorHAnsi" w:hAnsiTheme="minorHAnsi" w:cstheme="minorHAnsi"/>
                <w:bCs/>
                <w:sz w:val="22"/>
                <w:szCs w:val="22"/>
              </w:rPr>
              <w:t xml:space="preserve"> Standards need to be applied as appropriate to role, </w:t>
            </w:r>
            <w:proofErr w:type="gramStart"/>
            <w:r w:rsidRPr="001264C4">
              <w:rPr>
                <w:rFonts w:asciiTheme="minorHAnsi" w:hAnsiTheme="minorHAnsi" w:cstheme="minorHAnsi"/>
                <w:bCs/>
                <w:sz w:val="22"/>
                <w:szCs w:val="22"/>
              </w:rPr>
              <w:t>experience</w:t>
            </w:r>
            <w:proofErr w:type="gramEnd"/>
            <w:r w:rsidRPr="001264C4">
              <w:rPr>
                <w:rFonts w:asciiTheme="minorHAnsi" w:hAnsiTheme="minorHAnsi" w:cstheme="minorHAnsi"/>
                <w:bCs/>
                <w:sz w:val="22"/>
                <w:szCs w:val="22"/>
              </w:rPr>
              <w:t xml:space="preserve"> and context. It is acceptable for progress against the Standards to be ‘emerging’ in the </w:t>
            </w:r>
            <w:r w:rsidRPr="001264C4" w:rsidR="00E81660">
              <w:rPr>
                <w:rFonts w:asciiTheme="minorHAnsi" w:hAnsiTheme="minorHAnsi" w:cstheme="minorHAnsi"/>
                <w:bCs/>
                <w:sz w:val="22"/>
                <w:szCs w:val="22"/>
              </w:rPr>
              <w:t>autumn term</w:t>
            </w:r>
            <w:r w:rsidRPr="001264C4">
              <w:rPr>
                <w:rFonts w:asciiTheme="minorHAnsi" w:hAnsiTheme="minorHAnsi" w:cstheme="minorHAnsi"/>
                <w:bCs/>
                <w:sz w:val="22"/>
                <w:szCs w:val="22"/>
              </w:rPr>
              <w:t>. If performance is ‘not on target’</w:t>
            </w:r>
            <w:r w:rsidRPr="001264C4" w:rsidR="00B33802">
              <w:rPr>
                <w:rFonts w:asciiTheme="minorHAnsi" w:hAnsiTheme="minorHAnsi" w:cstheme="minorHAnsi"/>
                <w:bCs/>
                <w:sz w:val="22"/>
                <w:szCs w:val="22"/>
              </w:rPr>
              <w:t>,</w:t>
            </w:r>
            <w:r w:rsidRPr="001264C4" w:rsidR="00891782">
              <w:rPr>
                <w:rFonts w:asciiTheme="minorHAnsi" w:hAnsiTheme="minorHAnsi" w:cstheme="minorHAnsi"/>
                <w:bCs/>
                <w:sz w:val="22"/>
                <w:szCs w:val="22"/>
              </w:rPr>
              <w:t xml:space="preserve"> </w:t>
            </w:r>
            <w:r w:rsidRPr="001264C4">
              <w:rPr>
                <w:rFonts w:asciiTheme="minorHAnsi" w:hAnsiTheme="minorHAnsi" w:cstheme="minorHAnsi"/>
                <w:bCs/>
                <w:sz w:val="22"/>
                <w:szCs w:val="22"/>
              </w:rPr>
              <w:t>meaning that there is a risk of not achieving this standard and progressing to the competent level by the end of the course, you will be given a support plan</w:t>
            </w:r>
            <w:proofErr w:type="gramStart"/>
            <w:r w:rsidRPr="001264C4">
              <w:rPr>
                <w:rFonts w:asciiTheme="minorHAnsi" w:hAnsiTheme="minorHAnsi" w:cstheme="minorHAnsi"/>
                <w:bCs/>
                <w:sz w:val="22"/>
                <w:szCs w:val="22"/>
              </w:rPr>
              <w:t xml:space="preserve">.  </w:t>
            </w:r>
            <w:proofErr w:type="gramEnd"/>
            <w:r w:rsidRPr="001264C4">
              <w:rPr>
                <w:rFonts w:asciiTheme="minorHAnsi" w:hAnsiTheme="minorHAnsi" w:cstheme="minorHAnsi"/>
                <w:bCs/>
                <w:sz w:val="22"/>
                <w:szCs w:val="22"/>
              </w:rPr>
              <w:t xml:space="preserve">An ‘emerging’ grade in the second </w:t>
            </w:r>
            <w:r w:rsidRPr="001264C4" w:rsidR="00B33802">
              <w:rPr>
                <w:rFonts w:asciiTheme="minorHAnsi" w:hAnsiTheme="minorHAnsi" w:cstheme="minorHAnsi"/>
                <w:bCs/>
                <w:sz w:val="22"/>
                <w:szCs w:val="22"/>
              </w:rPr>
              <w:t xml:space="preserve">Professional </w:t>
            </w:r>
            <w:r w:rsidRPr="001264C4" w:rsidR="008F7B8F">
              <w:rPr>
                <w:rFonts w:asciiTheme="minorHAnsi" w:hAnsiTheme="minorHAnsi" w:cstheme="minorHAnsi"/>
                <w:bCs/>
                <w:sz w:val="22"/>
                <w:szCs w:val="22"/>
              </w:rPr>
              <w:t>Report 2</w:t>
            </w:r>
            <w:r w:rsidRPr="001264C4">
              <w:rPr>
                <w:rFonts w:asciiTheme="minorHAnsi" w:hAnsiTheme="minorHAnsi" w:cstheme="minorHAnsi"/>
                <w:bCs/>
                <w:sz w:val="22"/>
                <w:szCs w:val="22"/>
              </w:rPr>
              <w:t xml:space="preserve"> again indicates </w:t>
            </w:r>
            <w:r w:rsidR="00D677DD">
              <w:rPr>
                <w:rFonts w:asciiTheme="minorHAnsi" w:hAnsiTheme="minorHAnsi" w:cstheme="minorHAnsi"/>
                <w:bCs/>
                <w:sz w:val="22"/>
                <w:szCs w:val="22"/>
              </w:rPr>
              <w:t xml:space="preserve">an issue with </w:t>
            </w:r>
            <w:r w:rsidR="000F23E7">
              <w:rPr>
                <w:rFonts w:asciiTheme="minorHAnsi" w:hAnsiTheme="minorHAnsi" w:cstheme="minorHAnsi"/>
                <w:bCs/>
                <w:sz w:val="22"/>
                <w:szCs w:val="22"/>
              </w:rPr>
              <w:t xml:space="preserve">progress </w:t>
            </w:r>
            <w:r w:rsidRPr="001264C4" w:rsidR="000F23E7">
              <w:rPr>
                <w:rFonts w:asciiTheme="minorHAnsi" w:hAnsiTheme="minorHAnsi" w:cstheme="minorHAnsi"/>
                <w:bCs/>
                <w:sz w:val="22"/>
                <w:szCs w:val="22"/>
              </w:rPr>
              <w:t>and</w:t>
            </w:r>
            <w:r w:rsidRPr="001264C4">
              <w:rPr>
                <w:rFonts w:asciiTheme="minorHAnsi" w:hAnsiTheme="minorHAnsi" w:cstheme="minorHAnsi"/>
                <w:bCs/>
                <w:sz w:val="22"/>
                <w:szCs w:val="22"/>
              </w:rPr>
              <w:t xml:space="preserve"> intervention will be needed to support you. You are expected to be demonstrating good or </w:t>
            </w:r>
            <w:r w:rsidR="008120CE">
              <w:rPr>
                <w:rFonts w:asciiTheme="minorHAnsi" w:hAnsiTheme="minorHAnsi" w:cstheme="minorHAnsi"/>
                <w:bCs/>
                <w:sz w:val="22"/>
                <w:szCs w:val="22"/>
              </w:rPr>
              <w:t xml:space="preserve">very </w:t>
            </w:r>
            <w:r w:rsidR="000F23E7">
              <w:rPr>
                <w:rFonts w:asciiTheme="minorHAnsi" w:hAnsiTheme="minorHAnsi" w:cstheme="minorHAnsi"/>
                <w:bCs/>
                <w:sz w:val="22"/>
                <w:szCs w:val="22"/>
              </w:rPr>
              <w:t xml:space="preserve">good </w:t>
            </w:r>
            <w:r w:rsidRPr="001264C4" w:rsidR="000F23E7">
              <w:rPr>
                <w:rFonts w:asciiTheme="minorHAnsi" w:hAnsiTheme="minorHAnsi" w:cstheme="minorHAnsi"/>
                <w:bCs/>
                <w:sz w:val="22"/>
                <w:szCs w:val="22"/>
              </w:rPr>
              <w:t>characteristics</w:t>
            </w:r>
            <w:r w:rsidRPr="001264C4">
              <w:rPr>
                <w:rFonts w:asciiTheme="minorHAnsi" w:hAnsiTheme="minorHAnsi" w:cstheme="minorHAnsi"/>
                <w:bCs/>
                <w:sz w:val="22"/>
                <w:szCs w:val="22"/>
              </w:rPr>
              <w:t xml:space="preserve"> in the spring and summer terms. </w:t>
            </w:r>
          </w:p>
          <w:p w:rsidRPr="000F23E7" w:rsidR="002C0051" w:rsidP="00F905E1" w:rsidRDefault="002C0051" w14:paraId="0F701E34" w14:textId="2ED80C84">
            <w:pPr>
              <w:shd w:val="clear" w:color="auto" w:fill="FFFFFF" w:themeFill="background1"/>
              <w:spacing w:after="0" w:line="240" w:lineRule="auto"/>
              <w:ind w:right="192"/>
              <w:jc w:val="both"/>
              <w:rPr>
                <w:rFonts w:eastAsia="Times New Roman" w:asciiTheme="minorHAnsi" w:hAnsiTheme="minorHAnsi" w:cstheme="minorHAnsi"/>
                <w:b/>
                <w:sz w:val="22"/>
                <w:szCs w:val="22"/>
              </w:rPr>
            </w:pPr>
            <w:r w:rsidRPr="000F23E7">
              <w:rPr>
                <w:rFonts w:eastAsia="Times New Roman" w:asciiTheme="minorHAnsi" w:hAnsiTheme="minorHAnsi" w:cstheme="minorHAnsi"/>
                <w:b/>
                <w:sz w:val="22"/>
                <w:szCs w:val="22"/>
              </w:rPr>
              <w:t xml:space="preserve">Why do I have to do </w:t>
            </w:r>
            <w:r w:rsidRPr="000F23E7" w:rsidR="00ED016D">
              <w:rPr>
                <w:rFonts w:eastAsia="Times New Roman" w:asciiTheme="minorHAnsi" w:hAnsiTheme="minorHAnsi" w:cstheme="minorHAnsi"/>
                <w:b/>
                <w:sz w:val="22"/>
                <w:szCs w:val="22"/>
              </w:rPr>
              <w:t xml:space="preserve">reflective </w:t>
            </w:r>
            <w:r w:rsidRPr="000F23E7" w:rsidR="009D39BA">
              <w:rPr>
                <w:rFonts w:eastAsia="Times New Roman" w:asciiTheme="minorHAnsi" w:hAnsiTheme="minorHAnsi" w:cstheme="minorHAnsi"/>
                <w:b/>
                <w:sz w:val="22"/>
                <w:szCs w:val="22"/>
              </w:rPr>
              <w:t>journals</w:t>
            </w:r>
            <w:r w:rsidRPr="000F23E7">
              <w:rPr>
                <w:rFonts w:eastAsia="Times New Roman" w:asciiTheme="minorHAnsi" w:hAnsiTheme="minorHAnsi" w:cstheme="minorHAnsi"/>
                <w:b/>
                <w:sz w:val="22"/>
                <w:szCs w:val="22"/>
              </w:rPr>
              <w:t xml:space="preserve"> and how many are needed?</w:t>
            </w:r>
          </w:p>
          <w:p w:rsidRPr="001264C4" w:rsidR="002C0051" w:rsidP="00F905E1" w:rsidRDefault="009D39BA" w14:paraId="5B4367F6" w14:textId="7D945F24">
            <w:pPr>
              <w:shd w:val="clear" w:color="auto" w:fill="FFFFFF" w:themeFill="background1"/>
              <w:spacing w:after="0" w:line="240" w:lineRule="auto"/>
              <w:ind w:right="192"/>
              <w:rPr>
                <w:rFonts w:eastAsia="Times New Roman" w:asciiTheme="minorHAnsi" w:hAnsiTheme="minorHAnsi" w:cstheme="minorHAnsi"/>
                <w:bCs/>
                <w:sz w:val="22"/>
                <w:szCs w:val="22"/>
              </w:rPr>
            </w:pPr>
            <w:r w:rsidRPr="001264C4">
              <w:rPr>
                <w:rFonts w:eastAsia="Times New Roman" w:asciiTheme="minorHAnsi" w:hAnsiTheme="minorHAnsi" w:cstheme="minorHAnsi"/>
                <w:bCs/>
                <w:sz w:val="22"/>
                <w:szCs w:val="22"/>
              </w:rPr>
              <w:t xml:space="preserve">Reflective writing is </w:t>
            </w:r>
            <w:r w:rsidRPr="001264C4" w:rsidR="002C0051">
              <w:rPr>
                <w:rFonts w:eastAsia="Times New Roman" w:asciiTheme="minorHAnsi" w:hAnsiTheme="minorHAnsi" w:cstheme="minorHAnsi"/>
                <w:bCs/>
                <w:sz w:val="22"/>
                <w:szCs w:val="22"/>
              </w:rPr>
              <w:t>important as the first step in a lifelong reflective process. You are expected to reflect on your work with the help of evidence whether you are in your first year of teaching or when applying for a leadership role sometime in the future. You need to be able to select important events, explain them using your experience and the ideas of others in published literature. Well-organised and presented evidence along with thoughtful, reflective commentary are the tools of the professional teacher’s trade.</w:t>
            </w:r>
          </w:p>
          <w:p w:rsidRPr="001264C4" w:rsidR="002C0051" w:rsidP="00F905E1" w:rsidRDefault="002C0051" w14:paraId="43F8359D" w14:textId="77777777">
            <w:pPr>
              <w:shd w:val="clear" w:color="auto" w:fill="FFFFFF" w:themeFill="background1"/>
              <w:spacing w:after="0" w:line="240" w:lineRule="auto"/>
              <w:ind w:right="192"/>
              <w:jc w:val="both"/>
              <w:rPr>
                <w:rFonts w:eastAsia="Times New Roman" w:asciiTheme="minorHAnsi" w:hAnsiTheme="minorHAnsi" w:cstheme="minorHAnsi"/>
                <w:bCs/>
                <w:sz w:val="22"/>
                <w:szCs w:val="22"/>
              </w:rPr>
            </w:pPr>
          </w:p>
          <w:p w:rsidRPr="001264C4" w:rsidR="002C0051" w:rsidP="00F905E1" w:rsidRDefault="002C0051" w14:paraId="242D9B6F" w14:textId="5E20718C">
            <w:pPr>
              <w:shd w:val="clear" w:color="auto" w:fill="FFFFFF" w:themeFill="background1"/>
              <w:spacing w:after="0" w:line="240" w:lineRule="auto"/>
              <w:ind w:right="192"/>
              <w:jc w:val="both"/>
              <w:rPr>
                <w:rFonts w:eastAsia="Times New Roman" w:asciiTheme="minorHAnsi" w:hAnsiTheme="minorHAnsi" w:cstheme="minorHAnsi"/>
                <w:bCs/>
                <w:sz w:val="22"/>
                <w:szCs w:val="22"/>
              </w:rPr>
            </w:pPr>
            <w:r w:rsidRPr="001264C4">
              <w:rPr>
                <w:rFonts w:eastAsia="Times New Roman" w:asciiTheme="minorHAnsi" w:hAnsiTheme="minorHAnsi" w:cstheme="minorHAnsi"/>
                <w:bCs/>
                <w:sz w:val="22"/>
                <w:szCs w:val="22"/>
              </w:rPr>
              <w:t>You need to</w:t>
            </w:r>
            <w:r w:rsidR="00D336C7">
              <w:rPr>
                <w:rFonts w:eastAsia="Times New Roman" w:asciiTheme="minorHAnsi" w:hAnsiTheme="minorHAnsi" w:cstheme="minorHAnsi"/>
                <w:bCs/>
                <w:sz w:val="22"/>
                <w:szCs w:val="22"/>
              </w:rPr>
              <w:t xml:space="preserve"> </w:t>
            </w:r>
            <w:r w:rsidR="0019158A">
              <w:rPr>
                <w:rFonts w:eastAsia="Times New Roman" w:asciiTheme="minorHAnsi" w:hAnsiTheme="minorHAnsi" w:cstheme="minorHAnsi"/>
                <w:bCs/>
                <w:sz w:val="22"/>
                <w:szCs w:val="22"/>
              </w:rPr>
              <w:t xml:space="preserve">write up </w:t>
            </w:r>
            <w:r w:rsidR="00C0373E">
              <w:rPr>
                <w:rFonts w:eastAsia="Times New Roman" w:asciiTheme="minorHAnsi" w:hAnsiTheme="minorHAnsi" w:cstheme="minorHAnsi"/>
                <w:bCs/>
                <w:sz w:val="22"/>
                <w:szCs w:val="22"/>
              </w:rPr>
              <w:t xml:space="preserve">reflective journals on </w:t>
            </w:r>
            <w:r w:rsidR="00A4267E">
              <w:rPr>
                <w:rFonts w:eastAsia="Times New Roman" w:asciiTheme="minorHAnsi" w:hAnsiTheme="minorHAnsi" w:cstheme="minorHAnsi"/>
                <w:bCs/>
                <w:sz w:val="22"/>
                <w:szCs w:val="22"/>
              </w:rPr>
              <w:t xml:space="preserve">a regular basis </w:t>
            </w:r>
            <w:proofErr w:type="gramStart"/>
            <w:r w:rsidRPr="001264C4" w:rsidR="00F905E1">
              <w:rPr>
                <w:rFonts w:eastAsia="Times New Roman" w:asciiTheme="minorHAnsi" w:hAnsiTheme="minorHAnsi" w:cstheme="minorHAnsi"/>
                <w:bCs/>
                <w:sz w:val="22"/>
                <w:szCs w:val="22"/>
              </w:rPr>
              <w:t>(</w:t>
            </w:r>
            <w:r w:rsidR="007A1C0B">
              <w:rPr>
                <w:rFonts w:eastAsia="Times New Roman" w:asciiTheme="minorHAnsi" w:hAnsiTheme="minorHAnsi" w:cstheme="minorHAnsi"/>
                <w:bCs/>
                <w:sz w:val="22"/>
                <w:szCs w:val="22"/>
              </w:rPr>
              <w:t xml:space="preserve"> see</w:t>
            </w:r>
            <w:proofErr w:type="gramEnd"/>
            <w:r w:rsidR="007A1C0B">
              <w:rPr>
                <w:rFonts w:eastAsia="Times New Roman" w:asciiTheme="minorHAnsi" w:hAnsiTheme="minorHAnsi" w:cstheme="minorHAnsi"/>
                <w:bCs/>
                <w:sz w:val="22"/>
                <w:szCs w:val="22"/>
              </w:rPr>
              <w:t xml:space="preserve"> guidance </w:t>
            </w:r>
            <w:r w:rsidRPr="001264C4" w:rsidR="00F905E1">
              <w:rPr>
                <w:rFonts w:eastAsia="Times New Roman" w:asciiTheme="minorHAnsi" w:hAnsiTheme="minorHAnsi" w:cstheme="minorHAnsi"/>
                <w:bCs/>
                <w:sz w:val="22"/>
                <w:szCs w:val="22"/>
              </w:rPr>
              <w:t>available in Pebble</w:t>
            </w:r>
            <w:r w:rsidR="00E33B3C">
              <w:rPr>
                <w:rFonts w:eastAsia="Times New Roman" w:asciiTheme="minorHAnsi" w:hAnsiTheme="minorHAnsi" w:cstheme="minorHAnsi"/>
                <w:bCs/>
                <w:sz w:val="22"/>
                <w:szCs w:val="22"/>
              </w:rPr>
              <w:t>P</w:t>
            </w:r>
            <w:r w:rsidRPr="001264C4" w:rsidR="00F905E1">
              <w:rPr>
                <w:rFonts w:eastAsia="Times New Roman" w:asciiTheme="minorHAnsi" w:hAnsiTheme="minorHAnsi" w:cstheme="minorHAnsi"/>
                <w:bCs/>
                <w:sz w:val="22"/>
                <w:szCs w:val="22"/>
              </w:rPr>
              <w:t>ad).</w:t>
            </w:r>
            <w:r w:rsidRPr="001264C4">
              <w:rPr>
                <w:rFonts w:eastAsia="Times New Roman" w:asciiTheme="minorHAnsi" w:hAnsiTheme="minorHAnsi" w:cstheme="minorHAnsi"/>
                <w:bCs/>
                <w:sz w:val="22"/>
                <w:szCs w:val="22"/>
              </w:rPr>
              <w:t xml:space="preserve"> </w:t>
            </w:r>
          </w:p>
          <w:p w:rsidRPr="001264C4" w:rsidR="002C0051" w:rsidP="00D240A3" w:rsidRDefault="002C0051" w14:paraId="77AE3CD6" w14:textId="77777777">
            <w:pPr>
              <w:spacing w:after="0" w:line="240" w:lineRule="auto"/>
              <w:ind w:right="192"/>
              <w:jc w:val="both"/>
              <w:rPr>
                <w:rFonts w:eastAsia="Times New Roman" w:asciiTheme="minorHAnsi" w:hAnsiTheme="minorHAnsi" w:cstheme="minorHAnsi"/>
                <w:bCs/>
                <w:sz w:val="22"/>
                <w:szCs w:val="22"/>
              </w:rPr>
            </w:pPr>
          </w:p>
          <w:p w:rsidRPr="000F23E7" w:rsidR="002C0051" w:rsidP="00D240A3" w:rsidRDefault="008763F3" w14:paraId="39CE8879" w14:textId="18EC8145">
            <w:pPr>
              <w:spacing w:after="0" w:line="240" w:lineRule="auto"/>
              <w:ind w:right="192"/>
              <w:jc w:val="both"/>
              <w:rPr>
                <w:rFonts w:eastAsia="Times New Roman" w:asciiTheme="minorHAnsi" w:hAnsiTheme="minorHAnsi" w:cstheme="minorHAnsi"/>
                <w:b/>
                <w:sz w:val="22"/>
                <w:szCs w:val="22"/>
              </w:rPr>
            </w:pPr>
            <w:r w:rsidRPr="000F23E7">
              <w:rPr>
                <w:rFonts w:eastAsia="Times New Roman" w:asciiTheme="minorHAnsi" w:hAnsiTheme="minorHAnsi" w:cstheme="minorHAnsi"/>
                <w:b/>
                <w:sz w:val="22"/>
                <w:szCs w:val="22"/>
              </w:rPr>
              <w:t>Ho</w:t>
            </w:r>
            <w:r w:rsidRPr="000F23E7" w:rsidR="00AF05C9">
              <w:rPr>
                <w:rFonts w:eastAsia="Times New Roman" w:asciiTheme="minorHAnsi" w:hAnsiTheme="minorHAnsi" w:cstheme="minorHAnsi"/>
                <w:b/>
                <w:sz w:val="22"/>
                <w:szCs w:val="22"/>
              </w:rPr>
              <w:t>w</w:t>
            </w:r>
            <w:r w:rsidRPr="000F23E7">
              <w:rPr>
                <w:rFonts w:eastAsia="Times New Roman" w:asciiTheme="minorHAnsi" w:hAnsiTheme="minorHAnsi" w:cstheme="minorHAnsi"/>
                <w:b/>
                <w:sz w:val="22"/>
                <w:szCs w:val="22"/>
              </w:rPr>
              <w:t xml:space="preserve"> do </w:t>
            </w:r>
            <w:r w:rsidRPr="000F23E7" w:rsidR="007C3234">
              <w:rPr>
                <w:rFonts w:eastAsia="Times New Roman" w:asciiTheme="minorHAnsi" w:hAnsiTheme="minorHAnsi" w:cstheme="minorHAnsi"/>
                <w:b/>
                <w:sz w:val="22"/>
                <w:szCs w:val="22"/>
              </w:rPr>
              <w:t>Targets</w:t>
            </w:r>
            <w:r w:rsidRPr="000F23E7" w:rsidR="002C0051">
              <w:rPr>
                <w:rFonts w:eastAsia="Times New Roman" w:asciiTheme="minorHAnsi" w:hAnsiTheme="minorHAnsi" w:cstheme="minorHAnsi"/>
                <w:b/>
                <w:sz w:val="22"/>
                <w:szCs w:val="22"/>
              </w:rPr>
              <w:t xml:space="preserve"> </w:t>
            </w:r>
            <w:r w:rsidRPr="000F23E7">
              <w:rPr>
                <w:rFonts w:eastAsia="Times New Roman" w:asciiTheme="minorHAnsi" w:hAnsiTheme="minorHAnsi" w:cstheme="minorHAnsi"/>
                <w:b/>
                <w:sz w:val="22"/>
                <w:szCs w:val="22"/>
              </w:rPr>
              <w:t>fit in the programme?</w:t>
            </w:r>
          </w:p>
          <w:p w:rsidRPr="00AF05C9" w:rsidR="002C0051" w:rsidP="00D240A3" w:rsidRDefault="002C0051" w14:paraId="43565DCD" w14:textId="4C90F2A6">
            <w:pPr>
              <w:spacing w:after="0" w:line="240" w:lineRule="auto"/>
              <w:ind w:right="192"/>
              <w:jc w:val="both"/>
              <w:rPr>
                <w:rFonts w:eastAsia="Times New Roman" w:asciiTheme="minorHAnsi" w:hAnsiTheme="minorHAnsi" w:cstheme="minorHAnsi"/>
                <w:bCs/>
                <w:sz w:val="22"/>
                <w:szCs w:val="22"/>
              </w:rPr>
            </w:pPr>
            <w:r w:rsidRPr="00AF05C9">
              <w:rPr>
                <w:rFonts w:eastAsia="Times New Roman" w:asciiTheme="minorHAnsi" w:hAnsiTheme="minorHAnsi" w:cstheme="minorHAnsi"/>
                <w:bCs/>
                <w:sz w:val="22"/>
                <w:szCs w:val="22"/>
              </w:rPr>
              <w:t>This section reviews your progress against</w:t>
            </w:r>
            <w:r w:rsidRPr="00AF05C9" w:rsidR="0067242F">
              <w:rPr>
                <w:rFonts w:eastAsia="Times New Roman" w:asciiTheme="minorHAnsi" w:hAnsiTheme="minorHAnsi" w:cstheme="minorHAnsi"/>
                <w:bCs/>
                <w:sz w:val="22"/>
                <w:szCs w:val="22"/>
              </w:rPr>
              <w:t xml:space="preserve"> </w:t>
            </w:r>
            <w:r w:rsidRPr="00AF05C9" w:rsidR="007751EA">
              <w:rPr>
                <w:rFonts w:eastAsia="Times New Roman" w:asciiTheme="minorHAnsi" w:hAnsiTheme="minorHAnsi" w:cstheme="minorHAnsi"/>
                <w:bCs/>
                <w:sz w:val="22"/>
                <w:szCs w:val="22"/>
              </w:rPr>
              <w:t>teaching</w:t>
            </w:r>
            <w:r w:rsidRPr="00AF05C9" w:rsidR="0084709C">
              <w:rPr>
                <w:rFonts w:eastAsia="Times New Roman" w:asciiTheme="minorHAnsi" w:hAnsiTheme="minorHAnsi" w:cstheme="minorHAnsi"/>
                <w:bCs/>
                <w:sz w:val="22"/>
                <w:szCs w:val="22"/>
              </w:rPr>
              <w:t>,</w:t>
            </w:r>
            <w:r w:rsidRPr="00AF05C9" w:rsidR="00AF05C9">
              <w:rPr>
                <w:rFonts w:eastAsia="Times New Roman" w:asciiTheme="minorHAnsi" w:hAnsiTheme="minorHAnsi" w:cstheme="minorHAnsi"/>
                <w:bCs/>
                <w:sz w:val="22"/>
                <w:szCs w:val="22"/>
              </w:rPr>
              <w:t xml:space="preserve"> </w:t>
            </w:r>
            <w:r w:rsidRPr="00AF05C9" w:rsidR="00792546">
              <w:rPr>
                <w:rFonts w:eastAsia="Times New Roman" w:asciiTheme="minorHAnsi" w:hAnsiTheme="minorHAnsi" w:cstheme="minorHAnsi"/>
                <w:bCs/>
                <w:sz w:val="22"/>
                <w:szCs w:val="22"/>
              </w:rPr>
              <w:t xml:space="preserve">academic </w:t>
            </w:r>
            <w:r w:rsidRPr="00AF05C9" w:rsidR="0067242F">
              <w:rPr>
                <w:rFonts w:eastAsia="Times New Roman" w:asciiTheme="minorHAnsi" w:hAnsiTheme="minorHAnsi" w:cstheme="minorHAnsi"/>
                <w:bCs/>
                <w:sz w:val="22"/>
                <w:szCs w:val="22"/>
              </w:rPr>
              <w:t>and personal targets</w:t>
            </w:r>
            <w:r w:rsidRPr="00AF05C9" w:rsidR="00DF7361">
              <w:rPr>
                <w:rFonts w:eastAsia="Times New Roman" w:asciiTheme="minorHAnsi" w:hAnsiTheme="minorHAnsi" w:cstheme="minorHAnsi"/>
                <w:bCs/>
                <w:sz w:val="22"/>
                <w:szCs w:val="22"/>
              </w:rPr>
              <w:t xml:space="preserve">, </w:t>
            </w:r>
            <w:r w:rsidRPr="00AF05C9" w:rsidR="00D663A3">
              <w:rPr>
                <w:rFonts w:eastAsia="Times New Roman" w:asciiTheme="minorHAnsi" w:hAnsiTheme="minorHAnsi" w:cstheme="minorHAnsi"/>
                <w:bCs/>
                <w:sz w:val="22"/>
                <w:szCs w:val="22"/>
              </w:rPr>
              <w:t xml:space="preserve">this provides </w:t>
            </w:r>
            <w:proofErr w:type="gramStart"/>
            <w:r w:rsidRPr="00AF05C9" w:rsidR="00D663A3">
              <w:rPr>
                <w:rFonts w:eastAsia="Times New Roman" w:asciiTheme="minorHAnsi" w:hAnsiTheme="minorHAnsi" w:cstheme="minorHAnsi"/>
                <w:bCs/>
                <w:sz w:val="22"/>
                <w:szCs w:val="22"/>
              </w:rPr>
              <w:t>an</w:t>
            </w:r>
            <w:proofErr w:type="gramEnd"/>
            <w:r w:rsidRPr="00AF05C9" w:rsidR="00D663A3">
              <w:rPr>
                <w:rFonts w:eastAsia="Times New Roman" w:asciiTheme="minorHAnsi" w:hAnsiTheme="minorHAnsi" w:cstheme="minorHAnsi"/>
                <w:bCs/>
                <w:sz w:val="22"/>
                <w:szCs w:val="22"/>
              </w:rPr>
              <w:t xml:space="preserve"> holistic approach to progress and development.</w:t>
            </w:r>
            <w:r w:rsidRPr="00AF05C9">
              <w:rPr>
                <w:rFonts w:eastAsia="Times New Roman" w:asciiTheme="minorHAnsi" w:hAnsiTheme="minorHAnsi" w:cstheme="minorHAnsi"/>
                <w:bCs/>
                <w:sz w:val="22"/>
                <w:szCs w:val="22"/>
              </w:rPr>
              <w:t xml:space="preserve"> You need to evaluate the strategies employed for each individual target and provide evidence to </w:t>
            </w:r>
            <w:r w:rsidRPr="00AF05C9" w:rsidR="00691142">
              <w:rPr>
                <w:rFonts w:eastAsia="Times New Roman" w:asciiTheme="minorHAnsi" w:hAnsiTheme="minorHAnsi" w:cstheme="minorHAnsi"/>
                <w:bCs/>
                <w:sz w:val="22"/>
                <w:szCs w:val="22"/>
              </w:rPr>
              <w:t>show how they have been achieved.</w:t>
            </w:r>
            <w:r w:rsidRPr="00AF05C9">
              <w:rPr>
                <w:rFonts w:eastAsia="Times New Roman" w:asciiTheme="minorHAnsi" w:hAnsiTheme="minorHAnsi" w:cstheme="minorHAnsi"/>
                <w:bCs/>
                <w:sz w:val="22"/>
                <w:szCs w:val="22"/>
              </w:rPr>
              <w:t xml:space="preserve"> For example, you might cite positive feedback from lesson observations, your </w:t>
            </w:r>
            <w:r w:rsidRPr="00AF05C9" w:rsidR="00EF6B86">
              <w:rPr>
                <w:rFonts w:eastAsia="Times New Roman" w:asciiTheme="minorHAnsi" w:hAnsiTheme="minorHAnsi" w:cstheme="minorHAnsi"/>
                <w:bCs/>
                <w:sz w:val="22"/>
                <w:szCs w:val="22"/>
              </w:rPr>
              <w:t>P</w:t>
            </w:r>
            <w:r w:rsidRPr="00AF05C9" w:rsidR="00D41861">
              <w:rPr>
                <w:rFonts w:eastAsia="Times New Roman" w:asciiTheme="minorHAnsi" w:hAnsiTheme="minorHAnsi" w:cstheme="minorHAnsi"/>
                <w:bCs/>
                <w:sz w:val="22"/>
                <w:szCs w:val="22"/>
              </w:rPr>
              <w:t xml:space="preserve">rofessional </w:t>
            </w:r>
            <w:r w:rsidRPr="00AF05C9" w:rsidR="00EF6B86">
              <w:rPr>
                <w:rFonts w:eastAsia="Times New Roman" w:asciiTheme="minorHAnsi" w:hAnsiTheme="minorHAnsi" w:cstheme="minorHAnsi"/>
                <w:bCs/>
                <w:sz w:val="22"/>
                <w:szCs w:val="22"/>
              </w:rPr>
              <w:t>R</w:t>
            </w:r>
            <w:r w:rsidRPr="00AF05C9">
              <w:rPr>
                <w:rFonts w:eastAsia="Times New Roman" w:asciiTheme="minorHAnsi" w:hAnsiTheme="minorHAnsi" w:cstheme="minorHAnsi"/>
                <w:bCs/>
                <w:sz w:val="22"/>
                <w:szCs w:val="22"/>
              </w:rPr>
              <w:t xml:space="preserve">eport, assessed </w:t>
            </w:r>
            <w:r w:rsidRPr="00AF05C9" w:rsidR="00D41861">
              <w:rPr>
                <w:rFonts w:eastAsia="Times New Roman" w:asciiTheme="minorHAnsi" w:hAnsiTheme="minorHAnsi" w:cstheme="minorHAnsi"/>
                <w:bCs/>
                <w:sz w:val="22"/>
                <w:szCs w:val="22"/>
              </w:rPr>
              <w:t>learners</w:t>
            </w:r>
            <w:r w:rsidRPr="00AF05C9">
              <w:rPr>
                <w:rFonts w:eastAsia="Times New Roman" w:asciiTheme="minorHAnsi" w:hAnsiTheme="minorHAnsi" w:cstheme="minorHAnsi"/>
                <w:bCs/>
                <w:sz w:val="22"/>
                <w:szCs w:val="22"/>
              </w:rPr>
              <w:t xml:space="preserve">’ work or your own records. This evidence </w:t>
            </w:r>
            <w:r w:rsidRPr="00AF05C9" w:rsidR="00D41861">
              <w:rPr>
                <w:rFonts w:eastAsia="Times New Roman" w:asciiTheme="minorHAnsi" w:hAnsiTheme="minorHAnsi" w:cstheme="minorHAnsi"/>
                <w:bCs/>
                <w:sz w:val="22"/>
                <w:szCs w:val="22"/>
              </w:rPr>
              <w:t>may</w:t>
            </w:r>
            <w:r w:rsidRPr="00AF05C9">
              <w:rPr>
                <w:rFonts w:eastAsia="Times New Roman" w:asciiTheme="minorHAnsi" w:hAnsiTheme="minorHAnsi" w:cstheme="minorHAnsi"/>
                <w:bCs/>
                <w:sz w:val="22"/>
                <w:szCs w:val="22"/>
              </w:rPr>
              <w:t xml:space="preserve"> be hyperlinked. Please note that evidence does not need to be </w:t>
            </w:r>
            <w:proofErr w:type="gramStart"/>
            <w:r w:rsidRPr="00AF05C9">
              <w:rPr>
                <w:rFonts w:eastAsia="Times New Roman" w:asciiTheme="minorHAnsi" w:hAnsiTheme="minorHAnsi" w:cstheme="minorHAnsi"/>
                <w:bCs/>
                <w:sz w:val="22"/>
                <w:szCs w:val="22"/>
              </w:rPr>
              <w:t>extensive</w:t>
            </w:r>
            <w:proofErr w:type="gramEnd"/>
            <w:r w:rsidRPr="00AF05C9">
              <w:rPr>
                <w:rFonts w:eastAsia="Times New Roman" w:asciiTheme="minorHAnsi" w:hAnsiTheme="minorHAnsi" w:cstheme="minorHAnsi"/>
                <w:bCs/>
                <w:sz w:val="22"/>
                <w:szCs w:val="22"/>
              </w:rPr>
              <w:t xml:space="preserve"> but it needs to illustrate claims that you make about progress in terms of the impact on </w:t>
            </w:r>
            <w:r w:rsidRPr="00AF05C9" w:rsidR="00D51BF7">
              <w:rPr>
                <w:rFonts w:eastAsia="Times New Roman" w:asciiTheme="minorHAnsi" w:hAnsiTheme="minorHAnsi" w:cstheme="minorHAnsi"/>
                <w:bCs/>
                <w:sz w:val="22"/>
                <w:szCs w:val="22"/>
              </w:rPr>
              <w:t xml:space="preserve">learners’ </w:t>
            </w:r>
            <w:r w:rsidRPr="00AF05C9">
              <w:rPr>
                <w:rFonts w:eastAsia="Times New Roman" w:asciiTheme="minorHAnsi" w:hAnsiTheme="minorHAnsi" w:cstheme="minorHAnsi"/>
                <w:bCs/>
                <w:sz w:val="22"/>
                <w:szCs w:val="22"/>
              </w:rPr>
              <w:t>learning and your development as a teacher. This review will allow you to reflect holistically on your development</w:t>
            </w:r>
            <w:r w:rsidRPr="00AF05C9" w:rsidR="0079203D">
              <w:rPr>
                <w:rFonts w:eastAsia="Times New Roman" w:asciiTheme="minorHAnsi" w:hAnsiTheme="minorHAnsi" w:cstheme="minorHAnsi"/>
                <w:bCs/>
                <w:sz w:val="22"/>
                <w:szCs w:val="22"/>
              </w:rPr>
              <w:t xml:space="preserve">. </w:t>
            </w:r>
            <w:r w:rsidRPr="00AF05C9">
              <w:rPr>
                <w:rFonts w:eastAsia="Times New Roman" w:asciiTheme="minorHAnsi" w:hAnsiTheme="minorHAnsi" w:cstheme="minorHAnsi"/>
                <w:bCs/>
                <w:sz w:val="22"/>
                <w:szCs w:val="22"/>
              </w:rPr>
              <w:t xml:space="preserve">It may be the case that you need to take the target forward for further action. </w:t>
            </w:r>
          </w:p>
          <w:p w:rsidRPr="000F23E7" w:rsidR="002C0051" w:rsidP="00D240A3" w:rsidRDefault="002C0051" w14:paraId="2653406D" w14:textId="77777777">
            <w:pPr>
              <w:spacing w:after="0" w:line="240" w:lineRule="auto"/>
              <w:ind w:right="192"/>
              <w:jc w:val="both"/>
              <w:rPr>
                <w:rFonts w:eastAsia="Times New Roman" w:asciiTheme="minorHAnsi" w:hAnsiTheme="minorHAnsi" w:cstheme="minorHAnsi"/>
                <w:b/>
                <w:sz w:val="22"/>
                <w:szCs w:val="22"/>
              </w:rPr>
            </w:pPr>
          </w:p>
          <w:p w:rsidRPr="000F23E7" w:rsidR="002C0051" w:rsidP="00D240A3" w:rsidRDefault="009B5355" w14:paraId="62DB5AAE" w14:textId="2E37CF43">
            <w:pPr>
              <w:spacing w:after="0" w:line="240" w:lineRule="auto"/>
              <w:ind w:right="192"/>
              <w:jc w:val="both"/>
              <w:rPr>
                <w:rFonts w:eastAsia="Times New Roman" w:asciiTheme="minorHAnsi" w:hAnsiTheme="minorHAnsi" w:cstheme="minorHAnsi"/>
                <w:b/>
                <w:sz w:val="22"/>
                <w:szCs w:val="22"/>
              </w:rPr>
            </w:pPr>
            <w:r w:rsidRPr="000F23E7">
              <w:rPr>
                <w:rFonts w:eastAsia="Times New Roman" w:asciiTheme="minorHAnsi" w:hAnsiTheme="minorHAnsi" w:cstheme="minorHAnsi"/>
                <w:b/>
                <w:sz w:val="22"/>
                <w:szCs w:val="22"/>
              </w:rPr>
              <w:t xml:space="preserve">How </w:t>
            </w:r>
            <w:r w:rsidRPr="000F23E7" w:rsidR="0077096D">
              <w:rPr>
                <w:rFonts w:eastAsia="Times New Roman" w:asciiTheme="minorHAnsi" w:hAnsiTheme="minorHAnsi" w:cstheme="minorHAnsi"/>
                <w:b/>
                <w:sz w:val="22"/>
                <w:szCs w:val="22"/>
              </w:rPr>
              <w:t>do I complete</w:t>
            </w:r>
            <w:r w:rsidRPr="000F23E7" w:rsidR="002C0051">
              <w:rPr>
                <w:rFonts w:eastAsia="Times New Roman" w:asciiTheme="minorHAnsi" w:hAnsiTheme="minorHAnsi" w:cstheme="minorHAnsi"/>
                <w:b/>
                <w:sz w:val="22"/>
                <w:szCs w:val="22"/>
              </w:rPr>
              <w:t xml:space="preserve"> the University of Worcester Career</w:t>
            </w:r>
            <w:r w:rsidRPr="000F23E7" w:rsidR="00D15E6C">
              <w:rPr>
                <w:rFonts w:eastAsia="Times New Roman" w:asciiTheme="minorHAnsi" w:hAnsiTheme="minorHAnsi" w:cstheme="minorHAnsi"/>
                <w:b/>
                <w:sz w:val="22"/>
                <w:szCs w:val="22"/>
              </w:rPr>
              <w:t xml:space="preserve"> </w:t>
            </w:r>
            <w:r w:rsidRPr="000F23E7" w:rsidR="00AC7FF7">
              <w:rPr>
                <w:rFonts w:eastAsia="Times New Roman" w:asciiTheme="minorHAnsi" w:hAnsiTheme="minorHAnsi" w:cstheme="minorHAnsi"/>
                <w:b/>
                <w:sz w:val="22"/>
                <w:szCs w:val="22"/>
              </w:rPr>
              <w:t>Action Plan</w:t>
            </w:r>
            <w:r w:rsidRPr="000F23E7" w:rsidR="002C0051">
              <w:rPr>
                <w:rFonts w:eastAsia="Times New Roman" w:asciiTheme="minorHAnsi" w:hAnsiTheme="minorHAnsi" w:cstheme="minorHAnsi"/>
                <w:b/>
                <w:sz w:val="22"/>
                <w:szCs w:val="22"/>
              </w:rPr>
              <w:t xml:space="preserve"> (UWC</w:t>
            </w:r>
            <w:r w:rsidRPr="000F23E7" w:rsidR="00AC7FF7">
              <w:rPr>
                <w:rFonts w:eastAsia="Times New Roman" w:asciiTheme="minorHAnsi" w:hAnsiTheme="minorHAnsi" w:cstheme="minorHAnsi"/>
                <w:b/>
                <w:sz w:val="22"/>
                <w:szCs w:val="22"/>
              </w:rPr>
              <w:t>A</w:t>
            </w:r>
            <w:r w:rsidRPr="000F23E7" w:rsidR="002C0051">
              <w:rPr>
                <w:rFonts w:eastAsia="Times New Roman" w:asciiTheme="minorHAnsi" w:hAnsiTheme="minorHAnsi" w:cstheme="minorHAnsi"/>
                <w:b/>
                <w:sz w:val="22"/>
                <w:szCs w:val="22"/>
              </w:rPr>
              <w:t>P</w:t>
            </w:r>
            <w:proofErr w:type="gramStart"/>
            <w:r w:rsidRPr="000F23E7" w:rsidR="002C0051">
              <w:rPr>
                <w:rFonts w:eastAsia="Times New Roman" w:asciiTheme="minorHAnsi" w:hAnsiTheme="minorHAnsi" w:cstheme="minorHAnsi"/>
                <w:b/>
                <w:sz w:val="22"/>
                <w:szCs w:val="22"/>
              </w:rPr>
              <w:t>)</w:t>
            </w:r>
            <w:proofErr w:type="gramEnd"/>
            <w:r w:rsidRPr="000F23E7" w:rsidR="004A22CA">
              <w:rPr>
                <w:rFonts w:eastAsia="Times New Roman" w:asciiTheme="minorHAnsi" w:hAnsiTheme="minorHAnsi" w:cstheme="minorHAnsi"/>
                <w:b/>
                <w:sz w:val="22"/>
                <w:szCs w:val="22"/>
              </w:rPr>
              <w:t xml:space="preserve"> </w:t>
            </w:r>
          </w:p>
          <w:p w:rsidRPr="001264C4" w:rsidR="002C0051" w:rsidP="00D240A3" w:rsidRDefault="002C0051" w14:paraId="1432B130" w14:textId="541ACEB0">
            <w:pPr>
              <w:spacing w:after="0" w:line="240" w:lineRule="auto"/>
              <w:ind w:right="192"/>
              <w:jc w:val="both"/>
              <w:rPr>
                <w:rFonts w:eastAsia="Times New Roman" w:asciiTheme="minorHAnsi" w:hAnsiTheme="minorHAnsi" w:cstheme="minorHAnsi"/>
                <w:bCs/>
                <w:sz w:val="22"/>
                <w:szCs w:val="22"/>
              </w:rPr>
            </w:pPr>
            <w:r w:rsidRPr="001264C4">
              <w:rPr>
                <w:rFonts w:eastAsia="Times New Roman" w:asciiTheme="minorHAnsi" w:hAnsiTheme="minorHAnsi" w:cstheme="minorHAnsi"/>
                <w:bCs/>
                <w:sz w:val="22"/>
                <w:szCs w:val="22"/>
              </w:rPr>
              <w:t>Purpose and use of UWC</w:t>
            </w:r>
            <w:r w:rsidR="00AC7FF7">
              <w:rPr>
                <w:rFonts w:eastAsia="Times New Roman" w:asciiTheme="minorHAnsi" w:hAnsiTheme="minorHAnsi" w:cstheme="minorHAnsi"/>
                <w:bCs/>
                <w:sz w:val="22"/>
                <w:szCs w:val="22"/>
              </w:rPr>
              <w:t>A</w:t>
            </w:r>
            <w:r w:rsidRPr="001264C4">
              <w:rPr>
                <w:rFonts w:eastAsia="Times New Roman" w:asciiTheme="minorHAnsi" w:hAnsiTheme="minorHAnsi" w:cstheme="minorHAnsi"/>
                <w:bCs/>
                <w:sz w:val="22"/>
                <w:szCs w:val="22"/>
              </w:rPr>
              <w:t>P: The UWC</w:t>
            </w:r>
            <w:r w:rsidR="003F16F2">
              <w:rPr>
                <w:rFonts w:eastAsia="Times New Roman" w:asciiTheme="minorHAnsi" w:hAnsiTheme="minorHAnsi" w:cstheme="minorHAnsi"/>
                <w:bCs/>
                <w:sz w:val="22"/>
                <w:szCs w:val="22"/>
              </w:rPr>
              <w:t>A</w:t>
            </w:r>
            <w:r w:rsidRPr="001264C4">
              <w:rPr>
                <w:rFonts w:eastAsia="Times New Roman" w:asciiTheme="minorHAnsi" w:hAnsiTheme="minorHAnsi" w:cstheme="minorHAnsi"/>
                <w:bCs/>
                <w:sz w:val="22"/>
                <w:szCs w:val="22"/>
              </w:rPr>
              <w:t xml:space="preserve">P forms part of the transition process as you progress from trainee to </w:t>
            </w:r>
            <w:r w:rsidRPr="001264C4" w:rsidR="00E63593">
              <w:rPr>
                <w:rFonts w:eastAsia="Times New Roman" w:asciiTheme="minorHAnsi" w:hAnsiTheme="minorHAnsi" w:cstheme="minorHAnsi"/>
                <w:bCs/>
                <w:sz w:val="22"/>
                <w:szCs w:val="22"/>
              </w:rPr>
              <w:t xml:space="preserve">new teacher </w:t>
            </w:r>
            <w:r w:rsidRPr="001264C4">
              <w:rPr>
                <w:rFonts w:eastAsia="Times New Roman" w:asciiTheme="minorHAnsi" w:hAnsiTheme="minorHAnsi" w:cstheme="minorHAnsi"/>
                <w:bCs/>
                <w:sz w:val="22"/>
                <w:szCs w:val="22"/>
              </w:rPr>
              <w:t xml:space="preserve">and supports the following: </w:t>
            </w:r>
          </w:p>
          <w:p w:rsidRPr="001264C4" w:rsidR="002C0051" w:rsidP="482B7B4B" w:rsidRDefault="002C0051" w14:paraId="77C42818" w14:textId="336FFA81">
            <w:pPr>
              <w:numPr>
                <w:ilvl w:val="0"/>
                <w:numId w:val="18"/>
              </w:numPr>
              <w:spacing w:after="0" w:line="240" w:lineRule="auto"/>
              <w:ind w:right="192"/>
              <w:jc w:val="both"/>
              <w:rPr>
                <w:rFonts w:eastAsia="Times New Roman" w:asciiTheme="minorHAnsi" w:hAnsiTheme="minorHAnsi"/>
                <w:sz w:val="22"/>
                <w:szCs w:val="22"/>
              </w:rPr>
            </w:pPr>
            <w:r w:rsidRPr="482B7B4B">
              <w:rPr>
                <w:rFonts w:eastAsia="Times New Roman" w:asciiTheme="minorHAnsi" w:hAnsiTheme="minorHAnsi"/>
                <w:sz w:val="22"/>
                <w:szCs w:val="22"/>
              </w:rPr>
              <w:t xml:space="preserve">Initial discussions about your targets with your </w:t>
            </w:r>
            <w:r w:rsidRPr="482B7B4B" w:rsidR="45FBB399">
              <w:rPr>
                <w:rFonts w:eastAsia="Times New Roman" w:asciiTheme="minorHAnsi" w:hAnsiTheme="minorHAnsi"/>
                <w:sz w:val="22"/>
                <w:szCs w:val="22"/>
              </w:rPr>
              <w:t>new employer</w:t>
            </w:r>
          </w:p>
          <w:p w:rsidRPr="001264C4" w:rsidR="002C0051" w:rsidP="482B7B4B" w:rsidRDefault="002C0051" w14:paraId="3B43209F" w14:textId="77777777">
            <w:pPr>
              <w:numPr>
                <w:ilvl w:val="0"/>
                <w:numId w:val="18"/>
              </w:numPr>
              <w:spacing w:after="0" w:line="240" w:lineRule="auto"/>
              <w:ind w:right="192"/>
              <w:jc w:val="both"/>
              <w:rPr>
                <w:rFonts w:eastAsia="Times New Roman" w:asciiTheme="minorHAnsi" w:hAnsiTheme="minorHAnsi"/>
                <w:sz w:val="22"/>
                <w:szCs w:val="22"/>
              </w:rPr>
            </w:pPr>
            <w:r w:rsidRPr="482B7B4B">
              <w:rPr>
                <w:rFonts w:eastAsia="Times New Roman" w:asciiTheme="minorHAnsi" w:hAnsiTheme="minorHAnsi"/>
                <w:sz w:val="22"/>
                <w:szCs w:val="22"/>
              </w:rPr>
              <w:t xml:space="preserve">Consideration of how you may wish your career to develop. </w:t>
            </w:r>
          </w:p>
          <w:p w:rsidRPr="001264C4" w:rsidR="002C0051" w:rsidP="00D240A3" w:rsidRDefault="002C0051" w14:paraId="19475000" w14:textId="77777777">
            <w:pPr>
              <w:spacing w:after="0" w:line="240" w:lineRule="auto"/>
              <w:ind w:right="192"/>
              <w:jc w:val="both"/>
              <w:rPr>
                <w:rFonts w:eastAsia="Times New Roman" w:asciiTheme="minorHAnsi" w:hAnsiTheme="minorHAnsi" w:cstheme="minorHAnsi"/>
                <w:bCs/>
                <w:sz w:val="22"/>
                <w:szCs w:val="22"/>
              </w:rPr>
            </w:pPr>
            <w:r w:rsidRPr="001264C4">
              <w:rPr>
                <w:rFonts w:eastAsia="Times New Roman" w:asciiTheme="minorHAnsi" w:hAnsiTheme="minorHAnsi" w:cstheme="minorHAnsi"/>
                <w:bCs/>
                <w:sz w:val="22"/>
                <w:szCs w:val="22"/>
              </w:rPr>
              <w:lastRenderedPageBreak/>
              <w:t xml:space="preserve">Process: </w:t>
            </w:r>
          </w:p>
          <w:p w:rsidRPr="001264C4" w:rsidR="002C0051" w:rsidP="482B7B4B" w:rsidRDefault="002C0051" w14:paraId="5FD4DA7A" w14:textId="39B86B67">
            <w:pPr>
              <w:numPr>
                <w:ilvl w:val="0"/>
                <w:numId w:val="19"/>
              </w:numPr>
              <w:spacing w:after="0" w:line="240" w:lineRule="auto"/>
              <w:ind w:right="192"/>
              <w:jc w:val="both"/>
              <w:rPr>
                <w:rFonts w:eastAsia="Times New Roman" w:asciiTheme="minorHAnsi" w:hAnsiTheme="minorHAnsi"/>
                <w:sz w:val="22"/>
                <w:szCs w:val="22"/>
              </w:rPr>
            </w:pPr>
            <w:r w:rsidRPr="482B7B4B">
              <w:rPr>
                <w:rFonts w:eastAsia="Times New Roman" w:asciiTheme="minorHAnsi" w:hAnsiTheme="minorHAnsi"/>
                <w:sz w:val="22"/>
                <w:szCs w:val="22"/>
              </w:rPr>
              <w:t xml:space="preserve">Refer to evidence in your portfolio (PebblePad) and cumulative target setting throughout the course to set targets </w:t>
            </w:r>
            <w:r w:rsidRPr="482B7B4B">
              <w:rPr>
                <w:rFonts w:eastAsia="Times New Roman" w:asciiTheme="minorHAnsi" w:hAnsiTheme="minorHAnsi"/>
                <w:sz w:val="22"/>
                <w:szCs w:val="22"/>
                <w:lang w:eastAsia="en-GB"/>
              </w:rPr>
              <w:t xml:space="preserve">for your </w:t>
            </w:r>
            <w:r w:rsidRPr="482B7B4B" w:rsidR="3038731A">
              <w:rPr>
                <w:rFonts w:eastAsia="Times New Roman" w:asciiTheme="minorHAnsi" w:hAnsiTheme="minorHAnsi"/>
                <w:sz w:val="22"/>
                <w:szCs w:val="22"/>
                <w:lang w:eastAsia="en-GB"/>
              </w:rPr>
              <w:t xml:space="preserve">future </w:t>
            </w:r>
            <w:r w:rsidRPr="482B7B4B">
              <w:rPr>
                <w:rFonts w:eastAsia="Times New Roman" w:asciiTheme="minorHAnsi" w:hAnsiTheme="minorHAnsi"/>
                <w:sz w:val="22"/>
                <w:szCs w:val="22"/>
                <w:lang w:eastAsia="en-GB"/>
              </w:rPr>
              <w:t>professional development (remember</w:t>
            </w:r>
            <w:r w:rsidRPr="482B7B4B" w:rsidR="43B436DA">
              <w:rPr>
                <w:rFonts w:eastAsia="Times New Roman" w:asciiTheme="minorHAnsi" w:hAnsiTheme="minorHAnsi"/>
                <w:sz w:val="22"/>
                <w:szCs w:val="22"/>
                <w:lang w:eastAsia="en-GB"/>
              </w:rPr>
              <w:t xml:space="preserve"> </w:t>
            </w:r>
            <w:r w:rsidRPr="482B7B4B">
              <w:rPr>
                <w:rFonts w:eastAsia="Times New Roman" w:asciiTheme="minorHAnsi" w:hAnsiTheme="minorHAnsi"/>
                <w:sz w:val="22"/>
                <w:szCs w:val="22"/>
                <w:lang w:eastAsia="en-GB"/>
              </w:rPr>
              <w:t xml:space="preserve">SHARP targets state WHAT you need to develop and HOW you will achieve this). </w:t>
            </w:r>
          </w:p>
          <w:p w:rsidRPr="001264C4" w:rsidR="002C0051" w:rsidP="482B7B4B" w:rsidRDefault="002C0051" w14:paraId="03CE694B" w14:textId="7AA7E2E9">
            <w:pPr>
              <w:numPr>
                <w:ilvl w:val="0"/>
                <w:numId w:val="19"/>
              </w:numPr>
              <w:spacing w:after="0" w:line="240" w:lineRule="auto"/>
              <w:ind w:right="192"/>
              <w:rPr>
                <w:rFonts w:eastAsia="Times New Roman" w:asciiTheme="minorHAnsi" w:hAnsiTheme="minorHAnsi"/>
                <w:sz w:val="22"/>
                <w:szCs w:val="22"/>
              </w:rPr>
            </w:pPr>
            <w:r w:rsidRPr="482B7B4B">
              <w:rPr>
                <w:rFonts w:eastAsia="Times New Roman" w:asciiTheme="minorHAnsi" w:hAnsiTheme="minorHAnsi"/>
                <w:sz w:val="22"/>
                <w:szCs w:val="22"/>
              </w:rPr>
              <w:t>Keep a copy of your UWC</w:t>
            </w:r>
            <w:r w:rsidRPr="482B7B4B" w:rsidR="6B46CF14">
              <w:rPr>
                <w:rFonts w:eastAsia="Times New Roman" w:asciiTheme="minorHAnsi" w:hAnsiTheme="minorHAnsi"/>
                <w:sz w:val="22"/>
                <w:szCs w:val="22"/>
              </w:rPr>
              <w:t>AP</w:t>
            </w:r>
            <w:r w:rsidRPr="482B7B4B" w:rsidR="6155F104">
              <w:rPr>
                <w:rFonts w:eastAsia="Times New Roman" w:asciiTheme="minorHAnsi" w:hAnsiTheme="minorHAnsi"/>
                <w:sz w:val="22"/>
                <w:szCs w:val="22"/>
              </w:rPr>
              <w:t xml:space="preserve"> </w:t>
            </w:r>
            <w:r w:rsidRPr="482B7B4B">
              <w:rPr>
                <w:rFonts w:eastAsia="Times New Roman" w:asciiTheme="minorHAnsi" w:hAnsiTheme="minorHAnsi"/>
                <w:sz w:val="22"/>
                <w:szCs w:val="22"/>
              </w:rPr>
              <w:t xml:space="preserve">and email a copy from your UW email address to </w:t>
            </w:r>
            <w:r w:rsidR="0F69152B">
              <w:t>l.rowland@worc.ac.uk</w:t>
            </w:r>
            <w:r w:rsidRPr="482B7B4B">
              <w:rPr>
                <w:rFonts w:eastAsia="Times New Roman" w:asciiTheme="minorHAnsi" w:hAnsiTheme="minorHAnsi"/>
                <w:sz w:val="22"/>
                <w:szCs w:val="22"/>
              </w:rPr>
              <w:t xml:space="preserve">   </w:t>
            </w:r>
          </w:p>
          <w:p w:rsidRPr="001264C4" w:rsidR="002C0051" w:rsidP="00D240A3" w:rsidRDefault="002C0051" w14:paraId="20AA1619" w14:textId="26CB513F">
            <w:pPr>
              <w:spacing w:after="0" w:line="240" w:lineRule="auto"/>
              <w:ind w:right="192"/>
              <w:rPr>
                <w:rFonts w:eastAsia="Times New Roman" w:asciiTheme="minorHAnsi" w:hAnsiTheme="minorHAnsi" w:cstheme="minorHAnsi"/>
                <w:bCs/>
                <w:color w:val="FF0000"/>
                <w:sz w:val="22"/>
                <w:szCs w:val="22"/>
              </w:rPr>
            </w:pPr>
            <w:r w:rsidRPr="001264C4">
              <w:rPr>
                <w:rFonts w:eastAsia="Times New Roman" w:asciiTheme="minorHAnsi" w:hAnsiTheme="minorHAnsi" w:cstheme="minorHAnsi"/>
                <w:bCs/>
                <w:sz w:val="22"/>
                <w:szCs w:val="22"/>
              </w:rPr>
              <w:t>Information from your UWC</w:t>
            </w:r>
            <w:r w:rsidR="003F16F2">
              <w:rPr>
                <w:rFonts w:eastAsia="Times New Roman" w:asciiTheme="minorHAnsi" w:hAnsiTheme="minorHAnsi" w:cstheme="minorHAnsi"/>
                <w:bCs/>
                <w:sz w:val="22"/>
                <w:szCs w:val="22"/>
              </w:rPr>
              <w:t>AP</w:t>
            </w:r>
            <w:r w:rsidR="00C23D16">
              <w:rPr>
                <w:rFonts w:eastAsia="Times New Roman" w:asciiTheme="minorHAnsi" w:hAnsiTheme="minorHAnsi" w:cstheme="minorHAnsi"/>
                <w:bCs/>
                <w:sz w:val="22"/>
                <w:szCs w:val="22"/>
              </w:rPr>
              <w:t xml:space="preserve"> </w:t>
            </w:r>
            <w:r w:rsidRPr="001264C4" w:rsidR="00A8053E">
              <w:rPr>
                <w:rFonts w:eastAsia="Times New Roman" w:asciiTheme="minorHAnsi" w:hAnsiTheme="minorHAnsi" w:cstheme="minorHAnsi"/>
                <w:bCs/>
                <w:sz w:val="22"/>
                <w:szCs w:val="22"/>
              </w:rPr>
              <w:t>may</w:t>
            </w:r>
            <w:r w:rsidRPr="001264C4">
              <w:rPr>
                <w:rFonts w:eastAsia="Times New Roman" w:asciiTheme="minorHAnsi" w:hAnsiTheme="minorHAnsi" w:cstheme="minorHAnsi"/>
                <w:bCs/>
                <w:sz w:val="22"/>
                <w:szCs w:val="22"/>
              </w:rPr>
              <w:t xml:space="preserve"> be shared with OfSTED as requested</w:t>
            </w:r>
            <w:r w:rsidRPr="001264C4" w:rsidR="00A8053E">
              <w:rPr>
                <w:rFonts w:eastAsia="Times New Roman" w:asciiTheme="minorHAnsi" w:hAnsiTheme="minorHAnsi" w:cstheme="minorHAnsi"/>
                <w:bCs/>
                <w:sz w:val="22"/>
                <w:szCs w:val="22"/>
              </w:rPr>
              <w:t>.</w:t>
            </w:r>
          </w:p>
          <w:p w:rsidRPr="001264C4" w:rsidR="002C0051" w:rsidP="00D240A3" w:rsidRDefault="002C0051" w14:paraId="381E8B3C" w14:textId="77777777">
            <w:pPr>
              <w:spacing w:after="0" w:line="240" w:lineRule="auto"/>
              <w:ind w:right="192"/>
              <w:jc w:val="both"/>
              <w:rPr>
                <w:rFonts w:eastAsia="Times New Roman" w:asciiTheme="minorHAnsi" w:hAnsiTheme="minorHAnsi" w:cstheme="minorHAnsi"/>
                <w:bCs/>
                <w:sz w:val="22"/>
                <w:szCs w:val="22"/>
              </w:rPr>
            </w:pPr>
          </w:p>
          <w:p w:rsidRPr="001264C4" w:rsidR="002C0051" w:rsidP="00D240A3" w:rsidRDefault="002C0051" w14:paraId="06D04196" w14:textId="1F538FDF">
            <w:pPr>
              <w:spacing w:after="0" w:line="240" w:lineRule="auto"/>
              <w:ind w:right="192"/>
              <w:jc w:val="both"/>
              <w:rPr>
                <w:rFonts w:eastAsia="Times New Roman" w:asciiTheme="minorHAnsi" w:hAnsiTheme="minorHAnsi" w:cstheme="minorHAnsi"/>
                <w:bCs/>
                <w:sz w:val="22"/>
                <w:szCs w:val="22"/>
              </w:rPr>
            </w:pPr>
            <w:r w:rsidRPr="001264C4">
              <w:rPr>
                <w:rFonts w:eastAsia="Times New Roman" w:asciiTheme="minorHAnsi" w:hAnsiTheme="minorHAnsi" w:cstheme="minorHAnsi"/>
                <w:bCs/>
                <w:sz w:val="22"/>
                <w:szCs w:val="22"/>
              </w:rPr>
              <w:t xml:space="preserve">Please note that even if you do not intend to immediately pursue a career in teaching this document </w:t>
            </w:r>
            <w:proofErr w:type="gramStart"/>
            <w:r w:rsidRPr="001264C4">
              <w:rPr>
                <w:rFonts w:eastAsia="Times New Roman" w:asciiTheme="minorHAnsi" w:hAnsiTheme="minorHAnsi" w:cstheme="minorHAnsi"/>
                <w:bCs/>
                <w:sz w:val="22"/>
                <w:szCs w:val="22"/>
              </w:rPr>
              <w:t xml:space="preserve">must be </w:t>
            </w:r>
            <w:r w:rsidR="00BC4695">
              <w:rPr>
                <w:rFonts w:eastAsia="Times New Roman" w:asciiTheme="minorHAnsi" w:hAnsiTheme="minorHAnsi" w:cstheme="minorHAnsi"/>
                <w:bCs/>
                <w:sz w:val="22"/>
                <w:szCs w:val="22"/>
              </w:rPr>
              <w:t xml:space="preserve">still </w:t>
            </w:r>
            <w:r w:rsidR="00CB03D2">
              <w:rPr>
                <w:rFonts w:eastAsia="Times New Roman" w:asciiTheme="minorHAnsi" w:hAnsiTheme="minorHAnsi" w:cstheme="minorHAnsi"/>
                <w:bCs/>
                <w:sz w:val="22"/>
                <w:szCs w:val="22"/>
              </w:rPr>
              <w:t>be</w:t>
            </w:r>
            <w:proofErr w:type="gramEnd"/>
            <w:r w:rsidR="00CB03D2">
              <w:rPr>
                <w:rFonts w:eastAsia="Times New Roman" w:asciiTheme="minorHAnsi" w:hAnsiTheme="minorHAnsi" w:cstheme="minorHAnsi"/>
                <w:bCs/>
                <w:sz w:val="22"/>
                <w:szCs w:val="22"/>
              </w:rPr>
              <w:t xml:space="preserve"> </w:t>
            </w:r>
            <w:r w:rsidRPr="001264C4">
              <w:rPr>
                <w:rFonts w:eastAsia="Times New Roman" w:asciiTheme="minorHAnsi" w:hAnsiTheme="minorHAnsi" w:cstheme="minorHAnsi"/>
                <w:bCs/>
                <w:sz w:val="22"/>
                <w:szCs w:val="22"/>
              </w:rPr>
              <w:t>completed</w:t>
            </w:r>
            <w:r w:rsidR="00CB03D2">
              <w:rPr>
                <w:rFonts w:eastAsia="Times New Roman" w:asciiTheme="minorHAnsi" w:hAnsiTheme="minorHAnsi" w:cstheme="minorHAnsi"/>
                <w:bCs/>
                <w:sz w:val="22"/>
                <w:szCs w:val="22"/>
              </w:rPr>
              <w:t xml:space="preserve"> to </w:t>
            </w:r>
            <w:r w:rsidR="0040295D">
              <w:rPr>
                <w:rFonts w:eastAsia="Times New Roman" w:asciiTheme="minorHAnsi" w:hAnsiTheme="minorHAnsi" w:cstheme="minorHAnsi"/>
                <w:bCs/>
                <w:sz w:val="22"/>
                <w:szCs w:val="22"/>
              </w:rPr>
              <w:t>capture your next steps</w:t>
            </w:r>
            <w:r w:rsidR="00644B83">
              <w:rPr>
                <w:rFonts w:eastAsia="Times New Roman" w:asciiTheme="minorHAnsi" w:hAnsiTheme="minorHAnsi" w:cstheme="minorHAnsi"/>
                <w:bCs/>
                <w:sz w:val="22"/>
                <w:szCs w:val="22"/>
              </w:rPr>
              <w:t xml:space="preserve">, even if you are not </w:t>
            </w:r>
            <w:r w:rsidR="003F27B0">
              <w:rPr>
                <w:rFonts w:eastAsia="Times New Roman" w:asciiTheme="minorHAnsi" w:hAnsiTheme="minorHAnsi" w:cstheme="minorHAnsi"/>
                <w:bCs/>
                <w:sz w:val="22"/>
                <w:szCs w:val="22"/>
              </w:rPr>
              <w:t>going on to teach</w:t>
            </w:r>
            <w:r w:rsidRPr="001264C4">
              <w:rPr>
                <w:rFonts w:eastAsia="Times New Roman" w:asciiTheme="minorHAnsi" w:hAnsiTheme="minorHAnsi" w:cstheme="minorHAnsi"/>
                <w:bCs/>
                <w:sz w:val="22"/>
                <w:szCs w:val="22"/>
              </w:rPr>
              <w:t xml:space="preserve">. </w:t>
            </w:r>
          </w:p>
          <w:p w:rsidRPr="001264C4" w:rsidR="002C0051" w:rsidP="00D240A3" w:rsidRDefault="002C0051" w14:paraId="2A9A3816" w14:textId="77777777">
            <w:pPr>
              <w:spacing w:after="0" w:line="240" w:lineRule="auto"/>
              <w:ind w:right="192"/>
              <w:jc w:val="both"/>
              <w:rPr>
                <w:rFonts w:eastAsia="Times New Roman" w:asciiTheme="minorHAnsi" w:hAnsiTheme="minorHAnsi" w:cstheme="minorHAnsi"/>
                <w:bCs/>
                <w:sz w:val="22"/>
                <w:szCs w:val="22"/>
              </w:rPr>
            </w:pPr>
          </w:p>
          <w:p w:rsidR="000F23E7" w:rsidP="000F23E7" w:rsidRDefault="00ED2702" w14:paraId="3C255DFF" w14:textId="77777777">
            <w:pPr>
              <w:spacing w:after="0" w:line="240" w:lineRule="auto"/>
              <w:ind w:right="192"/>
              <w:jc w:val="both"/>
              <w:rPr>
                <w:rFonts w:eastAsia="Times New Roman" w:asciiTheme="minorHAnsi" w:hAnsiTheme="minorHAnsi" w:cstheme="minorHAnsi"/>
                <w:b/>
                <w:sz w:val="22"/>
                <w:szCs w:val="22"/>
              </w:rPr>
            </w:pPr>
            <w:r w:rsidRPr="003F27B0">
              <w:rPr>
                <w:rFonts w:eastAsia="Times New Roman" w:asciiTheme="minorHAnsi" w:hAnsiTheme="minorHAnsi" w:cstheme="minorHAnsi"/>
                <w:b/>
                <w:sz w:val="22"/>
                <w:szCs w:val="22"/>
              </w:rPr>
              <w:t>What is the viva v</w:t>
            </w:r>
            <w:r w:rsidRPr="003F27B0" w:rsidR="002C0051">
              <w:rPr>
                <w:rFonts w:eastAsia="Times New Roman" w:asciiTheme="minorHAnsi" w:hAnsiTheme="minorHAnsi" w:cstheme="minorHAnsi"/>
                <w:b/>
                <w:sz w:val="22"/>
                <w:szCs w:val="22"/>
              </w:rPr>
              <w:t>oce and how do I prepare for it?</w:t>
            </w:r>
          </w:p>
          <w:p w:rsidRPr="000F23E7" w:rsidR="002C0051" w:rsidP="000F23E7" w:rsidRDefault="002C0051" w14:paraId="697802C2" w14:textId="30BC2006">
            <w:pPr>
              <w:spacing w:after="0" w:line="240" w:lineRule="auto"/>
              <w:ind w:right="192"/>
              <w:jc w:val="both"/>
              <w:rPr>
                <w:rFonts w:eastAsia="Times New Roman" w:asciiTheme="minorHAnsi" w:hAnsiTheme="minorHAnsi" w:cstheme="minorHAnsi"/>
                <w:b/>
                <w:sz w:val="22"/>
                <w:szCs w:val="22"/>
              </w:rPr>
            </w:pPr>
            <w:r w:rsidRPr="001264C4">
              <w:rPr>
                <w:rFonts w:eastAsia="Times New Roman" w:asciiTheme="minorHAnsi" w:hAnsiTheme="minorHAnsi" w:cstheme="minorHAnsi"/>
                <w:bCs/>
                <w:sz w:val="22"/>
                <w:szCs w:val="22"/>
              </w:rPr>
              <w:t xml:space="preserve">The viva voce is a </w:t>
            </w:r>
            <w:r w:rsidR="00B92EF1">
              <w:rPr>
                <w:rFonts w:eastAsia="Times New Roman" w:asciiTheme="minorHAnsi" w:hAnsiTheme="minorHAnsi" w:cstheme="minorHAnsi"/>
                <w:bCs/>
                <w:sz w:val="22"/>
                <w:szCs w:val="22"/>
              </w:rPr>
              <w:t>formal discussion</w:t>
            </w:r>
            <w:r w:rsidR="002A6836">
              <w:rPr>
                <w:rFonts w:eastAsia="Times New Roman" w:asciiTheme="minorHAnsi" w:hAnsiTheme="minorHAnsi" w:cstheme="minorHAnsi"/>
                <w:bCs/>
                <w:sz w:val="22"/>
                <w:szCs w:val="22"/>
              </w:rPr>
              <w:t xml:space="preserve"> </w:t>
            </w:r>
            <w:r w:rsidRPr="001264C4">
              <w:rPr>
                <w:rFonts w:eastAsia="Times New Roman" w:asciiTheme="minorHAnsi" w:hAnsiTheme="minorHAnsi" w:cstheme="minorHAnsi"/>
                <w:bCs/>
                <w:sz w:val="22"/>
                <w:szCs w:val="22"/>
              </w:rPr>
              <w:t xml:space="preserve">that forms part of the internal moderation process. </w:t>
            </w:r>
            <w:r w:rsidRPr="001264C4">
              <w:rPr>
                <w:rFonts w:eastAsia="Times New Roman" w:asciiTheme="minorHAnsi" w:hAnsiTheme="minorHAnsi" w:cstheme="minorHAnsi"/>
                <w:bCs/>
                <w:color w:val="0B0C0C"/>
                <w:sz w:val="22"/>
                <w:szCs w:val="22"/>
                <w:lang w:eastAsia="en-GB"/>
              </w:rPr>
              <w:t>It provides a system of checks and balances within the partnership to ensure that trainees in different settings are assessed accurately and reliably. It will typically last for half an hour and will include you, your tutor and, if possible, your mentor, professional mentor</w:t>
            </w:r>
            <w:r w:rsidRPr="001264C4" w:rsidR="00732B22">
              <w:rPr>
                <w:rFonts w:eastAsia="Times New Roman" w:asciiTheme="minorHAnsi" w:hAnsiTheme="minorHAnsi" w:cstheme="minorHAnsi"/>
                <w:bCs/>
                <w:color w:val="0B0C0C"/>
                <w:sz w:val="22"/>
                <w:szCs w:val="22"/>
                <w:lang w:eastAsia="en-GB"/>
              </w:rPr>
              <w:t xml:space="preserve">. </w:t>
            </w:r>
            <w:r w:rsidRPr="001264C4">
              <w:rPr>
                <w:rFonts w:eastAsia="Times New Roman" w:asciiTheme="minorHAnsi" w:hAnsiTheme="minorHAnsi" w:cstheme="minorHAnsi"/>
                <w:bCs/>
                <w:color w:val="0B0C0C"/>
                <w:sz w:val="22"/>
                <w:szCs w:val="22"/>
                <w:lang w:eastAsia="en-GB"/>
              </w:rPr>
              <w:t>It will involve the following:</w:t>
            </w:r>
          </w:p>
          <w:p w:rsidRPr="001264C4" w:rsidR="002C0051" w:rsidP="482B7B4B" w:rsidRDefault="002C0051" w14:paraId="3C0EC663" w14:textId="355AC9F9">
            <w:pPr>
              <w:numPr>
                <w:ilvl w:val="0"/>
                <w:numId w:val="25"/>
              </w:numPr>
              <w:shd w:val="clear" w:color="auto" w:fill="FFFFFF"/>
              <w:spacing w:after="75" w:line="240" w:lineRule="auto"/>
              <w:ind w:left="300" w:right="192"/>
              <w:rPr>
                <w:rFonts w:eastAsia="Times New Roman" w:asciiTheme="minorHAnsi" w:hAnsiTheme="minorHAnsi"/>
                <w:color w:val="0B0C0C"/>
                <w:sz w:val="22"/>
                <w:szCs w:val="22"/>
                <w:lang w:eastAsia="en-GB"/>
              </w:rPr>
            </w:pPr>
            <w:r w:rsidRPr="482B7B4B">
              <w:rPr>
                <w:rFonts w:eastAsia="Times New Roman" w:asciiTheme="minorHAnsi" w:hAnsiTheme="minorHAnsi"/>
                <w:color w:val="0B0C0C"/>
                <w:sz w:val="22"/>
                <w:szCs w:val="22"/>
                <w:lang w:eastAsia="en-GB"/>
              </w:rPr>
              <w:t>Checking of your PebblePad portfolio</w:t>
            </w:r>
            <w:r w:rsidRPr="482B7B4B" w:rsidR="176A6B34">
              <w:rPr>
                <w:rFonts w:eastAsia="Times New Roman" w:asciiTheme="minorHAnsi" w:hAnsiTheme="minorHAnsi"/>
                <w:color w:val="0B0C0C"/>
                <w:sz w:val="22"/>
                <w:szCs w:val="22"/>
                <w:lang w:eastAsia="en-GB"/>
              </w:rPr>
              <w:t xml:space="preserve"> and completing a </w:t>
            </w:r>
            <w:r w:rsidRPr="482B7B4B" w:rsidR="0AEF0526">
              <w:rPr>
                <w:rFonts w:eastAsia="Times New Roman" w:asciiTheme="minorHAnsi" w:hAnsiTheme="minorHAnsi"/>
                <w:sz w:val="22"/>
                <w:szCs w:val="22"/>
              </w:rPr>
              <w:t xml:space="preserve">review of </w:t>
            </w:r>
            <w:r w:rsidRPr="482B7B4B" w:rsidR="176A6B34">
              <w:rPr>
                <w:rFonts w:eastAsia="Times New Roman" w:asciiTheme="minorHAnsi" w:hAnsiTheme="minorHAnsi"/>
                <w:sz w:val="22"/>
                <w:szCs w:val="22"/>
              </w:rPr>
              <w:t>Professional Report 3</w:t>
            </w:r>
            <w:proofErr w:type="gramStart"/>
            <w:r w:rsidRPr="482B7B4B" w:rsidR="176A6B34">
              <w:rPr>
                <w:rFonts w:eastAsia="Times New Roman" w:asciiTheme="minorHAnsi" w:hAnsiTheme="minorHAnsi"/>
                <w:sz w:val="22"/>
                <w:szCs w:val="22"/>
              </w:rPr>
              <w:t xml:space="preserve">. </w:t>
            </w:r>
            <w:r w:rsidRPr="482B7B4B" w:rsidR="0AEF0526">
              <w:rPr>
                <w:rFonts w:eastAsia="Times New Roman" w:asciiTheme="minorHAnsi" w:hAnsiTheme="minorHAnsi"/>
                <w:sz w:val="22"/>
                <w:szCs w:val="22"/>
              </w:rPr>
              <w:t xml:space="preserve"> </w:t>
            </w:r>
            <w:proofErr w:type="gramEnd"/>
          </w:p>
          <w:p w:rsidRPr="001264C4" w:rsidR="002C0051" w:rsidP="482B7B4B" w:rsidRDefault="002C0051" w14:paraId="1DDD8BC0" w14:textId="0E943E7D">
            <w:pPr>
              <w:numPr>
                <w:ilvl w:val="0"/>
                <w:numId w:val="25"/>
              </w:numPr>
              <w:shd w:val="clear" w:color="auto" w:fill="FFFFFF"/>
              <w:spacing w:after="75" w:line="240" w:lineRule="auto"/>
              <w:ind w:left="300" w:right="192"/>
              <w:rPr>
                <w:rFonts w:eastAsia="Times New Roman" w:asciiTheme="minorHAnsi" w:hAnsiTheme="minorHAnsi"/>
                <w:color w:val="0B0C0C"/>
                <w:sz w:val="22"/>
                <w:szCs w:val="22"/>
                <w:lang w:eastAsia="en-GB"/>
              </w:rPr>
            </w:pPr>
            <w:r w:rsidRPr="482B7B4B">
              <w:rPr>
                <w:rFonts w:eastAsia="Times New Roman" w:asciiTheme="minorHAnsi" w:hAnsiTheme="minorHAnsi"/>
                <w:color w:val="0B0C0C"/>
                <w:sz w:val="22"/>
                <w:szCs w:val="22"/>
                <w:lang w:eastAsia="en-GB"/>
              </w:rPr>
              <w:t>Review of your subject knowledge audit and future targets</w:t>
            </w:r>
            <w:r w:rsidRPr="482B7B4B" w:rsidR="0AEF0526">
              <w:rPr>
                <w:rFonts w:eastAsia="Times New Roman" w:asciiTheme="minorHAnsi" w:hAnsiTheme="minorHAnsi"/>
                <w:color w:val="0B0C0C"/>
                <w:sz w:val="22"/>
                <w:szCs w:val="22"/>
                <w:lang w:eastAsia="en-GB"/>
              </w:rPr>
              <w:t xml:space="preserve"> (UWC</w:t>
            </w:r>
            <w:r w:rsidRPr="482B7B4B" w:rsidR="2DF303F7">
              <w:rPr>
                <w:rFonts w:eastAsia="Times New Roman" w:asciiTheme="minorHAnsi" w:hAnsiTheme="minorHAnsi"/>
                <w:color w:val="0B0C0C"/>
                <w:sz w:val="22"/>
                <w:szCs w:val="22"/>
                <w:lang w:eastAsia="en-GB"/>
              </w:rPr>
              <w:t>A</w:t>
            </w:r>
            <w:r w:rsidRPr="482B7B4B" w:rsidR="0AEF0526">
              <w:rPr>
                <w:rFonts w:eastAsia="Times New Roman" w:asciiTheme="minorHAnsi" w:hAnsiTheme="minorHAnsi"/>
                <w:color w:val="0B0C0C"/>
                <w:sz w:val="22"/>
                <w:szCs w:val="22"/>
                <w:lang w:eastAsia="en-GB"/>
              </w:rPr>
              <w:t>P)</w:t>
            </w:r>
            <w:r w:rsidRPr="482B7B4B" w:rsidR="23901E59">
              <w:rPr>
                <w:rFonts w:eastAsia="Times New Roman" w:asciiTheme="minorHAnsi" w:hAnsiTheme="minorHAnsi"/>
                <w:color w:val="0B0C0C"/>
                <w:sz w:val="22"/>
                <w:szCs w:val="22"/>
                <w:lang w:eastAsia="en-GB"/>
              </w:rPr>
              <w:t xml:space="preserve"> </w:t>
            </w:r>
          </w:p>
          <w:p w:rsidRPr="001264C4" w:rsidR="002C0051" w:rsidP="482B7B4B" w:rsidRDefault="002C0051" w14:paraId="5746F8AD" w14:textId="1DD11632">
            <w:pPr>
              <w:numPr>
                <w:ilvl w:val="0"/>
                <w:numId w:val="25"/>
              </w:numPr>
              <w:shd w:val="clear" w:color="auto" w:fill="FFFFFF"/>
              <w:spacing w:after="75" w:line="240" w:lineRule="auto"/>
              <w:ind w:left="300" w:right="192"/>
              <w:rPr>
                <w:rFonts w:eastAsia="Times New Roman" w:asciiTheme="minorHAnsi" w:hAnsiTheme="minorHAnsi"/>
                <w:color w:val="0B0C0C"/>
                <w:sz w:val="22"/>
                <w:szCs w:val="22"/>
                <w:lang w:eastAsia="en-GB"/>
              </w:rPr>
            </w:pPr>
            <w:r w:rsidRPr="482B7B4B">
              <w:rPr>
                <w:rFonts w:eastAsia="Times New Roman" w:asciiTheme="minorHAnsi" w:hAnsiTheme="minorHAnsi"/>
                <w:color w:val="0B0C0C"/>
                <w:sz w:val="22"/>
                <w:szCs w:val="22"/>
                <w:lang w:eastAsia="en-GB"/>
              </w:rPr>
              <w:t xml:space="preserve">A review of the impact your teaching has on the quality of the learning </w:t>
            </w:r>
            <w:r w:rsidRPr="482B7B4B" w:rsidR="4C38D97C">
              <w:rPr>
                <w:rFonts w:eastAsia="Times New Roman" w:asciiTheme="minorHAnsi" w:hAnsiTheme="minorHAnsi"/>
                <w:color w:val="0B0C0C"/>
                <w:sz w:val="22"/>
                <w:szCs w:val="22"/>
                <w:lang w:eastAsia="en-GB"/>
              </w:rPr>
              <w:t>of your learners</w:t>
            </w:r>
            <w:r w:rsidRPr="482B7B4B">
              <w:rPr>
                <w:rFonts w:eastAsia="Times New Roman" w:asciiTheme="minorHAnsi" w:hAnsiTheme="minorHAnsi"/>
                <w:color w:val="0B0C0C"/>
                <w:sz w:val="22"/>
                <w:szCs w:val="22"/>
                <w:lang w:eastAsia="en-GB"/>
              </w:rPr>
              <w:t>. This will include a review of evidence</w:t>
            </w:r>
            <w:r w:rsidRPr="482B7B4B" w:rsidR="07FD4016">
              <w:rPr>
                <w:rFonts w:eastAsia="Times New Roman" w:asciiTheme="minorHAnsi" w:hAnsiTheme="minorHAnsi"/>
                <w:color w:val="0B0C0C"/>
                <w:sz w:val="22"/>
                <w:szCs w:val="22"/>
                <w:lang w:eastAsia="en-GB"/>
              </w:rPr>
              <w:t xml:space="preserve"> (3-5 examples) </w:t>
            </w:r>
            <w:r w:rsidRPr="482B7B4B" w:rsidR="2C25CA71">
              <w:rPr>
                <w:rFonts w:eastAsia="Times New Roman" w:asciiTheme="minorHAnsi" w:hAnsiTheme="minorHAnsi"/>
                <w:color w:val="0B0C0C"/>
                <w:sz w:val="22"/>
                <w:szCs w:val="22"/>
                <w:lang w:eastAsia="en-GB"/>
              </w:rPr>
              <w:t xml:space="preserve">from your </w:t>
            </w:r>
            <w:r w:rsidRPr="482B7B4B" w:rsidR="3841C316">
              <w:rPr>
                <w:rFonts w:eastAsia="Times New Roman" w:asciiTheme="minorHAnsi" w:hAnsiTheme="minorHAnsi"/>
                <w:color w:val="0B0C0C"/>
                <w:sz w:val="22"/>
                <w:szCs w:val="22"/>
                <w:lang w:eastAsia="en-GB"/>
              </w:rPr>
              <w:t>Pebble</w:t>
            </w:r>
            <w:r w:rsidRPr="482B7B4B" w:rsidR="6DB79B45">
              <w:rPr>
                <w:rFonts w:eastAsia="Times New Roman" w:asciiTheme="minorHAnsi" w:hAnsiTheme="minorHAnsi"/>
                <w:color w:val="0B0C0C"/>
                <w:sz w:val="22"/>
                <w:szCs w:val="22"/>
                <w:lang w:eastAsia="en-GB"/>
              </w:rPr>
              <w:t>P</w:t>
            </w:r>
            <w:r w:rsidRPr="482B7B4B" w:rsidR="3841C316">
              <w:rPr>
                <w:rFonts w:eastAsia="Times New Roman" w:asciiTheme="minorHAnsi" w:hAnsiTheme="minorHAnsi"/>
                <w:color w:val="0B0C0C"/>
                <w:sz w:val="22"/>
                <w:szCs w:val="22"/>
                <w:lang w:eastAsia="en-GB"/>
              </w:rPr>
              <w:t>ad</w:t>
            </w:r>
            <w:r w:rsidRPr="482B7B4B" w:rsidR="7B687C8E">
              <w:rPr>
                <w:rFonts w:eastAsia="Times New Roman" w:asciiTheme="minorHAnsi" w:hAnsiTheme="minorHAnsi"/>
                <w:color w:val="0B0C0C"/>
                <w:sz w:val="22"/>
                <w:szCs w:val="22"/>
                <w:lang w:eastAsia="en-GB"/>
              </w:rPr>
              <w:t xml:space="preserve"> portfolio</w:t>
            </w:r>
            <w:r w:rsidRPr="482B7B4B" w:rsidR="6DB79B45">
              <w:rPr>
                <w:rFonts w:eastAsia="Times New Roman" w:asciiTheme="minorHAnsi" w:hAnsiTheme="minorHAnsi"/>
                <w:color w:val="0B0C0C"/>
                <w:sz w:val="22"/>
                <w:szCs w:val="22"/>
                <w:lang w:eastAsia="en-GB"/>
              </w:rPr>
              <w:t>.</w:t>
            </w:r>
          </w:p>
          <w:p w:rsidRPr="001264C4" w:rsidR="00ED2702" w:rsidP="482B7B4B" w:rsidRDefault="07FD4016" w14:paraId="46D57AF1" w14:textId="2A74E054">
            <w:pPr>
              <w:pStyle w:val="ListParagraph"/>
              <w:numPr>
                <w:ilvl w:val="0"/>
                <w:numId w:val="23"/>
              </w:numPr>
              <w:shd w:val="clear" w:color="auto" w:fill="FFFFFF"/>
              <w:spacing w:after="75" w:line="240" w:lineRule="auto"/>
              <w:ind w:right="192"/>
              <w:rPr>
                <w:rFonts w:eastAsia="Times New Roman" w:asciiTheme="minorHAnsi" w:hAnsiTheme="minorHAnsi"/>
                <w:color w:val="0B0C0C"/>
                <w:sz w:val="22"/>
                <w:szCs w:val="22"/>
                <w:lang w:eastAsia="en-GB"/>
              </w:rPr>
            </w:pPr>
            <w:r w:rsidRPr="482B7B4B">
              <w:rPr>
                <w:rFonts w:eastAsia="Times New Roman" w:asciiTheme="minorHAnsi" w:hAnsiTheme="minorHAnsi"/>
                <w:color w:val="0B0C0C"/>
                <w:sz w:val="22"/>
                <w:szCs w:val="22"/>
                <w:lang w:eastAsia="en-GB"/>
              </w:rPr>
              <w:t xml:space="preserve">What examples of teaching moments are you most proud of (you should have evidence in the form of hyperlinked documents or photographs to </w:t>
            </w:r>
            <w:proofErr w:type="gramStart"/>
            <w:r w:rsidRPr="482B7B4B">
              <w:rPr>
                <w:rFonts w:eastAsia="Times New Roman" w:asciiTheme="minorHAnsi" w:hAnsiTheme="minorHAnsi"/>
                <w:color w:val="0B0C0C"/>
                <w:sz w:val="22"/>
                <w:szCs w:val="22"/>
                <w:lang w:eastAsia="en-GB"/>
              </w:rPr>
              <w:t>support this conversation)</w:t>
            </w:r>
            <w:proofErr w:type="gramEnd"/>
          </w:p>
          <w:p w:rsidRPr="001264C4" w:rsidR="00ED2702" w:rsidP="482B7B4B" w:rsidRDefault="07FD4016" w14:paraId="23293C3B" w14:textId="5D9C7870">
            <w:pPr>
              <w:pStyle w:val="ListParagraph"/>
              <w:numPr>
                <w:ilvl w:val="0"/>
                <w:numId w:val="23"/>
              </w:numPr>
              <w:shd w:val="clear" w:color="auto" w:fill="FFFFFF"/>
              <w:spacing w:after="75" w:line="240" w:lineRule="auto"/>
              <w:ind w:right="192"/>
              <w:rPr>
                <w:rFonts w:eastAsia="Times New Roman" w:asciiTheme="minorHAnsi" w:hAnsiTheme="minorHAnsi"/>
                <w:color w:val="0B0C0C"/>
                <w:sz w:val="22"/>
                <w:szCs w:val="22"/>
                <w:lang w:eastAsia="en-GB"/>
              </w:rPr>
            </w:pPr>
            <w:r w:rsidRPr="482B7B4B">
              <w:rPr>
                <w:rFonts w:eastAsia="Times New Roman" w:asciiTheme="minorHAnsi" w:hAnsiTheme="minorHAnsi"/>
                <w:color w:val="0B0C0C"/>
                <w:sz w:val="22"/>
                <w:szCs w:val="22"/>
                <w:lang w:eastAsia="en-GB"/>
              </w:rPr>
              <w:t xml:space="preserve">When you were planning these, what were your intentions and what was </w:t>
            </w:r>
            <w:r w:rsidRPr="482B7B4B" w:rsidR="0AEF0526">
              <w:rPr>
                <w:rFonts w:eastAsia="Times New Roman" w:asciiTheme="minorHAnsi" w:hAnsiTheme="minorHAnsi"/>
                <w:color w:val="0B0C0C"/>
                <w:sz w:val="22"/>
                <w:szCs w:val="22"/>
                <w:lang w:eastAsia="en-GB"/>
              </w:rPr>
              <w:t xml:space="preserve">the impact on </w:t>
            </w:r>
            <w:r w:rsidRPr="482B7B4B" w:rsidR="3841C316">
              <w:rPr>
                <w:rFonts w:eastAsia="Times New Roman" w:asciiTheme="minorHAnsi" w:hAnsiTheme="minorHAnsi"/>
                <w:color w:val="0B0C0C"/>
                <w:sz w:val="22"/>
                <w:szCs w:val="22"/>
                <w:lang w:eastAsia="en-GB"/>
              </w:rPr>
              <w:t xml:space="preserve">leaner </w:t>
            </w:r>
            <w:r w:rsidRPr="482B7B4B" w:rsidR="0AEF0526">
              <w:rPr>
                <w:rFonts w:eastAsia="Times New Roman" w:asciiTheme="minorHAnsi" w:hAnsiTheme="minorHAnsi"/>
                <w:color w:val="0B0C0C"/>
                <w:sz w:val="22"/>
                <w:szCs w:val="22"/>
                <w:lang w:eastAsia="en-GB"/>
              </w:rPr>
              <w:t xml:space="preserve">outcomes? </w:t>
            </w:r>
            <w:r w:rsidRPr="482B7B4B">
              <w:rPr>
                <w:rFonts w:eastAsia="Times New Roman" w:asciiTheme="minorHAnsi" w:hAnsiTheme="minorHAnsi"/>
                <w:color w:val="0B0C0C"/>
                <w:sz w:val="22"/>
                <w:szCs w:val="22"/>
                <w:lang w:eastAsia="en-GB"/>
              </w:rPr>
              <w:t xml:space="preserve">How have you made a difference? </w:t>
            </w:r>
          </w:p>
          <w:p w:rsidRPr="000F23E7" w:rsidR="002C0051" w:rsidP="00D240A3" w:rsidRDefault="002C0051" w14:paraId="58BED9F7" w14:textId="77777777">
            <w:pPr>
              <w:spacing w:after="0" w:line="240" w:lineRule="auto"/>
              <w:ind w:right="192"/>
              <w:jc w:val="both"/>
              <w:rPr>
                <w:rFonts w:eastAsia="Times New Roman" w:asciiTheme="minorHAnsi" w:hAnsiTheme="minorHAnsi" w:cstheme="minorHAnsi"/>
                <w:b/>
                <w:sz w:val="22"/>
                <w:szCs w:val="22"/>
              </w:rPr>
            </w:pPr>
          </w:p>
          <w:p w:rsidRPr="000F23E7" w:rsidR="002C0051" w:rsidP="00D240A3" w:rsidRDefault="002C0051" w14:paraId="2CBCBFC2" w14:textId="77777777">
            <w:pPr>
              <w:spacing w:after="0" w:line="240" w:lineRule="auto"/>
              <w:ind w:right="192"/>
              <w:jc w:val="both"/>
              <w:rPr>
                <w:rFonts w:eastAsia="Times New Roman" w:asciiTheme="minorHAnsi" w:hAnsiTheme="minorHAnsi" w:cstheme="minorHAnsi"/>
                <w:b/>
                <w:sz w:val="22"/>
                <w:szCs w:val="22"/>
              </w:rPr>
            </w:pPr>
            <w:r w:rsidRPr="000F23E7">
              <w:rPr>
                <w:rFonts w:eastAsia="Times New Roman" w:asciiTheme="minorHAnsi" w:hAnsiTheme="minorHAnsi" w:cstheme="minorHAnsi"/>
                <w:b/>
                <w:sz w:val="22"/>
                <w:szCs w:val="22"/>
              </w:rPr>
              <w:t>Can I personalise my portfolio?</w:t>
            </w:r>
          </w:p>
          <w:p w:rsidRPr="001264C4" w:rsidR="002C0051" w:rsidP="00D240A3" w:rsidRDefault="002C0051" w14:paraId="601545F3" w14:textId="1BCF44CE">
            <w:pPr>
              <w:spacing w:after="0" w:line="240" w:lineRule="auto"/>
              <w:ind w:right="192"/>
              <w:jc w:val="both"/>
              <w:rPr>
                <w:rFonts w:eastAsia="Times New Roman" w:asciiTheme="minorHAnsi" w:hAnsiTheme="minorHAnsi" w:cstheme="minorHAnsi"/>
                <w:bCs/>
                <w:sz w:val="22"/>
                <w:szCs w:val="22"/>
              </w:rPr>
            </w:pPr>
            <w:r w:rsidRPr="001264C4">
              <w:rPr>
                <w:rFonts w:eastAsia="Times New Roman" w:asciiTheme="minorHAnsi" w:hAnsiTheme="minorHAnsi" w:cstheme="minorHAnsi"/>
                <w:bCs/>
                <w:sz w:val="22"/>
                <w:szCs w:val="22"/>
              </w:rPr>
              <w:t xml:space="preserve">Yes – you need to keep the core </w:t>
            </w:r>
            <w:proofErr w:type="gramStart"/>
            <w:r w:rsidRPr="001264C4">
              <w:rPr>
                <w:rFonts w:eastAsia="Times New Roman" w:asciiTheme="minorHAnsi" w:hAnsiTheme="minorHAnsi" w:cstheme="minorHAnsi"/>
                <w:bCs/>
                <w:sz w:val="22"/>
                <w:szCs w:val="22"/>
              </w:rPr>
              <w:t>framework</w:t>
            </w:r>
            <w:proofErr w:type="gramEnd"/>
            <w:r w:rsidRPr="001264C4">
              <w:rPr>
                <w:rFonts w:eastAsia="Times New Roman" w:asciiTheme="minorHAnsi" w:hAnsiTheme="minorHAnsi" w:cstheme="minorHAnsi"/>
                <w:bCs/>
                <w:sz w:val="22"/>
                <w:szCs w:val="22"/>
              </w:rPr>
              <w:t xml:space="preserve"> but you can add additional hyperlinks as needed. Photographs and images are welcome bu</w:t>
            </w:r>
            <w:r w:rsidRPr="001264C4" w:rsidR="002E6C42">
              <w:rPr>
                <w:rFonts w:eastAsia="Times New Roman" w:asciiTheme="minorHAnsi" w:hAnsiTheme="minorHAnsi" w:cstheme="minorHAnsi"/>
                <w:bCs/>
                <w:sz w:val="22"/>
                <w:szCs w:val="22"/>
              </w:rPr>
              <w:t>t should not distract you from other tasks</w:t>
            </w:r>
            <w:r w:rsidRPr="001264C4" w:rsidR="009113B4">
              <w:rPr>
                <w:rFonts w:eastAsia="Times New Roman" w:asciiTheme="minorHAnsi" w:hAnsiTheme="minorHAnsi" w:cstheme="minorHAnsi"/>
                <w:bCs/>
                <w:sz w:val="22"/>
                <w:szCs w:val="22"/>
              </w:rPr>
              <w:t>.</w:t>
            </w:r>
            <w:r w:rsidRPr="001264C4" w:rsidR="002E6C42">
              <w:rPr>
                <w:rFonts w:eastAsia="Times New Roman" w:asciiTheme="minorHAnsi" w:hAnsiTheme="minorHAnsi" w:cstheme="minorHAnsi"/>
                <w:bCs/>
                <w:sz w:val="22"/>
                <w:szCs w:val="22"/>
              </w:rPr>
              <w:t xml:space="preserve"> </w:t>
            </w:r>
          </w:p>
          <w:p w:rsidRPr="001264C4" w:rsidR="002C0051" w:rsidP="00D240A3" w:rsidRDefault="002C0051" w14:paraId="2B295844" w14:textId="77777777">
            <w:pPr>
              <w:spacing w:after="0" w:line="240" w:lineRule="auto"/>
              <w:ind w:right="192"/>
              <w:jc w:val="both"/>
              <w:rPr>
                <w:rFonts w:eastAsia="Times New Roman" w:asciiTheme="minorHAnsi" w:hAnsiTheme="minorHAnsi" w:cstheme="minorHAnsi"/>
                <w:bCs/>
                <w:sz w:val="22"/>
                <w:szCs w:val="22"/>
              </w:rPr>
            </w:pPr>
          </w:p>
          <w:p w:rsidRPr="000F23E7" w:rsidR="002C0051" w:rsidP="00D240A3" w:rsidRDefault="002C0051" w14:paraId="6C2BEC23" w14:textId="0093D4FC">
            <w:pPr>
              <w:spacing w:after="0" w:line="240" w:lineRule="auto"/>
              <w:ind w:right="192"/>
              <w:contextualSpacing/>
              <w:jc w:val="both"/>
              <w:rPr>
                <w:rFonts w:eastAsia="Times New Roman" w:asciiTheme="minorHAnsi" w:hAnsiTheme="minorHAnsi" w:cstheme="minorHAnsi"/>
                <w:b/>
                <w:sz w:val="22"/>
                <w:szCs w:val="22"/>
                <w:lang w:eastAsia="en-GB"/>
              </w:rPr>
            </w:pPr>
            <w:r w:rsidRPr="000F23E7">
              <w:rPr>
                <w:rFonts w:eastAsia="Times New Roman" w:asciiTheme="minorHAnsi" w:hAnsiTheme="minorHAnsi" w:cstheme="minorHAnsi"/>
                <w:b/>
                <w:sz w:val="22"/>
                <w:szCs w:val="22"/>
                <w:lang w:eastAsia="en-GB"/>
              </w:rPr>
              <w:t>Reading lists</w:t>
            </w:r>
          </w:p>
          <w:p w:rsidRPr="001264C4" w:rsidR="002C0051" w:rsidP="00D240A3" w:rsidRDefault="002C0051" w14:paraId="6C0EE6D6" w14:textId="3F4FD29E">
            <w:pPr>
              <w:spacing w:after="0" w:line="240" w:lineRule="auto"/>
              <w:ind w:right="192"/>
              <w:contextualSpacing/>
              <w:jc w:val="both"/>
              <w:rPr>
                <w:rFonts w:eastAsia="Times New Roman" w:asciiTheme="minorHAnsi" w:hAnsiTheme="minorHAnsi" w:cstheme="minorHAnsi"/>
                <w:bCs/>
                <w:sz w:val="22"/>
                <w:szCs w:val="22"/>
                <w:lang w:eastAsia="en-GB"/>
              </w:rPr>
            </w:pPr>
            <w:r w:rsidRPr="001264C4">
              <w:rPr>
                <w:rFonts w:eastAsia="Times New Roman" w:asciiTheme="minorHAnsi" w:hAnsiTheme="minorHAnsi" w:cstheme="minorHAnsi"/>
                <w:bCs/>
                <w:sz w:val="22"/>
                <w:szCs w:val="22"/>
              </w:rPr>
              <w:t xml:space="preserve">The reading list for this module </w:t>
            </w:r>
            <w:r w:rsidRPr="001264C4">
              <w:rPr>
                <w:rFonts w:eastAsia="Times New Roman" w:asciiTheme="minorHAnsi" w:hAnsiTheme="minorHAnsi" w:cstheme="minorHAnsi"/>
                <w:bCs/>
                <w:sz w:val="22"/>
                <w:szCs w:val="22"/>
                <w:lang w:eastAsia="en-GB"/>
              </w:rPr>
              <w:t>and supporting PowerPoint can be found on Blackboard –</w:t>
            </w:r>
            <w:r w:rsidR="00861AB9">
              <w:rPr>
                <w:rFonts w:eastAsia="Times New Roman" w:asciiTheme="minorHAnsi" w:hAnsiTheme="minorHAnsi" w:cstheme="minorHAnsi"/>
                <w:bCs/>
                <w:sz w:val="22"/>
                <w:szCs w:val="22"/>
                <w:lang w:eastAsia="en-GB"/>
              </w:rPr>
              <w:t xml:space="preserve"> Resources List</w:t>
            </w:r>
          </w:p>
          <w:p w:rsidRPr="001264C4" w:rsidR="002C0051" w:rsidP="002C0051" w:rsidRDefault="002C0051" w14:paraId="12BA7DC8" w14:textId="77777777">
            <w:pPr>
              <w:spacing w:after="0" w:line="240" w:lineRule="auto"/>
              <w:contextualSpacing/>
              <w:jc w:val="both"/>
              <w:rPr>
                <w:rFonts w:eastAsia="Times New Roman" w:asciiTheme="minorHAnsi" w:hAnsiTheme="minorHAnsi" w:cstheme="minorHAnsi"/>
                <w:bCs/>
                <w:sz w:val="22"/>
                <w:szCs w:val="22"/>
                <w:lang w:eastAsia="en-GB"/>
              </w:rPr>
            </w:pPr>
          </w:p>
          <w:p w:rsidRPr="000F23E7" w:rsidR="002C0051" w:rsidP="002C0051" w:rsidRDefault="002C0051" w14:paraId="177813A3" w14:textId="207745E4">
            <w:pPr>
              <w:spacing w:after="0" w:line="240" w:lineRule="auto"/>
              <w:contextualSpacing/>
              <w:jc w:val="center"/>
              <w:rPr>
                <w:rFonts w:eastAsia="Times New Roman" w:asciiTheme="minorHAnsi" w:hAnsiTheme="minorHAnsi" w:cstheme="minorHAnsi"/>
                <w:b/>
                <w:sz w:val="22"/>
                <w:szCs w:val="22"/>
                <w:lang w:eastAsia="en-GB"/>
              </w:rPr>
            </w:pPr>
            <w:r w:rsidRPr="000F23E7">
              <w:rPr>
                <w:rFonts w:eastAsia="Times New Roman" w:asciiTheme="minorHAnsi" w:hAnsiTheme="minorHAnsi" w:cstheme="minorHAnsi"/>
                <w:b/>
                <w:sz w:val="22"/>
                <w:szCs w:val="22"/>
                <w:lang w:eastAsia="en-GB"/>
              </w:rPr>
              <w:t>Summary checklist</w:t>
            </w:r>
            <w:r w:rsidRPr="000F23E7" w:rsidR="008F66DF">
              <w:rPr>
                <w:rFonts w:eastAsia="Times New Roman" w:asciiTheme="minorHAnsi" w:hAnsiTheme="minorHAnsi" w:cstheme="minorHAnsi"/>
                <w:b/>
                <w:sz w:val="22"/>
                <w:szCs w:val="22"/>
                <w:lang w:eastAsia="en-GB"/>
              </w:rPr>
              <w:t xml:space="preserve"> – documentary (D), formative (F) and </w:t>
            </w:r>
            <w:r w:rsidRPr="000F23E7" w:rsidR="003D7F9B">
              <w:rPr>
                <w:rFonts w:eastAsia="Times New Roman" w:asciiTheme="minorHAnsi" w:hAnsiTheme="minorHAnsi" w:cstheme="minorHAnsi"/>
                <w:b/>
                <w:sz w:val="22"/>
                <w:szCs w:val="22"/>
                <w:lang w:eastAsia="en-GB"/>
              </w:rPr>
              <w:t>summative (S)</w:t>
            </w:r>
          </w:p>
          <w:p w:rsidRPr="001264C4" w:rsidR="002C0051" w:rsidP="002C0051" w:rsidRDefault="002C0051" w14:paraId="74960D9B" w14:textId="77777777">
            <w:pPr>
              <w:spacing w:after="0" w:line="240" w:lineRule="auto"/>
              <w:contextualSpacing/>
              <w:jc w:val="both"/>
              <w:rPr>
                <w:rFonts w:eastAsia="Times New Roman" w:asciiTheme="minorHAnsi" w:hAnsiTheme="minorHAnsi" w:cstheme="minorHAnsi"/>
                <w:bCs/>
                <w:sz w:val="22"/>
                <w:szCs w:val="22"/>
                <w:lang w:eastAsia="en-GB"/>
              </w:rPr>
            </w:pPr>
          </w:p>
        </w:tc>
      </w:tr>
    </w:tbl>
    <w:tbl>
      <w:tblPr>
        <w:tblStyle w:val="TableGrid"/>
        <w:tblW w:w="0" w:type="auto"/>
        <w:tblLook w:val="04A0" w:firstRow="1" w:lastRow="0" w:firstColumn="1" w:lastColumn="0" w:noHBand="0" w:noVBand="1"/>
      </w:tblPr>
      <w:tblGrid>
        <w:gridCol w:w="2859"/>
        <w:gridCol w:w="2859"/>
        <w:gridCol w:w="2859"/>
      </w:tblGrid>
      <w:tr w:rsidRPr="00E81660" w:rsidR="002C0051" w:rsidTr="002C0051" w14:paraId="7A9049F1" w14:textId="77777777">
        <w:tc>
          <w:tcPr>
            <w:tcW w:w="8577" w:type="dxa"/>
            <w:gridSpan w:val="3"/>
            <w:shd w:val="clear" w:color="auto" w:fill="EEECE1" w:themeFill="background2"/>
          </w:tcPr>
          <w:p w:rsidRPr="00E81660" w:rsidR="002C0051" w:rsidP="002C0051" w:rsidRDefault="00BE0BE1" w14:paraId="5D17F148" w14:textId="07AD1652">
            <w:pPr>
              <w:jc w:val="center"/>
              <w:rPr>
                <w:rFonts w:eastAsia="Times New Roman" w:cs="Times New Roman" w:asciiTheme="minorHAnsi" w:hAnsiTheme="minorHAnsi"/>
                <w:sz w:val="22"/>
                <w:szCs w:val="22"/>
              </w:rPr>
            </w:pPr>
            <w:r>
              <w:rPr>
                <w:rFonts w:eastAsia="Times New Roman" w:cs="Times New Roman" w:asciiTheme="minorHAnsi" w:hAnsiTheme="minorHAnsi"/>
                <w:sz w:val="22"/>
                <w:szCs w:val="22"/>
              </w:rPr>
              <w:lastRenderedPageBreak/>
              <w:t>PGCE FE</w:t>
            </w:r>
          </w:p>
        </w:tc>
      </w:tr>
      <w:tr w:rsidRPr="00E81660" w:rsidR="002C0051" w:rsidTr="002C0051" w14:paraId="48A177A6" w14:textId="77777777">
        <w:tc>
          <w:tcPr>
            <w:tcW w:w="2859" w:type="dxa"/>
            <w:shd w:val="clear" w:color="auto" w:fill="EEECE1" w:themeFill="background2"/>
          </w:tcPr>
          <w:p w:rsidRPr="00E81660" w:rsidR="002C0051" w:rsidP="002C0051" w:rsidRDefault="00BE0BE1" w14:paraId="0C71AD3F" w14:textId="7EBEC711">
            <w:pPr>
              <w:rPr>
                <w:rFonts w:eastAsia="Times New Roman" w:cs="Times New Roman" w:asciiTheme="minorHAnsi" w:hAnsiTheme="minorHAnsi"/>
                <w:sz w:val="22"/>
                <w:szCs w:val="22"/>
              </w:rPr>
            </w:pPr>
            <w:r>
              <w:rPr>
                <w:rFonts w:eastAsia="Times New Roman" w:cs="Times New Roman" w:asciiTheme="minorHAnsi" w:hAnsiTheme="minorHAnsi"/>
                <w:sz w:val="22"/>
                <w:szCs w:val="22"/>
              </w:rPr>
              <w:t>Autumn term</w:t>
            </w:r>
          </w:p>
        </w:tc>
        <w:tc>
          <w:tcPr>
            <w:tcW w:w="2859" w:type="dxa"/>
            <w:shd w:val="clear" w:color="auto" w:fill="EEECE1" w:themeFill="background2"/>
          </w:tcPr>
          <w:p w:rsidRPr="00E81660" w:rsidR="002C0051" w:rsidP="002C0051" w:rsidRDefault="00BE0BE1" w14:paraId="001005C2" w14:textId="73BCF266">
            <w:pPr>
              <w:rPr>
                <w:rFonts w:eastAsia="Times New Roman" w:cs="Times New Roman" w:asciiTheme="minorHAnsi" w:hAnsiTheme="minorHAnsi"/>
                <w:sz w:val="22"/>
                <w:szCs w:val="22"/>
              </w:rPr>
            </w:pPr>
            <w:r>
              <w:rPr>
                <w:rFonts w:eastAsia="Times New Roman" w:cs="Times New Roman" w:asciiTheme="minorHAnsi" w:hAnsiTheme="minorHAnsi"/>
                <w:sz w:val="22"/>
                <w:szCs w:val="22"/>
              </w:rPr>
              <w:t xml:space="preserve">Spring Term </w:t>
            </w:r>
          </w:p>
        </w:tc>
        <w:tc>
          <w:tcPr>
            <w:tcW w:w="2859" w:type="dxa"/>
            <w:shd w:val="clear" w:color="auto" w:fill="EEECE1" w:themeFill="background2"/>
          </w:tcPr>
          <w:p w:rsidRPr="00E81660" w:rsidR="002C0051" w:rsidP="002C0051" w:rsidRDefault="00BE0BE1" w14:paraId="01B99BFA" w14:textId="79DCD4EB">
            <w:pPr>
              <w:rPr>
                <w:rFonts w:eastAsia="Times New Roman" w:cs="Times New Roman" w:asciiTheme="minorHAnsi" w:hAnsiTheme="minorHAnsi"/>
                <w:sz w:val="22"/>
                <w:szCs w:val="22"/>
              </w:rPr>
            </w:pPr>
            <w:r>
              <w:rPr>
                <w:rFonts w:eastAsia="Times New Roman" w:cs="Times New Roman" w:asciiTheme="minorHAnsi" w:hAnsiTheme="minorHAnsi"/>
                <w:sz w:val="22"/>
                <w:szCs w:val="22"/>
              </w:rPr>
              <w:t>Summer Term</w:t>
            </w:r>
          </w:p>
        </w:tc>
      </w:tr>
      <w:tr w:rsidRPr="00E81660" w:rsidR="004A7DE6" w:rsidTr="002C0051" w14:paraId="1F25E61C" w14:textId="77777777">
        <w:tc>
          <w:tcPr>
            <w:tcW w:w="2859" w:type="dxa"/>
          </w:tcPr>
          <w:p w:rsidRPr="00E81660" w:rsidR="004A7DE6" w:rsidP="004A7DE6" w:rsidRDefault="004A7DE6" w14:paraId="7577FAC7" w14:textId="6DB5174D">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Code of Conduct </w:t>
            </w:r>
            <w:r w:rsidR="003D7F9B">
              <w:rPr>
                <w:rFonts w:eastAsia="Times New Roman" w:cs="Times New Roman" w:asciiTheme="minorHAnsi" w:hAnsiTheme="minorHAnsi"/>
                <w:sz w:val="22"/>
                <w:szCs w:val="22"/>
              </w:rPr>
              <w:t>- D</w:t>
            </w:r>
          </w:p>
        </w:tc>
        <w:tc>
          <w:tcPr>
            <w:tcW w:w="2859" w:type="dxa"/>
          </w:tcPr>
          <w:p w:rsidRPr="00E81660" w:rsidR="004A7DE6" w:rsidP="004A7DE6" w:rsidRDefault="004A7DE6" w14:paraId="16DCAC5E" w14:textId="68986DB2">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Timetable</w:t>
            </w:r>
            <w:r w:rsidR="00105ECC">
              <w:rPr>
                <w:rFonts w:eastAsia="Times New Roman" w:cs="Times New Roman" w:asciiTheme="minorHAnsi" w:hAnsiTheme="minorHAnsi"/>
                <w:sz w:val="22"/>
                <w:szCs w:val="22"/>
              </w:rPr>
              <w:t xml:space="preserve"> - D</w:t>
            </w:r>
          </w:p>
        </w:tc>
        <w:tc>
          <w:tcPr>
            <w:tcW w:w="2859" w:type="dxa"/>
          </w:tcPr>
          <w:p w:rsidRPr="00E81660" w:rsidR="004A7DE6" w:rsidP="004A7DE6" w:rsidRDefault="004A7DE6" w14:paraId="2ACD403B" w14:textId="15F6CA4F">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Timetable</w:t>
            </w:r>
            <w:r w:rsidR="008739F6">
              <w:rPr>
                <w:rFonts w:eastAsia="Times New Roman" w:cs="Times New Roman" w:asciiTheme="minorHAnsi" w:hAnsiTheme="minorHAnsi"/>
                <w:sz w:val="22"/>
                <w:szCs w:val="22"/>
              </w:rPr>
              <w:t xml:space="preserve"> - D</w:t>
            </w:r>
          </w:p>
        </w:tc>
      </w:tr>
      <w:tr w:rsidRPr="00E81660" w:rsidR="004A7DE6" w:rsidTr="002C0051" w14:paraId="528418F1" w14:textId="77777777">
        <w:tc>
          <w:tcPr>
            <w:tcW w:w="2859" w:type="dxa"/>
          </w:tcPr>
          <w:p w:rsidRPr="00E81660" w:rsidR="004A7DE6" w:rsidP="004A7DE6" w:rsidRDefault="004A7DE6" w14:paraId="0BF98F60" w14:textId="3B4D79A2">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Safeguarding Certificate of Attendance</w:t>
            </w:r>
            <w:r w:rsidR="00174FE5">
              <w:rPr>
                <w:rFonts w:eastAsia="Times New Roman" w:cs="Times New Roman" w:asciiTheme="minorHAnsi" w:hAnsiTheme="minorHAnsi"/>
                <w:sz w:val="22"/>
                <w:szCs w:val="22"/>
              </w:rPr>
              <w:t xml:space="preserve"> </w:t>
            </w:r>
            <w:r w:rsidR="002B006F">
              <w:rPr>
                <w:rFonts w:eastAsia="Times New Roman" w:cs="Times New Roman" w:asciiTheme="minorHAnsi" w:hAnsiTheme="minorHAnsi"/>
                <w:sz w:val="22"/>
                <w:szCs w:val="22"/>
              </w:rPr>
              <w:t>–</w:t>
            </w:r>
            <w:r w:rsidR="00174FE5">
              <w:rPr>
                <w:rFonts w:eastAsia="Times New Roman" w:cs="Times New Roman" w:asciiTheme="minorHAnsi" w:hAnsiTheme="minorHAnsi"/>
                <w:sz w:val="22"/>
                <w:szCs w:val="22"/>
              </w:rPr>
              <w:t xml:space="preserve"> D</w:t>
            </w:r>
            <w:r w:rsidR="002B006F">
              <w:rPr>
                <w:rFonts w:eastAsia="Times New Roman" w:cs="Times New Roman" w:asciiTheme="minorHAnsi" w:hAnsiTheme="minorHAnsi"/>
                <w:sz w:val="22"/>
                <w:szCs w:val="22"/>
              </w:rPr>
              <w:t xml:space="preserve"> Mandatory</w:t>
            </w:r>
          </w:p>
        </w:tc>
        <w:tc>
          <w:tcPr>
            <w:tcW w:w="2859" w:type="dxa"/>
          </w:tcPr>
          <w:p w:rsidRPr="00E81660" w:rsidR="004A7DE6" w:rsidP="004A7DE6" w:rsidRDefault="004A7DE6" w14:paraId="7FFE091F" w14:textId="4AB66536">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Attendance</w:t>
            </w:r>
            <w:r w:rsidR="00105ECC">
              <w:rPr>
                <w:rFonts w:eastAsia="Times New Roman" w:cs="Times New Roman" w:asciiTheme="minorHAnsi" w:hAnsiTheme="minorHAnsi"/>
                <w:sz w:val="22"/>
                <w:szCs w:val="22"/>
              </w:rPr>
              <w:t xml:space="preserve"> - D</w:t>
            </w:r>
          </w:p>
        </w:tc>
        <w:tc>
          <w:tcPr>
            <w:tcW w:w="2859" w:type="dxa"/>
          </w:tcPr>
          <w:p w:rsidRPr="00E81660" w:rsidR="004A7DE6" w:rsidP="004A7DE6" w:rsidRDefault="004A7DE6" w14:paraId="4FB0F3C1" w14:textId="54BB9CE2">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Attendance</w:t>
            </w:r>
            <w:r w:rsidR="008739F6">
              <w:rPr>
                <w:rFonts w:eastAsia="Times New Roman" w:cs="Times New Roman" w:asciiTheme="minorHAnsi" w:hAnsiTheme="minorHAnsi"/>
                <w:sz w:val="22"/>
                <w:szCs w:val="22"/>
              </w:rPr>
              <w:t xml:space="preserve"> - D</w:t>
            </w:r>
          </w:p>
        </w:tc>
      </w:tr>
      <w:tr w:rsidRPr="00E81660" w:rsidR="004A7DE6" w:rsidTr="002C0051" w14:paraId="3C5FA8F1" w14:textId="77777777">
        <w:tc>
          <w:tcPr>
            <w:tcW w:w="2859" w:type="dxa"/>
          </w:tcPr>
          <w:p w:rsidRPr="00E81660" w:rsidR="004A7DE6" w:rsidP="004A7DE6" w:rsidRDefault="004A7DE6" w14:paraId="30BDA99F" w14:textId="085D201A">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Prevent Training Certification</w:t>
            </w:r>
            <w:r w:rsidR="003D7F9B">
              <w:rPr>
                <w:rFonts w:eastAsia="Times New Roman" w:cs="Times New Roman" w:asciiTheme="minorHAnsi" w:hAnsiTheme="minorHAnsi"/>
                <w:sz w:val="22"/>
                <w:szCs w:val="22"/>
              </w:rPr>
              <w:t xml:space="preserve"> -D</w:t>
            </w:r>
            <w:r w:rsidRPr="00E81660">
              <w:rPr>
                <w:rFonts w:eastAsia="Times New Roman" w:cs="Times New Roman" w:asciiTheme="minorHAnsi" w:hAnsiTheme="minorHAnsi"/>
                <w:sz w:val="22"/>
                <w:szCs w:val="22"/>
              </w:rPr>
              <w:t xml:space="preserve"> </w:t>
            </w:r>
            <w:r w:rsidR="002B006F">
              <w:rPr>
                <w:rFonts w:eastAsia="Times New Roman" w:cs="Times New Roman" w:asciiTheme="minorHAnsi" w:hAnsiTheme="minorHAnsi"/>
                <w:sz w:val="22"/>
                <w:szCs w:val="22"/>
              </w:rPr>
              <w:t>Mandatory</w:t>
            </w:r>
          </w:p>
        </w:tc>
        <w:tc>
          <w:tcPr>
            <w:tcW w:w="2859" w:type="dxa"/>
          </w:tcPr>
          <w:p w:rsidRPr="00E81660" w:rsidR="004A7DE6" w:rsidP="004A7DE6" w:rsidRDefault="004A7DE6" w14:paraId="77210AF4" w14:textId="29EACE4D">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Tutor</w:t>
            </w:r>
            <w:r w:rsidR="00D17771">
              <w:rPr>
                <w:rFonts w:eastAsia="Times New Roman" w:cs="Times New Roman" w:asciiTheme="minorHAnsi" w:hAnsiTheme="minorHAnsi"/>
                <w:sz w:val="22"/>
                <w:szCs w:val="22"/>
              </w:rPr>
              <w:t>/mentor observations</w:t>
            </w:r>
            <w:r w:rsidR="00105ECC">
              <w:rPr>
                <w:rFonts w:eastAsia="Times New Roman" w:cs="Times New Roman" w:asciiTheme="minorHAnsi" w:hAnsiTheme="minorHAnsi"/>
                <w:sz w:val="22"/>
                <w:szCs w:val="22"/>
              </w:rPr>
              <w:t xml:space="preserve"> - S</w:t>
            </w:r>
          </w:p>
        </w:tc>
        <w:tc>
          <w:tcPr>
            <w:tcW w:w="2859" w:type="dxa"/>
          </w:tcPr>
          <w:p w:rsidRPr="00E81660" w:rsidR="004A7DE6" w:rsidP="004A7DE6" w:rsidRDefault="004A7DE6" w14:paraId="49AE3CCF" w14:textId="6C255E41">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Tutor</w:t>
            </w:r>
            <w:r w:rsidR="00D17771">
              <w:rPr>
                <w:rFonts w:eastAsia="Times New Roman" w:cs="Times New Roman" w:asciiTheme="minorHAnsi" w:hAnsiTheme="minorHAnsi"/>
                <w:sz w:val="22"/>
                <w:szCs w:val="22"/>
              </w:rPr>
              <w:t>/mentor</w:t>
            </w:r>
            <w:r w:rsidRPr="00E81660">
              <w:rPr>
                <w:rFonts w:eastAsia="Times New Roman" w:cs="Times New Roman" w:asciiTheme="minorHAnsi" w:hAnsiTheme="minorHAnsi"/>
                <w:sz w:val="22"/>
                <w:szCs w:val="22"/>
              </w:rPr>
              <w:t xml:space="preserve"> </w:t>
            </w:r>
            <w:r w:rsidR="00D17771">
              <w:rPr>
                <w:rFonts w:eastAsia="Times New Roman" w:cs="Times New Roman" w:asciiTheme="minorHAnsi" w:hAnsiTheme="minorHAnsi"/>
                <w:sz w:val="22"/>
                <w:szCs w:val="22"/>
              </w:rPr>
              <w:t>observations</w:t>
            </w:r>
            <w:r w:rsidR="008739F6">
              <w:rPr>
                <w:rFonts w:eastAsia="Times New Roman" w:cs="Times New Roman" w:asciiTheme="minorHAnsi" w:hAnsiTheme="minorHAnsi"/>
                <w:sz w:val="22"/>
                <w:szCs w:val="22"/>
              </w:rPr>
              <w:t xml:space="preserve"> - S</w:t>
            </w:r>
          </w:p>
        </w:tc>
      </w:tr>
      <w:tr w:rsidRPr="00E81660" w:rsidR="004A7DE6" w:rsidTr="002C0051" w14:paraId="04E86989" w14:textId="77777777">
        <w:tc>
          <w:tcPr>
            <w:tcW w:w="2859" w:type="dxa"/>
          </w:tcPr>
          <w:p w:rsidRPr="00E81660" w:rsidR="004A7DE6" w:rsidP="004A7DE6" w:rsidRDefault="004A7DE6" w14:paraId="3CE0F3ED" w14:textId="1129E8F2">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Keeping Children Safe in Education</w:t>
            </w:r>
            <w:r w:rsidR="003D7F9B">
              <w:rPr>
                <w:rFonts w:eastAsia="Times New Roman" w:cs="Times New Roman" w:asciiTheme="minorHAnsi" w:hAnsiTheme="minorHAnsi"/>
                <w:sz w:val="22"/>
                <w:szCs w:val="22"/>
              </w:rPr>
              <w:t>- D</w:t>
            </w:r>
            <w:r w:rsidRPr="00E81660">
              <w:rPr>
                <w:rFonts w:eastAsia="Times New Roman" w:cs="Times New Roman" w:asciiTheme="minorHAnsi" w:hAnsiTheme="minorHAnsi"/>
                <w:sz w:val="22"/>
                <w:szCs w:val="22"/>
              </w:rPr>
              <w:t xml:space="preserve"> </w:t>
            </w:r>
          </w:p>
        </w:tc>
        <w:tc>
          <w:tcPr>
            <w:tcW w:w="2859" w:type="dxa"/>
          </w:tcPr>
          <w:p w:rsidRPr="00E81660" w:rsidR="004A7DE6" w:rsidP="004A7DE6" w:rsidRDefault="009113B4" w14:paraId="1CFAA4CA" w14:textId="538AB91B">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Professional </w:t>
            </w:r>
            <w:r w:rsidR="0093454F">
              <w:rPr>
                <w:rFonts w:eastAsia="Times New Roman" w:cs="Times New Roman" w:asciiTheme="minorHAnsi" w:hAnsiTheme="minorHAnsi"/>
                <w:sz w:val="22"/>
                <w:szCs w:val="22"/>
              </w:rPr>
              <w:t>R</w:t>
            </w:r>
            <w:r w:rsidRPr="00E81660" w:rsidR="004A7DE6">
              <w:rPr>
                <w:rFonts w:eastAsia="Times New Roman" w:cs="Times New Roman" w:asciiTheme="minorHAnsi" w:hAnsiTheme="minorHAnsi"/>
                <w:sz w:val="22"/>
                <w:szCs w:val="22"/>
              </w:rPr>
              <w:t>eport 2</w:t>
            </w:r>
            <w:r w:rsidR="00105ECC">
              <w:rPr>
                <w:rFonts w:eastAsia="Times New Roman" w:cs="Times New Roman" w:asciiTheme="minorHAnsi" w:hAnsiTheme="minorHAnsi"/>
                <w:sz w:val="22"/>
                <w:szCs w:val="22"/>
              </w:rPr>
              <w:t xml:space="preserve"> - S</w:t>
            </w:r>
          </w:p>
        </w:tc>
        <w:tc>
          <w:tcPr>
            <w:tcW w:w="2859" w:type="dxa"/>
          </w:tcPr>
          <w:p w:rsidRPr="00E81660" w:rsidR="004A7DE6" w:rsidP="004A7DE6" w:rsidRDefault="009113B4" w14:paraId="56909D1E" w14:textId="425E76C0">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Professional</w:t>
            </w:r>
            <w:r w:rsidRPr="00E81660" w:rsidR="004A7DE6">
              <w:rPr>
                <w:rFonts w:eastAsia="Times New Roman" w:cs="Times New Roman" w:asciiTheme="minorHAnsi" w:hAnsiTheme="minorHAnsi"/>
                <w:sz w:val="22"/>
                <w:szCs w:val="22"/>
              </w:rPr>
              <w:t xml:space="preserve"> </w:t>
            </w:r>
            <w:r w:rsidR="0093454F">
              <w:rPr>
                <w:rFonts w:eastAsia="Times New Roman" w:cs="Times New Roman" w:asciiTheme="minorHAnsi" w:hAnsiTheme="minorHAnsi"/>
                <w:sz w:val="22"/>
                <w:szCs w:val="22"/>
              </w:rPr>
              <w:t>R</w:t>
            </w:r>
            <w:r w:rsidRPr="00E81660" w:rsidR="004A7DE6">
              <w:rPr>
                <w:rFonts w:eastAsia="Times New Roman" w:cs="Times New Roman" w:asciiTheme="minorHAnsi" w:hAnsiTheme="minorHAnsi"/>
                <w:sz w:val="22"/>
                <w:szCs w:val="22"/>
              </w:rPr>
              <w:t>eport</w:t>
            </w:r>
            <w:r w:rsidR="0093454F">
              <w:rPr>
                <w:rFonts w:eastAsia="Times New Roman" w:cs="Times New Roman" w:asciiTheme="minorHAnsi" w:hAnsiTheme="minorHAnsi"/>
                <w:sz w:val="22"/>
                <w:szCs w:val="22"/>
              </w:rPr>
              <w:t xml:space="preserve"> 3 </w:t>
            </w:r>
            <w:r w:rsidR="008739F6">
              <w:rPr>
                <w:rFonts w:eastAsia="Times New Roman" w:cs="Times New Roman" w:asciiTheme="minorHAnsi" w:hAnsiTheme="minorHAnsi"/>
                <w:sz w:val="22"/>
                <w:szCs w:val="22"/>
              </w:rPr>
              <w:t>- S</w:t>
            </w:r>
          </w:p>
        </w:tc>
      </w:tr>
      <w:tr w:rsidRPr="00E81660" w:rsidR="004A7DE6" w:rsidTr="002C0051" w14:paraId="20D6A360" w14:textId="77777777">
        <w:tc>
          <w:tcPr>
            <w:tcW w:w="2859" w:type="dxa"/>
          </w:tcPr>
          <w:p w:rsidRPr="00E81660" w:rsidR="004A7DE6" w:rsidP="004A7DE6" w:rsidRDefault="004A7DE6" w14:paraId="632553E1" w14:textId="6B1304C6">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Timetable</w:t>
            </w:r>
            <w:r w:rsidR="003D7F9B">
              <w:rPr>
                <w:rFonts w:eastAsia="Times New Roman" w:cs="Times New Roman" w:asciiTheme="minorHAnsi" w:hAnsiTheme="minorHAnsi"/>
                <w:sz w:val="22"/>
                <w:szCs w:val="22"/>
              </w:rPr>
              <w:t>- D</w:t>
            </w:r>
          </w:p>
        </w:tc>
        <w:tc>
          <w:tcPr>
            <w:tcW w:w="2859" w:type="dxa"/>
          </w:tcPr>
          <w:p w:rsidRPr="00E81660" w:rsidR="004A7DE6" w:rsidP="004A7DE6" w:rsidRDefault="00FF652D" w14:paraId="2A0FD7E6" w14:textId="0A3DAC4B">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Progress Review</w:t>
            </w:r>
            <w:r>
              <w:rPr>
                <w:rFonts w:eastAsia="Times New Roman" w:cs="Times New Roman" w:asciiTheme="minorHAnsi" w:hAnsiTheme="minorHAnsi"/>
                <w:sz w:val="22"/>
                <w:szCs w:val="22"/>
              </w:rPr>
              <w:t xml:space="preserve"> Tutorial</w:t>
            </w:r>
            <w:r w:rsidR="00174FE5">
              <w:rPr>
                <w:rFonts w:eastAsia="Times New Roman" w:cs="Times New Roman" w:asciiTheme="minorHAnsi" w:hAnsiTheme="minorHAnsi"/>
                <w:sz w:val="22"/>
                <w:szCs w:val="22"/>
              </w:rPr>
              <w:t>_ F</w:t>
            </w:r>
          </w:p>
        </w:tc>
        <w:tc>
          <w:tcPr>
            <w:tcW w:w="2859" w:type="dxa"/>
          </w:tcPr>
          <w:p w:rsidRPr="00E81660" w:rsidR="004A7DE6" w:rsidP="004A7DE6" w:rsidRDefault="00407AD7" w14:paraId="3CDA6161" w14:textId="6CFEBEE1">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Progress Review</w:t>
            </w:r>
            <w:r>
              <w:rPr>
                <w:rFonts w:eastAsia="Times New Roman" w:cs="Times New Roman" w:asciiTheme="minorHAnsi" w:hAnsiTheme="minorHAnsi"/>
                <w:sz w:val="22"/>
                <w:szCs w:val="22"/>
              </w:rPr>
              <w:t xml:space="preserve"> Tutorial</w:t>
            </w:r>
            <w:r w:rsidR="00FB7075">
              <w:rPr>
                <w:rFonts w:eastAsia="Times New Roman" w:cs="Times New Roman" w:asciiTheme="minorHAnsi" w:hAnsiTheme="minorHAnsi"/>
                <w:sz w:val="22"/>
                <w:szCs w:val="22"/>
              </w:rPr>
              <w:t xml:space="preserve"> - F</w:t>
            </w:r>
          </w:p>
        </w:tc>
      </w:tr>
      <w:tr w:rsidRPr="00E81660" w:rsidR="00407AD7" w:rsidTr="002C0051" w14:paraId="5A1A0F43" w14:textId="77777777">
        <w:tc>
          <w:tcPr>
            <w:tcW w:w="2859" w:type="dxa"/>
          </w:tcPr>
          <w:p w:rsidRPr="00E81660" w:rsidR="00407AD7" w:rsidP="00407AD7" w:rsidRDefault="00407AD7" w14:paraId="65466B3F" w14:textId="34A6F6D1">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Induction booklet</w:t>
            </w:r>
            <w:r w:rsidR="00A71620">
              <w:rPr>
                <w:rFonts w:eastAsia="Times New Roman" w:cs="Times New Roman" w:asciiTheme="minorHAnsi" w:hAnsiTheme="minorHAnsi"/>
                <w:sz w:val="22"/>
                <w:szCs w:val="22"/>
              </w:rPr>
              <w:t>- F</w:t>
            </w:r>
          </w:p>
        </w:tc>
        <w:tc>
          <w:tcPr>
            <w:tcW w:w="2859" w:type="dxa"/>
          </w:tcPr>
          <w:p w:rsidRPr="00E81660" w:rsidR="00407AD7" w:rsidP="00407AD7" w:rsidRDefault="00407AD7" w14:paraId="598D33C4" w14:textId="0698F2A4">
            <w:pPr>
              <w:rPr>
                <w:rFonts w:eastAsia="Times New Roman" w:cs="Times New Roman" w:asciiTheme="minorHAnsi" w:hAnsiTheme="minorHAnsi"/>
                <w:sz w:val="22"/>
                <w:szCs w:val="22"/>
              </w:rPr>
            </w:pPr>
            <w:r>
              <w:rPr>
                <w:rFonts w:eastAsia="Times New Roman" w:cs="Times New Roman" w:asciiTheme="minorHAnsi" w:hAnsiTheme="minorHAnsi"/>
                <w:sz w:val="22"/>
                <w:szCs w:val="22"/>
              </w:rPr>
              <w:t>Reflective Journal</w:t>
            </w:r>
            <w:r w:rsidR="00D17771">
              <w:rPr>
                <w:rFonts w:eastAsia="Times New Roman" w:cs="Times New Roman" w:asciiTheme="minorHAnsi" w:hAnsiTheme="minorHAnsi"/>
                <w:sz w:val="22"/>
                <w:szCs w:val="22"/>
              </w:rPr>
              <w:t>s</w:t>
            </w:r>
            <w:r w:rsidR="00105ECC">
              <w:rPr>
                <w:rFonts w:eastAsia="Times New Roman" w:cs="Times New Roman" w:asciiTheme="minorHAnsi" w:hAnsiTheme="minorHAnsi"/>
                <w:sz w:val="22"/>
                <w:szCs w:val="22"/>
              </w:rPr>
              <w:t xml:space="preserve"> - F</w:t>
            </w:r>
          </w:p>
        </w:tc>
        <w:tc>
          <w:tcPr>
            <w:tcW w:w="2859" w:type="dxa"/>
          </w:tcPr>
          <w:p w:rsidRPr="00E81660" w:rsidR="00407AD7" w:rsidP="00407AD7" w:rsidRDefault="00407AD7" w14:paraId="1907C4EA" w14:textId="43DFC878">
            <w:pPr>
              <w:rPr>
                <w:rFonts w:eastAsia="Times New Roman" w:cs="Times New Roman" w:asciiTheme="minorHAnsi" w:hAnsiTheme="minorHAnsi"/>
                <w:sz w:val="22"/>
                <w:szCs w:val="22"/>
              </w:rPr>
            </w:pPr>
            <w:r>
              <w:rPr>
                <w:rFonts w:eastAsia="Times New Roman" w:cs="Times New Roman" w:asciiTheme="minorHAnsi" w:hAnsiTheme="minorHAnsi"/>
                <w:sz w:val="22"/>
                <w:szCs w:val="22"/>
              </w:rPr>
              <w:t>Reflective Journal</w:t>
            </w:r>
            <w:r w:rsidR="00D17771">
              <w:rPr>
                <w:rFonts w:eastAsia="Times New Roman" w:cs="Times New Roman" w:asciiTheme="minorHAnsi" w:hAnsiTheme="minorHAnsi"/>
                <w:sz w:val="22"/>
                <w:szCs w:val="22"/>
              </w:rPr>
              <w:t>s</w:t>
            </w:r>
            <w:r w:rsidR="00FB7075">
              <w:rPr>
                <w:rFonts w:eastAsia="Times New Roman" w:cs="Times New Roman" w:asciiTheme="minorHAnsi" w:hAnsiTheme="minorHAnsi"/>
                <w:sz w:val="22"/>
                <w:szCs w:val="22"/>
              </w:rPr>
              <w:t xml:space="preserve"> - F</w:t>
            </w:r>
          </w:p>
        </w:tc>
      </w:tr>
      <w:tr w:rsidRPr="00E81660" w:rsidR="00407AD7" w:rsidTr="002C0051" w14:paraId="6F01D01B" w14:textId="77777777">
        <w:tc>
          <w:tcPr>
            <w:tcW w:w="2859" w:type="dxa"/>
          </w:tcPr>
          <w:p w:rsidRPr="00E81660" w:rsidR="00407AD7" w:rsidP="00407AD7" w:rsidRDefault="00407AD7" w14:paraId="34C85768" w14:textId="49D6BA11">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Attendance</w:t>
            </w:r>
            <w:r>
              <w:rPr>
                <w:rFonts w:eastAsia="Times New Roman" w:cs="Times New Roman" w:asciiTheme="minorHAnsi" w:hAnsiTheme="minorHAnsi"/>
                <w:sz w:val="22"/>
                <w:szCs w:val="22"/>
              </w:rPr>
              <w:t xml:space="preserve"> sheet</w:t>
            </w:r>
            <w:r w:rsidR="00A71620">
              <w:rPr>
                <w:rFonts w:eastAsia="Times New Roman" w:cs="Times New Roman" w:asciiTheme="minorHAnsi" w:hAnsiTheme="minorHAnsi"/>
                <w:sz w:val="22"/>
                <w:szCs w:val="22"/>
              </w:rPr>
              <w:t>- D</w:t>
            </w:r>
          </w:p>
        </w:tc>
        <w:tc>
          <w:tcPr>
            <w:tcW w:w="2859" w:type="dxa"/>
          </w:tcPr>
          <w:p w:rsidRPr="00E81660" w:rsidR="00407AD7" w:rsidP="00407AD7" w:rsidRDefault="00105ECC" w14:paraId="04CDF100" w14:textId="56D8F642">
            <w:pPr>
              <w:rPr>
                <w:rFonts w:eastAsia="Times New Roman" w:cs="Times New Roman" w:asciiTheme="minorHAnsi" w:hAnsiTheme="minorHAnsi"/>
                <w:sz w:val="22"/>
                <w:szCs w:val="22"/>
              </w:rPr>
            </w:pPr>
            <w:r>
              <w:rPr>
                <w:rFonts w:eastAsia="Times New Roman" w:cs="Times New Roman" w:asciiTheme="minorHAnsi" w:hAnsiTheme="minorHAnsi"/>
                <w:sz w:val="22"/>
                <w:szCs w:val="22"/>
              </w:rPr>
              <w:t>Professional Report 2 Action Plan</w:t>
            </w:r>
            <w:r w:rsidR="008739F6">
              <w:rPr>
                <w:rFonts w:eastAsia="Times New Roman" w:cs="Times New Roman" w:asciiTheme="minorHAnsi" w:hAnsiTheme="minorHAnsi"/>
                <w:sz w:val="22"/>
                <w:szCs w:val="22"/>
              </w:rPr>
              <w:t>- F</w:t>
            </w:r>
          </w:p>
        </w:tc>
        <w:tc>
          <w:tcPr>
            <w:tcW w:w="2859" w:type="dxa"/>
          </w:tcPr>
          <w:p w:rsidRPr="00E81660" w:rsidR="00407AD7" w:rsidP="00407AD7" w:rsidRDefault="00F15DB8" w14:paraId="6BA333A9" w14:textId="438C7A2C">
            <w:pPr>
              <w:rPr>
                <w:rFonts w:eastAsia="Times New Roman" w:cs="Times New Roman" w:asciiTheme="minorHAnsi" w:hAnsiTheme="minorHAnsi"/>
                <w:sz w:val="22"/>
                <w:szCs w:val="22"/>
              </w:rPr>
            </w:pPr>
            <w:r>
              <w:rPr>
                <w:rFonts w:eastAsia="Times New Roman" w:cs="Times New Roman" w:asciiTheme="minorHAnsi" w:hAnsiTheme="minorHAnsi"/>
                <w:sz w:val="22"/>
                <w:szCs w:val="22"/>
              </w:rPr>
              <w:t>University of Worcester Career Entry Profile</w:t>
            </w:r>
            <w:r w:rsidR="00FB7075">
              <w:rPr>
                <w:rFonts w:eastAsia="Times New Roman" w:cs="Times New Roman" w:asciiTheme="minorHAnsi" w:hAnsiTheme="minorHAnsi"/>
                <w:sz w:val="22"/>
                <w:szCs w:val="22"/>
              </w:rPr>
              <w:t xml:space="preserve"> </w:t>
            </w:r>
            <w:r w:rsidR="008739F6">
              <w:rPr>
                <w:rFonts w:eastAsia="Times New Roman" w:cs="Times New Roman" w:asciiTheme="minorHAnsi" w:hAnsiTheme="minorHAnsi"/>
                <w:sz w:val="22"/>
                <w:szCs w:val="22"/>
              </w:rPr>
              <w:t xml:space="preserve">-F </w:t>
            </w:r>
            <w:r w:rsidR="00334B89">
              <w:rPr>
                <w:rFonts w:eastAsia="Times New Roman" w:cs="Times New Roman" w:asciiTheme="minorHAnsi" w:hAnsiTheme="minorHAnsi"/>
                <w:sz w:val="22"/>
                <w:szCs w:val="22"/>
              </w:rPr>
              <w:t>UWC</w:t>
            </w:r>
            <w:r w:rsidR="00E83E92">
              <w:rPr>
                <w:rFonts w:eastAsia="Times New Roman" w:cs="Times New Roman" w:asciiTheme="minorHAnsi" w:hAnsiTheme="minorHAnsi"/>
                <w:sz w:val="22"/>
                <w:szCs w:val="22"/>
              </w:rPr>
              <w:t>A</w:t>
            </w:r>
            <w:r w:rsidR="00334B89">
              <w:rPr>
                <w:rFonts w:eastAsia="Times New Roman" w:cs="Times New Roman" w:asciiTheme="minorHAnsi" w:hAnsiTheme="minorHAnsi"/>
                <w:sz w:val="22"/>
                <w:szCs w:val="22"/>
              </w:rPr>
              <w:t>P</w:t>
            </w:r>
            <w:r>
              <w:rPr>
                <w:rFonts w:eastAsia="Times New Roman" w:cs="Times New Roman" w:asciiTheme="minorHAnsi" w:hAnsiTheme="minorHAnsi"/>
                <w:sz w:val="22"/>
                <w:szCs w:val="22"/>
              </w:rPr>
              <w:t>(FE)</w:t>
            </w:r>
          </w:p>
        </w:tc>
      </w:tr>
      <w:tr w:rsidRPr="00E81660" w:rsidR="00407AD7" w:rsidTr="0086015F" w14:paraId="4908470B" w14:textId="77777777">
        <w:tc>
          <w:tcPr>
            <w:tcW w:w="2859" w:type="dxa"/>
          </w:tcPr>
          <w:p w:rsidRPr="00E81660" w:rsidR="00407AD7" w:rsidP="00407AD7" w:rsidRDefault="00407AD7" w14:paraId="3399836F" w14:textId="3EBBF6DE">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lastRenderedPageBreak/>
              <w:t>Tutor</w:t>
            </w:r>
            <w:r w:rsidR="008E2EE2">
              <w:rPr>
                <w:rFonts w:eastAsia="Times New Roman" w:cs="Times New Roman" w:asciiTheme="minorHAnsi" w:hAnsiTheme="minorHAnsi"/>
                <w:sz w:val="22"/>
                <w:szCs w:val="22"/>
              </w:rPr>
              <w:t>/mentor</w:t>
            </w:r>
            <w:r w:rsidRPr="00E81660">
              <w:rPr>
                <w:rFonts w:eastAsia="Times New Roman" w:cs="Times New Roman" w:asciiTheme="minorHAnsi" w:hAnsiTheme="minorHAnsi"/>
                <w:sz w:val="22"/>
                <w:szCs w:val="22"/>
              </w:rPr>
              <w:t xml:space="preserve"> </w:t>
            </w:r>
            <w:r w:rsidR="0086015F">
              <w:rPr>
                <w:rFonts w:eastAsia="Times New Roman" w:cs="Times New Roman" w:asciiTheme="minorHAnsi" w:hAnsiTheme="minorHAnsi"/>
                <w:sz w:val="22"/>
                <w:szCs w:val="22"/>
              </w:rPr>
              <w:t>observations</w:t>
            </w:r>
            <w:r w:rsidR="00A71620">
              <w:rPr>
                <w:rFonts w:eastAsia="Times New Roman" w:cs="Times New Roman" w:asciiTheme="minorHAnsi" w:hAnsiTheme="minorHAnsi"/>
                <w:sz w:val="22"/>
                <w:szCs w:val="22"/>
              </w:rPr>
              <w:t xml:space="preserve"> - S</w:t>
            </w:r>
          </w:p>
        </w:tc>
        <w:tc>
          <w:tcPr>
            <w:tcW w:w="2859" w:type="dxa"/>
          </w:tcPr>
          <w:p w:rsidRPr="00E81660" w:rsidR="00407AD7" w:rsidP="00407AD7" w:rsidRDefault="00407AD7" w14:paraId="23541B42" w14:textId="24B60C03">
            <w:pPr>
              <w:rPr>
                <w:rFonts w:eastAsia="Times New Roman" w:cs="Times New Roman" w:asciiTheme="minorHAnsi" w:hAnsiTheme="minorHAnsi"/>
                <w:sz w:val="22"/>
                <w:szCs w:val="22"/>
              </w:rPr>
            </w:pPr>
          </w:p>
        </w:tc>
        <w:tc>
          <w:tcPr>
            <w:tcW w:w="2859" w:type="dxa"/>
            <w:shd w:val="clear" w:color="auto" w:fill="FFFFFF" w:themeFill="background1"/>
          </w:tcPr>
          <w:p w:rsidRPr="00E81660" w:rsidR="00407AD7" w:rsidP="00407AD7" w:rsidRDefault="00347D83" w14:paraId="6CA675F6" w14:textId="5CAAE4EC">
            <w:pPr>
              <w:rPr>
                <w:rFonts w:eastAsia="Times New Roman" w:cs="Times New Roman" w:asciiTheme="minorHAnsi" w:hAnsiTheme="minorHAnsi"/>
                <w:sz w:val="22"/>
                <w:szCs w:val="22"/>
              </w:rPr>
            </w:pPr>
            <w:r>
              <w:rPr>
                <w:rFonts w:eastAsia="Times New Roman" w:cs="Times New Roman" w:asciiTheme="minorHAnsi" w:hAnsiTheme="minorHAnsi"/>
                <w:sz w:val="22"/>
                <w:szCs w:val="22"/>
              </w:rPr>
              <w:t>Signed Log of Teaching Hours</w:t>
            </w:r>
            <w:r w:rsidR="008739F6">
              <w:rPr>
                <w:rFonts w:eastAsia="Times New Roman" w:cs="Times New Roman" w:asciiTheme="minorHAnsi" w:hAnsiTheme="minorHAnsi"/>
                <w:sz w:val="22"/>
                <w:szCs w:val="22"/>
              </w:rPr>
              <w:t xml:space="preserve"> - S</w:t>
            </w:r>
          </w:p>
        </w:tc>
      </w:tr>
      <w:tr w:rsidRPr="00E81660" w:rsidR="00407AD7" w:rsidTr="00347D83" w14:paraId="4B7A683C" w14:textId="77777777">
        <w:tc>
          <w:tcPr>
            <w:tcW w:w="2859" w:type="dxa"/>
          </w:tcPr>
          <w:p w:rsidRPr="00E81660" w:rsidR="00407AD7" w:rsidP="00407AD7" w:rsidRDefault="00407AD7" w14:paraId="5D9A4165" w14:textId="0F92C71C">
            <w:pPr>
              <w:rPr>
                <w:rFonts w:eastAsia="Times New Roman" w:cs="Times New Roman" w:asciiTheme="minorHAnsi" w:hAnsiTheme="minorHAnsi"/>
                <w:sz w:val="22"/>
                <w:szCs w:val="22"/>
              </w:rPr>
            </w:pPr>
            <w:r>
              <w:rPr>
                <w:rFonts w:eastAsia="Times New Roman" w:cs="Times New Roman" w:asciiTheme="minorHAnsi" w:hAnsiTheme="minorHAnsi"/>
                <w:sz w:val="22"/>
                <w:szCs w:val="22"/>
              </w:rPr>
              <w:t>Professional Report 1</w:t>
            </w:r>
            <w:r w:rsidR="00A71620">
              <w:rPr>
                <w:rFonts w:eastAsia="Times New Roman" w:cs="Times New Roman" w:asciiTheme="minorHAnsi" w:hAnsiTheme="minorHAnsi"/>
                <w:sz w:val="22"/>
                <w:szCs w:val="22"/>
              </w:rPr>
              <w:t xml:space="preserve"> </w:t>
            </w:r>
            <w:r w:rsidR="004C59AF">
              <w:rPr>
                <w:rFonts w:eastAsia="Times New Roman" w:cs="Times New Roman" w:asciiTheme="minorHAnsi" w:hAnsiTheme="minorHAnsi"/>
                <w:sz w:val="22"/>
                <w:szCs w:val="22"/>
              </w:rPr>
              <w:t>- S</w:t>
            </w:r>
          </w:p>
        </w:tc>
        <w:tc>
          <w:tcPr>
            <w:tcW w:w="2859" w:type="dxa"/>
          </w:tcPr>
          <w:p w:rsidRPr="00E81660" w:rsidR="00407AD7" w:rsidP="00407AD7" w:rsidRDefault="00407AD7" w14:paraId="01CB95B7" w14:textId="76F79B24">
            <w:pPr>
              <w:rPr>
                <w:rFonts w:eastAsia="Times New Roman" w:cs="Times New Roman" w:asciiTheme="minorHAnsi" w:hAnsiTheme="minorHAnsi"/>
                <w:sz w:val="22"/>
                <w:szCs w:val="22"/>
              </w:rPr>
            </w:pPr>
          </w:p>
        </w:tc>
        <w:tc>
          <w:tcPr>
            <w:tcW w:w="2859" w:type="dxa"/>
            <w:shd w:val="clear" w:color="auto" w:fill="FFFFFF" w:themeFill="background1"/>
          </w:tcPr>
          <w:p w:rsidRPr="00E81660" w:rsidR="00407AD7" w:rsidP="00407AD7" w:rsidRDefault="00407AD7" w14:paraId="7A3B2EAC" w14:textId="77777777">
            <w:pPr>
              <w:rPr>
                <w:rFonts w:eastAsia="Times New Roman" w:cs="Times New Roman" w:asciiTheme="minorHAnsi" w:hAnsiTheme="minorHAnsi"/>
                <w:sz w:val="22"/>
                <w:szCs w:val="22"/>
              </w:rPr>
            </w:pPr>
          </w:p>
        </w:tc>
      </w:tr>
      <w:tr w:rsidRPr="00E81660" w:rsidR="00407AD7" w:rsidTr="002C0051" w14:paraId="5BC9BD1A" w14:textId="77777777">
        <w:tc>
          <w:tcPr>
            <w:tcW w:w="2859" w:type="dxa"/>
          </w:tcPr>
          <w:p w:rsidRPr="00E81660" w:rsidR="00407AD7" w:rsidP="00407AD7" w:rsidRDefault="00407AD7" w14:paraId="31FD97FF" w14:textId="79CB91E7">
            <w:pPr>
              <w:rPr>
                <w:rFonts w:eastAsia="Times New Roman" w:cs="Times New Roman" w:asciiTheme="minorHAnsi" w:hAnsiTheme="minorHAnsi"/>
                <w:sz w:val="22"/>
                <w:szCs w:val="22"/>
              </w:rPr>
            </w:pPr>
            <w:r>
              <w:rPr>
                <w:rFonts w:eastAsia="Times New Roman" w:cs="Times New Roman" w:asciiTheme="minorHAnsi" w:hAnsiTheme="minorHAnsi"/>
                <w:sz w:val="22"/>
                <w:szCs w:val="22"/>
              </w:rPr>
              <w:t xml:space="preserve">Reflective Journal </w:t>
            </w:r>
            <w:r w:rsidR="004C59AF">
              <w:rPr>
                <w:rFonts w:eastAsia="Times New Roman" w:cs="Times New Roman" w:asciiTheme="minorHAnsi" w:hAnsiTheme="minorHAnsi"/>
                <w:sz w:val="22"/>
                <w:szCs w:val="22"/>
              </w:rPr>
              <w:t>- F</w:t>
            </w:r>
          </w:p>
        </w:tc>
        <w:tc>
          <w:tcPr>
            <w:tcW w:w="2859" w:type="dxa"/>
          </w:tcPr>
          <w:p w:rsidRPr="00E81660" w:rsidR="00407AD7" w:rsidP="00407AD7" w:rsidRDefault="00407AD7" w14:paraId="68BCCF13" w14:textId="02F5CA03">
            <w:pPr>
              <w:rPr>
                <w:rFonts w:eastAsia="Times New Roman" w:cs="Times New Roman" w:asciiTheme="minorHAnsi" w:hAnsiTheme="minorHAnsi"/>
                <w:sz w:val="22"/>
                <w:szCs w:val="22"/>
              </w:rPr>
            </w:pPr>
          </w:p>
        </w:tc>
        <w:tc>
          <w:tcPr>
            <w:tcW w:w="2859" w:type="dxa"/>
          </w:tcPr>
          <w:p w:rsidRPr="00E81660" w:rsidR="00407AD7" w:rsidP="00407AD7" w:rsidRDefault="00407AD7" w14:paraId="2E610A02" w14:textId="14079BEF">
            <w:pPr>
              <w:rPr>
                <w:rFonts w:eastAsia="Times New Roman" w:cs="Times New Roman" w:asciiTheme="minorHAnsi" w:hAnsiTheme="minorHAnsi"/>
                <w:sz w:val="22"/>
                <w:szCs w:val="22"/>
              </w:rPr>
            </w:pPr>
          </w:p>
        </w:tc>
      </w:tr>
      <w:tr w:rsidRPr="00E81660" w:rsidR="00407AD7" w:rsidTr="002C0051" w14:paraId="3C42ACB2" w14:textId="77777777">
        <w:tc>
          <w:tcPr>
            <w:tcW w:w="2859" w:type="dxa"/>
          </w:tcPr>
          <w:p w:rsidRPr="00E81660" w:rsidR="00407AD7" w:rsidP="00407AD7" w:rsidRDefault="004C59AF" w14:paraId="65686822" w14:textId="66CA91E8">
            <w:pPr>
              <w:rPr>
                <w:rFonts w:eastAsia="Times New Roman" w:cs="Times New Roman" w:asciiTheme="minorHAnsi" w:hAnsiTheme="minorHAnsi"/>
                <w:sz w:val="22"/>
                <w:szCs w:val="22"/>
              </w:rPr>
            </w:pPr>
            <w:r>
              <w:rPr>
                <w:rFonts w:eastAsia="Times New Roman" w:cs="Times New Roman" w:asciiTheme="minorHAnsi" w:hAnsiTheme="minorHAnsi"/>
                <w:sz w:val="22"/>
                <w:szCs w:val="22"/>
              </w:rPr>
              <w:t>Professional Report 1 Action Plan</w:t>
            </w:r>
            <w:r w:rsidR="00174FE5">
              <w:rPr>
                <w:rFonts w:eastAsia="Times New Roman" w:cs="Times New Roman" w:asciiTheme="minorHAnsi" w:hAnsiTheme="minorHAnsi"/>
                <w:sz w:val="22"/>
                <w:szCs w:val="22"/>
              </w:rPr>
              <w:t>- F</w:t>
            </w:r>
          </w:p>
        </w:tc>
        <w:tc>
          <w:tcPr>
            <w:tcW w:w="2859" w:type="dxa"/>
          </w:tcPr>
          <w:p w:rsidRPr="00E81660" w:rsidR="00407AD7" w:rsidP="00407AD7" w:rsidRDefault="00407AD7" w14:paraId="716FCA73" w14:textId="632F02E4">
            <w:pPr>
              <w:rPr>
                <w:rFonts w:eastAsia="Times New Roman" w:cs="Times New Roman" w:asciiTheme="minorHAnsi" w:hAnsiTheme="minorHAnsi"/>
                <w:sz w:val="22"/>
                <w:szCs w:val="22"/>
              </w:rPr>
            </w:pPr>
          </w:p>
        </w:tc>
        <w:tc>
          <w:tcPr>
            <w:tcW w:w="2859" w:type="dxa"/>
          </w:tcPr>
          <w:p w:rsidRPr="00E81660" w:rsidR="00407AD7" w:rsidP="00407AD7" w:rsidRDefault="00407AD7" w14:paraId="68B67F68" w14:textId="2A5392AF">
            <w:pPr>
              <w:rPr>
                <w:rFonts w:eastAsia="Times New Roman" w:cs="Times New Roman" w:asciiTheme="minorHAnsi" w:hAnsiTheme="minorHAnsi"/>
                <w:sz w:val="22"/>
                <w:szCs w:val="22"/>
              </w:rPr>
            </w:pPr>
          </w:p>
        </w:tc>
      </w:tr>
      <w:tr w:rsidRPr="00026C1F" w:rsidR="00F30867" w:rsidTr="000F23E7" w14:paraId="29B0BFEB" w14:textId="77777777">
        <w:tc>
          <w:tcPr>
            <w:tcW w:w="8577" w:type="dxa"/>
            <w:gridSpan w:val="3"/>
          </w:tcPr>
          <w:p w:rsidRPr="00026C1F" w:rsidR="00F30867" w:rsidP="00407AD7" w:rsidRDefault="00026C1F" w14:paraId="4ED05745" w14:textId="41117B5B">
            <w:pPr>
              <w:rPr>
                <w:rFonts w:eastAsia="Times New Roman" w:cs="Times New Roman" w:asciiTheme="minorHAnsi" w:hAnsiTheme="minorHAnsi"/>
                <w:b/>
                <w:bCs/>
                <w:sz w:val="22"/>
                <w:szCs w:val="22"/>
              </w:rPr>
            </w:pPr>
            <w:r w:rsidRPr="00026C1F">
              <w:rPr>
                <w:rFonts w:eastAsia="Times New Roman" w:cs="Times New Roman" w:asciiTheme="minorHAnsi" w:hAnsiTheme="minorHAnsi"/>
                <w:b/>
                <w:bCs/>
                <w:sz w:val="22"/>
                <w:szCs w:val="22"/>
              </w:rPr>
              <w:t>Module results published wk beginning 6</w:t>
            </w:r>
            <w:r w:rsidRPr="00026C1F">
              <w:rPr>
                <w:rFonts w:eastAsia="Times New Roman" w:cs="Times New Roman" w:asciiTheme="minorHAnsi" w:hAnsiTheme="minorHAnsi"/>
                <w:b/>
                <w:bCs/>
                <w:sz w:val="22"/>
                <w:szCs w:val="22"/>
                <w:vertAlign w:val="superscript"/>
              </w:rPr>
              <w:t>th</w:t>
            </w:r>
            <w:r w:rsidRPr="00026C1F">
              <w:rPr>
                <w:rFonts w:eastAsia="Times New Roman" w:cs="Times New Roman" w:asciiTheme="minorHAnsi" w:hAnsiTheme="minorHAnsi"/>
                <w:b/>
                <w:bCs/>
                <w:sz w:val="22"/>
                <w:szCs w:val="22"/>
              </w:rPr>
              <w:t xml:space="preserve"> June 2022</w:t>
            </w:r>
          </w:p>
        </w:tc>
      </w:tr>
    </w:tbl>
    <w:p w:rsidRPr="00026C1F" w:rsidR="002C0051" w:rsidP="002C0051" w:rsidRDefault="002C0051" w14:paraId="7CBF69A4" w14:textId="77777777">
      <w:pPr>
        <w:rPr>
          <w:rFonts w:cs="Arial" w:asciiTheme="minorHAnsi" w:hAnsiTheme="minorHAnsi"/>
          <w:b/>
          <w:bCs/>
          <w:sz w:val="22"/>
          <w:szCs w:val="22"/>
        </w:rPr>
      </w:pPr>
    </w:p>
    <w:p w:rsidR="002C0051" w:rsidP="002C0051" w:rsidRDefault="002C0051" w14:paraId="5ED49387" w14:textId="36D11F14">
      <w:pPr>
        <w:rPr>
          <w:rFonts w:cs="Arial" w:asciiTheme="minorHAnsi" w:hAnsiTheme="minorHAnsi"/>
          <w:sz w:val="22"/>
          <w:szCs w:val="22"/>
        </w:rPr>
      </w:pPr>
    </w:p>
    <w:p w:rsidR="00AF05C9" w:rsidP="002C0051" w:rsidRDefault="00AF05C9" w14:paraId="0FA21F68" w14:textId="598121FA">
      <w:pPr>
        <w:rPr>
          <w:rFonts w:cs="Arial" w:asciiTheme="minorHAnsi" w:hAnsiTheme="minorHAnsi"/>
          <w:sz w:val="22"/>
          <w:szCs w:val="22"/>
        </w:rPr>
      </w:pPr>
    </w:p>
    <w:p w:rsidR="00AF05C9" w:rsidP="002C0051" w:rsidRDefault="00AF05C9" w14:paraId="4A014DE2" w14:textId="07263ADB">
      <w:pPr>
        <w:rPr>
          <w:rFonts w:cs="Arial" w:asciiTheme="minorHAnsi" w:hAnsiTheme="minorHAnsi"/>
          <w:sz w:val="22"/>
          <w:szCs w:val="22"/>
        </w:rPr>
      </w:pPr>
    </w:p>
    <w:p w:rsidR="00AF05C9" w:rsidP="002C0051" w:rsidRDefault="00AF05C9" w14:paraId="60AC9F0D" w14:textId="00DA4088">
      <w:pPr>
        <w:rPr>
          <w:rFonts w:cs="Arial" w:asciiTheme="minorHAnsi" w:hAnsiTheme="minorHAnsi"/>
          <w:sz w:val="22"/>
          <w:szCs w:val="22"/>
        </w:rPr>
      </w:pPr>
    </w:p>
    <w:p w:rsidR="00AF05C9" w:rsidP="002C0051" w:rsidRDefault="00AF05C9" w14:paraId="4FEA5B53" w14:textId="06282C37">
      <w:pPr>
        <w:rPr>
          <w:rFonts w:cs="Arial" w:asciiTheme="minorHAnsi" w:hAnsiTheme="minorHAnsi"/>
          <w:sz w:val="22"/>
          <w:szCs w:val="22"/>
        </w:rPr>
      </w:pPr>
    </w:p>
    <w:p w:rsidR="00AF05C9" w:rsidP="002C0051" w:rsidRDefault="00AF05C9" w14:paraId="4E34EB35" w14:textId="5F5B0125">
      <w:pPr>
        <w:rPr>
          <w:rFonts w:cs="Arial" w:asciiTheme="minorHAnsi" w:hAnsiTheme="minorHAnsi"/>
          <w:sz w:val="22"/>
          <w:szCs w:val="22"/>
        </w:rPr>
      </w:pPr>
    </w:p>
    <w:p w:rsidR="00AF05C9" w:rsidP="002C0051" w:rsidRDefault="00AF05C9" w14:paraId="4147DF21" w14:textId="6FFE8848">
      <w:pPr>
        <w:rPr>
          <w:rFonts w:cs="Arial" w:asciiTheme="minorHAnsi" w:hAnsiTheme="minorHAnsi"/>
          <w:sz w:val="22"/>
          <w:szCs w:val="22"/>
        </w:rPr>
      </w:pPr>
    </w:p>
    <w:p w:rsidR="00AF05C9" w:rsidP="002C0051" w:rsidRDefault="00AF05C9" w14:paraId="12BF246D" w14:textId="279F4574">
      <w:pPr>
        <w:rPr>
          <w:rFonts w:cs="Arial" w:asciiTheme="minorHAnsi" w:hAnsiTheme="minorHAnsi"/>
          <w:sz w:val="22"/>
          <w:szCs w:val="22"/>
        </w:rPr>
      </w:pPr>
    </w:p>
    <w:p w:rsidR="00AF05C9" w:rsidP="002C0051" w:rsidRDefault="00AF05C9" w14:paraId="24383EE5" w14:textId="2005FB3F">
      <w:pPr>
        <w:rPr>
          <w:rFonts w:cs="Arial" w:asciiTheme="minorHAnsi" w:hAnsiTheme="minorHAnsi"/>
          <w:sz w:val="22"/>
          <w:szCs w:val="22"/>
        </w:rPr>
      </w:pPr>
    </w:p>
    <w:p w:rsidR="00AF05C9" w:rsidP="002C0051" w:rsidRDefault="00AF05C9" w14:paraId="20846AF8" w14:textId="63EFC9DB">
      <w:pPr>
        <w:rPr>
          <w:rFonts w:cs="Arial" w:asciiTheme="minorHAnsi" w:hAnsiTheme="minorHAnsi"/>
          <w:sz w:val="22"/>
          <w:szCs w:val="22"/>
        </w:rPr>
      </w:pPr>
    </w:p>
    <w:p w:rsidR="00AF05C9" w:rsidP="002C0051" w:rsidRDefault="00AF05C9" w14:paraId="011FC1C9" w14:textId="1E6755CB">
      <w:pPr>
        <w:rPr>
          <w:rFonts w:cs="Arial" w:asciiTheme="minorHAnsi" w:hAnsiTheme="minorHAnsi"/>
          <w:sz w:val="22"/>
          <w:szCs w:val="22"/>
        </w:rPr>
      </w:pPr>
    </w:p>
    <w:p w:rsidR="00AF05C9" w:rsidP="002C0051" w:rsidRDefault="00AF05C9" w14:paraId="7D5316FF" w14:textId="0D5DE010">
      <w:pPr>
        <w:rPr>
          <w:rFonts w:cs="Arial" w:asciiTheme="minorHAnsi" w:hAnsiTheme="minorHAnsi"/>
          <w:sz w:val="22"/>
          <w:szCs w:val="22"/>
        </w:rPr>
      </w:pPr>
    </w:p>
    <w:p w:rsidR="00AF05C9" w:rsidP="002C0051" w:rsidRDefault="00AF05C9" w14:paraId="656983A0" w14:textId="2C313309">
      <w:pPr>
        <w:rPr>
          <w:rFonts w:cs="Arial" w:asciiTheme="minorHAnsi" w:hAnsiTheme="minorHAnsi"/>
          <w:sz w:val="22"/>
          <w:szCs w:val="22"/>
        </w:rPr>
      </w:pPr>
    </w:p>
    <w:p w:rsidR="00AF05C9" w:rsidP="002C0051" w:rsidRDefault="00AF05C9" w14:paraId="767FA7AC" w14:textId="556D8EC9">
      <w:pPr>
        <w:rPr>
          <w:rFonts w:cs="Arial" w:asciiTheme="minorHAnsi" w:hAnsiTheme="minorHAnsi"/>
          <w:sz w:val="22"/>
          <w:szCs w:val="22"/>
        </w:rPr>
      </w:pPr>
    </w:p>
    <w:p w:rsidR="00AF05C9" w:rsidP="002C0051" w:rsidRDefault="00AF05C9" w14:paraId="670B8604" w14:textId="429B2EC4">
      <w:pPr>
        <w:rPr>
          <w:rFonts w:cs="Arial" w:asciiTheme="minorHAnsi" w:hAnsiTheme="minorHAnsi"/>
          <w:sz w:val="22"/>
          <w:szCs w:val="22"/>
        </w:rPr>
      </w:pPr>
    </w:p>
    <w:p w:rsidR="00AF05C9" w:rsidP="002C0051" w:rsidRDefault="00AF05C9" w14:paraId="565DEFCA" w14:textId="1F5D2D3E">
      <w:pPr>
        <w:rPr>
          <w:rFonts w:cs="Arial" w:asciiTheme="minorHAnsi" w:hAnsiTheme="minorHAnsi"/>
          <w:sz w:val="22"/>
          <w:szCs w:val="22"/>
        </w:rPr>
      </w:pPr>
    </w:p>
    <w:p w:rsidR="00AF05C9" w:rsidP="002C0051" w:rsidRDefault="00AF05C9" w14:paraId="549D5D24" w14:textId="024E51F6">
      <w:pPr>
        <w:rPr>
          <w:rFonts w:cs="Arial" w:asciiTheme="minorHAnsi" w:hAnsiTheme="minorHAnsi"/>
          <w:sz w:val="22"/>
          <w:szCs w:val="22"/>
        </w:rPr>
      </w:pPr>
    </w:p>
    <w:p w:rsidR="00AF05C9" w:rsidP="002C0051" w:rsidRDefault="00AF05C9" w14:paraId="11AAEE56" w14:textId="3CFE8E3A">
      <w:pPr>
        <w:rPr>
          <w:rFonts w:cs="Arial" w:asciiTheme="minorHAnsi" w:hAnsiTheme="minorHAnsi"/>
          <w:sz w:val="22"/>
          <w:szCs w:val="22"/>
        </w:rPr>
      </w:pPr>
    </w:p>
    <w:p w:rsidR="000F23E7" w:rsidP="002C0051" w:rsidRDefault="000F23E7" w14:paraId="0CA30A49" w14:textId="65CE435F">
      <w:pPr>
        <w:rPr>
          <w:rFonts w:cs="Arial" w:asciiTheme="minorHAnsi" w:hAnsiTheme="minorHAnsi"/>
          <w:sz w:val="22"/>
          <w:szCs w:val="22"/>
        </w:rPr>
      </w:pPr>
    </w:p>
    <w:p w:rsidR="000F23E7" w:rsidP="002C0051" w:rsidRDefault="000F23E7" w14:paraId="34FB7DD6" w14:textId="2F174AEB">
      <w:pPr>
        <w:rPr>
          <w:rFonts w:cs="Arial" w:asciiTheme="minorHAnsi" w:hAnsiTheme="minorHAnsi"/>
          <w:sz w:val="22"/>
          <w:szCs w:val="22"/>
        </w:rPr>
      </w:pPr>
    </w:p>
    <w:p w:rsidR="000F23E7" w:rsidP="002C0051" w:rsidRDefault="000F23E7" w14:paraId="2BA1DA7C" w14:textId="7B479AF7">
      <w:pPr>
        <w:rPr>
          <w:rFonts w:cs="Arial" w:asciiTheme="minorHAnsi" w:hAnsiTheme="minorHAnsi"/>
          <w:sz w:val="22"/>
          <w:szCs w:val="22"/>
        </w:rPr>
      </w:pPr>
    </w:p>
    <w:p w:rsidR="000F23E7" w:rsidP="002C0051" w:rsidRDefault="000F23E7" w14:paraId="0510E05B" w14:textId="77777777">
      <w:pPr>
        <w:rPr>
          <w:rFonts w:cs="Arial" w:asciiTheme="minorHAnsi" w:hAnsiTheme="minorHAnsi"/>
          <w:sz w:val="22"/>
          <w:szCs w:val="22"/>
        </w:rPr>
      </w:pPr>
    </w:p>
    <w:p w:rsidRPr="00E81660" w:rsidR="00AF05C9" w:rsidP="002C0051" w:rsidRDefault="00AF05C9" w14:paraId="15B7AAAB" w14:textId="77777777">
      <w:pPr>
        <w:rPr>
          <w:rFonts w:cs="Arial" w:asciiTheme="minorHAnsi" w:hAnsiTheme="minorHAnsi"/>
          <w:sz w:val="22"/>
          <w:szCs w:val="22"/>
        </w:rPr>
      </w:pPr>
    </w:p>
    <w:p w:rsidRPr="009C7761" w:rsidR="00D35ED9" w:rsidP="00D35ED9" w:rsidRDefault="0037471C" w14:paraId="14055A66" w14:textId="05CABB6A">
      <w:pPr>
        <w:pStyle w:val="Heading2"/>
      </w:pPr>
      <w:bookmarkStart w:name="_Toc84248381" w:id="12"/>
      <w:bookmarkEnd w:id="11"/>
      <w:r>
        <w:lastRenderedPageBreak/>
        <w:t xml:space="preserve">PGFE4002 </w:t>
      </w:r>
      <w:r w:rsidR="00D35ED9">
        <w:t xml:space="preserve">Assignment Guidance – Developing Learning and Teaching </w:t>
      </w:r>
      <w:r w:rsidR="00486582">
        <w:t>and Assessment</w:t>
      </w:r>
      <w:bookmarkEnd w:id="12"/>
    </w:p>
    <w:p w:rsidRPr="002C0051" w:rsidR="002C0051" w:rsidP="002C0051" w:rsidRDefault="002C0051" w14:paraId="1183D582" w14:textId="77777777">
      <w:pPr>
        <w:spacing w:after="0" w:line="240" w:lineRule="auto"/>
        <w:rPr>
          <w:rFonts w:eastAsia="Times New Roman" w:cs="Times New Roman" w:asciiTheme="minorHAnsi" w:hAnsiTheme="minorHAnsi"/>
          <w:b/>
          <w:sz w:val="22"/>
          <w:szCs w:val="22"/>
        </w:rPr>
      </w:pPr>
    </w:p>
    <w:tbl>
      <w:tblPr>
        <w:tblW w:w="93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7"/>
        <w:gridCol w:w="6150"/>
      </w:tblGrid>
      <w:tr w:rsidRPr="002C0051" w:rsidR="002C0051" w:rsidTr="482B7B4B" w14:paraId="7C561578" w14:textId="77777777">
        <w:trPr>
          <w:trHeight w:val="255"/>
        </w:trPr>
        <w:tc>
          <w:tcPr>
            <w:tcW w:w="3187" w:type="dxa"/>
            <w:shd w:val="clear" w:color="auto" w:fill="D9D9D9" w:themeFill="background1" w:themeFillShade="D9"/>
            <w:vAlign w:val="center"/>
          </w:tcPr>
          <w:p w:rsidRPr="002C0051" w:rsidR="002C0051" w:rsidP="002C0051" w:rsidRDefault="002C0051" w14:paraId="09A29660" w14:textId="77777777">
            <w:pPr>
              <w:spacing w:after="0" w:line="240" w:lineRule="auto"/>
              <w:rPr>
                <w:rFonts w:eastAsia="Times New Roman" w:cs="Times New Roman" w:asciiTheme="minorHAnsi" w:hAnsiTheme="minorHAnsi"/>
                <w:b/>
                <w:sz w:val="22"/>
              </w:rPr>
            </w:pPr>
            <w:r w:rsidRPr="002C0051">
              <w:rPr>
                <w:rFonts w:eastAsia="Times New Roman" w:cs="Times New Roman" w:asciiTheme="minorHAnsi" w:hAnsiTheme="minorHAnsi"/>
                <w:b/>
                <w:bCs/>
                <w:sz w:val="22"/>
                <w:szCs w:val="22"/>
              </w:rPr>
              <w:t>Assignment:</w:t>
            </w:r>
          </w:p>
        </w:tc>
        <w:tc>
          <w:tcPr>
            <w:tcW w:w="6150" w:type="dxa"/>
            <w:vAlign w:val="center"/>
          </w:tcPr>
          <w:p w:rsidRPr="002C0051" w:rsidR="002C0051" w:rsidP="482B7B4B" w:rsidRDefault="002C0051" w14:paraId="3D6F928E" w14:textId="2D9688D5">
            <w:pPr>
              <w:spacing w:after="120" w:line="240" w:lineRule="auto"/>
              <w:rPr>
                <w:rFonts w:eastAsia="Times New Roman" w:cs="Arial" w:asciiTheme="minorHAnsi" w:hAnsiTheme="minorHAnsi"/>
                <w:sz w:val="22"/>
                <w:szCs w:val="22"/>
              </w:rPr>
            </w:pPr>
            <w:r w:rsidRPr="482B7B4B">
              <w:rPr>
                <w:rFonts w:eastAsia="Times New Roman" w:cs="Arial" w:asciiTheme="minorHAnsi" w:hAnsiTheme="minorHAnsi"/>
                <w:sz w:val="22"/>
                <w:szCs w:val="22"/>
              </w:rPr>
              <w:t xml:space="preserve">Assignment A -   </w:t>
            </w:r>
            <w:r w:rsidRPr="482B7B4B" w:rsidR="6534D8F7">
              <w:rPr>
                <w:rFonts w:eastAsia="Times New Roman" w:cs="Arial" w:asciiTheme="minorHAnsi" w:hAnsiTheme="minorHAnsi"/>
                <w:sz w:val="22"/>
                <w:szCs w:val="22"/>
              </w:rPr>
              <w:t>A critical commentary on a sequence of learning</w:t>
            </w:r>
          </w:p>
        </w:tc>
      </w:tr>
      <w:tr w:rsidRPr="002C0051" w:rsidR="002C0051" w:rsidTr="482B7B4B" w14:paraId="6447EC91" w14:textId="77777777">
        <w:tc>
          <w:tcPr>
            <w:tcW w:w="9337" w:type="dxa"/>
            <w:gridSpan w:val="2"/>
            <w:vAlign w:val="center"/>
          </w:tcPr>
          <w:p w:rsidRPr="002C0051" w:rsidR="002C0051" w:rsidP="002C0051" w:rsidRDefault="002C0051" w14:paraId="0D828C2A" w14:textId="77777777">
            <w:pPr>
              <w:spacing w:after="0" w:line="240" w:lineRule="auto"/>
              <w:rPr>
                <w:rFonts w:eastAsia="Times New Roman" w:cs="Times New Roman" w:asciiTheme="minorHAnsi" w:hAnsiTheme="minorHAnsi"/>
                <w:b/>
                <w:sz w:val="22"/>
              </w:rPr>
            </w:pPr>
          </w:p>
        </w:tc>
      </w:tr>
      <w:tr w:rsidRPr="002C0051" w:rsidR="002C0051" w:rsidTr="482B7B4B" w14:paraId="185DF188" w14:textId="77777777">
        <w:trPr>
          <w:trHeight w:val="255"/>
        </w:trPr>
        <w:tc>
          <w:tcPr>
            <w:tcW w:w="3187" w:type="dxa"/>
            <w:shd w:val="clear" w:color="auto" w:fill="D9D9D9" w:themeFill="background1" w:themeFillShade="D9"/>
            <w:vAlign w:val="center"/>
          </w:tcPr>
          <w:p w:rsidRPr="002C0051" w:rsidR="002C0051" w:rsidP="002C0051" w:rsidRDefault="002C0051" w14:paraId="364B5131" w14:textId="77777777">
            <w:pPr>
              <w:spacing w:after="0" w:line="240" w:lineRule="auto"/>
              <w:rPr>
                <w:rFonts w:eastAsia="Times New Roman" w:cs="Times New Roman" w:asciiTheme="minorHAnsi" w:hAnsiTheme="minorHAnsi"/>
                <w:b/>
                <w:sz w:val="22"/>
              </w:rPr>
            </w:pPr>
            <w:r w:rsidRPr="002C0051">
              <w:rPr>
                <w:rFonts w:eastAsia="Times New Roman" w:cs="Times New Roman" w:asciiTheme="minorHAnsi" w:hAnsiTheme="minorHAnsi"/>
                <w:b/>
                <w:bCs/>
                <w:sz w:val="22"/>
                <w:szCs w:val="22"/>
              </w:rPr>
              <w:t>Module code:</w:t>
            </w:r>
          </w:p>
        </w:tc>
        <w:tc>
          <w:tcPr>
            <w:tcW w:w="6150" w:type="dxa"/>
            <w:vAlign w:val="center"/>
          </w:tcPr>
          <w:p w:rsidRPr="002C0051" w:rsidR="002C0051" w:rsidP="002C0051" w:rsidRDefault="002C0051" w14:paraId="02768877" w14:textId="6F0978B6">
            <w:pPr>
              <w:spacing w:after="120" w:line="240" w:lineRule="auto"/>
              <w:rPr>
                <w:rFonts w:eastAsia="Times New Roman" w:cs="Arial" w:asciiTheme="minorHAnsi" w:hAnsiTheme="minorHAnsi"/>
                <w:b/>
                <w:bCs/>
                <w:sz w:val="22"/>
              </w:rPr>
            </w:pPr>
            <w:r w:rsidRPr="002C0051">
              <w:rPr>
                <w:rFonts w:eastAsia="Times New Roman" w:cs="Arial" w:asciiTheme="minorHAnsi" w:hAnsiTheme="minorHAnsi"/>
                <w:bCs/>
                <w:sz w:val="22"/>
                <w:szCs w:val="22"/>
              </w:rPr>
              <w:t>P</w:t>
            </w:r>
            <w:r w:rsidR="00370C0A">
              <w:rPr>
                <w:rFonts w:eastAsia="Times New Roman" w:cs="Arial" w:asciiTheme="minorHAnsi" w:hAnsiTheme="minorHAnsi"/>
                <w:bCs/>
                <w:sz w:val="22"/>
                <w:szCs w:val="22"/>
              </w:rPr>
              <w:t>GFE3</w:t>
            </w:r>
            <w:r w:rsidRPr="002C0051">
              <w:rPr>
                <w:rFonts w:eastAsia="Times New Roman" w:cs="Arial" w:asciiTheme="minorHAnsi" w:hAnsiTheme="minorHAnsi"/>
                <w:bCs/>
                <w:sz w:val="22"/>
                <w:szCs w:val="22"/>
              </w:rPr>
              <w:t>00</w:t>
            </w:r>
            <w:r w:rsidR="00370C0A">
              <w:rPr>
                <w:rFonts w:eastAsia="Times New Roman" w:cs="Arial" w:asciiTheme="minorHAnsi" w:hAnsiTheme="minorHAnsi"/>
                <w:bCs/>
                <w:sz w:val="22"/>
                <w:szCs w:val="22"/>
              </w:rPr>
              <w:t>1</w:t>
            </w:r>
            <w:r w:rsidRPr="002C0051">
              <w:rPr>
                <w:rFonts w:eastAsia="Times New Roman" w:cs="Arial" w:asciiTheme="minorHAnsi" w:hAnsiTheme="minorHAnsi"/>
                <w:bCs/>
                <w:sz w:val="22"/>
                <w:szCs w:val="22"/>
              </w:rPr>
              <w:t xml:space="preserve"> and 4002</w:t>
            </w:r>
          </w:p>
        </w:tc>
      </w:tr>
      <w:tr w:rsidRPr="002C0051" w:rsidR="002C0051" w:rsidTr="482B7B4B" w14:paraId="2F5DCFCA" w14:textId="77777777">
        <w:tc>
          <w:tcPr>
            <w:tcW w:w="9337" w:type="dxa"/>
            <w:gridSpan w:val="2"/>
            <w:vAlign w:val="center"/>
          </w:tcPr>
          <w:p w:rsidRPr="002C0051" w:rsidR="002C0051" w:rsidP="002C0051" w:rsidRDefault="002C0051" w14:paraId="6707C001" w14:textId="77777777">
            <w:pPr>
              <w:spacing w:after="0" w:line="240" w:lineRule="auto"/>
              <w:rPr>
                <w:rFonts w:eastAsia="Times New Roman" w:cs="Times New Roman" w:asciiTheme="minorHAnsi" w:hAnsiTheme="minorHAnsi"/>
                <w:b/>
                <w:sz w:val="22"/>
              </w:rPr>
            </w:pPr>
          </w:p>
        </w:tc>
      </w:tr>
      <w:tr w:rsidRPr="002C0051" w:rsidR="002C0051" w:rsidTr="482B7B4B" w14:paraId="0A07C6CB" w14:textId="77777777">
        <w:trPr>
          <w:trHeight w:val="255"/>
        </w:trPr>
        <w:tc>
          <w:tcPr>
            <w:tcW w:w="3187" w:type="dxa"/>
            <w:shd w:val="clear" w:color="auto" w:fill="D9D9D9" w:themeFill="background1" w:themeFillShade="D9"/>
            <w:vAlign w:val="center"/>
          </w:tcPr>
          <w:p w:rsidRPr="002C0051" w:rsidR="002C0051" w:rsidP="002C0051" w:rsidRDefault="002C0051" w14:paraId="3CF941AA" w14:textId="77777777">
            <w:pPr>
              <w:keepNext/>
              <w:spacing w:after="0" w:line="240" w:lineRule="auto"/>
              <w:outlineLvl w:val="3"/>
              <w:rPr>
                <w:rFonts w:eastAsia="Times New Roman" w:cs="Times New Roman" w:asciiTheme="minorHAnsi" w:hAnsiTheme="minorHAnsi"/>
                <w:b/>
                <w:bCs/>
                <w:sz w:val="22"/>
              </w:rPr>
            </w:pPr>
            <w:r w:rsidRPr="002C0051">
              <w:rPr>
                <w:rFonts w:eastAsia="Times New Roman" w:cs="Times New Roman" w:asciiTheme="minorHAnsi" w:hAnsiTheme="minorHAnsi"/>
                <w:b/>
                <w:bCs/>
                <w:sz w:val="22"/>
                <w:szCs w:val="22"/>
              </w:rPr>
              <w:t>Level:</w:t>
            </w:r>
          </w:p>
        </w:tc>
        <w:tc>
          <w:tcPr>
            <w:tcW w:w="6150" w:type="dxa"/>
            <w:vAlign w:val="center"/>
          </w:tcPr>
          <w:p w:rsidRPr="002C0051" w:rsidR="002C0051" w:rsidP="002C0051" w:rsidRDefault="002C0051" w14:paraId="4158E2F6" w14:textId="77777777">
            <w:pPr>
              <w:spacing w:after="0" w:line="240" w:lineRule="auto"/>
              <w:rPr>
                <w:rFonts w:eastAsia="Times New Roman" w:cs="Times New Roman" w:asciiTheme="minorHAnsi" w:hAnsiTheme="minorHAnsi"/>
                <w:b/>
                <w:sz w:val="22"/>
              </w:rPr>
            </w:pPr>
            <w:r w:rsidRPr="002C0051">
              <w:rPr>
                <w:rFonts w:eastAsia="Times New Roman" w:cs="Times New Roman" w:asciiTheme="minorHAnsi" w:hAnsiTheme="minorHAnsi"/>
                <w:sz w:val="22"/>
                <w:szCs w:val="22"/>
              </w:rPr>
              <w:t>6 or 7</w:t>
            </w:r>
          </w:p>
        </w:tc>
      </w:tr>
      <w:tr w:rsidRPr="002C0051" w:rsidR="002C0051" w:rsidTr="482B7B4B" w14:paraId="3ABB71B0" w14:textId="77777777">
        <w:tc>
          <w:tcPr>
            <w:tcW w:w="9337" w:type="dxa"/>
            <w:gridSpan w:val="2"/>
            <w:vAlign w:val="center"/>
          </w:tcPr>
          <w:p w:rsidRPr="002C0051" w:rsidR="002C0051" w:rsidP="002C0051" w:rsidRDefault="002C0051" w14:paraId="676221E6" w14:textId="77777777">
            <w:pPr>
              <w:spacing w:after="0" w:line="240" w:lineRule="auto"/>
              <w:rPr>
                <w:rFonts w:eastAsia="Times New Roman" w:cs="Times New Roman" w:asciiTheme="minorHAnsi" w:hAnsiTheme="minorHAnsi"/>
                <w:b/>
                <w:sz w:val="22"/>
              </w:rPr>
            </w:pPr>
          </w:p>
        </w:tc>
      </w:tr>
      <w:tr w:rsidRPr="002C0051" w:rsidR="002C0051" w:rsidTr="482B7B4B" w14:paraId="3BBB3B14" w14:textId="77777777">
        <w:trPr>
          <w:trHeight w:val="255"/>
        </w:trPr>
        <w:tc>
          <w:tcPr>
            <w:tcW w:w="3187" w:type="dxa"/>
            <w:shd w:val="clear" w:color="auto" w:fill="D9D9D9" w:themeFill="background1" w:themeFillShade="D9"/>
            <w:vAlign w:val="center"/>
          </w:tcPr>
          <w:p w:rsidRPr="002C0051" w:rsidR="002C0051" w:rsidP="002C0051" w:rsidRDefault="002C0051" w14:paraId="44052D73" w14:textId="77777777">
            <w:pPr>
              <w:keepNext/>
              <w:spacing w:after="0" w:line="240" w:lineRule="auto"/>
              <w:outlineLvl w:val="3"/>
              <w:rPr>
                <w:rFonts w:eastAsia="Times New Roman" w:cs="Times New Roman" w:asciiTheme="minorHAnsi" w:hAnsiTheme="minorHAnsi"/>
                <w:b/>
                <w:bCs/>
                <w:sz w:val="22"/>
              </w:rPr>
            </w:pPr>
            <w:r w:rsidRPr="002C0051">
              <w:rPr>
                <w:rFonts w:eastAsia="Times New Roman" w:cs="Times New Roman" w:asciiTheme="minorHAnsi" w:hAnsiTheme="minorHAnsi"/>
                <w:b/>
                <w:bCs/>
                <w:sz w:val="22"/>
                <w:szCs w:val="22"/>
              </w:rPr>
              <w:t>Credit rating:</w:t>
            </w:r>
          </w:p>
        </w:tc>
        <w:tc>
          <w:tcPr>
            <w:tcW w:w="6150" w:type="dxa"/>
            <w:vAlign w:val="center"/>
          </w:tcPr>
          <w:p w:rsidRPr="002C0051" w:rsidR="002C0051" w:rsidP="002C0051" w:rsidRDefault="002C0051" w14:paraId="15AD7DAE" w14:textId="77777777">
            <w:pPr>
              <w:spacing w:after="0" w:line="240" w:lineRule="auto"/>
              <w:rPr>
                <w:rFonts w:eastAsia="Times New Roman" w:cs="Times New Roman" w:asciiTheme="minorHAnsi" w:hAnsiTheme="minorHAnsi"/>
                <w:b/>
                <w:sz w:val="22"/>
              </w:rPr>
            </w:pPr>
            <w:r w:rsidRPr="002C0051">
              <w:rPr>
                <w:rFonts w:eastAsia="Times New Roman" w:cs="Times New Roman" w:asciiTheme="minorHAnsi" w:hAnsiTheme="minorHAnsi"/>
                <w:sz w:val="22"/>
                <w:szCs w:val="22"/>
              </w:rPr>
              <w:t>30 credits at level 6 or 7</w:t>
            </w:r>
          </w:p>
        </w:tc>
      </w:tr>
      <w:tr w:rsidRPr="002C0051" w:rsidR="002C0051" w:rsidTr="482B7B4B" w14:paraId="6C20CD71" w14:textId="77777777">
        <w:tc>
          <w:tcPr>
            <w:tcW w:w="9337" w:type="dxa"/>
            <w:gridSpan w:val="2"/>
            <w:vAlign w:val="center"/>
          </w:tcPr>
          <w:p w:rsidRPr="002C0051" w:rsidR="002C0051" w:rsidP="002C0051" w:rsidRDefault="002C0051" w14:paraId="18D630F4" w14:textId="77777777">
            <w:pPr>
              <w:spacing w:after="0" w:line="240" w:lineRule="auto"/>
              <w:rPr>
                <w:rFonts w:eastAsia="Times New Roman" w:cs="Times New Roman" w:asciiTheme="minorHAnsi" w:hAnsiTheme="minorHAnsi"/>
                <w:b/>
                <w:sz w:val="22"/>
              </w:rPr>
            </w:pPr>
          </w:p>
        </w:tc>
      </w:tr>
      <w:tr w:rsidRPr="002C0051" w:rsidR="002C0051" w:rsidTr="482B7B4B" w14:paraId="370414B9" w14:textId="77777777">
        <w:trPr>
          <w:trHeight w:val="255"/>
        </w:trPr>
        <w:tc>
          <w:tcPr>
            <w:tcW w:w="3187" w:type="dxa"/>
            <w:shd w:val="clear" w:color="auto" w:fill="D9D9D9" w:themeFill="background1" w:themeFillShade="D9"/>
            <w:vAlign w:val="center"/>
          </w:tcPr>
          <w:p w:rsidRPr="002C0051" w:rsidR="002C0051" w:rsidP="002C0051" w:rsidRDefault="002C0051" w14:paraId="417648DC" w14:textId="77777777">
            <w:pPr>
              <w:spacing w:after="0" w:line="240" w:lineRule="auto"/>
              <w:rPr>
                <w:rFonts w:eastAsia="Times New Roman" w:cs="Times New Roman" w:asciiTheme="minorHAnsi" w:hAnsiTheme="minorHAnsi"/>
                <w:b/>
                <w:sz w:val="22"/>
              </w:rPr>
            </w:pPr>
            <w:r w:rsidRPr="002C0051">
              <w:rPr>
                <w:rFonts w:eastAsia="Times New Roman" w:cs="Times New Roman" w:asciiTheme="minorHAnsi" w:hAnsiTheme="minorHAnsi"/>
                <w:b/>
                <w:sz w:val="22"/>
                <w:szCs w:val="22"/>
              </w:rPr>
              <w:t>Submission procedure:</w:t>
            </w:r>
          </w:p>
        </w:tc>
        <w:tc>
          <w:tcPr>
            <w:tcW w:w="6150" w:type="dxa"/>
            <w:vAlign w:val="center"/>
          </w:tcPr>
          <w:p w:rsidRPr="002C0051" w:rsidR="002C0051" w:rsidP="482C502C" w:rsidRDefault="00FB7869" w14:paraId="71D5ED78" w14:textId="46702EEB">
            <w:pPr>
              <w:spacing w:after="0" w:line="240" w:lineRule="auto"/>
              <w:rPr>
                <w:rFonts w:eastAsia="Times New Roman" w:cs="Times New Roman" w:asciiTheme="minorHAnsi" w:hAnsiTheme="minorHAnsi"/>
                <w:b/>
                <w:bCs/>
                <w:sz w:val="22"/>
                <w:szCs w:val="22"/>
              </w:rPr>
            </w:pPr>
            <w:r w:rsidRPr="482C502C">
              <w:rPr>
                <w:rFonts w:eastAsia="Times New Roman" w:cs="Times New Roman" w:asciiTheme="minorHAnsi" w:hAnsiTheme="minorHAnsi"/>
                <w:sz w:val="22"/>
                <w:szCs w:val="22"/>
              </w:rPr>
              <w:t>Electronic</w:t>
            </w:r>
            <w:r w:rsidRPr="482C502C" w:rsidR="002C0051">
              <w:rPr>
                <w:rFonts w:eastAsia="Times New Roman" w:cs="Times New Roman" w:asciiTheme="minorHAnsi" w:hAnsiTheme="minorHAnsi"/>
                <w:sz w:val="22"/>
                <w:szCs w:val="22"/>
              </w:rPr>
              <w:t xml:space="preserve"> </w:t>
            </w:r>
            <w:r w:rsidRPr="482C502C" w:rsidR="00DE6B1C">
              <w:rPr>
                <w:rFonts w:eastAsia="Times New Roman" w:cs="Times New Roman" w:asciiTheme="minorHAnsi" w:hAnsiTheme="minorHAnsi"/>
                <w:sz w:val="22"/>
                <w:szCs w:val="22"/>
              </w:rPr>
              <w:t>(</w:t>
            </w:r>
            <w:r w:rsidRPr="482C502C" w:rsidR="4EA1924F">
              <w:rPr>
                <w:rFonts w:eastAsia="Times New Roman" w:cs="Times New Roman" w:asciiTheme="minorHAnsi" w:hAnsiTheme="minorHAnsi"/>
                <w:sz w:val="22"/>
                <w:szCs w:val="22"/>
              </w:rPr>
              <w:t>learning plan</w:t>
            </w:r>
            <w:r w:rsidRPr="482C502C" w:rsidR="00DE6B1C">
              <w:rPr>
                <w:rFonts w:eastAsia="Times New Roman" w:cs="Times New Roman" w:asciiTheme="minorHAnsi" w:hAnsiTheme="minorHAnsi"/>
                <w:sz w:val="22"/>
                <w:szCs w:val="22"/>
              </w:rPr>
              <w:t>)</w:t>
            </w:r>
            <w:r w:rsidRPr="482C502C" w:rsidR="002C0051">
              <w:rPr>
                <w:rFonts w:eastAsia="Times New Roman" w:cs="Times New Roman" w:asciiTheme="minorHAnsi" w:hAnsiTheme="minorHAnsi"/>
                <w:sz w:val="22"/>
                <w:szCs w:val="22"/>
              </w:rPr>
              <w:t xml:space="preserve"> and electronic (reflective commentary) </w:t>
            </w:r>
          </w:p>
        </w:tc>
      </w:tr>
      <w:tr w:rsidRPr="002C0051" w:rsidR="002C0051" w:rsidTr="482B7B4B" w14:paraId="1D56D2E6" w14:textId="77777777">
        <w:tc>
          <w:tcPr>
            <w:tcW w:w="9337" w:type="dxa"/>
            <w:gridSpan w:val="2"/>
            <w:vAlign w:val="center"/>
          </w:tcPr>
          <w:p w:rsidRPr="002C0051" w:rsidR="002C0051" w:rsidP="002C0051" w:rsidRDefault="002C0051" w14:paraId="329BC810" w14:textId="77777777">
            <w:pPr>
              <w:spacing w:after="0" w:line="240" w:lineRule="auto"/>
              <w:rPr>
                <w:rFonts w:eastAsia="Times New Roman" w:cs="Times New Roman" w:asciiTheme="minorHAnsi" w:hAnsiTheme="minorHAnsi"/>
                <w:b/>
                <w:sz w:val="22"/>
              </w:rPr>
            </w:pPr>
          </w:p>
        </w:tc>
      </w:tr>
      <w:tr w:rsidRPr="002C0051" w:rsidR="002C0051" w:rsidTr="482B7B4B" w14:paraId="4FD295D3" w14:textId="77777777">
        <w:trPr>
          <w:trHeight w:val="255"/>
        </w:trPr>
        <w:tc>
          <w:tcPr>
            <w:tcW w:w="3187" w:type="dxa"/>
            <w:shd w:val="clear" w:color="auto" w:fill="D9D9D9" w:themeFill="background1" w:themeFillShade="D9"/>
            <w:vAlign w:val="center"/>
          </w:tcPr>
          <w:p w:rsidRPr="002C0051" w:rsidR="002C0051" w:rsidP="002C0051" w:rsidRDefault="002C0051" w14:paraId="26E5872A" w14:textId="77777777">
            <w:pPr>
              <w:spacing w:after="0" w:line="240" w:lineRule="auto"/>
              <w:rPr>
                <w:rFonts w:eastAsia="Times New Roman" w:cs="Times New Roman" w:asciiTheme="minorHAnsi" w:hAnsiTheme="minorHAnsi"/>
                <w:b/>
                <w:sz w:val="22"/>
              </w:rPr>
            </w:pPr>
            <w:r w:rsidRPr="002C0051">
              <w:rPr>
                <w:rFonts w:eastAsia="Times New Roman" w:cs="Times New Roman" w:asciiTheme="minorHAnsi" w:hAnsiTheme="minorHAnsi"/>
                <w:b/>
                <w:sz w:val="22"/>
                <w:szCs w:val="22"/>
              </w:rPr>
              <w:t>Date due:</w:t>
            </w:r>
          </w:p>
        </w:tc>
        <w:tc>
          <w:tcPr>
            <w:tcW w:w="6150" w:type="dxa"/>
            <w:vAlign w:val="center"/>
          </w:tcPr>
          <w:p w:rsidRPr="00AF601E" w:rsidR="000B0FFF" w:rsidP="482B7B4B" w:rsidRDefault="000B0FFF" w14:paraId="3DE3BD8C" w14:textId="132B0639">
            <w:pPr>
              <w:spacing w:after="0" w:line="240" w:lineRule="auto"/>
              <w:rPr>
                <w:rFonts w:eastAsia="Times New Roman" w:cs="Times New Roman"/>
                <w:sz w:val="22"/>
                <w:szCs w:val="22"/>
              </w:rPr>
            </w:pPr>
            <w:r w:rsidRPr="482B7B4B">
              <w:rPr>
                <w:rFonts w:eastAsia="Times New Roman" w:cs="Times New Roman"/>
                <w:sz w:val="22"/>
                <w:szCs w:val="22"/>
              </w:rPr>
              <w:t xml:space="preserve">Task 1 – </w:t>
            </w:r>
            <w:r w:rsidRPr="482B7B4B" w:rsidR="00BB54B0">
              <w:rPr>
                <w:rFonts w:eastAsia="Times New Roman" w:cs="Times New Roman"/>
                <w:sz w:val="22"/>
                <w:szCs w:val="22"/>
              </w:rPr>
              <w:t>Annotated</w:t>
            </w:r>
            <w:r w:rsidRPr="482B7B4B" w:rsidR="1B57BE7C">
              <w:rPr>
                <w:rFonts w:eastAsia="Times New Roman" w:cs="Times New Roman"/>
                <w:sz w:val="22"/>
                <w:szCs w:val="22"/>
              </w:rPr>
              <w:t xml:space="preserve"> sequence of learning</w:t>
            </w:r>
          </w:p>
          <w:p w:rsidR="000B0FFF" w:rsidP="482B7B4B" w:rsidRDefault="000B0FFF" w14:paraId="39D786FA" w14:textId="58489C10">
            <w:pPr>
              <w:spacing w:after="0" w:line="240" w:lineRule="auto"/>
              <w:rPr>
                <w:rFonts w:eastAsia="Times New Roman" w:cs="Times New Roman"/>
                <w:sz w:val="22"/>
                <w:szCs w:val="22"/>
              </w:rPr>
            </w:pPr>
            <w:r w:rsidRPr="482B7B4B">
              <w:rPr>
                <w:rFonts w:eastAsia="Times New Roman" w:cs="Times New Roman"/>
                <w:sz w:val="22"/>
                <w:szCs w:val="22"/>
              </w:rPr>
              <w:t>Formative peer assessment (</w:t>
            </w:r>
            <w:r w:rsidRPr="482B7B4B" w:rsidR="08847066">
              <w:rPr>
                <w:rFonts w:eastAsia="Times New Roman" w:cs="Times New Roman"/>
                <w:sz w:val="22"/>
                <w:szCs w:val="22"/>
              </w:rPr>
              <w:t xml:space="preserve">sequence </w:t>
            </w:r>
            <w:r w:rsidRPr="482B7B4B">
              <w:rPr>
                <w:rFonts w:eastAsia="Times New Roman" w:cs="Times New Roman"/>
                <w:sz w:val="22"/>
                <w:szCs w:val="22"/>
              </w:rPr>
              <w:t>review) –</w:t>
            </w:r>
            <w:r w:rsidRPr="482B7B4B">
              <w:rPr>
                <w:rFonts w:eastAsia="Times New Roman" w:cs="Times New Roman"/>
                <w:color w:val="FF0000"/>
                <w:sz w:val="22"/>
                <w:szCs w:val="22"/>
              </w:rPr>
              <w:t xml:space="preserve"> </w:t>
            </w:r>
            <w:r w:rsidR="00A017EF">
              <w:rPr>
                <w:rFonts w:eastAsia="Times New Roman" w:cs="Times New Roman"/>
                <w:sz w:val="22"/>
                <w:szCs w:val="22"/>
              </w:rPr>
              <w:t xml:space="preserve">Tuesday </w:t>
            </w:r>
            <w:r w:rsidRPr="482B7B4B" w:rsidR="00144B5D">
              <w:rPr>
                <w:rFonts w:eastAsia="Times New Roman" w:cs="Times New Roman"/>
                <w:sz w:val="22"/>
                <w:szCs w:val="22"/>
              </w:rPr>
              <w:t>18</w:t>
            </w:r>
            <w:r w:rsidRPr="482B7B4B" w:rsidR="00144B5D">
              <w:rPr>
                <w:rFonts w:eastAsia="Times New Roman" w:cs="Times New Roman"/>
                <w:sz w:val="22"/>
                <w:szCs w:val="22"/>
                <w:vertAlign w:val="superscript"/>
              </w:rPr>
              <w:t>th</w:t>
            </w:r>
            <w:r w:rsidRPr="482B7B4B" w:rsidR="00144B5D">
              <w:rPr>
                <w:rFonts w:eastAsia="Times New Roman" w:cs="Times New Roman"/>
                <w:sz w:val="22"/>
                <w:szCs w:val="22"/>
              </w:rPr>
              <w:t xml:space="preserve"> January 202</w:t>
            </w:r>
            <w:r w:rsidR="00AF05C9">
              <w:rPr>
                <w:rFonts w:eastAsia="Times New Roman" w:cs="Times New Roman"/>
                <w:sz w:val="22"/>
                <w:szCs w:val="22"/>
              </w:rPr>
              <w:t>2</w:t>
            </w:r>
            <w:r w:rsidRPr="482B7B4B">
              <w:rPr>
                <w:rFonts w:eastAsia="Times New Roman" w:cs="Times New Roman"/>
                <w:sz w:val="22"/>
                <w:szCs w:val="22"/>
              </w:rPr>
              <w:t>)</w:t>
            </w:r>
          </w:p>
          <w:p w:rsidR="00700379" w:rsidP="482B7B4B" w:rsidRDefault="00700379" w14:paraId="0160F9C2" w14:textId="0807B030">
            <w:pPr>
              <w:spacing w:after="0" w:line="240" w:lineRule="auto"/>
              <w:rPr>
                <w:rFonts w:eastAsia="Times New Roman" w:cs="Times New Roman"/>
                <w:sz w:val="22"/>
                <w:szCs w:val="22"/>
              </w:rPr>
            </w:pPr>
            <w:r w:rsidRPr="482B7B4B">
              <w:rPr>
                <w:rFonts w:eastAsia="Times New Roman" w:cs="Times New Roman"/>
                <w:sz w:val="22"/>
                <w:szCs w:val="22"/>
              </w:rPr>
              <w:t>Su</w:t>
            </w:r>
            <w:r w:rsidRPr="482B7B4B" w:rsidR="00862496">
              <w:rPr>
                <w:rFonts w:eastAsia="Times New Roman" w:cs="Times New Roman"/>
                <w:sz w:val="22"/>
                <w:szCs w:val="22"/>
              </w:rPr>
              <w:t>bmission</w:t>
            </w:r>
            <w:r w:rsidRPr="482B7B4B" w:rsidR="00AF601E">
              <w:rPr>
                <w:rFonts w:eastAsia="Times New Roman" w:cs="Times New Roman"/>
                <w:sz w:val="22"/>
                <w:szCs w:val="22"/>
              </w:rPr>
              <w:t xml:space="preserve"> via Turnitin</w:t>
            </w:r>
            <w:r w:rsidRPr="482B7B4B" w:rsidR="00862496">
              <w:rPr>
                <w:rFonts w:eastAsia="Times New Roman" w:cs="Times New Roman"/>
                <w:sz w:val="22"/>
                <w:szCs w:val="22"/>
              </w:rPr>
              <w:t xml:space="preserve"> </w:t>
            </w:r>
            <w:r w:rsidRPr="00802A3E" w:rsidR="00862496">
              <w:rPr>
                <w:rFonts w:eastAsia="Times New Roman" w:cs="Times New Roman"/>
                <w:b/>
                <w:bCs/>
                <w:sz w:val="22"/>
                <w:szCs w:val="22"/>
              </w:rPr>
              <w:t>(as appendix</w:t>
            </w:r>
            <w:r w:rsidR="00802A3E">
              <w:rPr>
                <w:rFonts w:eastAsia="Times New Roman" w:cs="Times New Roman"/>
                <w:sz w:val="22"/>
                <w:szCs w:val="22"/>
              </w:rPr>
              <w:t xml:space="preserve"> </w:t>
            </w:r>
            <w:r w:rsidRPr="00802A3E" w:rsidR="00802A3E">
              <w:rPr>
                <w:rFonts w:eastAsia="Times New Roman" w:cs="Times New Roman"/>
                <w:b/>
                <w:bCs/>
                <w:sz w:val="22"/>
                <w:szCs w:val="22"/>
              </w:rPr>
              <w:t>of commentary</w:t>
            </w:r>
            <w:r w:rsidRPr="482B7B4B" w:rsidR="00862496">
              <w:rPr>
                <w:rFonts w:eastAsia="Times New Roman" w:cs="Times New Roman"/>
                <w:sz w:val="22"/>
                <w:szCs w:val="22"/>
              </w:rPr>
              <w:t xml:space="preserve">) </w:t>
            </w:r>
            <w:r w:rsidR="000D41DF">
              <w:rPr>
                <w:rFonts w:eastAsia="Times New Roman" w:cs="Times New Roman"/>
                <w:sz w:val="22"/>
                <w:szCs w:val="22"/>
              </w:rPr>
              <w:t xml:space="preserve">- </w:t>
            </w:r>
            <w:r w:rsidR="0047581C">
              <w:rPr>
                <w:rFonts w:eastAsia="Times New Roman" w:cs="Times New Roman"/>
                <w:sz w:val="22"/>
                <w:szCs w:val="22"/>
              </w:rPr>
              <w:t xml:space="preserve">Tuesday </w:t>
            </w:r>
            <w:r w:rsidR="001401BE">
              <w:rPr>
                <w:rFonts w:eastAsia="Times New Roman" w:cs="Times New Roman"/>
                <w:sz w:val="22"/>
                <w:szCs w:val="22"/>
              </w:rPr>
              <w:t>15</w:t>
            </w:r>
            <w:r w:rsidRPr="001401BE" w:rsidR="001401BE">
              <w:rPr>
                <w:rFonts w:eastAsia="Times New Roman" w:cs="Times New Roman"/>
                <w:sz w:val="22"/>
                <w:szCs w:val="22"/>
                <w:vertAlign w:val="superscript"/>
              </w:rPr>
              <w:t>th</w:t>
            </w:r>
            <w:r w:rsidR="001401BE">
              <w:rPr>
                <w:rFonts w:eastAsia="Times New Roman" w:cs="Times New Roman"/>
                <w:sz w:val="22"/>
                <w:szCs w:val="22"/>
              </w:rPr>
              <w:t xml:space="preserve"> </w:t>
            </w:r>
            <w:r w:rsidR="007A0634">
              <w:rPr>
                <w:rFonts w:eastAsia="Times New Roman" w:cs="Times New Roman"/>
                <w:sz w:val="22"/>
                <w:szCs w:val="22"/>
              </w:rPr>
              <w:t xml:space="preserve">February </w:t>
            </w:r>
            <w:r w:rsidRPr="482B7B4B" w:rsidR="002F60C4">
              <w:rPr>
                <w:rFonts w:eastAsia="Times New Roman" w:cs="Times New Roman"/>
                <w:sz w:val="22"/>
                <w:szCs w:val="22"/>
              </w:rPr>
              <w:t>202</w:t>
            </w:r>
            <w:r w:rsidR="00397317">
              <w:rPr>
                <w:rFonts w:eastAsia="Times New Roman" w:cs="Times New Roman"/>
                <w:sz w:val="22"/>
                <w:szCs w:val="22"/>
              </w:rPr>
              <w:t>2</w:t>
            </w:r>
          </w:p>
          <w:p w:rsidR="482B7B4B" w:rsidP="482B7B4B" w:rsidRDefault="482B7B4B" w14:paraId="4EF29B3D" w14:textId="69B255B7">
            <w:pPr>
              <w:spacing w:after="0" w:line="240" w:lineRule="auto"/>
              <w:rPr>
                <w:rFonts w:eastAsia="MS Mincho" w:cs="Arial"/>
              </w:rPr>
            </w:pPr>
          </w:p>
          <w:p w:rsidRPr="00AF601E" w:rsidR="000B0FFF" w:rsidP="000B0FFF" w:rsidRDefault="000B0FFF" w14:paraId="1C61E7BC" w14:textId="29FEDB82">
            <w:pPr>
              <w:spacing w:after="0" w:line="240" w:lineRule="auto"/>
              <w:rPr>
                <w:rFonts w:eastAsia="Times New Roman" w:cs="Times New Roman"/>
                <w:sz w:val="22"/>
              </w:rPr>
            </w:pPr>
            <w:r w:rsidRPr="00AF601E">
              <w:rPr>
                <w:rFonts w:eastAsia="Times New Roman" w:cs="Times New Roman"/>
                <w:sz w:val="22"/>
              </w:rPr>
              <w:t xml:space="preserve">Task 2 – </w:t>
            </w:r>
            <w:r w:rsidRPr="00AF601E" w:rsidR="00745F6E">
              <w:rPr>
                <w:rFonts w:eastAsia="Times New Roman" w:cs="Times New Roman"/>
                <w:sz w:val="22"/>
              </w:rPr>
              <w:t xml:space="preserve">A </w:t>
            </w:r>
            <w:r w:rsidRPr="00AF601E" w:rsidR="00062AED">
              <w:rPr>
                <w:rFonts w:eastAsia="Times New Roman" w:cs="Times New Roman"/>
                <w:sz w:val="22"/>
              </w:rPr>
              <w:t xml:space="preserve">critically </w:t>
            </w:r>
            <w:r w:rsidRPr="00AF601E" w:rsidR="00745F6E">
              <w:rPr>
                <w:rFonts w:eastAsia="Times New Roman" w:cs="Times New Roman"/>
                <w:sz w:val="22"/>
              </w:rPr>
              <w:t xml:space="preserve">reflective </w:t>
            </w:r>
            <w:r w:rsidRPr="00AF601E" w:rsidR="00062AED">
              <w:rPr>
                <w:rFonts w:eastAsia="Times New Roman" w:cs="Times New Roman"/>
                <w:sz w:val="22"/>
              </w:rPr>
              <w:t>c</w:t>
            </w:r>
            <w:r w:rsidRPr="00AF601E" w:rsidR="00BB54B0">
              <w:rPr>
                <w:rFonts w:eastAsia="Times New Roman" w:cs="Times New Roman"/>
                <w:sz w:val="22"/>
              </w:rPr>
              <w:t>ommentary</w:t>
            </w:r>
            <w:r w:rsidRPr="00AF601E" w:rsidR="009954A2">
              <w:rPr>
                <w:rFonts w:eastAsia="Times New Roman" w:cs="Times New Roman"/>
                <w:sz w:val="22"/>
              </w:rPr>
              <w:t xml:space="preserve"> </w:t>
            </w:r>
            <w:r w:rsidRPr="00AF601E" w:rsidR="00062AED">
              <w:rPr>
                <w:rFonts w:eastAsia="Times New Roman" w:cs="Times New Roman"/>
                <w:sz w:val="22"/>
              </w:rPr>
              <w:t xml:space="preserve">of delivery of the </w:t>
            </w:r>
            <w:r w:rsidRPr="00AF601E" w:rsidR="00C86DBA">
              <w:rPr>
                <w:rFonts w:eastAsia="Times New Roman" w:cs="Times New Roman"/>
                <w:sz w:val="22"/>
              </w:rPr>
              <w:t xml:space="preserve">incorporating </w:t>
            </w:r>
            <w:r w:rsidRPr="00AF601E" w:rsidR="00D3675D">
              <w:rPr>
                <w:rFonts w:eastAsia="Times New Roman" w:cs="Times New Roman"/>
                <w:sz w:val="22"/>
              </w:rPr>
              <w:t xml:space="preserve">critically </w:t>
            </w:r>
            <w:r w:rsidRPr="00AF601E" w:rsidR="00C86DBA">
              <w:rPr>
                <w:rFonts w:eastAsia="Times New Roman" w:cs="Times New Roman"/>
                <w:sz w:val="22"/>
              </w:rPr>
              <w:t>personal perspectives</w:t>
            </w:r>
          </w:p>
          <w:p w:rsidRPr="00AF601E" w:rsidR="002F60C4" w:rsidP="482B7B4B" w:rsidRDefault="00486B26" w14:paraId="41E8D96A" w14:textId="1E3744CC">
            <w:pPr>
              <w:spacing w:after="0" w:line="240" w:lineRule="auto"/>
              <w:rPr>
                <w:rFonts w:eastAsia="Times New Roman" w:cs="Times New Roman"/>
                <w:sz w:val="22"/>
                <w:szCs w:val="22"/>
              </w:rPr>
            </w:pPr>
            <w:r w:rsidRPr="482B7B4B">
              <w:rPr>
                <w:rFonts w:eastAsia="Times New Roman" w:cs="Times New Roman"/>
                <w:sz w:val="22"/>
                <w:szCs w:val="22"/>
              </w:rPr>
              <w:t xml:space="preserve">Formative peer assessment (500 </w:t>
            </w:r>
            <w:r w:rsidRPr="482B7B4B" w:rsidR="00925F99">
              <w:rPr>
                <w:rFonts w:eastAsia="Times New Roman" w:cs="Times New Roman"/>
                <w:sz w:val="22"/>
                <w:szCs w:val="22"/>
              </w:rPr>
              <w:t>words)</w:t>
            </w:r>
            <w:r w:rsidRPr="482B7B4B" w:rsidR="009A6E63">
              <w:rPr>
                <w:rFonts w:eastAsia="Times New Roman" w:cs="Times New Roman"/>
                <w:sz w:val="22"/>
                <w:szCs w:val="22"/>
              </w:rPr>
              <w:t xml:space="preserve"> </w:t>
            </w:r>
          </w:p>
          <w:p w:rsidR="482B7B4B" w:rsidP="482B7B4B" w:rsidRDefault="482B7B4B" w14:paraId="146B9A14" w14:textId="082E134B">
            <w:pPr>
              <w:spacing w:after="0" w:line="240" w:lineRule="auto"/>
              <w:rPr>
                <w:rFonts w:eastAsia="MS Mincho" w:cs="Arial"/>
              </w:rPr>
            </w:pPr>
          </w:p>
          <w:p w:rsidRPr="002F60C4" w:rsidR="002F60C4" w:rsidP="002F60C4" w:rsidRDefault="00477DE0" w14:paraId="7EEC71B1" w14:textId="5597C603">
            <w:pPr>
              <w:spacing w:after="0" w:line="240" w:lineRule="auto"/>
              <w:rPr>
                <w:rFonts w:eastAsia="Times New Roman" w:cs="Times New Roman"/>
                <w:sz w:val="22"/>
                <w:u w:val="single"/>
              </w:rPr>
            </w:pPr>
            <w:r w:rsidRPr="482B7B4B">
              <w:rPr>
                <w:rFonts w:eastAsia="Times New Roman" w:cs="Times New Roman"/>
                <w:sz w:val="22"/>
                <w:szCs w:val="22"/>
              </w:rPr>
              <w:t xml:space="preserve">Submission via Turnitin (as appendix) </w:t>
            </w:r>
            <w:r>
              <w:rPr>
                <w:rFonts w:eastAsia="Times New Roman" w:cs="Times New Roman"/>
                <w:sz w:val="22"/>
                <w:szCs w:val="22"/>
              </w:rPr>
              <w:t xml:space="preserve">Tuesday </w:t>
            </w:r>
            <w:r w:rsidR="007A0634">
              <w:rPr>
                <w:rFonts w:eastAsia="Times New Roman" w:cs="Times New Roman"/>
                <w:sz w:val="22"/>
                <w:szCs w:val="22"/>
              </w:rPr>
              <w:t>15</w:t>
            </w:r>
            <w:r w:rsidRPr="007A0634" w:rsidR="007A0634">
              <w:rPr>
                <w:rFonts w:eastAsia="Times New Roman" w:cs="Times New Roman"/>
                <w:sz w:val="22"/>
                <w:szCs w:val="22"/>
                <w:vertAlign w:val="superscript"/>
              </w:rPr>
              <w:t>th</w:t>
            </w:r>
            <w:r w:rsidR="007A0634">
              <w:rPr>
                <w:rFonts w:eastAsia="Times New Roman" w:cs="Times New Roman"/>
                <w:sz w:val="22"/>
                <w:szCs w:val="22"/>
              </w:rPr>
              <w:t xml:space="preserve"> February</w:t>
            </w:r>
            <w:r w:rsidR="00E81FED">
              <w:rPr>
                <w:rFonts w:eastAsia="Times New Roman" w:cs="Times New Roman"/>
                <w:sz w:val="22"/>
                <w:szCs w:val="22"/>
              </w:rPr>
              <w:t xml:space="preserve"> </w:t>
            </w:r>
            <w:r w:rsidRPr="482B7B4B">
              <w:rPr>
                <w:rFonts w:eastAsia="Times New Roman" w:cs="Times New Roman"/>
                <w:sz w:val="22"/>
                <w:szCs w:val="22"/>
              </w:rPr>
              <w:t>202</w:t>
            </w:r>
            <w:r>
              <w:rPr>
                <w:rFonts w:eastAsia="Times New Roman" w:cs="Times New Roman"/>
                <w:sz w:val="22"/>
                <w:szCs w:val="22"/>
              </w:rPr>
              <w:t>2</w:t>
            </w:r>
            <w:r w:rsidR="007A0634">
              <w:rPr>
                <w:rFonts w:eastAsia="Times New Roman" w:cs="Times New Roman"/>
                <w:sz w:val="22"/>
                <w:szCs w:val="22"/>
              </w:rPr>
              <w:t xml:space="preserve"> </w:t>
            </w:r>
          </w:p>
        </w:tc>
      </w:tr>
      <w:tr w:rsidRPr="002C0051" w:rsidR="002C0051" w:rsidTr="482B7B4B" w14:paraId="65DC2C82" w14:textId="77777777">
        <w:tc>
          <w:tcPr>
            <w:tcW w:w="9337" w:type="dxa"/>
            <w:gridSpan w:val="2"/>
            <w:vAlign w:val="center"/>
          </w:tcPr>
          <w:p w:rsidRPr="002C0051" w:rsidR="002C0051" w:rsidP="002C0051" w:rsidRDefault="002C0051" w14:paraId="5CCAA9AD" w14:textId="77777777">
            <w:pPr>
              <w:spacing w:after="0" w:line="240" w:lineRule="auto"/>
              <w:rPr>
                <w:rFonts w:eastAsia="Times New Roman" w:cs="Times New Roman" w:asciiTheme="minorHAnsi" w:hAnsiTheme="minorHAnsi"/>
                <w:b/>
                <w:sz w:val="22"/>
                <w:highlight w:val="yellow"/>
              </w:rPr>
            </w:pPr>
          </w:p>
        </w:tc>
      </w:tr>
      <w:tr w:rsidRPr="002C0051" w:rsidR="002C0051" w:rsidTr="482B7B4B" w14:paraId="3BF30845" w14:textId="77777777">
        <w:trPr>
          <w:trHeight w:val="255"/>
        </w:trPr>
        <w:tc>
          <w:tcPr>
            <w:tcW w:w="3187" w:type="dxa"/>
            <w:shd w:val="clear" w:color="auto" w:fill="D9D9D9" w:themeFill="background1" w:themeFillShade="D9"/>
            <w:vAlign w:val="center"/>
          </w:tcPr>
          <w:p w:rsidRPr="002C0051" w:rsidR="002C0051" w:rsidP="002C0051" w:rsidRDefault="002C0051" w14:paraId="4AA46F30" w14:textId="77777777">
            <w:pPr>
              <w:spacing w:after="0" w:line="240" w:lineRule="auto"/>
              <w:rPr>
                <w:rFonts w:eastAsia="Times New Roman" w:cs="Times New Roman" w:asciiTheme="minorHAnsi" w:hAnsiTheme="minorHAnsi"/>
                <w:b/>
                <w:sz w:val="22"/>
              </w:rPr>
            </w:pPr>
            <w:r w:rsidRPr="002C0051">
              <w:rPr>
                <w:rFonts w:eastAsia="Times New Roman" w:cs="Times New Roman" w:asciiTheme="minorHAnsi" w:hAnsiTheme="minorHAnsi"/>
                <w:b/>
                <w:sz w:val="22"/>
                <w:szCs w:val="22"/>
              </w:rPr>
              <w:t>Notification of result:</w:t>
            </w:r>
          </w:p>
        </w:tc>
        <w:tc>
          <w:tcPr>
            <w:tcW w:w="6150" w:type="dxa"/>
            <w:vAlign w:val="center"/>
          </w:tcPr>
          <w:p w:rsidRPr="002C0051" w:rsidR="002C0051" w:rsidP="4FBF67E4" w:rsidRDefault="008A09F8" w14:paraId="214A56DC" w14:textId="202D1EFD">
            <w:pPr>
              <w:spacing w:after="0" w:line="240" w:lineRule="auto"/>
              <w:rPr>
                <w:rFonts w:eastAsia="Times New Roman" w:cs="Times New Roman" w:asciiTheme="minorHAnsi" w:hAnsiTheme="minorHAnsi"/>
                <w:sz w:val="22"/>
                <w:szCs w:val="22"/>
              </w:rPr>
            </w:pPr>
            <w:r>
              <w:rPr>
                <w:rFonts w:eastAsia="Times New Roman" w:cs="Times New Roman" w:asciiTheme="minorHAnsi" w:hAnsiTheme="minorHAnsi"/>
                <w:sz w:val="22"/>
                <w:szCs w:val="22"/>
              </w:rPr>
              <w:t>Tuesday 15</w:t>
            </w:r>
            <w:r w:rsidRPr="008A09F8">
              <w:rPr>
                <w:rFonts w:eastAsia="Times New Roman" w:cs="Times New Roman" w:asciiTheme="minorHAnsi" w:hAnsiTheme="minorHAnsi"/>
                <w:sz w:val="22"/>
                <w:szCs w:val="22"/>
                <w:vertAlign w:val="superscript"/>
              </w:rPr>
              <w:t>th</w:t>
            </w:r>
            <w:r>
              <w:rPr>
                <w:rFonts w:eastAsia="Times New Roman" w:cs="Times New Roman" w:asciiTheme="minorHAnsi" w:hAnsiTheme="minorHAnsi"/>
                <w:sz w:val="22"/>
                <w:szCs w:val="22"/>
              </w:rPr>
              <w:t xml:space="preserve"> March 2022</w:t>
            </w:r>
          </w:p>
        </w:tc>
      </w:tr>
      <w:tr w:rsidRPr="002C0051" w:rsidR="002C0051" w:rsidTr="482B7B4B" w14:paraId="584A86E9" w14:textId="77777777">
        <w:trPr>
          <w:trHeight w:val="136"/>
        </w:trPr>
        <w:tc>
          <w:tcPr>
            <w:tcW w:w="9337" w:type="dxa"/>
            <w:gridSpan w:val="2"/>
            <w:vAlign w:val="center"/>
          </w:tcPr>
          <w:p w:rsidRPr="002C0051" w:rsidR="002C0051" w:rsidP="002C0051" w:rsidRDefault="002C0051" w14:paraId="75910A71" w14:textId="77777777">
            <w:pPr>
              <w:spacing w:after="0" w:line="240" w:lineRule="auto"/>
              <w:rPr>
                <w:rFonts w:eastAsia="Times New Roman" w:cs="Times New Roman" w:asciiTheme="minorHAnsi" w:hAnsiTheme="minorHAnsi"/>
                <w:b/>
                <w:sz w:val="22"/>
              </w:rPr>
            </w:pPr>
          </w:p>
        </w:tc>
      </w:tr>
      <w:tr w:rsidRPr="002C0051" w:rsidR="002C0051" w:rsidTr="482B7B4B" w14:paraId="3CD307C7" w14:textId="77777777">
        <w:trPr>
          <w:trHeight w:val="255"/>
        </w:trPr>
        <w:tc>
          <w:tcPr>
            <w:tcW w:w="3187" w:type="dxa"/>
            <w:shd w:val="clear" w:color="auto" w:fill="D9D9D9" w:themeFill="background1" w:themeFillShade="D9"/>
            <w:vAlign w:val="center"/>
          </w:tcPr>
          <w:p w:rsidRPr="002C0051" w:rsidR="002C0051" w:rsidP="002C0051" w:rsidRDefault="002C0051" w14:paraId="3E268E35" w14:textId="77777777">
            <w:pPr>
              <w:spacing w:after="0" w:line="240" w:lineRule="auto"/>
              <w:rPr>
                <w:rFonts w:eastAsia="Times New Roman" w:cs="Times New Roman" w:asciiTheme="minorHAnsi" w:hAnsiTheme="minorHAnsi"/>
                <w:b/>
                <w:sz w:val="22"/>
              </w:rPr>
            </w:pPr>
            <w:r w:rsidRPr="002C0051">
              <w:rPr>
                <w:rFonts w:eastAsia="Times New Roman" w:cs="Times New Roman" w:asciiTheme="minorHAnsi" w:hAnsiTheme="minorHAnsi"/>
                <w:b/>
                <w:sz w:val="22"/>
              </w:rPr>
              <w:t xml:space="preserve">Return date: </w:t>
            </w:r>
          </w:p>
        </w:tc>
        <w:tc>
          <w:tcPr>
            <w:tcW w:w="6150" w:type="dxa"/>
            <w:vAlign w:val="center"/>
          </w:tcPr>
          <w:p w:rsidRPr="002C0051" w:rsidR="002C0051" w:rsidP="4FBF67E4" w:rsidRDefault="008A09F8" w14:paraId="682A60DE" w14:textId="74CD7200">
            <w:pPr>
              <w:spacing w:after="120" w:line="240" w:lineRule="auto"/>
              <w:rPr>
                <w:rFonts w:eastAsia="Times New Roman" w:cs="Times New Roman" w:asciiTheme="minorHAnsi" w:hAnsiTheme="minorHAnsi"/>
                <w:sz w:val="22"/>
                <w:szCs w:val="22"/>
              </w:rPr>
            </w:pPr>
            <w:r>
              <w:rPr>
                <w:rFonts w:eastAsia="Times New Roman" w:cs="Times New Roman" w:asciiTheme="minorHAnsi" w:hAnsiTheme="minorHAnsi"/>
                <w:sz w:val="22"/>
                <w:szCs w:val="22"/>
              </w:rPr>
              <w:t>Tuesday 15</w:t>
            </w:r>
            <w:r w:rsidRPr="008A09F8">
              <w:rPr>
                <w:rFonts w:eastAsia="Times New Roman" w:cs="Times New Roman" w:asciiTheme="minorHAnsi" w:hAnsiTheme="minorHAnsi"/>
                <w:sz w:val="22"/>
                <w:szCs w:val="22"/>
                <w:vertAlign w:val="superscript"/>
              </w:rPr>
              <w:t>th</w:t>
            </w:r>
            <w:r>
              <w:rPr>
                <w:rFonts w:eastAsia="Times New Roman" w:cs="Times New Roman" w:asciiTheme="minorHAnsi" w:hAnsiTheme="minorHAnsi"/>
                <w:sz w:val="22"/>
                <w:szCs w:val="22"/>
              </w:rPr>
              <w:t xml:space="preserve"> March 2022</w:t>
            </w:r>
          </w:p>
        </w:tc>
      </w:tr>
      <w:tr w:rsidRPr="002C0051" w:rsidR="002C0051" w:rsidTr="482B7B4B" w14:paraId="17BEF077" w14:textId="77777777">
        <w:tc>
          <w:tcPr>
            <w:tcW w:w="9337" w:type="dxa"/>
            <w:gridSpan w:val="2"/>
            <w:vAlign w:val="center"/>
          </w:tcPr>
          <w:p w:rsidRPr="002C0051" w:rsidR="002C0051" w:rsidP="002C0051" w:rsidRDefault="002C0051" w14:paraId="06DE430D" w14:textId="77777777">
            <w:pPr>
              <w:spacing w:after="0" w:line="240" w:lineRule="auto"/>
              <w:rPr>
                <w:rFonts w:eastAsia="Times New Roman" w:cs="Times New Roman" w:asciiTheme="minorHAnsi" w:hAnsiTheme="minorHAnsi"/>
                <w:b/>
                <w:sz w:val="22"/>
              </w:rPr>
            </w:pPr>
          </w:p>
        </w:tc>
      </w:tr>
      <w:tr w:rsidRPr="002C0051" w:rsidR="002C0051" w:rsidTr="482B7B4B" w14:paraId="6713C320" w14:textId="77777777">
        <w:trPr>
          <w:trHeight w:val="255"/>
        </w:trPr>
        <w:tc>
          <w:tcPr>
            <w:tcW w:w="3187" w:type="dxa"/>
            <w:shd w:val="clear" w:color="auto" w:fill="D9D9D9" w:themeFill="background1" w:themeFillShade="D9"/>
            <w:vAlign w:val="center"/>
          </w:tcPr>
          <w:p w:rsidRPr="002C0051" w:rsidR="002C0051" w:rsidP="002C0051" w:rsidRDefault="002C0051" w14:paraId="131BB530" w14:textId="77777777">
            <w:pPr>
              <w:spacing w:after="0" w:line="240" w:lineRule="auto"/>
              <w:rPr>
                <w:rFonts w:eastAsia="Times New Roman" w:cs="Times New Roman" w:asciiTheme="minorHAnsi" w:hAnsiTheme="minorHAnsi"/>
                <w:b/>
                <w:sz w:val="22"/>
              </w:rPr>
            </w:pPr>
            <w:r w:rsidRPr="002C0051">
              <w:rPr>
                <w:rFonts w:eastAsia="Times New Roman" w:cs="Times New Roman" w:asciiTheme="minorHAnsi" w:hAnsiTheme="minorHAnsi"/>
                <w:b/>
                <w:sz w:val="22"/>
                <w:szCs w:val="22"/>
              </w:rPr>
              <w:t>Resubmission 1:</w:t>
            </w:r>
          </w:p>
        </w:tc>
        <w:tc>
          <w:tcPr>
            <w:tcW w:w="6150" w:type="dxa"/>
            <w:vAlign w:val="center"/>
          </w:tcPr>
          <w:p w:rsidRPr="002C0051" w:rsidR="002C0051" w:rsidP="002C0051" w:rsidRDefault="002C0051" w14:paraId="2902AF81" w14:textId="77777777">
            <w:pPr>
              <w:spacing w:after="120" w:line="240" w:lineRule="auto"/>
              <w:rPr>
                <w:rFonts w:eastAsia="Times New Roman" w:cs="Times New Roman" w:asciiTheme="minorHAnsi" w:hAnsiTheme="minorHAnsi"/>
                <w:sz w:val="22"/>
                <w:u w:color="FF00FF"/>
              </w:rPr>
            </w:pPr>
            <w:r w:rsidRPr="002C0051">
              <w:rPr>
                <w:rFonts w:eastAsia="Times New Roman" w:cs="Times New Roman" w:asciiTheme="minorHAnsi" w:hAnsiTheme="minorHAnsi"/>
                <w:sz w:val="22"/>
                <w:u w:color="FF00FF"/>
              </w:rPr>
              <w:t>TBC</w:t>
            </w:r>
          </w:p>
        </w:tc>
      </w:tr>
    </w:tbl>
    <w:p w:rsidRPr="002C0051" w:rsidR="002C0051" w:rsidP="002C0051" w:rsidRDefault="002C0051" w14:paraId="7C31859A" w14:textId="77777777">
      <w:pPr>
        <w:spacing w:after="0" w:line="240" w:lineRule="auto"/>
        <w:rPr>
          <w:rFonts w:eastAsia="Times New Roman" w:cs="Times New Roman" w:asciiTheme="minorHAnsi" w:hAnsiTheme="minorHAnsi"/>
          <w:b/>
          <w:sz w:val="22"/>
          <w:szCs w:val="22"/>
        </w:rPr>
      </w:pPr>
    </w:p>
    <w:p w:rsidRPr="002C0051" w:rsidR="002C0051" w:rsidP="002C0051" w:rsidRDefault="002C0051" w14:paraId="08D56FDF" w14:textId="77777777">
      <w:pPr>
        <w:spacing w:after="0" w:line="240" w:lineRule="auto"/>
        <w:rPr>
          <w:rFonts w:eastAsia="Times New Roman" w:cs="Times New Roman" w:asciiTheme="minorHAnsi" w:hAnsiTheme="minorHAnsi"/>
          <w:b/>
          <w:sz w:val="22"/>
          <w:szCs w:val="22"/>
        </w:rPr>
      </w:pPr>
    </w:p>
    <w:p w:rsidR="482B7B4B" w:rsidRDefault="482B7B4B" w14:paraId="708C4501" w14:textId="343A0CA4"/>
    <w:tbl>
      <w:tblPr>
        <w:tblW w:w="9298" w:type="dxa"/>
        <w:tblLook w:val="0000" w:firstRow="0" w:lastRow="0" w:firstColumn="0" w:lastColumn="0" w:noHBand="0" w:noVBand="0"/>
      </w:tblPr>
      <w:tblGrid>
        <w:gridCol w:w="9288"/>
        <w:gridCol w:w="10"/>
      </w:tblGrid>
      <w:tr w:rsidRPr="002C0051" w:rsidR="002C0051" w:rsidTr="000D41DF" w14:paraId="52CBD2D6" w14:textId="77777777">
        <w:trPr>
          <w:trHeight w:val="13950"/>
        </w:trPr>
        <w:tc>
          <w:tcPr>
            <w:tcW w:w="9298" w:type="dxa"/>
            <w:gridSpan w:val="2"/>
          </w:tcPr>
          <w:p w:rsidRPr="007F35BD" w:rsidR="002C0051" w:rsidP="124A9F2E" w:rsidRDefault="008B2AAA" w14:paraId="6A919EAB" w14:textId="33A61E33">
            <w:pPr>
              <w:spacing w:after="0" w:line="240" w:lineRule="auto"/>
              <w:jc w:val="both"/>
              <w:rPr>
                <w:rFonts w:eastAsia="Times New Roman" w:cs="Times New Roman" w:asciiTheme="minorHAnsi" w:hAnsiTheme="minorHAnsi"/>
                <w:b/>
                <w:bCs/>
              </w:rPr>
            </w:pPr>
            <w:r w:rsidRPr="124A9F2E">
              <w:rPr>
                <w:rFonts w:eastAsia="Times New Roman" w:cs="Arial" w:asciiTheme="minorHAnsi" w:hAnsiTheme="minorHAnsi"/>
                <w:b/>
                <w:bCs/>
              </w:rPr>
              <w:lastRenderedPageBreak/>
              <w:t>Assignment A</w:t>
            </w:r>
            <w:r w:rsidRPr="124A9F2E" w:rsidR="002C0051">
              <w:rPr>
                <w:rFonts w:eastAsia="Times New Roman" w:cs="Arial" w:asciiTheme="minorHAnsi" w:hAnsiTheme="minorHAnsi"/>
                <w:b/>
                <w:bCs/>
              </w:rPr>
              <w:t xml:space="preserve"> - Learning</w:t>
            </w:r>
            <w:r w:rsidRPr="124A9F2E" w:rsidR="007F35BD">
              <w:rPr>
                <w:rFonts w:eastAsia="Times New Roman" w:cs="Arial" w:asciiTheme="minorHAnsi" w:hAnsiTheme="minorHAnsi"/>
                <w:b/>
                <w:bCs/>
              </w:rPr>
              <w:t xml:space="preserve">, </w:t>
            </w:r>
            <w:r w:rsidRPr="124A9F2E" w:rsidR="002C0051">
              <w:rPr>
                <w:rFonts w:eastAsia="Times New Roman" w:cs="Arial" w:asciiTheme="minorHAnsi" w:hAnsiTheme="minorHAnsi"/>
                <w:b/>
                <w:bCs/>
              </w:rPr>
              <w:t>Teaching</w:t>
            </w:r>
            <w:r w:rsidRPr="124A9F2E" w:rsidR="007F35BD">
              <w:rPr>
                <w:rFonts w:eastAsia="Times New Roman" w:cs="Arial" w:asciiTheme="minorHAnsi" w:hAnsiTheme="minorHAnsi"/>
                <w:b/>
                <w:bCs/>
              </w:rPr>
              <w:t xml:space="preserve"> and Assessment in Further Education </w:t>
            </w:r>
          </w:p>
          <w:p w:rsidRPr="002C0051" w:rsidR="002C0051" w:rsidP="124A9F2E" w:rsidRDefault="002C0051" w14:paraId="6F810798" w14:textId="77777777">
            <w:pPr>
              <w:spacing w:after="0" w:line="240" w:lineRule="auto"/>
              <w:jc w:val="both"/>
              <w:rPr>
                <w:rFonts w:eastAsia="Times New Roman" w:cs="Times New Roman" w:asciiTheme="minorHAnsi" w:hAnsiTheme="minorHAnsi"/>
                <w:b/>
                <w:bCs/>
              </w:rPr>
            </w:pPr>
          </w:p>
          <w:p w:rsidRPr="002C0051" w:rsidR="002C0051" w:rsidP="124A9F2E" w:rsidRDefault="002C0051" w14:paraId="440D4DA0" w14:textId="77777777">
            <w:pPr>
              <w:spacing w:after="0" w:line="240" w:lineRule="auto"/>
              <w:jc w:val="both"/>
              <w:rPr>
                <w:rFonts w:eastAsia="Times New Roman" w:cs="Times New Roman" w:asciiTheme="minorHAnsi" w:hAnsiTheme="minorHAnsi"/>
                <w:b/>
                <w:bCs/>
              </w:rPr>
            </w:pPr>
            <w:r w:rsidRPr="124A9F2E">
              <w:rPr>
                <w:rFonts w:eastAsia="Times New Roman" w:cs="Times New Roman" w:asciiTheme="minorHAnsi" w:hAnsiTheme="minorHAnsi"/>
                <w:b/>
                <w:bCs/>
              </w:rPr>
              <w:t>INTRODUCTION</w:t>
            </w:r>
          </w:p>
          <w:p w:rsidRPr="002C0051" w:rsidR="002C0051" w:rsidP="482B7B4B" w:rsidRDefault="24681A26" w14:paraId="2320668B" w14:textId="32BF157C">
            <w:pPr>
              <w:spacing w:after="0" w:line="240" w:lineRule="auto"/>
              <w:jc w:val="both"/>
              <w:rPr>
                <w:rFonts w:asciiTheme="minorHAnsi" w:hAnsiTheme="minorHAnsi"/>
                <w:color w:val="000000"/>
                <w:lang w:eastAsia="en-GB"/>
              </w:rPr>
            </w:pPr>
            <w:r w:rsidRPr="482B7B4B">
              <w:rPr>
                <w:rStyle w:val="normaltextrun"/>
                <w:rFonts w:asciiTheme="minorHAnsi" w:hAnsiTheme="minorHAnsi"/>
                <w:color w:val="000000"/>
                <w:bdr w:val="none" w:color="auto" w:sz="0" w:space="0" w:frame="1"/>
              </w:rPr>
              <w:t>This module provides essential grounding in the understanding and application and critical reflection and core principles and concepts of teaching, learning and assessment and professional values and practice in the FE and skills sector</w:t>
            </w:r>
            <w:r w:rsidRPr="482B7B4B" w:rsidR="60A77F0A">
              <w:rPr>
                <w:rStyle w:val="normaltextrun"/>
                <w:rFonts w:asciiTheme="minorHAnsi" w:hAnsiTheme="minorHAnsi"/>
                <w:color w:val="000000"/>
                <w:bdr w:val="none" w:color="auto" w:sz="0" w:space="0" w:frame="1"/>
              </w:rPr>
              <w:t>.</w:t>
            </w:r>
            <w:r w:rsidRPr="482B7B4B" w:rsidR="1B9B9643">
              <w:rPr>
                <w:rStyle w:val="normaltextrun"/>
                <w:rFonts w:asciiTheme="minorHAnsi" w:hAnsiTheme="minorHAnsi"/>
                <w:color w:val="000000"/>
                <w:bdr w:val="none" w:color="auto" w:sz="0" w:space="0" w:frame="1"/>
              </w:rPr>
              <w:t xml:space="preserve"> </w:t>
            </w:r>
            <w:r w:rsidRPr="482B7B4B" w:rsidR="0E4F4787">
              <w:rPr>
                <w:rStyle w:val="normaltextrun"/>
                <w:rFonts w:asciiTheme="minorHAnsi" w:hAnsiTheme="minorHAnsi"/>
                <w:bdr w:val="none" w:color="auto" w:sz="0" w:space="0" w:frame="1"/>
              </w:rPr>
              <w:t>Key theories and principles of subject pedago</w:t>
            </w:r>
            <w:r w:rsidRPr="482B7B4B" w:rsidR="2E9F859C">
              <w:rPr>
                <w:rStyle w:val="normaltextrun"/>
                <w:rFonts w:asciiTheme="minorHAnsi" w:hAnsiTheme="minorHAnsi"/>
                <w:bdr w:val="none" w:color="auto" w:sz="0" w:space="0" w:frame="1"/>
              </w:rPr>
              <w:t>g</w:t>
            </w:r>
            <w:r w:rsidRPr="482B7B4B" w:rsidR="0E4F4787">
              <w:rPr>
                <w:rStyle w:val="normaltextrun"/>
                <w:rFonts w:asciiTheme="minorHAnsi" w:hAnsiTheme="minorHAnsi"/>
                <w:bdr w:val="none" w:color="auto" w:sz="0" w:space="0" w:frame="1"/>
              </w:rPr>
              <w:t>y are explored.</w:t>
            </w:r>
          </w:p>
          <w:p w:rsidR="002C0051" w:rsidP="482B7B4B" w:rsidRDefault="002C0051" w14:paraId="2D0A94A0" w14:textId="06E157DB">
            <w:pPr>
              <w:spacing w:after="0" w:line="240" w:lineRule="auto"/>
              <w:jc w:val="both"/>
              <w:rPr>
                <w:rFonts w:asciiTheme="minorHAnsi" w:hAnsiTheme="minorHAnsi"/>
              </w:rPr>
            </w:pPr>
            <w:r w:rsidRPr="482B7B4B">
              <w:rPr>
                <w:rFonts w:asciiTheme="minorHAnsi" w:hAnsiTheme="minorHAnsi"/>
                <w:color w:val="000000" w:themeColor="text1"/>
                <w:lang w:eastAsia="en-GB"/>
              </w:rPr>
              <w:t>The purpose of this assignment is to develop your understanding as to what makes effective learning and teaching in your subject</w:t>
            </w:r>
            <w:r w:rsidRPr="482B7B4B" w:rsidR="0B05C0D9">
              <w:rPr>
                <w:rFonts w:asciiTheme="minorHAnsi" w:hAnsiTheme="minorHAnsi"/>
                <w:color w:val="000000" w:themeColor="text1"/>
                <w:lang w:eastAsia="en-GB"/>
              </w:rPr>
              <w:t xml:space="preserve"> and consider your </w:t>
            </w:r>
            <w:r w:rsidRPr="482B7B4B" w:rsidR="6384FFD0">
              <w:rPr>
                <w:rFonts w:asciiTheme="minorHAnsi" w:hAnsiTheme="minorHAnsi"/>
                <w:color w:val="000000" w:themeColor="text1"/>
                <w:lang w:eastAsia="en-GB"/>
              </w:rPr>
              <w:t>emerging identity as a teacher in FE</w:t>
            </w:r>
            <w:r w:rsidRPr="482B7B4B">
              <w:rPr>
                <w:rFonts w:asciiTheme="minorHAnsi" w:hAnsiTheme="minorHAnsi"/>
              </w:rPr>
              <w:t>. You will produce a high</w:t>
            </w:r>
            <w:r w:rsidRPr="482B7B4B" w:rsidR="44CA45D8">
              <w:rPr>
                <w:rFonts w:asciiTheme="minorHAnsi" w:hAnsiTheme="minorHAnsi"/>
              </w:rPr>
              <w:t>-</w:t>
            </w:r>
            <w:r w:rsidRPr="482B7B4B">
              <w:rPr>
                <w:rFonts w:asciiTheme="minorHAnsi" w:hAnsiTheme="minorHAnsi"/>
              </w:rPr>
              <w:t xml:space="preserve">quality </w:t>
            </w:r>
            <w:r w:rsidRPr="482B7B4B" w:rsidR="6E90677F">
              <w:rPr>
                <w:rFonts w:asciiTheme="minorHAnsi" w:hAnsiTheme="minorHAnsi"/>
              </w:rPr>
              <w:t xml:space="preserve">active </w:t>
            </w:r>
            <w:r w:rsidR="00E7540B">
              <w:rPr>
                <w:rFonts w:asciiTheme="minorHAnsi" w:hAnsiTheme="minorHAnsi"/>
              </w:rPr>
              <w:t>sequence of learning</w:t>
            </w:r>
            <w:r w:rsidRPr="482B7B4B" w:rsidR="6E90677F">
              <w:rPr>
                <w:rFonts w:asciiTheme="minorHAnsi" w:hAnsiTheme="minorHAnsi"/>
              </w:rPr>
              <w:t xml:space="preserve"> </w:t>
            </w:r>
            <w:r w:rsidRPr="482B7B4B">
              <w:rPr>
                <w:rFonts w:asciiTheme="minorHAnsi" w:hAnsiTheme="minorHAnsi"/>
              </w:rPr>
              <w:t xml:space="preserve">that shows a systematic understanding of some of the key aspects of teaching and learning in your subject. You will use </w:t>
            </w:r>
            <w:r w:rsidRPr="482B7B4B" w:rsidR="6E90677F">
              <w:rPr>
                <w:rFonts w:asciiTheme="minorHAnsi" w:hAnsiTheme="minorHAnsi"/>
              </w:rPr>
              <w:t xml:space="preserve">the scheme </w:t>
            </w:r>
            <w:r w:rsidRPr="482B7B4B">
              <w:rPr>
                <w:rFonts w:asciiTheme="minorHAnsi" w:hAnsiTheme="minorHAnsi"/>
              </w:rPr>
              <w:t xml:space="preserve">during the delivery of a short sequence of lessons. It is important that you scrutinise the </w:t>
            </w:r>
            <w:r w:rsidR="00E7540B">
              <w:rPr>
                <w:rFonts w:asciiTheme="minorHAnsi" w:hAnsiTheme="minorHAnsi"/>
              </w:rPr>
              <w:t>sequence of learning</w:t>
            </w:r>
            <w:r w:rsidRPr="482B7B4B" w:rsidR="1AEA58FF">
              <w:rPr>
                <w:rFonts w:asciiTheme="minorHAnsi" w:hAnsiTheme="minorHAnsi"/>
              </w:rPr>
              <w:t xml:space="preserve"> </w:t>
            </w:r>
            <w:r w:rsidRPr="482B7B4B">
              <w:rPr>
                <w:rFonts w:asciiTheme="minorHAnsi" w:hAnsiTheme="minorHAnsi"/>
              </w:rPr>
              <w:t xml:space="preserve">and the subsequent learning from </w:t>
            </w:r>
            <w:r w:rsidRPr="482B7B4B" w:rsidR="55FC46E1">
              <w:rPr>
                <w:rFonts w:asciiTheme="minorHAnsi" w:hAnsiTheme="minorHAnsi"/>
              </w:rPr>
              <w:t xml:space="preserve">multiple </w:t>
            </w:r>
            <w:r w:rsidRPr="482B7B4B" w:rsidR="6384FFD0">
              <w:rPr>
                <w:rFonts w:asciiTheme="minorHAnsi" w:hAnsiTheme="minorHAnsi"/>
              </w:rPr>
              <w:t>perspectives.</w:t>
            </w:r>
          </w:p>
          <w:p w:rsidRPr="002C0051" w:rsidR="002C0051" w:rsidP="124A9F2E" w:rsidRDefault="002C0051" w14:paraId="09F48576" w14:textId="77777777">
            <w:pPr>
              <w:spacing w:after="0" w:line="240" w:lineRule="auto"/>
              <w:jc w:val="both"/>
              <w:rPr>
                <w:rFonts w:eastAsia="Times New Roman" w:cs="Arial" w:asciiTheme="minorHAnsi" w:hAnsiTheme="minorHAnsi"/>
              </w:rPr>
            </w:pPr>
          </w:p>
          <w:p w:rsidRPr="002C0051" w:rsidR="002C0051" w:rsidP="482B7B4B" w:rsidRDefault="002C0051" w14:paraId="04B0B05A" w14:textId="6217CF4E">
            <w:pPr>
              <w:spacing w:after="0" w:line="240" w:lineRule="auto"/>
              <w:jc w:val="both"/>
              <w:rPr>
                <w:rFonts w:eastAsia="Times New Roman" w:cs="Arial" w:asciiTheme="minorHAnsi" w:hAnsiTheme="minorHAnsi"/>
                <w:b/>
                <w:bCs/>
                <w:color w:val="000000"/>
                <w:lang w:eastAsia="en-GB"/>
              </w:rPr>
            </w:pPr>
            <w:r w:rsidRPr="482B7B4B">
              <w:rPr>
                <w:rFonts w:eastAsia="Times New Roman" w:cs="Arial" w:asciiTheme="minorHAnsi" w:hAnsiTheme="minorHAnsi"/>
              </w:rPr>
              <w:t xml:space="preserve">Writing the assignment provides you with the opportunity to integrate what you have learnt from taught sessions at </w:t>
            </w:r>
            <w:proofErr w:type="gramStart"/>
            <w:r w:rsidRPr="482B7B4B">
              <w:rPr>
                <w:rFonts w:eastAsia="Times New Roman" w:cs="Arial" w:asciiTheme="minorHAnsi" w:hAnsiTheme="minorHAnsi"/>
              </w:rPr>
              <w:t>University</w:t>
            </w:r>
            <w:proofErr w:type="gramEnd"/>
            <w:r w:rsidRPr="482B7B4B">
              <w:rPr>
                <w:rFonts w:eastAsia="Times New Roman" w:cs="Arial" w:asciiTheme="minorHAnsi" w:hAnsiTheme="minorHAnsi"/>
              </w:rPr>
              <w:t xml:space="preserve"> and independent reading with your experiences in </w:t>
            </w:r>
            <w:r w:rsidRPr="482B7B4B" w:rsidR="1AEA58FF">
              <w:rPr>
                <w:rFonts w:eastAsia="Times New Roman" w:cs="Arial" w:asciiTheme="minorHAnsi" w:hAnsiTheme="minorHAnsi"/>
              </w:rPr>
              <w:t>placement</w:t>
            </w:r>
            <w:r w:rsidRPr="482B7B4B">
              <w:rPr>
                <w:rFonts w:eastAsia="Times New Roman" w:cs="Arial" w:asciiTheme="minorHAnsi" w:hAnsiTheme="minorHAnsi"/>
              </w:rPr>
              <w:t xml:space="preserve">. You are expected to engage with an appropriate range of literature about theories related to learning. Furthermore, you must critically examine the impact that your </w:t>
            </w:r>
            <w:r w:rsidR="00E7540B">
              <w:rPr>
                <w:rFonts w:eastAsia="Times New Roman" w:cs="Arial" w:asciiTheme="minorHAnsi" w:hAnsiTheme="minorHAnsi"/>
              </w:rPr>
              <w:t>sequence of learning</w:t>
            </w:r>
            <w:r w:rsidRPr="482B7B4B" w:rsidR="65AB568B">
              <w:rPr>
                <w:rFonts w:eastAsia="Times New Roman" w:cs="Arial" w:asciiTheme="minorHAnsi" w:hAnsiTheme="minorHAnsi"/>
              </w:rPr>
              <w:t xml:space="preserve"> </w:t>
            </w:r>
            <w:r w:rsidRPr="482B7B4B">
              <w:rPr>
                <w:rFonts w:eastAsia="Times New Roman" w:cs="Arial" w:asciiTheme="minorHAnsi" w:hAnsiTheme="minorHAnsi"/>
              </w:rPr>
              <w:t xml:space="preserve">and teaching has on student learning outcomes in your subject. The reflective commentary needs to focus on </w:t>
            </w:r>
            <w:r w:rsidRPr="482B7B4B">
              <w:rPr>
                <w:rFonts w:eastAsia="Times New Roman" w:cs="Arial" w:asciiTheme="minorHAnsi" w:hAnsiTheme="minorHAnsi"/>
                <w:b/>
                <w:bCs/>
              </w:rPr>
              <w:t>subject knowledge, subject pedagogy (including common misconceptions), assessment</w:t>
            </w:r>
            <w:r w:rsidRPr="482B7B4B" w:rsidR="27550FB3">
              <w:rPr>
                <w:rFonts w:eastAsia="Times New Roman" w:cs="Arial" w:asciiTheme="minorHAnsi" w:hAnsiTheme="minorHAnsi"/>
                <w:b/>
                <w:bCs/>
              </w:rPr>
              <w:t xml:space="preserve">, </w:t>
            </w:r>
            <w:proofErr w:type="gramStart"/>
            <w:r w:rsidRPr="482B7B4B">
              <w:rPr>
                <w:rFonts w:eastAsia="Times New Roman" w:cs="Arial" w:asciiTheme="minorHAnsi" w:hAnsiTheme="minorHAnsi"/>
                <w:b/>
                <w:bCs/>
              </w:rPr>
              <w:t>inclusion</w:t>
            </w:r>
            <w:proofErr w:type="gramEnd"/>
            <w:r w:rsidRPr="482B7B4B" w:rsidR="27550FB3">
              <w:rPr>
                <w:rFonts w:eastAsia="Times New Roman" w:cs="Arial" w:asciiTheme="minorHAnsi" w:hAnsiTheme="minorHAnsi"/>
                <w:b/>
                <w:bCs/>
              </w:rPr>
              <w:t xml:space="preserve"> and </w:t>
            </w:r>
            <w:r w:rsidRPr="482B7B4B" w:rsidR="49C5F53E">
              <w:rPr>
                <w:rFonts w:eastAsia="Times New Roman" w:cs="Arial" w:asciiTheme="minorHAnsi" w:hAnsiTheme="minorHAnsi"/>
                <w:b/>
                <w:bCs/>
              </w:rPr>
              <w:t>your</w:t>
            </w:r>
            <w:r w:rsidRPr="482B7B4B" w:rsidR="0AA952C6">
              <w:rPr>
                <w:rFonts w:eastAsia="Times New Roman" w:cs="Arial" w:asciiTheme="minorHAnsi" w:hAnsiTheme="minorHAnsi"/>
                <w:b/>
                <w:bCs/>
              </w:rPr>
              <w:t xml:space="preserve"> perspectives</w:t>
            </w:r>
            <w:r w:rsidRPr="482B7B4B" w:rsidR="397AD00E">
              <w:rPr>
                <w:rFonts w:eastAsia="Times New Roman" w:cs="Arial" w:asciiTheme="minorHAnsi" w:hAnsiTheme="minorHAnsi"/>
                <w:b/>
                <w:bCs/>
              </w:rPr>
              <w:t xml:space="preserve"> on your approach to teaching and learning</w:t>
            </w:r>
            <w:r w:rsidRPr="482B7B4B">
              <w:rPr>
                <w:rFonts w:eastAsia="Times New Roman" w:cs="Arial" w:asciiTheme="minorHAnsi" w:hAnsiTheme="minorHAnsi"/>
              </w:rPr>
              <w:t xml:space="preserve">. The most important aspect of the assignment is your critical self-reflections on how this experience will impact on your </w:t>
            </w:r>
            <w:r w:rsidRPr="482B7B4B">
              <w:rPr>
                <w:rFonts w:eastAsia="Times New Roman" w:cs="Arial" w:asciiTheme="minorHAnsi" w:hAnsiTheme="minorHAnsi"/>
                <w:b/>
                <w:bCs/>
              </w:rPr>
              <w:t>future practice</w:t>
            </w:r>
            <w:r w:rsidRPr="482B7B4B">
              <w:rPr>
                <w:rFonts w:eastAsia="Times New Roman" w:cs="Arial" w:asciiTheme="minorHAnsi" w:hAnsiTheme="minorHAnsi"/>
              </w:rPr>
              <w:t xml:space="preserve"> particularly regarding ensuring l</w:t>
            </w:r>
            <w:r w:rsidRPr="482B7B4B" w:rsidR="379580C4">
              <w:rPr>
                <w:rFonts w:eastAsia="Times New Roman" w:cs="Arial" w:asciiTheme="minorHAnsi" w:hAnsiTheme="minorHAnsi"/>
              </w:rPr>
              <w:t>earner</w:t>
            </w:r>
            <w:r w:rsidRPr="482B7B4B">
              <w:rPr>
                <w:rFonts w:eastAsia="Times New Roman" w:cs="Arial" w:asciiTheme="minorHAnsi" w:hAnsiTheme="minorHAnsi"/>
              </w:rPr>
              <w:t xml:space="preserve"> progress over time.</w:t>
            </w:r>
          </w:p>
          <w:p w:rsidRPr="002C0051" w:rsidR="002C0051" w:rsidP="124A9F2E" w:rsidRDefault="002C0051" w14:paraId="096A0DD1" w14:textId="77777777">
            <w:pPr>
              <w:spacing w:after="0" w:line="240" w:lineRule="auto"/>
              <w:jc w:val="both"/>
              <w:rPr>
                <w:rFonts w:eastAsia="Times New Roman" w:cs="Arial" w:asciiTheme="minorHAnsi" w:hAnsiTheme="minorHAnsi"/>
                <w:b/>
                <w:bCs/>
              </w:rPr>
            </w:pPr>
          </w:p>
          <w:p w:rsidRPr="002C0051" w:rsidR="002C0051" w:rsidP="124A9F2E" w:rsidRDefault="002C0051" w14:paraId="44A0C957" w14:textId="77777777">
            <w:pPr>
              <w:spacing w:after="0" w:line="240" w:lineRule="auto"/>
              <w:jc w:val="both"/>
              <w:rPr>
                <w:rFonts w:eastAsia="Times New Roman" w:cs="Arial" w:asciiTheme="minorHAnsi" w:hAnsiTheme="minorHAnsi"/>
                <w:b/>
                <w:bCs/>
              </w:rPr>
            </w:pPr>
            <w:r w:rsidRPr="124A9F2E">
              <w:rPr>
                <w:rFonts w:eastAsia="Times New Roman" w:cs="Arial" w:asciiTheme="minorHAnsi" w:hAnsiTheme="minorHAnsi"/>
                <w:b/>
                <w:bCs/>
              </w:rPr>
              <w:t>WHAT YOU NEED TO DO</w:t>
            </w:r>
          </w:p>
          <w:p w:rsidRPr="002C0051" w:rsidR="002C0051" w:rsidP="124A9F2E" w:rsidRDefault="002C0051" w14:paraId="6758F435" w14:textId="7BD7A252">
            <w:pPr>
              <w:spacing w:after="0" w:line="240" w:lineRule="auto"/>
              <w:jc w:val="both"/>
              <w:rPr>
                <w:rFonts w:eastAsia="Times New Roman" w:cs="Arial" w:asciiTheme="minorHAnsi" w:hAnsiTheme="minorHAnsi"/>
                <w:b/>
                <w:bCs/>
              </w:rPr>
            </w:pPr>
            <w:r w:rsidRPr="124A9F2E">
              <w:rPr>
                <w:rFonts w:eastAsia="Times New Roman" w:cs="Arial" w:asciiTheme="minorHAnsi" w:hAnsiTheme="minorHAnsi"/>
                <w:b/>
                <w:bCs/>
              </w:rPr>
              <w:t xml:space="preserve">Assessment </w:t>
            </w:r>
            <w:r w:rsidRPr="124A9F2E" w:rsidR="00277063">
              <w:rPr>
                <w:rFonts w:eastAsia="Times New Roman" w:cs="Arial" w:asciiTheme="minorHAnsi" w:hAnsiTheme="minorHAnsi"/>
                <w:b/>
                <w:bCs/>
              </w:rPr>
              <w:t>A</w:t>
            </w:r>
          </w:p>
          <w:p w:rsidRPr="00A45E63" w:rsidR="00B726AF" w:rsidP="124A9F2E" w:rsidRDefault="002C0051" w14:paraId="7522A8AA" w14:textId="258C92E5">
            <w:pPr>
              <w:pStyle w:val="ListParagraph"/>
              <w:numPr>
                <w:ilvl w:val="0"/>
                <w:numId w:val="15"/>
              </w:numPr>
              <w:spacing w:after="0" w:line="240" w:lineRule="auto"/>
              <w:rPr>
                <w:rFonts w:eastAsia="Times New Roman" w:cs="Times New Roman" w:asciiTheme="minorHAnsi" w:hAnsiTheme="minorHAnsi"/>
              </w:rPr>
            </w:pPr>
            <w:r w:rsidRPr="124A9F2E">
              <w:rPr>
                <w:rFonts w:eastAsia="Times New Roman" w:cs="Times New Roman" w:asciiTheme="minorHAnsi" w:hAnsiTheme="minorHAnsi"/>
              </w:rPr>
              <w:t xml:space="preserve">Create a </w:t>
            </w:r>
            <w:r w:rsidRPr="124A9F2E" w:rsidR="000D41DF">
              <w:rPr>
                <w:rFonts w:eastAsia="Times New Roman" w:cs="Times New Roman" w:asciiTheme="minorHAnsi" w:hAnsiTheme="minorHAnsi"/>
              </w:rPr>
              <w:t>high-quality</w:t>
            </w:r>
            <w:r w:rsidRPr="124A9F2E" w:rsidR="009B01EC">
              <w:rPr>
                <w:rFonts w:eastAsia="Times New Roman" w:cs="Times New Roman" w:asciiTheme="minorHAnsi" w:hAnsiTheme="minorHAnsi"/>
              </w:rPr>
              <w:t xml:space="preserve"> </w:t>
            </w:r>
            <w:r w:rsidRPr="124A9F2E" w:rsidR="000126BD">
              <w:rPr>
                <w:rFonts w:eastAsia="Times New Roman" w:cs="Times New Roman" w:asciiTheme="minorHAnsi" w:hAnsiTheme="minorHAnsi"/>
              </w:rPr>
              <w:t xml:space="preserve">mini </w:t>
            </w:r>
            <w:r w:rsidR="00E7540B">
              <w:rPr>
                <w:rFonts w:eastAsia="Times New Roman" w:cs="Times New Roman" w:asciiTheme="minorHAnsi" w:hAnsiTheme="minorHAnsi"/>
                <w:b/>
                <w:bCs/>
              </w:rPr>
              <w:t>sequence of learning</w:t>
            </w:r>
            <w:r w:rsidRPr="124A9F2E" w:rsidR="00D76947">
              <w:rPr>
                <w:rFonts w:eastAsia="Times New Roman" w:cs="Times New Roman" w:asciiTheme="minorHAnsi" w:hAnsiTheme="minorHAnsi"/>
                <w:b/>
                <w:bCs/>
              </w:rPr>
              <w:t xml:space="preserve"> </w:t>
            </w:r>
            <w:r w:rsidRPr="124A9F2E" w:rsidR="000126BD">
              <w:rPr>
                <w:rFonts w:eastAsia="Times New Roman" w:cs="Times New Roman" w:asciiTheme="minorHAnsi" w:hAnsiTheme="minorHAnsi"/>
              </w:rPr>
              <w:t>(4 to 6 lessons</w:t>
            </w:r>
            <w:r w:rsidR="003C3E16">
              <w:rPr>
                <w:rFonts w:eastAsia="Times New Roman" w:cs="Times New Roman" w:asciiTheme="minorHAnsi" w:hAnsiTheme="minorHAnsi"/>
              </w:rPr>
              <w:t xml:space="preserve"> and an overall learning plan for the sequence</w:t>
            </w:r>
            <w:r w:rsidRPr="124A9F2E" w:rsidR="000126BD">
              <w:rPr>
                <w:rFonts w:eastAsia="Times New Roman" w:cs="Times New Roman" w:asciiTheme="minorHAnsi" w:hAnsiTheme="minorHAnsi"/>
              </w:rPr>
              <w:t xml:space="preserve">) </w:t>
            </w:r>
            <w:r w:rsidRPr="124A9F2E">
              <w:rPr>
                <w:rFonts w:eastAsia="Times New Roman" w:cs="Times New Roman" w:asciiTheme="minorHAnsi" w:hAnsiTheme="minorHAnsi"/>
              </w:rPr>
              <w:t xml:space="preserve">that uses ideas and techniques which reflect good practice related to </w:t>
            </w:r>
            <w:r w:rsidRPr="124A9F2E">
              <w:rPr>
                <w:rFonts w:eastAsia="Times New Roman" w:cs="Times New Roman" w:asciiTheme="minorHAnsi" w:hAnsiTheme="minorHAnsi"/>
                <w:b/>
                <w:bCs/>
              </w:rPr>
              <w:t>learning</w:t>
            </w:r>
            <w:r w:rsidRPr="124A9F2E" w:rsidR="00F53E9C">
              <w:rPr>
                <w:rFonts w:eastAsia="Times New Roman" w:cs="Times New Roman" w:asciiTheme="minorHAnsi" w:hAnsiTheme="minorHAnsi"/>
                <w:b/>
                <w:bCs/>
              </w:rPr>
              <w:t>,</w:t>
            </w:r>
            <w:r w:rsidRPr="124A9F2E">
              <w:rPr>
                <w:rFonts w:eastAsia="Times New Roman" w:cs="Times New Roman" w:asciiTheme="minorHAnsi" w:hAnsiTheme="minorHAnsi"/>
                <w:b/>
                <w:bCs/>
              </w:rPr>
              <w:t xml:space="preserve"> </w:t>
            </w:r>
            <w:proofErr w:type="gramStart"/>
            <w:r w:rsidRPr="124A9F2E">
              <w:rPr>
                <w:rFonts w:eastAsia="Times New Roman" w:cs="Times New Roman" w:asciiTheme="minorHAnsi" w:hAnsiTheme="minorHAnsi"/>
                <w:b/>
                <w:bCs/>
              </w:rPr>
              <w:t>teaching</w:t>
            </w:r>
            <w:proofErr w:type="gramEnd"/>
            <w:r w:rsidRPr="124A9F2E" w:rsidR="00F53E9C">
              <w:rPr>
                <w:rFonts w:eastAsia="Times New Roman" w:cs="Times New Roman" w:asciiTheme="minorHAnsi" w:hAnsiTheme="minorHAnsi"/>
                <w:b/>
                <w:bCs/>
              </w:rPr>
              <w:t xml:space="preserve"> and planning</w:t>
            </w:r>
            <w:r w:rsidRPr="124A9F2E">
              <w:rPr>
                <w:rFonts w:eastAsia="Times New Roman" w:cs="Times New Roman" w:asciiTheme="minorHAnsi" w:hAnsiTheme="minorHAnsi"/>
              </w:rPr>
              <w:t xml:space="preserve"> in your specialist subject.</w:t>
            </w:r>
            <w:r w:rsidRPr="124A9F2E" w:rsidR="00B726AF">
              <w:rPr>
                <w:rFonts w:eastAsia="Times New Roman" w:cs="Times New Roman" w:asciiTheme="minorHAnsi" w:hAnsiTheme="minorHAnsi"/>
              </w:rPr>
              <w:t xml:space="preserve"> </w:t>
            </w:r>
            <w:r w:rsidRPr="124A9F2E">
              <w:rPr>
                <w:rFonts w:eastAsia="Times New Roman" w:cs="Times New Roman" w:asciiTheme="minorHAnsi" w:hAnsiTheme="minorHAnsi"/>
              </w:rPr>
              <w:t xml:space="preserve">Annotate your </w:t>
            </w:r>
            <w:r w:rsidRPr="124A9F2E" w:rsidR="00D76947">
              <w:rPr>
                <w:rFonts w:eastAsia="Times New Roman" w:cs="Times New Roman" w:asciiTheme="minorHAnsi" w:hAnsiTheme="minorHAnsi"/>
              </w:rPr>
              <w:t>scheme</w:t>
            </w:r>
            <w:r w:rsidRPr="124A9F2E">
              <w:rPr>
                <w:rFonts w:eastAsia="Times New Roman" w:cs="Times New Roman" w:asciiTheme="minorHAnsi" w:hAnsiTheme="minorHAnsi"/>
              </w:rPr>
              <w:t xml:space="preserve"> to </w:t>
            </w:r>
            <w:r w:rsidRPr="124A9F2E" w:rsidR="00ED67AF">
              <w:rPr>
                <w:rFonts w:eastAsia="Times New Roman" w:cs="Times New Roman" w:asciiTheme="minorHAnsi" w:hAnsiTheme="minorHAnsi"/>
              </w:rPr>
              <w:t>show</w:t>
            </w:r>
            <w:r w:rsidRPr="124A9F2E" w:rsidR="00A45E63">
              <w:rPr>
                <w:rFonts w:eastAsia="Times New Roman" w:cs="Times New Roman" w:asciiTheme="minorHAnsi" w:hAnsiTheme="minorHAnsi"/>
              </w:rPr>
              <w:t>:</w:t>
            </w:r>
          </w:p>
          <w:p w:rsidR="00B726AF" w:rsidP="124A9F2E" w:rsidRDefault="00B726AF" w14:paraId="4DAD72C0" w14:textId="77777777">
            <w:pPr>
              <w:pStyle w:val="ListParagraph"/>
              <w:numPr>
                <w:ilvl w:val="1"/>
                <w:numId w:val="15"/>
              </w:numPr>
              <w:spacing w:after="0" w:line="240" w:lineRule="auto"/>
              <w:jc w:val="both"/>
              <w:rPr>
                <w:rFonts w:eastAsia="Times New Roman" w:cs="Arial" w:asciiTheme="minorHAnsi" w:hAnsiTheme="minorHAnsi"/>
              </w:rPr>
            </w:pPr>
            <w:r w:rsidRPr="124A9F2E">
              <w:rPr>
                <w:rFonts w:eastAsia="Times New Roman" w:cs="Arial" w:asciiTheme="minorHAnsi" w:hAnsiTheme="minorHAnsi"/>
              </w:rPr>
              <w:t>1 example of subject pedagogy and justification of your choice</w:t>
            </w:r>
          </w:p>
          <w:p w:rsidR="00B726AF" w:rsidP="124A9F2E" w:rsidRDefault="00B726AF" w14:paraId="1218064C" w14:textId="77777777">
            <w:pPr>
              <w:pStyle w:val="ListParagraph"/>
              <w:numPr>
                <w:ilvl w:val="1"/>
                <w:numId w:val="15"/>
              </w:numPr>
              <w:spacing w:after="0" w:line="240" w:lineRule="auto"/>
              <w:jc w:val="both"/>
              <w:rPr>
                <w:rFonts w:eastAsia="Times New Roman" w:cs="Arial" w:asciiTheme="minorHAnsi" w:hAnsiTheme="minorHAnsi"/>
              </w:rPr>
            </w:pPr>
            <w:r w:rsidRPr="124A9F2E">
              <w:rPr>
                <w:rFonts w:eastAsia="Times New Roman" w:cs="Arial" w:asciiTheme="minorHAnsi" w:hAnsiTheme="minorHAnsi"/>
              </w:rPr>
              <w:t>1 example of formative assessment and justification of your choice</w:t>
            </w:r>
          </w:p>
          <w:p w:rsidR="00B726AF" w:rsidP="124A9F2E" w:rsidRDefault="00B726AF" w14:paraId="3EB63D38" w14:textId="77777777">
            <w:pPr>
              <w:pStyle w:val="ListParagraph"/>
              <w:numPr>
                <w:ilvl w:val="1"/>
                <w:numId w:val="15"/>
              </w:numPr>
              <w:spacing w:after="0" w:line="240" w:lineRule="auto"/>
              <w:jc w:val="both"/>
              <w:rPr>
                <w:rFonts w:eastAsia="Times New Roman" w:cs="Arial" w:asciiTheme="minorHAnsi" w:hAnsiTheme="minorHAnsi"/>
              </w:rPr>
            </w:pPr>
            <w:r w:rsidRPr="124A9F2E">
              <w:rPr>
                <w:rFonts w:eastAsia="Times New Roman" w:cs="Arial" w:asciiTheme="minorHAnsi" w:hAnsiTheme="minorHAnsi"/>
              </w:rPr>
              <w:t xml:space="preserve">2 references to evaluative notes on the sequence of your scheme and the impact of the sequence </w:t>
            </w:r>
          </w:p>
          <w:p w:rsidR="00B726AF" w:rsidP="124A9F2E" w:rsidRDefault="00B726AF" w14:paraId="70575C3E" w14:textId="77777777">
            <w:pPr>
              <w:pStyle w:val="ListParagraph"/>
              <w:numPr>
                <w:ilvl w:val="1"/>
                <w:numId w:val="15"/>
              </w:numPr>
              <w:spacing w:after="0" w:line="240" w:lineRule="auto"/>
              <w:jc w:val="both"/>
              <w:rPr>
                <w:rFonts w:eastAsia="Times New Roman" w:cs="Arial" w:asciiTheme="minorHAnsi" w:hAnsiTheme="minorHAnsi"/>
              </w:rPr>
            </w:pPr>
            <w:r w:rsidRPr="124A9F2E">
              <w:rPr>
                <w:rFonts w:eastAsia="Times New Roman" w:cs="Arial" w:asciiTheme="minorHAnsi" w:hAnsiTheme="minorHAnsi"/>
              </w:rPr>
              <w:t>2 examples of inclusive practice and reference to the principles of inclusive practice supporting your choices</w:t>
            </w:r>
          </w:p>
          <w:p w:rsidRPr="001C0514" w:rsidR="00B726AF" w:rsidP="124A9F2E" w:rsidRDefault="00B726AF" w14:paraId="627A9AA0" w14:textId="77777777">
            <w:pPr>
              <w:pStyle w:val="ListParagraph"/>
              <w:numPr>
                <w:ilvl w:val="1"/>
                <w:numId w:val="15"/>
              </w:numPr>
              <w:spacing w:after="0" w:line="240" w:lineRule="auto"/>
              <w:jc w:val="both"/>
              <w:rPr>
                <w:rFonts w:eastAsia="Times New Roman" w:cs="Arial" w:asciiTheme="minorHAnsi" w:hAnsiTheme="minorHAnsi"/>
              </w:rPr>
            </w:pPr>
            <w:r w:rsidRPr="124A9F2E">
              <w:rPr>
                <w:rFonts w:eastAsia="Times New Roman" w:cs="Arial" w:asciiTheme="minorHAnsi" w:hAnsiTheme="minorHAnsi"/>
              </w:rPr>
              <w:t>2 examples of where you have adapted/tweaked the scheme and why you did so</w:t>
            </w:r>
          </w:p>
          <w:p w:rsidRPr="002C0051" w:rsidR="002C0051" w:rsidP="482B7B4B" w:rsidRDefault="2AD2B2A1" w14:paraId="667C2937" w14:textId="438D5732">
            <w:pPr>
              <w:numPr>
                <w:ilvl w:val="0"/>
                <w:numId w:val="15"/>
              </w:numPr>
              <w:spacing w:after="0" w:line="240" w:lineRule="auto"/>
              <w:rPr>
                <w:rFonts w:eastAsia="Times New Roman" w:cs="Times New Roman" w:asciiTheme="minorHAnsi" w:hAnsiTheme="minorHAnsi"/>
              </w:rPr>
            </w:pPr>
            <w:r w:rsidRPr="482B7B4B">
              <w:rPr>
                <w:rFonts w:eastAsia="Times New Roman" w:cs="Times New Roman" w:asciiTheme="minorHAnsi" w:hAnsiTheme="minorHAnsi"/>
              </w:rPr>
              <w:t xml:space="preserve"> </w:t>
            </w:r>
            <w:r w:rsidRPr="482B7B4B" w:rsidR="002C0051">
              <w:rPr>
                <w:rFonts w:eastAsia="Times New Roman" w:cs="Times New Roman" w:asciiTheme="minorHAnsi" w:hAnsiTheme="minorHAnsi"/>
              </w:rPr>
              <w:t xml:space="preserve">The </w:t>
            </w:r>
            <w:r w:rsidR="00E7540B">
              <w:rPr>
                <w:rFonts w:eastAsia="Times New Roman" w:cs="Times New Roman" w:asciiTheme="minorHAnsi" w:hAnsiTheme="minorHAnsi"/>
              </w:rPr>
              <w:t>sequence of learning</w:t>
            </w:r>
            <w:r w:rsidRPr="482B7B4B" w:rsidR="002C0051">
              <w:rPr>
                <w:rFonts w:eastAsia="Times New Roman" w:cs="Times New Roman" w:asciiTheme="minorHAnsi" w:hAnsiTheme="minorHAnsi"/>
              </w:rPr>
              <w:t xml:space="preserve"> is 1,500 word equivalent so annotations should be between </w:t>
            </w:r>
            <w:r w:rsidRPr="482B7B4B" w:rsidR="0CB57EF1">
              <w:rPr>
                <w:rFonts w:eastAsia="Times New Roman" w:cs="Times New Roman" w:asciiTheme="minorHAnsi" w:hAnsiTheme="minorHAnsi"/>
              </w:rPr>
              <w:t>500</w:t>
            </w:r>
            <w:r w:rsidRPr="482B7B4B" w:rsidR="002C0051">
              <w:rPr>
                <w:rFonts w:eastAsia="Times New Roman" w:cs="Times New Roman" w:asciiTheme="minorHAnsi" w:hAnsiTheme="minorHAnsi"/>
              </w:rPr>
              <w:t xml:space="preserve"> – </w:t>
            </w:r>
            <w:r w:rsidRPr="482B7B4B" w:rsidR="68FF29D9">
              <w:rPr>
                <w:rFonts w:eastAsia="Times New Roman" w:cs="Times New Roman" w:asciiTheme="minorHAnsi" w:hAnsiTheme="minorHAnsi"/>
              </w:rPr>
              <w:t>6</w:t>
            </w:r>
            <w:r w:rsidRPr="482B7B4B" w:rsidR="002C0051">
              <w:rPr>
                <w:rFonts w:eastAsia="Times New Roman" w:cs="Times New Roman" w:asciiTheme="minorHAnsi" w:hAnsiTheme="minorHAnsi"/>
              </w:rPr>
              <w:t>00 words.</w:t>
            </w:r>
          </w:p>
          <w:p w:rsidRPr="002C0051" w:rsidR="002C0051" w:rsidP="482B7B4B" w:rsidRDefault="002C0051" w14:paraId="444605A9" w14:textId="4178ED29">
            <w:pPr>
              <w:numPr>
                <w:ilvl w:val="0"/>
                <w:numId w:val="15"/>
              </w:numPr>
              <w:spacing w:after="0" w:line="240" w:lineRule="auto"/>
              <w:rPr>
                <w:rFonts w:eastAsia="Times New Roman" w:cs="Times New Roman" w:asciiTheme="minorHAnsi" w:hAnsiTheme="minorHAnsi"/>
              </w:rPr>
            </w:pPr>
            <w:r w:rsidRPr="482B7B4B">
              <w:rPr>
                <w:rFonts w:eastAsia="Times New Roman" w:cs="Times New Roman" w:asciiTheme="minorHAnsi" w:hAnsiTheme="minorHAnsi"/>
              </w:rPr>
              <w:t xml:space="preserve">You will present your </w:t>
            </w:r>
            <w:r w:rsidRPr="482B7B4B" w:rsidR="38EEAE58">
              <w:rPr>
                <w:rFonts w:eastAsia="Times New Roman" w:cs="Times New Roman" w:asciiTheme="minorHAnsi" w:hAnsiTheme="minorHAnsi"/>
              </w:rPr>
              <w:t xml:space="preserve">scheme </w:t>
            </w:r>
            <w:r w:rsidRPr="482B7B4B">
              <w:rPr>
                <w:rFonts w:eastAsia="Times New Roman" w:cs="Times New Roman" w:asciiTheme="minorHAnsi" w:hAnsiTheme="minorHAnsi"/>
              </w:rPr>
              <w:t xml:space="preserve">to your peers (10 minutes) and your Tutor for formative feedback. Changes can be made </w:t>
            </w:r>
            <w:r w:rsidRPr="482B7B4B" w:rsidR="000D41DF">
              <w:rPr>
                <w:rFonts w:eastAsia="Times New Roman" w:cs="Times New Roman" w:asciiTheme="minorHAnsi" w:hAnsiTheme="minorHAnsi"/>
              </w:rPr>
              <w:t>subsequently,</w:t>
            </w:r>
            <w:r w:rsidRPr="482B7B4B">
              <w:rPr>
                <w:rFonts w:eastAsia="Times New Roman" w:cs="Times New Roman" w:asciiTheme="minorHAnsi" w:hAnsiTheme="minorHAnsi"/>
              </w:rPr>
              <w:t xml:space="preserve"> and these changes </w:t>
            </w:r>
            <w:r w:rsidRPr="482B7B4B" w:rsidR="6C05D2AF">
              <w:rPr>
                <w:rFonts w:eastAsia="Times New Roman" w:cs="Times New Roman" w:asciiTheme="minorHAnsi" w:hAnsiTheme="minorHAnsi"/>
              </w:rPr>
              <w:t>may</w:t>
            </w:r>
            <w:r w:rsidRPr="482B7B4B">
              <w:rPr>
                <w:rFonts w:eastAsia="Times New Roman" w:cs="Times New Roman" w:asciiTheme="minorHAnsi" w:hAnsiTheme="minorHAnsi"/>
              </w:rPr>
              <w:t xml:space="preserve"> be explained in the reflective commentary (</w:t>
            </w:r>
            <w:r w:rsidRPr="482B7B4B" w:rsidR="5F435AA3">
              <w:rPr>
                <w:rFonts w:eastAsia="Times New Roman" w:cs="Times New Roman" w:asciiTheme="minorHAnsi" w:hAnsiTheme="minorHAnsi"/>
              </w:rPr>
              <w:t xml:space="preserve">Task </w:t>
            </w:r>
            <w:r w:rsidRPr="482B7B4B">
              <w:rPr>
                <w:rFonts w:eastAsia="Times New Roman" w:cs="Times New Roman" w:asciiTheme="minorHAnsi" w:hAnsiTheme="minorHAnsi"/>
              </w:rPr>
              <w:t>2).</w:t>
            </w:r>
          </w:p>
          <w:p w:rsidR="482B7B4B" w:rsidP="482B7B4B" w:rsidRDefault="482B7B4B" w14:paraId="29FBE819" w14:textId="0463E8F1">
            <w:pPr>
              <w:spacing w:after="0" w:line="240" w:lineRule="auto"/>
              <w:rPr>
                <w:rFonts w:eastAsia="MS Mincho" w:cs="Arial"/>
              </w:rPr>
            </w:pPr>
          </w:p>
          <w:p w:rsidR="482B7B4B" w:rsidP="482B7B4B" w:rsidRDefault="482B7B4B" w14:paraId="1899A923" w14:textId="284008BF">
            <w:pPr>
              <w:spacing w:after="0" w:line="240" w:lineRule="auto"/>
              <w:rPr>
                <w:rFonts w:eastAsia="MS Mincho" w:cs="Arial"/>
              </w:rPr>
            </w:pPr>
          </w:p>
          <w:p w:rsidR="482B7B4B" w:rsidP="482B7B4B" w:rsidRDefault="482B7B4B" w14:paraId="0D358527" w14:textId="5E993EBD">
            <w:pPr>
              <w:spacing w:after="0" w:line="240" w:lineRule="auto"/>
              <w:rPr>
                <w:rFonts w:eastAsia="MS Mincho" w:cs="Arial"/>
              </w:rPr>
            </w:pPr>
          </w:p>
          <w:p w:rsidR="482B7B4B" w:rsidP="482B7B4B" w:rsidRDefault="482B7B4B" w14:paraId="7F5911F3" w14:textId="6674E15F">
            <w:pPr>
              <w:spacing w:after="0" w:line="240" w:lineRule="auto"/>
              <w:rPr>
                <w:rFonts w:eastAsia="MS Mincho" w:cs="Arial"/>
              </w:rPr>
            </w:pPr>
          </w:p>
          <w:p w:rsidR="482B7B4B" w:rsidP="482B7B4B" w:rsidRDefault="482B7B4B" w14:paraId="55A17DCD" w14:textId="43CB26BC">
            <w:pPr>
              <w:spacing w:after="0" w:line="240" w:lineRule="auto"/>
              <w:rPr>
                <w:rFonts w:eastAsia="MS Mincho" w:cs="Arial"/>
              </w:rPr>
            </w:pPr>
          </w:p>
          <w:p w:rsidRPr="002C0051" w:rsidR="002C0051" w:rsidP="124A9F2E" w:rsidRDefault="002C0051" w14:paraId="4D5406B3" w14:textId="77777777">
            <w:pPr>
              <w:spacing w:after="0" w:line="240" w:lineRule="auto"/>
              <w:jc w:val="both"/>
              <w:rPr>
                <w:rFonts w:eastAsia="Times New Roman" w:cs="Arial" w:asciiTheme="minorHAnsi" w:hAnsiTheme="minorHAnsi"/>
              </w:rPr>
            </w:pPr>
          </w:p>
          <w:tbl>
            <w:tblPr>
              <w:tblStyle w:val="TableGrid9"/>
              <w:tblW w:w="9072" w:type="dxa"/>
              <w:jc w:val="center"/>
              <w:tblLook w:val="04A0" w:firstRow="1" w:lastRow="0" w:firstColumn="1" w:lastColumn="0" w:noHBand="0" w:noVBand="1"/>
            </w:tblPr>
            <w:tblGrid>
              <w:gridCol w:w="1500"/>
              <w:gridCol w:w="1439"/>
              <w:gridCol w:w="1323"/>
              <w:gridCol w:w="1214"/>
              <w:gridCol w:w="2134"/>
              <w:gridCol w:w="1462"/>
            </w:tblGrid>
            <w:tr w:rsidRPr="002C0051" w:rsidR="002C0051" w:rsidTr="482B7B4B" w14:paraId="7936C082" w14:textId="77777777">
              <w:trPr>
                <w:jc w:val="center"/>
              </w:trPr>
              <w:tc>
                <w:tcPr>
                  <w:tcW w:w="1500" w:type="dxa"/>
                  <w:shd w:val="clear" w:color="auto" w:fill="D9D9D9" w:themeFill="background1" w:themeFillShade="D9"/>
                </w:tcPr>
                <w:p w:rsidRPr="002C0051" w:rsidR="002C0051" w:rsidP="124A9F2E" w:rsidRDefault="002C0051" w14:paraId="2B91E6DB" w14:textId="77777777">
                  <w:pPr>
                    <w:rPr>
                      <w:rFonts w:eastAsia="Times New Roman" w:cs="Arial" w:asciiTheme="minorHAnsi" w:hAnsiTheme="minorHAnsi"/>
                      <w:b/>
                      <w:bCs/>
                    </w:rPr>
                  </w:pPr>
                  <w:r w:rsidRPr="124A9F2E">
                    <w:rPr>
                      <w:rFonts w:eastAsia="Times New Roman" w:cs="Arial" w:asciiTheme="minorHAnsi" w:hAnsiTheme="minorHAnsi"/>
                      <w:b/>
                      <w:bCs/>
                    </w:rPr>
                    <w:t>Assessment items</w:t>
                  </w:r>
                </w:p>
              </w:tc>
              <w:tc>
                <w:tcPr>
                  <w:tcW w:w="1439" w:type="dxa"/>
                  <w:shd w:val="clear" w:color="auto" w:fill="D9D9D9" w:themeFill="background1" w:themeFillShade="D9"/>
                  <w:vAlign w:val="center"/>
                </w:tcPr>
                <w:p w:rsidRPr="002C0051" w:rsidR="002C0051" w:rsidP="124A9F2E" w:rsidRDefault="002C0051" w14:paraId="175233A2" w14:textId="77777777">
                  <w:pPr>
                    <w:rPr>
                      <w:rFonts w:eastAsia="Times New Roman" w:cs="Arial" w:asciiTheme="minorHAnsi" w:hAnsiTheme="minorHAnsi"/>
                      <w:b/>
                      <w:bCs/>
                    </w:rPr>
                  </w:pPr>
                  <w:r w:rsidRPr="124A9F2E">
                    <w:rPr>
                      <w:rFonts w:eastAsia="Times New Roman" w:cs="Arial" w:asciiTheme="minorHAnsi" w:hAnsiTheme="minorHAnsi"/>
                      <w:b/>
                      <w:bCs/>
                    </w:rPr>
                    <w:t>Word Length</w:t>
                  </w:r>
                </w:p>
              </w:tc>
              <w:tc>
                <w:tcPr>
                  <w:tcW w:w="1323" w:type="dxa"/>
                  <w:shd w:val="clear" w:color="auto" w:fill="D9D9D9" w:themeFill="background1" w:themeFillShade="D9"/>
                  <w:vAlign w:val="center"/>
                </w:tcPr>
                <w:p w:rsidRPr="002C0051" w:rsidR="002C0051" w:rsidP="124A9F2E" w:rsidRDefault="002C0051" w14:paraId="479379AF" w14:textId="77777777">
                  <w:pPr>
                    <w:rPr>
                      <w:rFonts w:eastAsia="Times New Roman" w:cs="Arial" w:asciiTheme="minorHAnsi" w:hAnsiTheme="minorHAnsi"/>
                      <w:b/>
                      <w:bCs/>
                    </w:rPr>
                  </w:pPr>
                  <w:r w:rsidRPr="124A9F2E">
                    <w:rPr>
                      <w:rFonts w:eastAsia="Times New Roman" w:cs="Arial" w:asciiTheme="minorHAnsi" w:hAnsiTheme="minorHAnsi"/>
                      <w:b/>
                      <w:bCs/>
                    </w:rPr>
                    <w:t>Weighting</w:t>
                  </w:r>
                </w:p>
              </w:tc>
              <w:tc>
                <w:tcPr>
                  <w:tcW w:w="1214" w:type="dxa"/>
                  <w:shd w:val="clear" w:color="auto" w:fill="D9D9D9" w:themeFill="background1" w:themeFillShade="D9"/>
                  <w:vAlign w:val="center"/>
                </w:tcPr>
                <w:p w:rsidRPr="002C0051" w:rsidR="002C0051" w:rsidP="124A9F2E" w:rsidRDefault="002C0051" w14:paraId="7FB01260" w14:textId="77777777">
                  <w:pPr>
                    <w:rPr>
                      <w:rFonts w:eastAsia="Times New Roman" w:cs="Arial" w:asciiTheme="minorHAnsi" w:hAnsiTheme="minorHAnsi"/>
                      <w:b/>
                      <w:bCs/>
                    </w:rPr>
                  </w:pPr>
                  <w:r w:rsidRPr="124A9F2E">
                    <w:rPr>
                      <w:rFonts w:eastAsia="Times New Roman" w:cs="Arial" w:asciiTheme="minorHAnsi" w:hAnsiTheme="minorHAnsi"/>
                      <w:b/>
                      <w:bCs/>
                    </w:rPr>
                    <w:t>Learning Outcome</w:t>
                  </w:r>
                </w:p>
              </w:tc>
              <w:tc>
                <w:tcPr>
                  <w:tcW w:w="2134" w:type="dxa"/>
                  <w:shd w:val="clear" w:color="auto" w:fill="D9D9D9" w:themeFill="background1" w:themeFillShade="D9"/>
                  <w:vAlign w:val="center"/>
                </w:tcPr>
                <w:p w:rsidRPr="002C0051" w:rsidR="002C0051" w:rsidP="124A9F2E" w:rsidRDefault="002C0051" w14:paraId="20BDEAFB" w14:textId="77777777">
                  <w:pPr>
                    <w:rPr>
                      <w:rFonts w:eastAsia="Times New Roman" w:cs="Arial" w:asciiTheme="minorHAnsi" w:hAnsiTheme="minorHAnsi"/>
                      <w:b/>
                      <w:bCs/>
                    </w:rPr>
                  </w:pPr>
                  <w:r w:rsidRPr="124A9F2E">
                    <w:rPr>
                      <w:rFonts w:eastAsia="Times New Roman" w:cs="Arial" w:asciiTheme="minorHAnsi" w:hAnsiTheme="minorHAnsi"/>
                      <w:b/>
                      <w:bCs/>
                    </w:rPr>
                    <w:t>Who will assess and how?</w:t>
                  </w:r>
                </w:p>
              </w:tc>
              <w:tc>
                <w:tcPr>
                  <w:tcW w:w="1462" w:type="dxa"/>
                  <w:shd w:val="clear" w:color="auto" w:fill="D9D9D9" w:themeFill="background1" w:themeFillShade="D9"/>
                  <w:vAlign w:val="center"/>
                </w:tcPr>
                <w:p w:rsidRPr="002C0051" w:rsidR="002C0051" w:rsidP="124A9F2E" w:rsidRDefault="002C0051" w14:paraId="30EC6DA2" w14:textId="77777777">
                  <w:pPr>
                    <w:rPr>
                      <w:rFonts w:eastAsia="Times New Roman" w:cs="Arial" w:asciiTheme="minorHAnsi" w:hAnsiTheme="minorHAnsi"/>
                      <w:b/>
                      <w:bCs/>
                    </w:rPr>
                  </w:pPr>
                  <w:r w:rsidRPr="124A9F2E">
                    <w:rPr>
                      <w:rFonts w:eastAsia="Times New Roman" w:cs="Arial" w:asciiTheme="minorHAnsi" w:hAnsiTheme="minorHAnsi"/>
                      <w:b/>
                      <w:bCs/>
                    </w:rPr>
                    <w:t>Date for submission</w:t>
                  </w:r>
                </w:p>
              </w:tc>
            </w:tr>
            <w:tr w:rsidRPr="002C0051" w:rsidR="002C0051" w:rsidTr="482B7B4B" w14:paraId="457A2CBA" w14:textId="77777777">
              <w:trPr>
                <w:trHeight w:val="540"/>
                <w:jc w:val="center"/>
              </w:trPr>
              <w:tc>
                <w:tcPr>
                  <w:tcW w:w="1500" w:type="dxa"/>
                  <w:vMerge w:val="restart"/>
                </w:tcPr>
                <w:p w:rsidRPr="002C0051" w:rsidR="002C0051" w:rsidP="482B7B4B" w:rsidRDefault="002C0051" w14:paraId="44842134" w14:textId="70E54A3E">
                  <w:pPr>
                    <w:rPr>
                      <w:rFonts w:eastAsia="Times New Roman" w:cs="Arial" w:asciiTheme="minorHAnsi" w:hAnsiTheme="minorHAnsi"/>
                    </w:rPr>
                  </w:pPr>
                  <w:r w:rsidRPr="482B7B4B">
                    <w:rPr>
                      <w:rFonts w:eastAsia="Times New Roman" w:cs="Times New Roman" w:asciiTheme="minorHAnsi" w:hAnsiTheme="minorHAnsi"/>
                    </w:rPr>
                    <w:t>A</w:t>
                  </w:r>
                  <w:r w:rsidRPr="482B7B4B" w:rsidR="6C2318B3">
                    <w:rPr>
                      <w:rFonts w:eastAsia="Times New Roman" w:cs="Times New Roman" w:asciiTheme="minorHAnsi" w:hAnsiTheme="minorHAnsi"/>
                    </w:rPr>
                    <w:t xml:space="preserve">n annotated </w:t>
                  </w:r>
                  <w:r w:rsidRPr="482B7B4B" w:rsidR="00696F56">
                    <w:rPr>
                      <w:rFonts w:eastAsia="Times New Roman" w:cs="Times New Roman" w:asciiTheme="minorHAnsi" w:hAnsiTheme="minorHAnsi"/>
                      <w:b/>
                      <w:bCs/>
                    </w:rPr>
                    <w:t>s</w:t>
                  </w:r>
                  <w:r w:rsidRPr="482B7B4B" w:rsidR="68E6E856">
                    <w:rPr>
                      <w:rFonts w:eastAsia="Times New Roman" w:cs="Times New Roman" w:asciiTheme="minorHAnsi" w:hAnsiTheme="minorHAnsi"/>
                      <w:b/>
                      <w:bCs/>
                    </w:rPr>
                    <w:t>equence of learning</w:t>
                  </w:r>
                </w:p>
              </w:tc>
              <w:tc>
                <w:tcPr>
                  <w:tcW w:w="1439" w:type="dxa"/>
                  <w:vMerge w:val="restart"/>
                  <w:vAlign w:val="center"/>
                </w:tcPr>
                <w:p w:rsidRPr="002C0051" w:rsidR="002C0051" w:rsidP="482B7B4B" w:rsidRDefault="002C0051" w14:paraId="1BFAA9F9" w14:textId="5CE60E91">
                  <w:pPr>
                    <w:rPr>
                      <w:rFonts w:eastAsia="Times New Roman" w:cs="Arial" w:asciiTheme="minorHAnsi" w:hAnsiTheme="minorHAnsi"/>
                    </w:rPr>
                  </w:pPr>
                  <w:r w:rsidRPr="482B7B4B">
                    <w:rPr>
                      <w:rFonts w:eastAsia="Times New Roman" w:cs="Arial" w:asciiTheme="minorHAnsi" w:hAnsiTheme="minorHAnsi"/>
                    </w:rPr>
                    <w:t xml:space="preserve">1,500 </w:t>
                  </w:r>
                  <w:proofErr w:type="gramStart"/>
                  <w:r w:rsidRPr="482B7B4B">
                    <w:rPr>
                      <w:rFonts w:eastAsia="Times New Roman" w:cs="Arial" w:asciiTheme="minorHAnsi" w:hAnsiTheme="minorHAnsi"/>
                    </w:rPr>
                    <w:t>equivalent</w:t>
                  </w:r>
                  <w:proofErr w:type="gramEnd"/>
                  <w:r w:rsidRPr="482B7B4B">
                    <w:rPr>
                      <w:rFonts w:eastAsia="Times New Roman" w:cs="Arial" w:asciiTheme="minorHAnsi" w:hAnsiTheme="minorHAnsi"/>
                    </w:rPr>
                    <w:t xml:space="preserve"> (of which the annotation should be between 500</w:t>
                  </w:r>
                  <w:r w:rsidRPr="482B7B4B" w:rsidR="352216FA">
                    <w:rPr>
                      <w:rFonts w:eastAsia="Times New Roman" w:cs="Arial" w:asciiTheme="minorHAnsi" w:hAnsiTheme="minorHAnsi"/>
                    </w:rPr>
                    <w:t xml:space="preserve"> -600</w:t>
                  </w:r>
                  <w:r w:rsidRPr="482B7B4B">
                    <w:rPr>
                      <w:rFonts w:eastAsia="Times New Roman" w:cs="Arial" w:asciiTheme="minorHAnsi" w:hAnsiTheme="minorHAnsi"/>
                    </w:rPr>
                    <w:t xml:space="preserve"> words)</w:t>
                  </w:r>
                </w:p>
              </w:tc>
              <w:tc>
                <w:tcPr>
                  <w:tcW w:w="1323" w:type="dxa"/>
                  <w:vMerge w:val="restart"/>
                  <w:vAlign w:val="center"/>
                </w:tcPr>
                <w:p w:rsidRPr="002C0051" w:rsidR="002C0051" w:rsidP="124A9F2E" w:rsidRDefault="002C0051" w14:paraId="7A578660" w14:textId="77777777">
                  <w:pPr>
                    <w:rPr>
                      <w:rFonts w:eastAsia="Times New Roman" w:cs="Arial" w:asciiTheme="minorHAnsi" w:hAnsiTheme="minorHAnsi"/>
                    </w:rPr>
                  </w:pPr>
                  <w:r w:rsidRPr="124A9F2E">
                    <w:rPr>
                      <w:rFonts w:eastAsia="Times New Roman" w:cs="Arial" w:asciiTheme="minorHAnsi" w:hAnsiTheme="minorHAnsi"/>
                    </w:rPr>
                    <w:t>40%</w:t>
                  </w:r>
                </w:p>
              </w:tc>
              <w:tc>
                <w:tcPr>
                  <w:tcW w:w="1214" w:type="dxa"/>
                  <w:vMerge w:val="restart"/>
                  <w:vAlign w:val="center"/>
                </w:tcPr>
                <w:p w:rsidRPr="002C0051" w:rsidR="002C0051" w:rsidP="124A9F2E" w:rsidRDefault="007A7456" w14:paraId="0ACB17AD" w14:textId="38586F97">
                  <w:pPr>
                    <w:rPr>
                      <w:rFonts w:eastAsia="Times New Roman" w:cs="Arial" w:asciiTheme="minorHAnsi" w:hAnsiTheme="minorHAnsi"/>
                    </w:rPr>
                  </w:pPr>
                  <w:r>
                    <w:rPr>
                      <w:rFonts w:eastAsia="Times New Roman" w:cs="Arial" w:asciiTheme="minorHAnsi" w:hAnsiTheme="minorHAnsi"/>
                    </w:rPr>
                    <w:t>2</w:t>
                  </w:r>
                  <w:r w:rsidR="00265A17">
                    <w:rPr>
                      <w:rFonts w:eastAsia="Times New Roman" w:cs="Arial" w:asciiTheme="minorHAnsi" w:hAnsiTheme="minorHAnsi"/>
                    </w:rPr>
                    <w:t>,</w:t>
                  </w:r>
                  <w:r>
                    <w:rPr>
                      <w:rFonts w:eastAsia="Times New Roman" w:cs="Arial" w:asciiTheme="minorHAnsi" w:hAnsiTheme="minorHAnsi"/>
                    </w:rPr>
                    <w:t>5</w:t>
                  </w:r>
                </w:p>
              </w:tc>
              <w:tc>
                <w:tcPr>
                  <w:tcW w:w="2134" w:type="dxa"/>
                  <w:vAlign w:val="center"/>
                </w:tcPr>
                <w:p w:rsidRPr="002C0051" w:rsidR="002C0051" w:rsidP="124A9F2E" w:rsidRDefault="002C0051" w14:paraId="2C57F2A2" w14:textId="6E034977">
                  <w:pPr>
                    <w:rPr>
                      <w:rFonts w:eastAsia="Times New Roman" w:cs="Arial" w:asciiTheme="minorHAnsi" w:hAnsiTheme="minorHAnsi"/>
                    </w:rPr>
                  </w:pPr>
                  <w:r w:rsidRPr="124A9F2E">
                    <w:rPr>
                      <w:rFonts w:eastAsia="Times New Roman" w:cs="Arial" w:asciiTheme="minorHAnsi" w:hAnsiTheme="minorHAnsi"/>
                    </w:rPr>
                    <w:t>Peer and Tutor (formative)</w:t>
                  </w:r>
                </w:p>
              </w:tc>
              <w:tc>
                <w:tcPr>
                  <w:tcW w:w="1462" w:type="dxa"/>
                  <w:vAlign w:val="center"/>
                </w:tcPr>
                <w:p w:rsidRPr="00E81FED" w:rsidR="002C0051" w:rsidP="482B7B4B" w:rsidRDefault="00252883" w14:paraId="4503FFD3" w14:textId="18192C27">
                  <w:pPr>
                    <w:spacing w:after="120"/>
                    <w:rPr>
                      <w:rFonts w:eastAsia="Times New Roman" w:cs="Times New Roman" w:asciiTheme="minorHAnsi" w:hAnsiTheme="minorHAnsi"/>
                    </w:rPr>
                  </w:pPr>
                  <w:r w:rsidRPr="00E81FED">
                    <w:rPr>
                      <w:rFonts w:eastAsia="Times New Roman" w:cs="Times New Roman" w:asciiTheme="minorHAnsi" w:hAnsiTheme="minorHAnsi"/>
                    </w:rPr>
                    <w:t xml:space="preserve">Tuesday </w:t>
                  </w:r>
                  <w:r w:rsidRPr="00E81FED" w:rsidR="5F703872">
                    <w:rPr>
                      <w:rFonts w:eastAsia="Times New Roman" w:cs="Times New Roman" w:asciiTheme="minorHAnsi" w:hAnsiTheme="minorHAnsi"/>
                    </w:rPr>
                    <w:t>18</w:t>
                  </w:r>
                  <w:r w:rsidRPr="00E81FED" w:rsidR="5F703872">
                    <w:rPr>
                      <w:rFonts w:eastAsia="Times New Roman" w:cs="Times New Roman" w:asciiTheme="minorHAnsi" w:hAnsiTheme="minorHAnsi"/>
                      <w:vertAlign w:val="superscript"/>
                    </w:rPr>
                    <w:t>th</w:t>
                  </w:r>
                  <w:r w:rsidRPr="00E81FED" w:rsidR="5F703872">
                    <w:rPr>
                      <w:rFonts w:eastAsia="Times New Roman" w:cs="Times New Roman" w:asciiTheme="minorHAnsi" w:hAnsiTheme="minorHAnsi"/>
                    </w:rPr>
                    <w:t xml:space="preserve"> January 202</w:t>
                  </w:r>
                  <w:r w:rsidRPr="00E81FED">
                    <w:rPr>
                      <w:rFonts w:eastAsia="Times New Roman" w:cs="Times New Roman" w:asciiTheme="minorHAnsi" w:hAnsiTheme="minorHAnsi"/>
                    </w:rPr>
                    <w:t>2</w:t>
                  </w:r>
                </w:p>
              </w:tc>
            </w:tr>
            <w:tr w:rsidRPr="002C0051" w:rsidR="002C0051" w:rsidTr="482B7B4B" w14:paraId="1F29644C" w14:textId="77777777">
              <w:trPr>
                <w:trHeight w:val="540"/>
                <w:jc w:val="center"/>
              </w:trPr>
              <w:tc>
                <w:tcPr>
                  <w:tcW w:w="1500" w:type="dxa"/>
                  <w:vMerge/>
                </w:tcPr>
                <w:p w:rsidRPr="002C0051" w:rsidR="002C0051" w:rsidP="002C0051" w:rsidRDefault="002C0051" w14:paraId="7B12A4B2" w14:textId="77777777">
                  <w:pPr>
                    <w:rPr>
                      <w:rFonts w:eastAsia="Times New Roman" w:cs="Times New Roman" w:asciiTheme="minorHAnsi" w:hAnsiTheme="minorHAnsi"/>
                      <w:sz w:val="22"/>
                      <w:szCs w:val="22"/>
                    </w:rPr>
                  </w:pPr>
                </w:p>
              </w:tc>
              <w:tc>
                <w:tcPr>
                  <w:tcW w:w="1439" w:type="dxa"/>
                  <w:vMerge/>
                  <w:vAlign w:val="center"/>
                </w:tcPr>
                <w:p w:rsidRPr="002C0051" w:rsidR="002C0051" w:rsidP="002C0051" w:rsidRDefault="002C0051" w14:paraId="15454BA9" w14:textId="77777777">
                  <w:pPr>
                    <w:rPr>
                      <w:rFonts w:eastAsia="Times New Roman" w:cs="Arial" w:asciiTheme="minorHAnsi" w:hAnsiTheme="minorHAnsi"/>
                      <w:sz w:val="22"/>
                      <w:szCs w:val="22"/>
                    </w:rPr>
                  </w:pPr>
                </w:p>
              </w:tc>
              <w:tc>
                <w:tcPr>
                  <w:tcW w:w="1323" w:type="dxa"/>
                  <w:vMerge/>
                  <w:vAlign w:val="center"/>
                </w:tcPr>
                <w:p w:rsidRPr="002C0051" w:rsidR="002C0051" w:rsidP="002C0051" w:rsidRDefault="002C0051" w14:paraId="1E7443C6" w14:textId="77777777">
                  <w:pPr>
                    <w:rPr>
                      <w:rFonts w:eastAsia="Times New Roman" w:cs="Arial" w:asciiTheme="minorHAnsi" w:hAnsiTheme="minorHAnsi"/>
                      <w:sz w:val="22"/>
                      <w:szCs w:val="22"/>
                    </w:rPr>
                  </w:pPr>
                </w:p>
              </w:tc>
              <w:tc>
                <w:tcPr>
                  <w:tcW w:w="1214" w:type="dxa"/>
                  <w:vMerge/>
                  <w:vAlign w:val="center"/>
                </w:tcPr>
                <w:p w:rsidRPr="002C0051" w:rsidR="002C0051" w:rsidP="002C0051" w:rsidRDefault="002C0051" w14:paraId="6D58D14D" w14:textId="77777777">
                  <w:pPr>
                    <w:rPr>
                      <w:rFonts w:eastAsia="Times New Roman" w:cs="Arial" w:asciiTheme="minorHAnsi" w:hAnsiTheme="minorHAnsi"/>
                      <w:sz w:val="22"/>
                      <w:szCs w:val="22"/>
                    </w:rPr>
                  </w:pPr>
                </w:p>
              </w:tc>
              <w:tc>
                <w:tcPr>
                  <w:tcW w:w="2134" w:type="dxa"/>
                  <w:vAlign w:val="center"/>
                </w:tcPr>
                <w:p w:rsidRPr="002C0051" w:rsidR="002C0051" w:rsidP="124A9F2E" w:rsidRDefault="002C0051" w14:paraId="03627707" w14:textId="77777777">
                  <w:pPr>
                    <w:rPr>
                      <w:rFonts w:eastAsia="Times New Roman" w:cs="Arial" w:asciiTheme="minorHAnsi" w:hAnsiTheme="minorHAnsi"/>
                    </w:rPr>
                  </w:pPr>
                  <w:r w:rsidRPr="124A9F2E">
                    <w:rPr>
                      <w:rFonts w:eastAsia="Times New Roman" w:cs="Arial" w:asciiTheme="minorHAnsi" w:hAnsiTheme="minorHAnsi"/>
                    </w:rPr>
                    <w:t>Subject Tutor (summative)</w:t>
                  </w:r>
                </w:p>
              </w:tc>
              <w:tc>
                <w:tcPr>
                  <w:tcW w:w="1462" w:type="dxa"/>
                  <w:vAlign w:val="center"/>
                </w:tcPr>
                <w:p w:rsidRPr="00E81FED" w:rsidR="002C0051" w:rsidP="482B7B4B" w:rsidRDefault="5B1127C5" w14:paraId="737D0B5A" w14:textId="517D2664">
                  <w:pPr>
                    <w:rPr>
                      <w:rFonts w:eastAsia="Times New Roman" w:cs="Arial" w:asciiTheme="minorHAnsi" w:hAnsiTheme="minorHAnsi"/>
                      <w:highlight w:val="yellow"/>
                    </w:rPr>
                  </w:pPr>
                  <w:r w:rsidRPr="00E81FED">
                    <w:rPr>
                      <w:rFonts w:eastAsia="Times New Roman" w:cs="Times New Roman" w:asciiTheme="minorHAnsi" w:hAnsiTheme="minorHAnsi"/>
                    </w:rPr>
                    <w:t>1</w:t>
                  </w:r>
                  <w:r w:rsidRPr="00E81FED" w:rsidR="00E81FED">
                    <w:rPr>
                      <w:rFonts w:eastAsia="Times New Roman" w:cs="Times New Roman" w:asciiTheme="minorHAnsi" w:hAnsiTheme="minorHAnsi"/>
                    </w:rPr>
                    <w:t>5</w:t>
                  </w:r>
                  <w:proofErr w:type="gramStart"/>
                  <w:r w:rsidRPr="000D41DF" w:rsidR="000D41DF">
                    <w:rPr>
                      <w:rFonts w:eastAsia="Times New Roman" w:cs="Times New Roman" w:asciiTheme="minorHAnsi" w:hAnsiTheme="minorHAnsi"/>
                      <w:vertAlign w:val="superscript"/>
                    </w:rPr>
                    <w:t>th</w:t>
                  </w:r>
                  <w:r w:rsidR="000D41DF">
                    <w:rPr>
                      <w:rFonts w:eastAsia="Times New Roman" w:cs="Times New Roman" w:asciiTheme="minorHAnsi" w:hAnsiTheme="minorHAnsi"/>
                    </w:rPr>
                    <w:t xml:space="preserve"> </w:t>
                  </w:r>
                  <w:r w:rsidRPr="00E81FED">
                    <w:rPr>
                      <w:rFonts w:eastAsia="Times New Roman" w:cs="Times New Roman" w:asciiTheme="minorHAnsi" w:hAnsiTheme="minorHAnsi"/>
                    </w:rPr>
                    <w:t xml:space="preserve"> February</w:t>
                  </w:r>
                  <w:proofErr w:type="gramEnd"/>
                  <w:r w:rsidRPr="00E81FED">
                    <w:rPr>
                      <w:rFonts w:eastAsia="Times New Roman" w:cs="Times New Roman" w:asciiTheme="minorHAnsi" w:hAnsiTheme="minorHAnsi"/>
                    </w:rPr>
                    <w:t xml:space="preserve"> 202</w:t>
                  </w:r>
                  <w:r w:rsidRPr="00E81FED" w:rsidR="00E81FED">
                    <w:rPr>
                      <w:rFonts w:eastAsia="Times New Roman" w:cs="Times New Roman" w:asciiTheme="minorHAnsi" w:hAnsiTheme="minorHAnsi"/>
                    </w:rPr>
                    <w:t>2</w:t>
                  </w:r>
                  <w:r w:rsidRPr="00E81FED">
                    <w:rPr>
                      <w:rFonts w:eastAsia="Times New Roman" w:cs="Times New Roman" w:asciiTheme="minorHAnsi" w:hAnsiTheme="minorHAnsi"/>
                    </w:rPr>
                    <w:t xml:space="preserve"> </w:t>
                  </w:r>
                </w:p>
              </w:tc>
            </w:tr>
          </w:tbl>
          <w:p w:rsidRPr="002C0051" w:rsidR="002C0051" w:rsidP="124A9F2E" w:rsidRDefault="002C0051" w14:paraId="11F980F8" w14:textId="77777777">
            <w:pPr>
              <w:spacing w:after="0" w:line="240" w:lineRule="auto"/>
              <w:jc w:val="both"/>
              <w:rPr>
                <w:rFonts w:eastAsia="Times New Roman" w:cs="Arial" w:asciiTheme="minorHAnsi" w:hAnsiTheme="minorHAnsi"/>
              </w:rPr>
            </w:pPr>
          </w:p>
          <w:p w:rsidRPr="002C0051" w:rsidR="002C0051" w:rsidP="124A9F2E" w:rsidRDefault="002C0051" w14:paraId="2BD556E7" w14:textId="77777777">
            <w:pPr>
              <w:spacing w:after="0" w:line="240" w:lineRule="auto"/>
              <w:jc w:val="both"/>
              <w:rPr>
                <w:rFonts w:eastAsia="Times New Roman" w:cs="Times New Roman" w:asciiTheme="minorHAnsi" w:hAnsiTheme="minorHAnsi"/>
                <w:b/>
                <w:bCs/>
              </w:rPr>
            </w:pPr>
            <w:r w:rsidRPr="124A9F2E">
              <w:rPr>
                <w:rFonts w:eastAsia="Times New Roman" w:cs="Times New Roman" w:asciiTheme="minorHAnsi" w:hAnsiTheme="minorHAnsi"/>
                <w:b/>
                <w:bCs/>
              </w:rPr>
              <w:t>Assessment 2</w:t>
            </w:r>
          </w:p>
          <w:p w:rsidRPr="002C0051" w:rsidR="002C0051" w:rsidP="124A9F2E" w:rsidRDefault="002C0051" w14:paraId="19E2FE3E" w14:textId="77777777">
            <w:pPr>
              <w:spacing w:after="0" w:line="240" w:lineRule="auto"/>
              <w:jc w:val="both"/>
              <w:rPr>
                <w:rFonts w:eastAsia="Times New Roman" w:cs="Arial" w:asciiTheme="minorHAnsi" w:hAnsiTheme="minorHAnsi"/>
                <w:color w:val="000000" w:themeColor="text1"/>
              </w:rPr>
            </w:pPr>
          </w:p>
          <w:p w:rsidRPr="002C0051" w:rsidR="002C0051" w:rsidP="124A9F2E" w:rsidRDefault="002C0051" w14:paraId="34403D68" w14:textId="3746517E">
            <w:pPr>
              <w:spacing w:after="0" w:line="240" w:lineRule="auto"/>
              <w:jc w:val="both"/>
              <w:rPr>
                <w:rFonts w:eastAsia="Times New Roman" w:cs="Arial" w:asciiTheme="minorHAnsi" w:hAnsiTheme="minorHAnsi"/>
                <w:color w:val="000000" w:themeColor="text1"/>
              </w:rPr>
            </w:pPr>
            <w:r w:rsidRPr="124A9F2E">
              <w:rPr>
                <w:rFonts w:eastAsia="Times New Roman" w:cs="Arial" w:asciiTheme="minorHAnsi" w:hAnsiTheme="minorHAnsi"/>
                <w:color w:val="000000" w:themeColor="text1"/>
              </w:rPr>
              <w:t xml:space="preserve">You must then write a </w:t>
            </w:r>
            <w:r w:rsidRPr="124A9F2E">
              <w:rPr>
                <w:rFonts w:eastAsia="Times New Roman" w:cs="Arial" w:asciiTheme="minorHAnsi" w:hAnsiTheme="minorHAnsi"/>
                <w:b/>
                <w:bCs/>
                <w:color w:val="000000" w:themeColor="text1"/>
              </w:rPr>
              <w:t>reflective, critically evaluative commentary</w:t>
            </w:r>
            <w:r w:rsidRPr="124A9F2E">
              <w:rPr>
                <w:rFonts w:eastAsia="Times New Roman" w:cs="Arial" w:asciiTheme="minorHAnsi" w:hAnsiTheme="minorHAnsi"/>
                <w:color w:val="000000" w:themeColor="text1"/>
              </w:rPr>
              <w:t xml:space="preserve"> of how </w:t>
            </w:r>
            <w:proofErr w:type="gramStart"/>
            <w:r w:rsidRPr="124A9F2E">
              <w:rPr>
                <w:rFonts w:eastAsia="Times New Roman" w:cs="Arial" w:asciiTheme="minorHAnsi" w:hAnsiTheme="minorHAnsi"/>
                <w:color w:val="000000" w:themeColor="text1"/>
              </w:rPr>
              <w:t>both the</w:t>
            </w:r>
            <w:proofErr w:type="gramEnd"/>
            <w:r w:rsidRPr="124A9F2E">
              <w:rPr>
                <w:rFonts w:eastAsia="Times New Roman" w:cs="Arial" w:asciiTheme="minorHAnsi" w:hAnsiTheme="minorHAnsi"/>
                <w:color w:val="000000" w:themeColor="text1"/>
              </w:rPr>
              <w:t xml:space="preserve"> sequence of lessons impacted upon your learners’ progress. In your commentary you must demonstrate understanding of current </w:t>
            </w:r>
            <w:r w:rsidRPr="124A9F2E">
              <w:rPr>
                <w:rFonts w:eastAsia="Times New Roman" w:cs="Arial" w:asciiTheme="minorHAnsi" w:hAnsiTheme="minorHAnsi"/>
                <w:b/>
                <w:bCs/>
                <w:color w:val="000000" w:themeColor="text1"/>
              </w:rPr>
              <w:t>subject pedagogy</w:t>
            </w:r>
            <w:r w:rsidRPr="124A9F2E">
              <w:rPr>
                <w:rFonts w:eastAsia="Times New Roman" w:cs="Arial" w:asciiTheme="minorHAnsi" w:hAnsiTheme="minorHAnsi"/>
                <w:color w:val="000000" w:themeColor="text1"/>
              </w:rPr>
              <w:t xml:space="preserve"> by linking theory with practice. You must discuss how you made use of </w:t>
            </w:r>
            <w:r w:rsidRPr="124A9F2E">
              <w:rPr>
                <w:rFonts w:eastAsia="Times New Roman" w:cs="Arial" w:asciiTheme="minorHAnsi" w:hAnsiTheme="minorHAnsi"/>
                <w:b/>
                <w:bCs/>
                <w:color w:val="000000" w:themeColor="text1"/>
              </w:rPr>
              <w:t>assessment</w:t>
            </w:r>
            <w:r w:rsidRPr="124A9F2E">
              <w:rPr>
                <w:rFonts w:eastAsia="Times New Roman" w:cs="Arial" w:asciiTheme="minorHAnsi" w:hAnsiTheme="minorHAnsi"/>
                <w:color w:val="000000" w:themeColor="text1"/>
              </w:rPr>
              <w:t xml:space="preserve"> strategies, </w:t>
            </w:r>
            <w:r w:rsidRPr="124A9F2E">
              <w:rPr>
                <w:rFonts w:eastAsia="Times New Roman" w:cs="Arial" w:asciiTheme="minorHAnsi" w:hAnsiTheme="minorHAnsi"/>
                <w:b/>
                <w:bCs/>
                <w:color w:val="000000" w:themeColor="text1"/>
              </w:rPr>
              <w:t>inclusive</w:t>
            </w:r>
            <w:r w:rsidRPr="124A9F2E">
              <w:rPr>
                <w:rFonts w:eastAsia="Times New Roman" w:cs="Arial" w:asciiTheme="minorHAnsi" w:hAnsiTheme="minorHAnsi"/>
                <w:color w:val="000000" w:themeColor="text1"/>
              </w:rPr>
              <w:t xml:space="preserve"> </w:t>
            </w:r>
            <w:proofErr w:type="gramStart"/>
            <w:r w:rsidRPr="124A9F2E">
              <w:rPr>
                <w:rFonts w:eastAsia="Times New Roman" w:cs="Arial" w:asciiTheme="minorHAnsi" w:hAnsiTheme="minorHAnsi"/>
                <w:color w:val="000000" w:themeColor="text1"/>
              </w:rPr>
              <w:t>practice</w:t>
            </w:r>
            <w:proofErr w:type="gramEnd"/>
            <w:r w:rsidRPr="124A9F2E">
              <w:rPr>
                <w:rFonts w:eastAsia="Times New Roman" w:cs="Arial" w:asciiTheme="minorHAnsi" w:hAnsiTheme="minorHAnsi"/>
                <w:color w:val="000000" w:themeColor="text1"/>
              </w:rPr>
              <w:t xml:space="preserve"> and common </w:t>
            </w:r>
            <w:r w:rsidRPr="124A9F2E">
              <w:rPr>
                <w:rFonts w:eastAsia="Times New Roman" w:cs="Arial" w:asciiTheme="minorHAnsi" w:hAnsiTheme="minorHAnsi"/>
                <w:b/>
                <w:bCs/>
                <w:color w:val="000000" w:themeColor="text1"/>
              </w:rPr>
              <w:t>misconceptions</w:t>
            </w:r>
            <w:r w:rsidRPr="124A9F2E">
              <w:rPr>
                <w:rFonts w:eastAsia="Times New Roman" w:cs="Arial" w:asciiTheme="minorHAnsi" w:hAnsiTheme="minorHAnsi"/>
                <w:color w:val="000000" w:themeColor="text1"/>
              </w:rPr>
              <w:t xml:space="preserve"> (where appropriate) to enhance the learners’ progress. It is essential that you also consider your own professional practice and how planning and delivering this sequence of lessons has impacted on your progress as a trainee teacher. </w:t>
            </w:r>
            <w:r w:rsidRPr="124A9F2E" w:rsidR="0030137C">
              <w:rPr>
                <w:rFonts w:eastAsia="Times New Roman" w:cs="Arial" w:asciiTheme="minorHAnsi" w:hAnsiTheme="minorHAnsi"/>
                <w:color w:val="000000" w:themeColor="text1"/>
              </w:rPr>
              <w:t xml:space="preserve">This should lead into </w:t>
            </w:r>
            <w:r w:rsidRPr="124A9F2E" w:rsidR="00DF6771">
              <w:rPr>
                <w:rFonts w:eastAsia="Times New Roman" w:cs="Arial" w:asciiTheme="minorHAnsi" w:hAnsiTheme="minorHAnsi"/>
                <w:color w:val="000000" w:themeColor="text1"/>
              </w:rPr>
              <w:t xml:space="preserve">a summary of your emerging perspectives on </w:t>
            </w:r>
            <w:r w:rsidRPr="124A9F2E" w:rsidR="00293EF5">
              <w:rPr>
                <w:rFonts w:eastAsia="Times New Roman" w:cs="Arial" w:asciiTheme="minorHAnsi" w:hAnsiTheme="minorHAnsi"/>
                <w:color w:val="000000" w:themeColor="text1"/>
              </w:rPr>
              <w:t xml:space="preserve">teaching and learning. </w:t>
            </w:r>
            <w:r w:rsidRPr="124A9F2E">
              <w:rPr>
                <w:rFonts w:eastAsia="Times New Roman" w:cs="Arial" w:asciiTheme="minorHAnsi" w:hAnsiTheme="minorHAnsi"/>
                <w:color w:val="000000" w:themeColor="text1"/>
              </w:rPr>
              <w:t xml:space="preserve">You should then be able to identify specific targets for your </w:t>
            </w:r>
            <w:r w:rsidRPr="124A9F2E">
              <w:rPr>
                <w:rFonts w:eastAsia="Times New Roman" w:cs="Arial" w:asciiTheme="minorHAnsi" w:hAnsiTheme="minorHAnsi"/>
                <w:b/>
                <w:bCs/>
                <w:color w:val="000000" w:themeColor="text1"/>
              </w:rPr>
              <w:t>future development</w:t>
            </w:r>
            <w:r w:rsidRPr="124A9F2E">
              <w:rPr>
                <w:rFonts w:eastAsia="Times New Roman" w:cs="Arial" w:asciiTheme="minorHAnsi" w:hAnsiTheme="minorHAnsi"/>
                <w:color w:val="000000" w:themeColor="text1"/>
              </w:rPr>
              <w:t xml:space="preserve"> that you believe will have a positive impact on </w:t>
            </w:r>
            <w:r w:rsidRPr="124A9F2E" w:rsidR="005B5925">
              <w:rPr>
                <w:rFonts w:eastAsia="Times New Roman" w:cs="Arial" w:asciiTheme="minorHAnsi" w:hAnsiTheme="minorHAnsi"/>
                <w:color w:val="000000" w:themeColor="text1"/>
              </w:rPr>
              <w:t>learner</w:t>
            </w:r>
            <w:r w:rsidRPr="124A9F2E">
              <w:rPr>
                <w:rFonts w:eastAsia="Times New Roman" w:cs="Arial" w:asciiTheme="minorHAnsi" w:hAnsiTheme="minorHAnsi"/>
                <w:color w:val="000000" w:themeColor="text1"/>
              </w:rPr>
              <w:t xml:space="preserve"> progress over time.</w:t>
            </w:r>
          </w:p>
          <w:p w:rsidRPr="002C0051" w:rsidR="002C0051" w:rsidP="124A9F2E" w:rsidRDefault="002C0051" w14:paraId="1F80910E" w14:textId="77777777">
            <w:pPr>
              <w:spacing w:after="0" w:line="240" w:lineRule="auto"/>
              <w:jc w:val="both"/>
              <w:rPr>
                <w:rFonts w:eastAsia="Times New Roman" w:cs="Arial" w:asciiTheme="minorHAnsi" w:hAnsiTheme="minorHAnsi"/>
                <w:color w:val="000000" w:themeColor="text1"/>
              </w:rPr>
            </w:pPr>
          </w:p>
          <w:p w:rsidRPr="002C0051" w:rsidR="002C0051" w:rsidP="124A9F2E" w:rsidRDefault="002C0051" w14:paraId="22498A7F" w14:textId="77777777">
            <w:pPr>
              <w:spacing w:after="0" w:line="240" w:lineRule="auto"/>
              <w:jc w:val="both"/>
              <w:rPr>
                <w:rFonts w:eastAsia="Times New Roman" w:cs="Times New Roman" w:asciiTheme="minorHAnsi" w:hAnsiTheme="minorHAnsi"/>
                <w:color w:val="000000" w:themeColor="text1"/>
              </w:rPr>
            </w:pPr>
            <w:r w:rsidRPr="124A9F2E">
              <w:rPr>
                <w:rFonts w:eastAsia="Times New Roman" w:cs="Arial" w:asciiTheme="minorHAnsi" w:hAnsiTheme="minorHAnsi"/>
                <w:color w:val="000000" w:themeColor="text1"/>
              </w:rPr>
              <w:t xml:space="preserve">Include a full </w:t>
            </w:r>
            <w:r w:rsidRPr="124A9F2E">
              <w:rPr>
                <w:rFonts w:eastAsia="Times New Roman" w:cs="Arial" w:asciiTheme="minorHAnsi" w:hAnsiTheme="minorHAnsi"/>
                <w:b/>
                <w:bCs/>
                <w:color w:val="000000" w:themeColor="text1"/>
              </w:rPr>
              <w:t>reference list</w:t>
            </w:r>
            <w:r w:rsidRPr="124A9F2E">
              <w:rPr>
                <w:rFonts w:eastAsia="Times New Roman" w:cs="Arial" w:asciiTheme="minorHAnsi" w:hAnsiTheme="minorHAnsi"/>
                <w:color w:val="000000" w:themeColor="text1"/>
              </w:rPr>
              <w:t xml:space="preserve"> at the end of the assignment (before the appendices), </w:t>
            </w:r>
            <w:r w:rsidRPr="124A9F2E">
              <w:rPr>
                <w:rFonts w:eastAsia="Times New Roman" w:cs="Times New Roman" w:asciiTheme="minorHAnsi" w:hAnsiTheme="minorHAnsi"/>
                <w:color w:val="000000" w:themeColor="text1"/>
              </w:rPr>
              <w:t>using the Harvard system</w:t>
            </w:r>
            <w:proofErr w:type="gramStart"/>
            <w:r w:rsidRPr="124A9F2E">
              <w:rPr>
                <w:rFonts w:eastAsia="Times New Roman" w:cs="Times New Roman" w:asciiTheme="minorHAnsi" w:hAnsiTheme="minorHAnsi"/>
                <w:color w:val="000000" w:themeColor="text1"/>
              </w:rPr>
              <w:t xml:space="preserve">.  </w:t>
            </w:r>
            <w:proofErr w:type="gramEnd"/>
            <w:r w:rsidRPr="124A9F2E">
              <w:rPr>
                <w:rFonts w:eastAsia="Times New Roman" w:cs="Times New Roman" w:asciiTheme="minorHAnsi" w:hAnsiTheme="minorHAnsi"/>
                <w:color w:val="000000" w:themeColor="text1"/>
              </w:rPr>
              <w:t>Accurately record all published materials used in all parts of the assignment including images, recordings, books, web sites etc.</w:t>
            </w:r>
          </w:p>
          <w:p w:rsidRPr="002C0051" w:rsidR="002C0051" w:rsidP="124A9F2E" w:rsidRDefault="002C0051" w14:paraId="7A52FDC1" w14:textId="77777777">
            <w:pPr>
              <w:spacing w:after="0" w:line="240" w:lineRule="auto"/>
              <w:jc w:val="both"/>
              <w:rPr>
                <w:rFonts w:eastAsia="Times New Roman" w:cs="Times New Roman" w:asciiTheme="minorHAnsi" w:hAnsiTheme="minorHAnsi"/>
              </w:rPr>
            </w:pPr>
          </w:p>
          <w:p w:rsidRPr="002C0051" w:rsidR="002C0051" w:rsidP="124A9F2E" w:rsidRDefault="002C0051" w14:paraId="5CDDCA3A" w14:textId="77777777">
            <w:pPr>
              <w:spacing w:after="0" w:line="240" w:lineRule="auto"/>
              <w:jc w:val="both"/>
              <w:rPr>
                <w:rFonts w:eastAsia="Times New Roman" w:cs="Times New Roman" w:asciiTheme="minorHAnsi" w:hAnsiTheme="minorHAnsi"/>
              </w:rPr>
            </w:pPr>
            <w:r w:rsidRPr="124A9F2E">
              <w:rPr>
                <w:rFonts w:eastAsia="Times New Roman" w:cs="Times New Roman" w:asciiTheme="minorHAnsi" w:hAnsiTheme="minorHAnsi"/>
              </w:rPr>
              <w:t xml:space="preserve">In your </w:t>
            </w:r>
            <w:r w:rsidRPr="124A9F2E">
              <w:rPr>
                <w:rFonts w:eastAsia="Times New Roman" w:cs="Times New Roman" w:asciiTheme="minorHAnsi" w:hAnsiTheme="minorHAnsi"/>
                <w:b/>
                <w:bCs/>
              </w:rPr>
              <w:t>appendices</w:t>
            </w:r>
            <w:r w:rsidRPr="124A9F2E">
              <w:rPr>
                <w:rFonts w:eastAsia="Times New Roman" w:cs="Times New Roman" w:asciiTheme="minorHAnsi" w:hAnsiTheme="minorHAnsi"/>
              </w:rPr>
              <w:t xml:space="preserve"> include as a minimum: </w:t>
            </w:r>
          </w:p>
          <w:p w:rsidRPr="002C0051" w:rsidR="002C0051" w:rsidP="124A9F2E" w:rsidRDefault="002C0051" w14:paraId="43A3E950" w14:textId="77777777">
            <w:pPr>
              <w:spacing w:after="0" w:line="240" w:lineRule="auto"/>
              <w:jc w:val="both"/>
              <w:rPr>
                <w:rFonts w:eastAsia="Times New Roman" w:cs="Times New Roman" w:asciiTheme="minorHAnsi" w:hAnsiTheme="minorHAnsi"/>
              </w:rPr>
            </w:pPr>
          </w:p>
          <w:p w:rsidRPr="00A86694" w:rsidR="002C0051" w:rsidP="482B7B4B" w:rsidRDefault="002C0051" w14:paraId="023A7E87" w14:textId="7FD94C7B">
            <w:pPr>
              <w:pStyle w:val="ListParagraph"/>
              <w:numPr>
                <w:ilvl w:val="0"/>
                <w:numId w:val="34"/>
              </w:numPr>
              <w:spacing w:after="0" w:line="240" w:lineRule="auto"/>
              <w:jc w:val="both"/>
              <w:rPr>
                <w:rFonts w:eastAsia="Times New Roman" w:cs="Times New Roman" w:asciiTheme="minorHAnsi" w:hAnsiTheme="minorHAnsi"/>
                <w:lang w:eastAsia="en-GB"/>
              </w:rPr>
            </w:pPr>
            <w:r w:rsidRPr="482B7B4B">
              <w:rPr>
                <w:rFonts w:eastAsia="Times New Roman" w:cs="Times New Roman" w:asciiTheme="minorHAnsi" w:hAnsiTheme="minorHAnsi"/>
                <w:lang w:eastAsia="en-GB"/>
              </w:rPr>
              <w:t xml:space="preserve">Evidence of the </w:t>
            </w:r>
            <w:proofErr w:type="gramStart"/>
            <w:r w:rsidRPr="482B7B4B" w:rsidR="497BCB64">
              <w:rPr>
                <w:rFonts w:eastAsia="Times New Roman" w:cs="Times New Roman" w:asciiTheme="minorHAnsi" w:hAnsiTheme="minorHAnsi"/>
                <w:lang w:eastAsia="en-GB"/>
              </w:rPr>
              <w:t>a</w:t>
            </w:r>
            <w:r w:rsidRPr="482B7B4B" w:rsidR="042988D9">
              <w:rPr>
                <w:rFonts w:eastAsia="Times New Roman" w:cs="Times New Roman" w:asciiTheme="minorHAnsi" w:hAnsiTheme="minorHAnsi"/>
                <w:lang w:eastAsia="en-GB"/>
              </w:rPr>
              <w:t xml:space="preserve">nnotated </w:t>
            </w:r>
            <w:r w:rsidRPr="482B7B4B" w:rsidR="497BCB64">
              <w:rPr>
                <w:rFonts w:eastAsia="Times New Roman" w:cs="Times New Roman" w:asciiTheme="minorHAnsi" w:hAnsiTheme="minorHAnsi"/>
                <w:lang w:eastAsia="en-GB"/>
              </w:rPr>
              <w:t xml:space="preserve"> </w:t>
            </w:r>
            <w:r w:rsidR="00E7540B">
              <w:rPr>
                <w:rFonts w:eastAsia="Times New Roman" w:cs="Times New Roman" w:asciiTheme="minorHAnsi" w:hAnsiTheme="minorHAnsi"/>
                <w:lang w:eastAsia="en-GB"/>
              </w:rPr>
              <w:t>sequence</w:t>
            </w:r>
            <w:proofErr w:type="gramEnd"/>
            <w:r w:rsidR="00E7540B">
              <w:rPr>
                <w:rFonts w:eastAsia="Times New Roman" w:cs="Times New Roman" w:asciiTheme="minorHAnsi" w:hAnsiTheme="minorHAnsi"/>
                <w:lang w:eastAsia="en-GB"/>
              </w:rPr>
              <w:t xml:space="preserve"> of learning</w:t>
            </w:r>
            <w:r w:rsidRPr="482B7B4B">
              <w:rPr>
                <w:rFonts w:eastAsia="Times New Roman" w:cs="Times New Roman" w:asciiTheme="minorHAnsi" w:hAnsiTheme="minorHAnsi"/>
                <w:lang w:eastAsia="en-GB"/>
              </w:rPr>
              <w:t xml:space="preserve"> with the relevant sections highlighted. </w:t>
            </w:r>
          </w:p>
          <w:p w:rsidRPr="00A86694" w:rsidR="002C0051" w:rsidP="482B7B4B" w:rsidRDefault="002C0051" w14:paraId="1914BA11" w14:textId="480DFFAB">
            <w:pPr>
              <w:pStyle w:val="ListParagraph"/>
              <w:numPr>
                <w:ilvl w:val="0"/>
                <w:numId w:val="34"/>
              </w:numPr>
              <w:spacing w:after="0" w:line="240" w:lineRule="auto"/>
              <w:jc w:val="both"/>
              <w:rPr>
                <w:rFonts w:eastAsia="Times New Roman" w:cs="Times New Roman" w:asciiTheme="minorHAnsi" w:hAnsiTheme="minorHAnsi"/>
                <w:lang w:eastAsia="en-GB"/>
              </w:rPr>
            </w:pPr>
            <w:r w:rsidRPr="482B7B4B">
              <w:rPr>
                <w:rFonts w:eastAsia="Times New Roman" w:cs="Arial" w:asciiTheme="minorHAnsi" w:hAnsiTheme="minorHAnsi"/>
                <w:lang w:eastAsia="en-GB"/>
              </w:rPr>
              <w:t xml:space="preserve">Include evidence of the impact of the </w:t>
            </w:r>
            <w:r w:rsidR="00E7540B">
              <w:rPr>
                <w:rFonts w:eastAsia="Times New Roman" w:cs="Arial" w:asciiTheme="minorHAnsi" w:hAnsiTheme="minorHAnsi"/>
                <w:lang w:eastAsia="en-GB"/>
              </w:rPr>
              <w:t>sequence of learning</w:t>
            </w:r>
            <w:r w:rsidRPr="482B7B4B">
              <w:rPr>
                <w:rFonts w:eastAsia="Times New Roman" w:cs="Arial" w:asciiTheme="minorHAnsi" w:hAnsiTheme="minorHAnsi"/>
                <w:lang w:eastAsia="en-GB"/>
              </w:rPr>
              <w:t xml:space="preserve"> from a </w:t>
            </w:r>
            <w:r w:rsidRPr="482B7B4B">
              <w:rPr>
                <w:rFonts w:eastAsia="Times New Roman" w:cs="Arial" w:asciiTheme="minorHAnsi" w:hAnsiTheme="minorHAnsi"/>
                <w:b/>
                <w:bCs/>
                <w:lang w:eastAsia="en-GB"/>
              </w:rPr>
              <w:t>lea</w:t>
            </w:r>
            <w:r w:rsidR="00E7540B">
              <w:rPr>
                <w:rFonts w:eastAsia="Times New Roman" w:cs="Arial" w:asciiTheme="minorHAnsi" w:hAnsiTheme="minorHAnsi"/>
                <w:b/>
                <w:bCs/>
                <w:lang w:eastAsia="en-GB"/>
              </w:rPr>
              <w:t>r</w:t>
            </w:r>
            <w:r w:rsidRPr="482B7B4B">
              <w:rPr>
                <w:rFonts w:eastAsia="Times New Roman" w:cs="Arial" w:asciiTheme="minorHAnsi" w:hAnsiTheme="minorHAnsi"/>
                <w:b/>
                <w:bCs/>
                <w:lang w:eastAsia="en-GB"/>
              </w:rPr>
              <w:t>ner-centred perspective</w:t>
            </w:r>
            <w:r w:rsidRPr="482B7B4B">
              <w:rPr>
                <w:rFonts w:eastAsia="Times New Roman" w:cs="Arial" w:asciiTheme="minorHAnsi" w:hAnsiTheme="minorHAnsi"/>
                <w:lang w:eastAsia="en-GB"/>
              </w:rPr>
              <w:t>. This should include examples of learners’ work</w:t>
            </w:r>
            <w:r w:rsidRPr="482B7B4B" w:rsidR="0FFC1AAF">
              <w:rPr>
                <w:rFonts w:eastAsia="Times New Roman" w:cs="Arial" w:asciiTheme="minorHAnsi" w:hAnsiTheme="minorHAnsi"/>
                <w:lang w:eastAsia="en-GB"/>
              </w:rPr>
              <w:t xml:space="preserve"> and</w:t>
            </w:r>
            <w:r w:rsidRPr="482B7B4B" w:rsidR="29FFAEF2">
              <w:rPr>
                <w:rFonts w:eastAsia="Times New Roman" w:cs="Arial" w:asciiTheme="minorHAnsi" w:hAnsiTheme="minorHAnsi"/>
                <w:lang w:eastAsia="en-GB"/>
              </w:rPr>
              <w:t>/or evaluative feedback</w:t>
            </w:r>
            <w:r w:rsidRPr="482B7B4B">
              <w:rPr>
                <w:rFonts w:eastAsia="Times New Roman" w:cs="Arial" w:asciiTheme="minorHAnsi" w:hAnsiTheme="minorHAnsi"/>
                <w:lang w:eastAsia="en-GB"/>
              </w:rPr>
              <w:t xml:space="preserve"> and may also include other evidence, such as, lesson observation feedback, lesson evaluations and weekly reviews etc. </w:t>
            </w:r>
          </w:p>
          <w:p w:rsidRPr="002C0051" w:rsidR="002C0051" w:rsidP="124A9F2E" w:rsidRDefault="002C0051" w14:paraId="4B32DA6C" w14:textId="77777777">
            <w:pPr>
              <w:spacing w:after="0" w:line="240" w:lineRule="auto"/>
              <w:ind w:left="360"/>
              <w:contextualSpacing/>
              <w:jc w:val="both"/>
              <w:rPr>
                <w:rFonts w:eastAsia="Times New Roman" w:cs="Times New Roman" w:asciiTheme="minorHAnsi" w:hAnsiTheme="minorHAnsi"/>
                <w:lang w:eastAsia="en-GB"/>
              </w:rPr>
            </w:pPr>
          </w:p>
          <w:p w:rsidR="002C0051" w:rsidP="124A9F2E" w:rsidRDefault="002C0051" w14:paraId="78F22D35" w14:textId="4936B028">
            <w:pPr>
              <w:spacing w:after="0" w:line="240" w:lineRule="auto"/>
              <w:jc w:val="both"/>
              <w:rPr>
                <w:rFonts w:eastAsia="Times New Roman" w:cs="Arial" w:asciiTheme="minorHAnsi" w:hAnsiTheme="minorHAnsi"/>
              </w:rPr>
            </w:pPr>
            <w:r w:rsidRPr="124A9F2E">
              <w:rPr>
                <w:rFonts w:eastAsia="Times New Roman" w:cs="Arial" w:asciiTheme="minorHAnsi" w:hAnsiTheme="minorHAnsi"/>
              </w:rPr>
              <w:t>All appendices must be clearly cross referenced in the text.</w:t>
            </w:r>
          </w:p>
          <w:p w:rsidR="000D41DF" w:rsidP="124A9F2E" w:rsidRDefault="000D41DF" w14:paraId="5210C29A" w14:textId="68066024">
            <w:pPr>
              <w:spacing w:after="0" w:line="240" w:lineRule="auto"/>
              <w:jc w:val="both"/>
              <w:rPr>
                <w:rFonts w:eastAsia="Times New Roman" w:cs="Arial" w:asciiTheme="minorHAnsi" w:hAnsiTheme="minorHAnsi"/>
              </w:rPr>
            </w:pPr>
          </w:p>
          <w:p w:rsidR="000D41DF" w:rsidP="124A9F2E" w:rsidRDefault="000D41DF" w14:paraId="57A328E2" w14:textId="29643DD8">
            <w:pPr>
              <w:spacing w:after="0" w:line="240" w:lineRule="auto"/>
              <w:jc w:val="both"/>
              <w:rPr>
                <w:rFonts w:eastAsia="Times New Roman" w:cs="Arial" w:asciiTheme="minorHAnsi" w:hAnsiTheme="minorHAnsi"/>
              </w:rPr>
            </w:pPr>
          </w:p>
          <w:p w:rsidR="000D41DF" w:rsidP="124A9F2E" w:rsidRDefault="000D41DF" w14:paraId="05A555D9" w14:textId="32DB1929">
            <w:pPr>
              <w:spacing w:after="0" w:line="240" w:lineRule="auto"/>
              <w:jc w:val="both"/>
              <w:rPr>
                <w:rFonts w:eastAsia="Times New Roman" w:cs="Arial" w:asciiTheme="minorHAnsi" w:hAnsiTheme="minorHAnsi"/>
              </w:rPr>
            </w:pPr>
          </w:p>
          <w:p w:rsidRPr="002C0051" w:rsidR="000D41DF" w:rsidP="124A9F2E" w:rsidRDefault="000D41DF" w14:paraId="1A60FDA2" w14:textId="77777777">
            <w:pPr>
              <w:spacing w:after="0" w:line="240" w:lineRule="auto"/>
              <w:jc w:val="both"/>
              <w:rPr>
                <w:rFonts w:eastAsia="Times New Roman" w:cs="Arial" w:asciiTheme="minorHAnsi" w:hAnsiTheme="minorHAnsi"/>
              </w:rPr>
            </w:pPr>
          </w:p>
          <w:p w:rsidRPr="002C0051" w:rsidR="002C0051" w:rsidP="124A9F2E" w:rsidRDefault="002C0051" w14:paraId="7DBD517F" w14:textId="77777777">
            <w:pPr>
              <w:spacing w:after="0" w:line="240" w:lineRule="auto"/>
              <w:jc w:val="both"/>
              <w:rPr>
                <w:rFonts w:eastAsia="Times New Roman" w:cs="Arial" w:asciiTheme="minorHAnsi" w:hAnsiTheme="minorHAnsi"/>
              </w:rPr>
            </w:pPr>
          </w:p>
          <w:tbl>
            <w:tblPr>
              <w:tblStyle w:val="TableGrid9"/>
              <w:tblW w:w="5000" w:type="pct"/>
              <w:jc w:val="center"/>
              <w:tblLook w:val="04A0" w:firstRow="1" w:lastRow="0" w:firstColumn="1" w:lastColumn="0" w:noHBand="0" w:noVBand="1"/>
            </w:tblPr>
            <w:tblGrid>
              <w:gridCol w:w="1552"/>
              <w:gridCol w:w="1553"/>
              <w:gridCol w:w="1241"/>
              <w:gridCol w:w="1136"/>
              <w:gridCol w:w="2258"/>
              <w:gridCol w:w="1332"/>
            </w:tblGrid>
            <w:tr w:rsidRPr="002C0051" w:rsidR="002C0051" w:rsidTr="482B7B4B" w14:paraId="5F2DE5D6" w14:textId="77777777">
              <w:trPr>
                <w:jc w:val="center"/>
              </w:trPr>
              <w:tc>
                <w:tcPr>
                  <w:tcW w:w="877" w:type="pct"/>
                  <w:shd w:val="clear" w:color="auto" w:fill="D9D9D9" w:themeFill="background1" w:themeFillShade="D9"/>
                </w:tcPr>
                <w:p w:rsidRPr="002C0051" w:rsidR="002C0051" w:rsidP="124A9F2E" w:rsidRDefault="002C0051" w14:paraId="62EC7018" w14:textId="77777777">
                  <w:pPr>
                    <w:rPr>
                      <w:rFonts w:eastAsia="Times New Roman" w:cs="Arial" w:asciiTheme="minorHAnsi" w:hAnsiTheme="minorHAnsi"/>
                      <w:b/>
                      <w:bCs/>
                    </w:rPr>
                  </w:pPr>
                  <w:r w:rsidRPr="124A9F2E">
                    <w:rPr>
                      <w:rFonts w:eastAsia="Times New Roman" w:cs="Arial" w:asciiTheme="minorHAnsi" w:hAnsiTheme="minorHAnsi"/>
                      <w:b/>
                      <w:bCs/>
                    </w:rPr>
                    <w:lastRenderedPageBreak/>
                    <w:t>Assessment items</w:t>
                  </w:r>
                </w:p>
              </w:tc>
              <w:tc>
                <w:tcPr>
                  <w:tcW w:w="877" w:type="pct"/>
                  <w:shd w:val="clear" w:color="auto" w:fill="D9D9D9" w:themeFill="background1" w:themeFillShade="D9"/>
                  <w:vAlign w:val="center"/>
                </w:tcPr>
                <w:p w:rsidRPr="002C0051" w:rsidR="002C0051" w:rsidP="124A9F2E" w:rsidRDefault="002C0051" w14:paraId="23952568" w14:textId="77777777">
                  <w:pPr>
                    <w:rPr>
                      <w:rFonts w:eastAsia="Times New Roman" w:cs="Arial" w:asciiTheme="minorHAnsi" w:hAnsiTheme="minorHAnsi"/>
                      <w:b/>
                      <w:bCs/>
                    </w:rPr>
                  </w:pPr>
                  <w:r w:rsidRPr="124A9F2E">
                    <w:rPr>
                      <w:rFonts w:eastAsia="Times New Roman" w:cs="Arial" w:asciiTheme="minorHAnsi" w:hAnsiTheme="minorHAnsi"/>
                      <w:b/>
                      <w:bCs/>
                    </w:rPr>
                    <w:t>Word Length</w:t>
                  </w:r>
                </w:p>
              </w:tc>
              <w:tc>
                <w:tcPr>
                  <w:tcW w:w="637" w:type="pct"/>
                  <w:shd w:val="clear" w:color="auto" w:fill="D9D9D9" w:themeFill="background1" w:themeFillShade="D9"/>
                  <w:vAlign w:val="center"/>
                </w:tcPr>
                <w:p w:rsidRPr="002C0051" w:rsidR="002C0051" w:rsidP="124A9F2E" w:rsidRDefault="002C0051" w14:paraId="2BC8D4B5" w14:textId="77777777">
                  <w:pPr>
                    <w:rPr>
                      <w:rFonts w:eastAsia="Times New Roman" w:cs="Arial" w:asciiTheme="minorHAnsi" w:hAnsiTheme="minorHAnsi"/>
                      <w:b/>
                      <w:bCs/>
                    </w:rPr>
                  </w:pPr>
                  <w:r w:rsidRPr="124A9F2E">
                    <w:rPr>
                      <w:rFonts w:eastAsia="Times New Roman" w:cs="Arial" w:asciiTheme="minorHAnsi" w:hAnsiTheme="minorHAnsi"/>
                      <w:b/>
                      <w:bCs/>
                    </w:rPr>
                    <w:t>Weighting</w:t>
                  </w:r>
                </w:p>
              </w:tc>
              <w:tc>
                <w:tcPr>
                  <w:tcW w:w="603" w:type="pct"/>
                  <w:shd w:val="clear" w:color="auto" w:fill="D9D9D9" w:themeFill="background1" w:themeFillShade="D9"/>
                  <w:vAlign w:val="center"/>
                </w:tcPr>
                <w:p w:rsidRPr="002C0051" w:rsidR="002C0051" w:rsidP="124A9F2E" w:rsidRDefault="002C0051" w14:paraId="5294F9FF" w14:textId="77777777">
                  <w:pPr>
                    <w:rPr>
                      <w:rFonts w:eastAsia="Times New Roman" w:cs="Arial" w:asciiTheme="minorHAnsi" w:hAnsiTheme="minorHAnsi"/>
                      <w:b/>
                      <w:bCs/>
                    </w:rPr>
                  </w:pPr>
                  <w:r w:rsidRPr="124A9F2E">
                    <w:rPr>
                      <w:rFonts w:eastAsia="Times New Roman" w:cs="Arial" w:asciiTheme="minorHAnsi" w:hAnsiTheme="minorHAnsi"/>
                      <w:b/>
                      <w:bCs/>
                    </w:rPr>
                    <w:t>Learning Outcome</w:t>
                  </w:r>
                </w:p>
              </w:tc>
              <w:tc>
                <w:tcPr>
                  <w:tcW w:w="1265" w:type="pct"/>
                  <w:shd w:val="clear" w:color="auto" w:fill="D9D9D9" w:themeFill="background1" w:themeFillShade="D9"/>
                  <w:vAlign w:val="center"/>
                </w:tcPr>
                <w:p w:rsidRPr="002C0051" w:rsidR="002C0051" w:rsidP="124A9F2E" w:rsidRDefault="002C0051" w14:paraId="38478819" w14:textId="77777777">
                  <w:pPr>
                    <w:rPr>
                      <w:rFonts w:eastAsia="Times New Roman" w:cs="Arial" w:asciiTheme="minorHAnsi" w:hAnsiTheme="minorHAnsi"/>
                      <w:b/>
                      <w:bCs/>
                    </w:rPr>
                  </w:pPr>
                  <w:r w:rsidRPr="124A9F2E">
                    <w:rPr>
                      <w:rFonts w:eastAsia="Times New Roman" w:cs="Arial" w:asciiTheme="minorHAnsi" w:hAnsiTheme="minorHAnsi"/>
                      <w:b/>
                      <w:bCs/>
                    </w:rPr>
                    <w:t>Who will assess and how?</w:t>
                  </w:r>
                </w:p>
              </w:tc>
              <w:tc>
                <w:tcPr>
                  <w:tcW w:w="741" w:type="pct"/>
                  <w:shd w:val="clear" w:color="auto" w:fill="D9D9D9" w:themeFill="background1" w:themeFillShade="D9"/>
                  <w:vAlign w:val="center"/>
                </w:tcPr>
                <w:p w:rsidRPr="002C0051" w:rsidR="002C0051" w:rsidP="124A9F2E" w:rsidRDefault="002C0051" w14:paraId="2B3D0678" w14:textId="77777777">
                  <w:pPr>
                    <w:rPr>
                      <w:rFonts w:eastAsia="Times New Roman" w:cs="Arial" w:asciiTheme="minorHAnsi" w:hAnsiTheme="minorHAnsi"/>
                      <w:b/>
                      <w:bCs/>
                    </w:rPr>
                  </w:pPr>
                  <w:r w:rsidRPr="124A9F2E">
                    <w:rPr>
                      <w:rFonts w:eastAsia="Times New Roman" w:cs="Arial" w:asciiTheme="minorHAnsi" w:hAnsiTheme="minorHAnsi"/>
                      <w:b/>
                      <w:bCs/>
                    </w:rPr>
                    <w:t>Date for submission</w:t>
                  </w:r>
                </w:p>
              </w:tc>
            </w:tr>
            <w:tr w:rsidRPr="002C0051" w:rsidR="002C0051" w:rsidTr="482B7B4B" w14:paraId="165794A0" w14:textId="77777777">
              <w:trPr>
                <w:trHeight w:val="340"/>
                <w:jc w:val="center"/>
              </w:trPr>
              <w:tc>
                <w:tcPr>
                  <w:tcW w:w="877" w:type="pct"/>
                </w:tcPr>
                <w:p w:rsidRPr="002C0051" w:rsidR="002C0051" w:rsidP="124A9F2E" w:rsidRDefault="002C0051" w14:paraId="7ED71E14" w14:textId="77777777">
                  <w:pPr>
                    <w:rPr>
                      <w:rFonts w:eastAsia="Times New Roman" w:cs="Arial" w:asciiTheme="minorHAnsi" w:hAnsiTheme="minorHAnsi"/>
                    </w:rPr>
                  </w:pPr>
                  <w:r w:rsidRPr="124A9F2E">
                    <w:rPr>
                      <w:rFonts w:eastAsia="Times New Roman" w:cs="Arial" w:asciiTheme="minorHAnsi" w:hAnsiTheme="minorHAnsi"/>
                      <w:color w:val="000000" w:themeColor="text1"/>
                    </w:rPr>
                    <w:t xml:space="preserve">A </w:t>
                  </w:r>
                  <w:r w:rsidRPr="124A9F2E">
                    <w:rPr>
                      <w:rFonts w:eastAsia="Times New Roman" w:cs="Arial" w:asciiTheme="minorHAnsi" w:hAnsiTheme="minorHAnsi"/>
                      <w:b/>
                      <w:bCs/>
                      <w:color w:val="000000" w:themeColor="text1"/>
                    </w:rPr>
                    <w:t>reflective, critically evaluative commentary</w:t>
                  </w:r>
                </w:p>
              </w:tc>
              <w:tc>
                <w:tcPr>
                  <w:tcW w:w="877" w:type="pct"/>
                  <w:vAlign w:val="center"/>
                </w:tcPr>
                <w:p w:rsidRPr="002C0051" w:rsidR="002C0051" w:rsidP="482B7B4B" w:rsidRDefault="002C0051" w14:paraId="1DA9CF37" w14:textId="304EE0BE">
                  <w:pPr>
                    <w:rPr>
                      <w:rFonts w:eastAsia="Times New Roman" w:cs="Arial" w:asciiTheme="minorHAnsi" w:hAnsiTheme="minorHAnsi"/>
                    </w:rPr>
                  </w:pPr>
                  <w:r w:rsidRPr="482B7B4B">
                    <w:rPr>
                      <w:rFonts w:eastAsia="Times New Roman" w:cs="Arial" w:asciiTheme="minorHAnsi" w:hAnsiTheme="minorHAnsi"/>
                    </w:rPr>
                    <w:t>2,</w:t>
                  </w:r>
                  <w:r w:rsidRPr="482B7B4B" w:rsidR="633658C8">
                    <w:rPr>
                      <w:rFonts w:eastAsia="Times New Roman" w:cs="Arial" w:asciiTheme="minorHAnsi" w:hAnsiTheme="minorHAnsi"/>
                    </w:rPr>
                    <w:t>0</w:t>
                  </w:r>
                  <w:r w:rsidRPr="482B7B4B">
                    <w:rPr>
                      <w:rFonts w:eastAsia="Times New Roman" w:cs="Arial" w:asciiTheme="minorHAnsi" w:hAnsiTheme="minorHAnsi"/>
                    </w:rPr>
                    <w:t>00 words</w:t>
                  </w:r>
                </w:p>
              </w:tc>
              <w:tc>
                <w:tcPr>
                  <w:tcW w:w="637" w:type="pct"/>
                  <w:vAlign w:val="center"/>
                </w:tcPr>
                <w:p w:rsidRPr="002C0051" w:rsidR="002C0051" w:rsidP="124A9F2E" w:rsidRDefault="002C0051" w14:paraId="167F44D4" w14:textId="77777777">
                  <w:pPr>
                    <w:rPr>
                      <w:rFonts w:eastAsia="Times New Roman" w:cs="Arial" w:asciiTheme="minorHAnsi" w:hAnsiTheme="minorHAnsi"/>
                    </w:rPr>
                  </w:pPr>
                  <w:r w:rsidRPr="124A9F2E">
                    <w:rPr>
                      <w:rFonts w:eastAsia="Times New Roman" w:cs="Arial" w:asciiTheme="minorHAnsi" w:hAnsiTheme="minorHAnsi"/>
                    </w:rPr>
                    <w:t>60%</w:t>
                  </w:r>
                </w:p>
              </w:tc>
              <w:tc>
                <w:tcPr>
                  <w:tcW w:w="603" w:type="pct"/>
                  <w:vAlign w:val="center"/>
                </w:tcPr>
                <w:p w:rsidRPr="002C0051" w:rsidR="002C0051" w:rsidP="124A9F2E" w:rsidRDefault="007A7456" w14:paraId="2B80364F" w14:textId="297D3040">
                  <w:pPr>
                    <w:rPr>
                      <w:rFonts w:eastAsia="Times New Roman" w:cs="Arial" w:asciiTheme="minorHAnsi" w:hAnsiTheme="minorHAnsi"/>
                    </w:rPr>
                  </w:pPr>
                  <w:r>
                    <w:rPr>
                      <w:rFonts w:eastAsia="Times New Roman" w:cs="Arial" w:asciiTheme="minorHAnsi" w:hAnsiTheme="minorHAnsi"/>
                    </w:rPr>
                    <w:t>1</w:t>
                  </w:r>
                  <w:r w:rsidRPr="124A9F2E" w:rsidR="002C0051">
                    <w:rPr>
                      <w:rFonts w:eastAsia="Times New Roman" w:cs="Arial" w:asciiTheme="minorHAnsi" w:hAnsiTheme="minorHAnsi"/>
                    </w:rPr>
                    <w:t>, 3, 4, 5</w:t>
                  </w:r>
                </w:p>
              </w:tc>
              <w:tc>
                <w:tcPr>
                  <w:tcW w:w="1265" w:type="pct"/>
                  <w:vAlign w:val="center"/>
                </w:tcPr>
                <w:p w:rsidRPr="002C0051" w:rsidR="002C0051" w:rsidP="124A9F2E" w:rsidRDefault="002C0051" w14:paraId="70B03E80" w14:textId="0644C076">
                  <w:pPr>
                    <w:rPr>
                      <w:rFonts w:eastAsia="Times New Roman" w:cs="Arial" w:asciiTheme="minorHAnsi" w:hAnsiTheme="minorHAnsi"/>
                    </w:rPr>
                  </w:pPr>
                  <w:r w:rsidRPr="124A9F2E">
                    <w:rPr>
                      <w:rFonts w:eastAsia="Times New Roman" w:cs="Arial" w:asciiTheme="minorHAnsi" w:hAnsiTheme="minorHAnsi"/>
                    </w:rPr>
                    <w:t>Tutor (summative)</w:t>
                  </w:r>
                </w:p>
              </w:tc>
              <w:tc>
                <w:tcPr>
                  <w:tcW w:w="741" w:type="pct"/>
                  <w:vAlign w:val="center"/>
                </w:tcPr>
                <w:p w:rsidRPr="002C0051" w:rsidR="002C0051" w:rsidP="482B7B4B" w:rsidRDefault="002C0051" w14:paraId="345AB17B" w14:textId="3492C67E">
                  <w:pPr>
                    <w:rPr>
                      <w:rFonts w:eastAsia="Times New Roman" w:cs="Arial" w:asciiTheme="minorHAnsi" w:hAnsiTheme="minorHAnsi"/>
                      <w:color w:val="FF0000"/>
                    </w:rPr>
                  </w:pPr>
                  <w:r w:rsidRPr="00FA1B4D">
                    <w:rPr>
                      <w:rFonts w:eastAsia="Times New Roman" w:cs="Arial" w:asciiTheme="minorHAnsi" w:hAnsiTheme="minorHAnsi"/>
                    </w:rPr>
                    <w:t xml:space="preserve">Electronic submission </w:t>
                  </w:r>
                  <w:r w:rsidRPr="00FA1B4D" w:rsidR="004354AF">
                    <w:rPr>
                      <w:rFonts w:eastAsia="Times New Roman" w:cs="Times New Roman" w:asciiTheme="minorHAnsi" w:hAnsiTheme="minorHAnsi"/>
                    </w:rPr>
                    <w:t>Tuesday 15</w:t>
                  </w:r>
                  <w:r w:rsidRPr="00FA1B4D" w:rsidR="004354AF">
                    <w:rPr>
                      <w:rFonts w:eastAsia="Times New Roman" w:cs="Times New Roman" w:asciiTheme="minorHAnsi" w:hAnsiTheme="minorHAnsi"/>
                      <w:vertAlign w:val="superscript"/>
                    </w:rPr>
                    <w:t>th</w:t>
                  </w:r>
                  <w:r w:rsidRPr="00FA1B4D" w:rsidR="004354AF">
                    <w:rPr>
                      <w:rFonts w:eastAsia="Times New Roman" w:cs="Times New Roman" w:asciiTheme="minorHAnsi" w:hAnsiTheme="minorHAnsi"/>
                    </w:rPr>
                    <w:t xml:space="preserve"> </w:t>
                  </w:r>
                  <w:r w:rsidRPr="00FA1B4D" w:rsidR="00FA1B4D">
                    <w:rPr>
                      <w:rFonts w:eastAsia="Times New Roman" w:cs="Times New Roman" w:asciiTheme="minorHAnsi" w:hAnsiTheme="minorHAnsi"/>
                    </w:rPr>
                    <w:t>February 2022</w:t>
                  </w:r>
                </w:p>
              </w:tc>
            </w:tr>
          </w:tbl>
          <w:p w:rsidRPr="002C0051" w:rsidR="002C0051" w:rsidP="124A9F2E" w:rsidRDefault="002C0051" w14:paraId="38ED88E7" w14:textId="77777777">
            <w:pPr>
              <w:spacing w:after="0" w:line="240" w:lineRule="auto"/>
              <w:jc w:val="both"/>
              <w:rPr>
                <w:rFonts w:eastAsia="Times New Roman" w:cs="Times New Roman" w:asciiTheme="minorHAnsi" w:hAnsiTheme="minorHAnsi"/>
                <w:b/>
                <w:bCs/>
              </w:rPr>
            </w:pPr>
          </w:p>
          <w:p w:rsidRPr="002C0051" w:rsidR="002C0051" w:rsidP="124A9F2E" w:rsidRDefault="002C0051" w14:paraId="0BA9EA66" w14:textId="77777777">
            <w:pPr>
              <w:spacing w:after="0" w:line="240" w:lineRule="auto"/>
              <w:jc w:val="both"/>
              <w:rPr>
                <w:rFonts w:eastAsia="Times New Roman" w:cs="Times New Roman" w:asciiTheme="minorHAnsi" w:hAnsiTheme="minorHAnsi"/>
                <w:b/>
                <w:bCs/>
              </w:rPr>
            </w:pPr>
            <w:r w:rsidRPr="124A9F2E">
              <w:rPr>
                <w:rFonts w:eastAsia="Times New Roman" w:cs="Times New Roman" w:asciiTheme="minorHAnsi" w:hAnsiTheme="minorHAnsi"/>
                <w:b/>
                <w:bCs/>
              </w:rPr>
              <w:t>LEARNING OUTCOMES</w:t>
            </w:r>
          </w:p>
          <w:p w:rsidRPr="002C0051" w:rsidR="002C0051" w:rsidP="124A9F2E" w:rsidRDefault="002C0051" w14:paraId="109214CA" w14:textId="77777777">
            <w:pPr>
              <w:spacing w:after="0" w:line="240" w:lineRule="auto"/>
              <w:jc w:val="both"/>
              <w:rPr>
                <w:rFonts w:eastAsia="Times New Roman" w:cs="Times New Roman" w:asciiTheme="minorHAnsi" w:hAnsiTheme="minorHAnsi"/>
                <w:b/>
                <w:bCs/>
              </w:rPr>
            </w:pPr>
            <w:r w:rsidRPr="124A9F2E">
              <w:rPr>
                <w:rFonts w:eastAsia="Times New Roman" w:cs="Times New Roman" w:asciiTheme="minorHAnsi" w:hAnsiTheme="minorHAnsi"/>
                <w:b/>
                <w:bCs/>
              </w:rPr>
              <w:t>Level 7</w:t>
            </w:r>
          </w:p>
          <w:p w:rsidRPr="000D1D2B" w:rsidR="002C0051" w:rsidP="124A9F2E" w:rsidRDefault="002C0051" w14:paraId="4F3432AB" w14:textId="77777777">
            <w:pPr>
              <w:spacing w:after="0" w:line="240" w:lineRule="auto"/>
              <w:contextualSpacing/>
              <w:jc w:val="both"/>
              <w:rPr>
                <w:rFonts w:eastAsia="Times New Roman" w:asciiTheme="minorHAnsi" w:hAnsiTheme="minorHAnsi"/>
                <w:color w:val="000000" w:themeColor="text1"/>
              </w:rPr>
            </w:pPr>
            <w:r w:rsidRPr="124A9F2E">
              <w:rPr>
                <w:rFonts w:eastAsia="Times New Roman" w:asciiTheme="minorHAnsi" w:hAnsiTheme="minorHAnsi"/>
                <w:color w:val="000000" w:themeColor="text1"/>
              </w:rPr>
              <w:t>On successful completion of the module, trainees should be able to:</w:t>
            </w:r>
          </w:p>
          <w:p w:rsidRPr="000D1D2B" w:rsidR="002C0051" w:rsidP="124A9F2E" w:rsidRDefault="21EC7B11" w14:paraId="474D899D" w14:textId="2AAD2994">
            <w:pPr>
              <w:numPr>
                <w:ilvl w:val="0"/>
                <w:numId w:val="17"/>
              </w:numPr>
              <w:spacing w:after="0" w:line="240" w:lineRule="auto"/>
              <w:contextualSpacing/>
              <w:jc w:val="both"/>
              <w:rPr>
                <w:rFonts w:asciiTheme="minorHAnsi" w:hAnsiTheme="minorHAnsi"/>
                <w:color w:val="000000" w:themeColor="text1"/>
              </w:rPr>
            </w:pPr>
            <w:r w:rsidRPr="124A9F2E">
              <w:rPr>
                <w:rFonts w:eastAsia="Arial" w:asciiTheme="minorHAnsi" w:hAnsiTheme="minorHAnsi"/>
                <w:color w:val="000000" w:themeColor="text1"/>
              </w:rPr>
              <w:t xml:space="preserve">Articulate and illustrate a critical, personal philosophy demonstrating understanding of the nature of teaching and learning with reference to self, learners, subject </w:t>
            </w:r>
            <w:proofErr w:type="gramStart"/>
            <w:r w:rsidRPr="124A9F2E">
              <w:rPr>
                <w:rFonts w:eastAsia="Arial" w:asciiTheme="minorHAnsi" w:hAnsiTheme="minorHAnsi"/>
                <w:color w:val="000000" w:themeColor="text1"/>
              </w:rPr>
              <w:t>specialism</w:t>
            </w:r>
            <w:proofErr w:type="gramEnd"/>
            <w:r w:rsidRPr="124A9F2E">
              <w:rPr>
                <w:rFonts w:eastAsia="Arial" w:asciiTheme="minorHAnsi" w:hAnsiTheme="minorHAnsi"/>
                <w:color w:val="000000" w:themeColor="text1"/>
              </w:rPr>
              <w:t xml:space="preserve"> and the wider sector. </w:t>
            </w:r>
          </w:p>
          <w:p w:rsidRPr="000D1D2B" w:rsidR="002C0051" w:rsidP="124A9F2E" w:rsidRDefault="21EC7B11" w14:paraId="4B34F9ED" w14:textId="6A5D584C">
            <w:pPr>
              <w:pStyle w:val="ListParagraph"/>
              <w:numPr>
                <w:ilvl w:val="0"/>
                <w:numId w:val="17"/>
              </w:numPr>
              <w:spacing w:after="0" w:line="240" w:lineRule="auto"/>
              <w:rPr>
                <w:rFonts w:asciiTheme="minorHAnsi" w:hAnsiTheme="minorHAnsi"/>
                <w:color w:val="000000" w:themeColor="text1"/>
              </w:rPr>
            </w:pPr>
            <w:r w:rsidRPr="124A9F2E">
              <w:rPr>
                <w:rFonts w:eastAsia="Arial" w:asciiTheme="minorHAnsi" w:hAnsiTheme="minorHAnsi"/>
                <w:color w:val="000000" w:themeColor="text1"/>
              </w:rPr>
              <w:t xml:space="preserve">Plan and deliver and critically evaluate a sequence of lessons and the effectiveness of the sequence, including the range of resources used, through theoretical perspectives of inclusive teaching, learning and assessment, curriculum requirements and subject specialist pedagogy. </w:t>
            </w:r>
          </w:p>
          <w:p w:rsidRPr="000D1D2B" w:rsidR="002C0051" w:rsidP="124A9F2E" w:rsidRDefault="21EC7B11" w14:paraId="4D93A2A1" w14:textId="1BCB2936">
            <w:pPr>
              <w:pStyle w:val="ListParagraph"/>
              <w:numPr>
                <w:ilvl w:val="0"/>
                <w:numId w:val="17"/>
              </w:numPr>
              <w:spacing w:after="0" w:line="240" w:lineRule="auto"/>
              <w:rPr>
                <w:rFonts w:asciiTheme="minorHAnsi" w:hAnsiTheme="minorHAnsi"/>
                <w:color w:val="000000" w:themeColor="text1"/>
              </w:rPr>
            </w:pPr>
            <w:r w:rsidRPr="124A9F2E">
              <w:rPr>
                <w:rFonts w:eastAsia="Arial" w:asciiTheme="minorHAnsi" w:hAnsiTheme="minorHAnsi"/>
                <w:color w:val="000000" w:themeColor="text1"/>
              </w:rPr>
              <w:t>Create and sustain inclusive learning environments and critically evaluate the relevance of environmental factors including individual needs, communication models and skills, diversity and culture and subject pedagogy.</w:t>
            </w:r>
          </w:p>
          <w:p w:rsidRPr="000D1D2B" w:rsidR="002C0051" w:rsidP="124A9F2E" w:rsidRDefault="21EC7B11" w14:paraId="364358FA" w14:textId="293F05E5">
            <w:pPr>
              <w:pStyle w:val="ListParagraph"/>
              <w:numPr>
                <w:ilvl w:val="0"/>
                <w:numId w:val="17"/>
              </w:numPr>
              <w:spacing w:after="0" w:line="240" w:lineRule="auto"/>
              <w:rPr>
                <w:rFonts w:asciiTheme="minorHAnsi" w:hAnsiTheme="minorHAnsi"/>
                <w:color w:val="000000" w:themeColor="text1"/>
              </w:rPr>
            </w:pPr>
            <w:r w:rsidRPr="124A9F2E">
              <w:rPr>
                <w:rFonts w:eastAsia="Arial" w:asciiTheme="minorHAnsi" w:hAnsiTheme="minorHAnsi"/>
                <w:color w:val="000000" w:themeColor="text1"/>
              </w:rPr>
              <w:t>Summarise and justify how the philosophy explored in ILO 1 has developed over time and will be developed in the future.</w:t>
            </w:r>
          </w:p>
          <w:p w:rsidRPr="000D1D2B" w:rsidR="002C0051" w:rsidP="124A9F2E" w:rsidRDefault="21EC7B11" w14:paraId="53653FA7" w14:textId="6D5125F7">
            <w:pPr>
              <w:pStyle w:val="ListParagraph"/>
              <w:numPr>
                <w:ilvl w:val="0"/>
                <w:numId w:val="17"/>
              </w:numPr>
              <w:spacing w:after="0" w:line="240" w:lineRule="auto"/>
              <w:rPr>
                <w:rFonts w:asciiTheme="minorHAnsi" w:hAnsiTheme="minorHAnsi"/>
                <w:color w:val="000000" w:themeColor="text1"/>
              </w:rPr>
            </w:pPr>
            <w:r w:rsidRPr="124A9F2E">
              <w:rPr>
                <w:rFonts w:eastAsia="Arial" w:asciiTheme="minorHAnsi" w:hAnsiTheme="minorHAnsi"/>
                <w:color w:val="000000" w:themeColor="text1"/>
              </w:rPr>
              <w:t>Critically reflect on professional practice and developing professional perspectives.</w:t>
            </w:r>
          </w:p>
          <w:p w:rsidRPr="002C0051" w:rsidR="002C0051" w:rsidP="124A9F2E" w:rsidRDefault="002C0051" w14:paraId="509E5166" w14:textId="39E8B8FE">
            <w:pPr>
              <w:spacing w:after="0" w:line="240" w:lineRule="auto"/>
              <w:contextualSpacing/>
              <w:jc w:val="both"/>
              <w:rPr>
                <w:rFonts w:eastAsia="Times New Roman" w:cs="Times New Roman" w:asciiTheme="minorHAnsi" w:hAnsiTheme="minorHAnsi"/>
                <w:b/>
                <w:bCs/>
                <w:color w:val="000000" w:themeColor="text1"/>
                <w:lang w:eastAsia="en-GB"/>
              </w:rPr>
            </w:pPr>
            <w:r w:rsidRPr="124A9F2E">
              <w:rPr>
                <w:rFonts w:eastAsia="Times New Roman" w:cs="Arial" w:asciiTheme="minorHAnsi" w:hAnsiTheme="minorHAnsi"/>
                <w:color w:val="000000" w:themeColor="text1"/>
                <w:lang w:eastAsia="en-GB"/>
              </w:rPr>
              <w:t xml:space="preserve"> </w:t>
            </w:r>
          </w:p>
          <w:p w:rsidRPr="002C0051" w:rsidR="002C0051" w:rsidP="124A9F2E" w:rsidRDefault="002C0051" w14:paraId="64A5A4DF" w14:textId="77777777">
            <w:pPr>
              <w:spacing w:after="0" w:line="240" w:lineRule="auto"/>
              <w:jc w:val="both"/>
              <w:rPr>
                <w:rFonts w:eastAsia="Times New Roman" w:cs="Times New Roman" w:asciiTheme="minorHAnsi" w:hAnsiTheme="minorHAnsi"/>
                <w:b/>
                <w:bCs/>
              </w:rPr>
            </w:pPr>
          </w:p>
          <w:p w:rsidRPr="000D41DF" w:rsidR="002C0051" w:rsidP="000D41DF" w:rsidRDefault="002C0051" w14:paraId="41B2F1A7" w14:textId="77777777">
            <w:pPr>
              <w:spacing w:after="0" w:line="240" w:lineRule="auto"/>
              <w:jc w:val="both"/>
              <w:rPr>
                <w:rFonts w:eastAsia="Times New Roman" w:cs="Times New Roman" w:asciiTheme="minorHAnsi" w:hAnsiTheme="minorHAnsi"/>
                <w:b/>
                <w:bCs/>
              </w:rPr>
            </w:pPr>
            <w:r w:rsidRPr="000D41DF">
              <w:rPr>
                <w:rFonts w:eastAsia="Times New Roman" w:cs="Times New Roman" w:asciiTheme="minorHAnsi" w:hAnsiTheme="minorHAnsi"/>
                <w:b/>
                <w:bCs/>
              </w:rPr>
              <w:t>Level 6</w:t>
            </w:r>
          </w:p>
          <w:p w:rsidRPr="00A64658" w:rsidR="002C0051" w:rsidP="124A9F2E" w:rsidRDefault="002C0051" w14:paraId="08ED6A10" w14:textId="4177EF51">
            <w:pPr>
              <w:pStyle w:val="ListParagraph"/>
              <w:spacing w:after="0" w:line="240" w:lineRule="auto"/>
              <w:jc w:val="both"/>
              <w:rPr>
                <w:rFonts w:eastAsia="Times New Roman" w:cs="Arial" w:asciiTheme="minorHAnsi" w:hAnsiTheme="minorHAnsi"/>
              </w:rPr>
            </w:pPr>
            <w:r w:rsidRPr="124A9F2E">
              <w:rPr>
                <w:rFonts w:eastAsia="Times New Roman" w:cs="Arial" w:asciiTheme="minorHAnsi" w:hAnsiTheme="minorHAnsi"/>
              </w:rPr>
              <w:t xml:space="preserve">On successful completion of the module, trainees should be able to: </w:t>
            </w:r>
          </w:p>
          <w:p w:rsidRPr="002C0051" w:rsidR="00A64658" w:rsidP="124A9F2E" w:rsidRDefault="5659E94E" w14:paraId="042FA27C" w14:textId="5C96AEEB">
            <w:pPr>
              <w:pStyle w:val="ListParagraph"/>
              <w:numPr>
                <w:ilvl w:val="0"/>
                <w:numId w:val="1"/>
              </w:numPr>
              <w:spacing w:after="0" w:line="240" w:lineRule="auto"/>
              <w:rPr>
                <w:rFonts w:asciiTheme="minorHAnsi" w:hAnsiTheme="minorHAnsi"/>
                <w:color w:val="000000" w:themeColor="text1"/>
              </w:rPr>
            </w:pPr>
            <w:r w:rsidRPr="124A9F2E">
              <w:rPr>
                <w:rFonts w:eastAsia="Calibri" w:cs="Calibri"/>
                <w:color w:val="000000" w:themeColor="text1"/>
              </w:rPr>
              <w:t xml:space="preserve">Articulate a personal philosophy demonstrating understanding of the nature of teaching and learning with reference to self, learners, subject </w:t>
            </w:r>
            <w:proofErr w:type="gramStart"/>
            <w:r w:rsidRPr="124A9F2E">
              <w:rPr>
                <w:rFonts w:eastAsia="Calibri" w:cs="Calibri"/>
                <w:color w:val="000000" w:themeColor="text1"/>
              </w:rPr>
              <w:t>specialism</w:t>
            </w:r>
            <w:proofErr w:type="gramEnd"/>
            <w:r w:rsidRPr="124A9F2E">
              <w:rPr>
                <w:rFonts w:eastAsia="Calibri" w:cs="Calibri"/>
                <w:color w:val="000000" w:themeColor="text1"/>
              </w:rPr>
              <w:t xml:space="preserve"> and the wider sector. </w:t>
            </w:r>
          </w:p>
          <w:p w:rsidRPr="002C0051" w:rsidR="00A64658" w:rsidP="124A9F2E" w:rsidRDefault="5659E94E" w14:paraId="4DA1DB51" w14:textId="21152162">
            <w:pPr>
              <w:pStyle w:val="ListParagraph"/>
              <w:numPr>
                <w:ilvl w:val="0"/>
                <w:numId w:val="1"/>
              </w:numPr>
              <w:spacing w:after="0" w:line="240" w:lineRule="auto"/>
              <w:rPr>
                <w:rFonts w:asciiTheme="minorHAnsi" w:hAnsiTheme="minorHAnsi"/>
                <w:color w:val="000000" w:themeColor="text1"/>
              </w:rPr>
            </w:pPr>
            <w:r w:rsidRPr="124A9F2E">
              <w:rPr>
                <w:rFonts w:eastAsia="Calibri" w:cs="Calibri"/>
                <w:color w:val="000000" w:themeColor="text1"/>
              </w:rPr>
              <w:t xml:space="preserve">Plan and deliver and critically evaluate a sequence of lessons and the effectiveness of the sequence, including the range of resources used, through theoretical perspectives of inclusive teaching, learning and assessment, curriculum requirements and subject specialist pedagogy. </w:t>
            </w:r>
          </w:p>
          <w:p w:rsidRPr="002C0051" w:rsidR="00A64658" w:rsidP="124A9F2E" w:rsidRDefault="5659E94E" w14:paraId="32960BC5" w14:textId="00F3F3FF">
            <w:pPr>
              <w:pStyle w:val="ListParagraph"/>
              <w:numPr>
                <w:ilvl w:val="0"/>
                <w:numId w:val="1"/>
              </w:numPr>
              <w:spacing w:after="0" w:line="240" w:lineRule="auto"/>
              <w:rPr>
                <w:rFonts w:asciiTheme="minorHAnsi" w:hAnsiTheme="minorHAnsi"/>
                <w:color w:val="000000" w:themeColor="text1"/>
              </w:rPr>
            </w:pPr>
            <w:r w:rsidRPr="124A9F2E">
              <w:rPr>
                <w:rFonts w:eastAsia="Calibri" w:cs="Calibri"/>
                <w:color w:val="000000" w:themeColor="text1"/>
              </w:rPr>
              <w:t>Create and develop inclusive learning environments and evaluate the relevance of environmental factors including individual needs, communication models and skills, diversity and culture and subject pedagogy</w:t>
            </w:r>
          </w:p>
          <w:p w:rsidRPr="002C0051" w:rsidR="00A64658" w:rsidP="124A9F2E" w:rsidRDefault="5659E94E" w14:paraId="5D38EA7F" w14:textId="73103645">
            <w:pPr>
              <w:pStyle w:val="ListParagraph"/>
              <w:numPr>
                <w:ilvl w:val="0"/>
                <w:numId w:val="1"/>
              </w:numPr>
              <w:spacing w:after="0" w:line="240" w:lineRule="auto"/>
              <w:rPr>
                <w:rFonts w:asciiTheme="minorHAnsi" w:hAnsiTheme="minorHAnsi"/>
                <w:color w:val="000000" w:themeColor="text1"/>
              </w:rPr>
            </w:pPr>
            <w:r w:rsidRPr="124A9F2E">
              <w:rPr>
                <w:rFonts w:eastAsia="Calibri" w:cs="Calibri"/>
                <w:color w:val="000000" w:themeColor="text1"/>
              </w:rPr>
              <w:t>Illustrate how the philosophy explored in ILO 1 has developed over time and will be developed in the future.</w:t>
            </w:r>
          </w:p>
          <w:p w:rsidRPr="002C0051" w:rsidR="00A64658" w:rsidP="124A9F2E" w:rsidRDefault="5659E94E" w14:paraId="4CD2AA59" w14:textId="3E3C224D">
            <w:pPr>
              <w:pStyle w:val="ListParagraph"/>
              <w:numPr>
                <w:ilvl w:val="0"/>
                <w:numId w:val="1"/>
              </w:numPr>
              <w:spacing w:after="0" w:line="240" w:lineRule="auto"/>
              <w:rPr>
                <w:rFonts w:asciiTheme="minorHAnsi" w:hAnsiTheme="minorHAnsi"/>
                <w:color w:val="000000" w:themeColor="text1"/>
              </w:rPr>
            </w:pPr>
            <w:r w:rsidRPr="124A9F2E">
              <w:rPr>
                <w:rFonts w:eastAsia="Calibri" w:cs="Calibri"/>
                <w:color w:val="000000" w:themeColor="text1"/>
              </w:rPr>
              <w:t>Critically reflect on professional practice and developing professional perspectives and priorities.</w:t>
            </w:r>
          </w:p>
          <w:p w:rsidRPr="002C0051" w:rsidR="00A64658" w:rsidP="124A9F2E" w:rsidRDefault="00A64658" w14:paraId="3124C8FF" w14:textId="494F4ED8">
            <w:pPr>
              <w:spacing w:after="0" w:line="240" w:lineRule="auto"/>
              <w:contextualSpacing/>
              <w:jc w:val="both"/>
              <w:rPr>
                <w:rFonts w:eastAsia="MS Mincho"/>
              </w:rPr>
            </w:pPr>
          </w:p>
          <w:p w:rsidRPr="002C0051" w:rsidR="002C0051" w:rsidP="124A9F2E" w:rsidRDefault="002C0051" w14:paraId="6B91C8A8" w14:textId="6F89B677">
            <w:pPr>
              <w:spacing w:after="0" w:line="240" w:lineRule="auto"/>
              <w:contextualSpacing/>
              <w:jc w:val="both"/>
              <w:rPr>
                <w:rFonts w:eastAsia="Times New Roman" w:cs="Arial" w:asciiTheme="minorHAnsi" w:hAnsiTheme="minorHAnsi"/>
                <w:lang w:eastAsia="en-GB"/>
              </w:rPr>
            </w:pPr>
          </w:p>
        </w:tc>
      </w:tr>
      <w:tr w:rsidRPr="002C0051" w:rsidR="002C0051" w:rsidTr="000D41DF" w14:paraId="4F45E85A" w14:textId="77777777">
        <w:trPr>
          <w:trHeight w:val="256"/>
        </w:trPr>
        <w:tc>
          <w:tcPr>
            <w:tcW w:w="9298" w:type="dxa"/>
            <w:gridSpan w:val="2"/>
          </w:tcPr>
          <w:p w:rsidRPr="002C0051" w:rsidR="002C0051" w:rsidP="124A9F2E" w:rsidRDefault="002C0051" w14:paraId="706434AE" w14:textId="77777777">
            <w:pPr>
              <w:spacing w:after="0" w:line="240" w:lineRule="auto"/>
              <w:jc w:val="both"/>
              <w:rPr>
                <w:rFonts w:eastAsia="Times New Roman" w:cs="Times New Roman" w:asciiTheme="minorHAnsi" w:hAnsiTheme="minorHAnsi"/>
                <w:b/>
                <w:bCs/>
              </w:rPr>
            </w:pPr>
          </w:p>
        </w:tc>
      </w:tr>
      <w:tr w:rsidRPr="002C0051" w:rsidR="002C0051" w:rsidTr="000D41DF" w14:paraId="35D5BBB2" w14:textId="77777777">
        <w:trPr>
          <w:gridAfter w:val="1"/>
          <w:wAfter w:w="10" w:type="dxa"/>
        </w:trPr>
        <w:tc>
          <w:tcPr>
            <w:tcW w:w="9288" w:type="dxa"/>
          </w:tcPr>
          <w:p w:rsidRPr="002C0051" w:rsidR="002C0051" w:rsidP="002C0051" w:rsidRDefault="002C0051" w14:paraId="503FACD1" w14:textId="77777777">
            <w:pPr>
              <w:spacing w:after="0" w:line="240" w:lineRule="auto"/>
              <w:jc w:val="both"/>
              <w:rPr>
                <w:rFonts w:eastAsia="Times New Roman" w:cs="Times New Roman" w:asciiTheme="minorHAnsi" w:hAnsiTheme="minorHAnsi"/>
                <w:b/>
                <w:sz w:val="22"/>
                <w:szCs w:val="22"/>
              </w:rPr>
            </w:pPr>
          </w:p>
        </w:tc>
      </w:tr>
    </w:tbl>
    <w:p w:rsidRPr="002C0051" w:rsidR="002C0051" w:rsidP="002C0051" w:rsidRDefault="002C0051" w14:paraId="638E7979" w14:textId="77777777">
      <w:pPr>
        <w:spacing w:after="0" w:line="240" w:lineRule="auto"/>
        <w:jc w:val="both"/>
        <w:rPr>
          <w:rFonts w:eastAsia="Times New Roman" w:cs="Arial" w:asciiTheme="minorHAnsi" w:hAnsiTheme="minorHAnsi"/>
          <w:b/>
          <w:sz w:val="22"/>
          <w:szCs w:val="22"/>
        </w:rPr>
      </w:pPr>
      <w:r w:rsidRPr="002C0051">
        <w:rPr>
          <w:rFonts w:eastAsia="Times New Roman" w:cs="Arial" w:asciiTheme="minorHAnsi" w:hAnsiTheme="minorHAnsi"/>
          <w:b/>
          <w:sz w:val="22"/>
          <w:szCs w:val="22"/>
        </w:rPr>
        <w:t>ADDITIONAL INFORMATION</w:t>
      </w:r>
    </w:p>
    <w:tbl>
      <w:tblPr>
        <w:tblW w:w="9288" w:type="dxa"/>
        <w:tblLayout w:type="fixed"/>
        <w:tblLook w:val="0000" w:firstRow="0" w:lastRow="0" w:firstColumn="0" w:lastColumn="0" w:noHBand="0" w:noVBand="0"/>
      </w:tblPr>
      <w:tblGrid>
        <w:gridCol w:w="9288"/>
      </w:tblGrid>
      <w:tr w:rsidRPr="002C0051" w:rsidR="002C0051" w:rsidTr="002C0051" w14:paraId="3241F85E" w14:textId="77777777">
        <w:tc>
          <w:tcPr>
            <w:tcW w:w="9288" w:type="dxa"/>
          </w:tcPr>
          <w:p w:rsidRPr="002C0051" w:rsidR="002C0051" w:rsidP="002C0051" w:rsidRDefault="002C0051" w14:paraId="6BD700AE" w14:textId="77777777">
            <w:pPr>
              <w:spacing w:after="0" w:line="240" w:lineRule="auto"/>
              <w:jc w:val="both"/>
              <w:rPr>
                <w:rFonts w:eastAsia="Times New Roman" w:cs="Times New Roman" w:asciiTheme="minorHAnsi" w:hAnsiTheme="minorHAnsi"/>
                <w:sz w:val="22"/>
                <w:szCs w:val="22"/>
              </w:rPr>
            </w:pPr>
            <w:r w:rsidRPr="002C0051">
              <w:rPr>
                <w:rFonts w:eastAsia="Times New Roman" w:cs="Times New Roman" w:asciiTheme="minorHAnsi" w:hAnsiTheme="minorHAnsi"/>
                <w:sz w:val="22"/>
                <w:szCs w:val="22"/>
              </w:rPr>
              <w:t>To be successful you will need to…</w:t>
            </w:r>
          </w:p>
        </w:tc>
      </w:tr>
    </w:tbl>
    <w:p w:rsidRPr="002C0051" w:rsidR="002C0051" w:rsidP="002C0051" w:rsidRDefault="002C0051" w14:paraId="27E1EA05" w14:textId="77777777">
      <w:pPr>
        <w:spacing w:after="0" w:line="240" w:lineRule="auto"/>
        <w:jc w:val="both"/>
        <w:rPr>
          <w:rFonts w:eastAsia="Times New Roman" w:cs="Arial" w:asciiTheme="minorHAnsi" w:hAnsiTheme="minorHAnsi"/>
          <w:sz w:val="22"/>
          <w:szCs w:val="22"/>
        </w:rPr>
      </w:pPr>
    </w:p>
    <w:p w:rsidRPr="002C0051" w:rsidR="002C0051" w:rsidP="002C0051" w:rsidRDefault="002C0051" w14:paraId="20DB7A51" w14:textId="381B4D9F">
      <w:pPr>
        <w:spacing w:after="0" w:line="240" w:lineRule="auto"/>
        <w:jc w:val="both"/>
        <w:rPr>
          <w:rFonts w:eastAsia="Times New Roman" w:cs="Arial" w:asciiTheme="minorHAnsi" w:hAnsiTheme="minorHAnsi"/>
          <w:sz w:val="22"/>
          <w:szCs w:val="22"/>
        </w:rPr>
      </w:pPr>
      <w:r w:rsidRPr="002C0051">
        <w:rPr>
          <w:rFonts w:eastAsia="Times New Roman" w:cs="Arial" w:asciiTheme="minorHAnsi" w:hAnsiTheme="minorHAnsi"/>
          <w:sz w:val="22"/>
          <w:szCs w:val="22"/>
        </w:rPr>
        <w:t xml:space="preserve">Work as a professional within a placement environment, learning about effective </w:t>
      </w:r>
      <w:r w:rsidRPr="002C0051">
        <w:rPr>
          <w:rFonts w:eastAsia="Times New Roman" w:cs="Arial" w:asciiTheme="minorHAnsi" w:hAnsiTheme="minorHAnsi"/>
          <w:b/>
          <w:sz w:val="22"/>
          <w:szCs w:val="22"/>
        </w:rPr>
        <w:t>learning and teaching</w:t>
      </w:r>
      <w:r w:rsidRPr="002C0051">
        <w:rPr>
          <w:rFonts w:eastAsia="Times New Roman" w:cs="Arial" w:asciiTheme="minorHAnsi" w:hAnsiTheme="minorHAnsi"/>
          <w:sz w:val="22"/>
          <w:szCs w:val="22"/>
        </w:rPr>
        <w:t xml:space="preserve"> in your subject</w:t>
      </w:r>
      <w:proofErr w:type="gramStart"/>
      <w:r w:rsidRPr="002C0051">
        <w:rPr>
          <w:rFonts w:eastAsia="Times New Roman" w:cs="Arial" w:asciiTheme="minorHAnsi" w:hAnsiTheme="minorHAnsi"/>
          <w:sz w:val="22"/>
          <w:szCs w:val="22"/>
        </w:rPr>
        <w:t xml:space="preserve">.  </w:t>
      </w:r>
      <w:proofErr w:type="gramEnd"/>
      <w:r w:rsidRPr="002C0051">
        <w:rPr>
          <w:rFonts w:eastAsia="Times New Roman" w:cs="Arial" w:asciiTheme="minorHAnsi" w:hAnsiTheme="minorHAnsi"/>
          <w:sz w:val="22"/>
          <w:szCs w:val="22"/>
        </w:rPr>
        <w:t>You will create</w:t>
      </w:r>
      <w:r w:rsidR="003F0B96">
        <w:rPr>
          <w:rFonts w:eastAsia="Times New Roman" w:cs="Arial" w:asciiTheme="minorHAnsi" w:hAnsiTheme="minorHAnsi"/>
          <w:sz w:val="22"/>
          <w:szCs w:val="22"/>
        </w:rPr>
        <w:t xml:space="preserve">/adapt </w:t>
      </w:r>
      <w:r w:rsidR="0077496A">
        <w:rPr>
          <w:rFonts w:eastAsia="Times New Roman" w:cs="Arial" w:asciiTheme="minorHAnsi" w:hAnsiTheme="minorHAnsi"/>
          <w:sz w:val="22"/>
          <w:szCs w:val="22"/>
        </w:rPr>
        <w:t xml:space="preserve">a </w:t>
      </w:r>
      <w:r w:rsidR="00E7540B">
        <w:rPr>
          <w:rFonts w:eastAsia="Times New Roman" w:cs="Arial" w:asciiTheme="minorHAnsi" w:hAnsiTheme="minorHAnsi"/>
          <w:sz w:val="22"/>
          <w:szCs w:val="22"/>
        </w:rPr>
        <w:t>sequence of learning</w:t>
      </w:r>
      <w:r w:rsidR="0077496A">
        <w:rPr>
          <w:rFonts w:eastAsia="Times New Roman" w:cs="Arial" w:asciiTheme="minorHAnsi" w:hAnsiTheme="minorHAnsi"/>
          <w:sz w:val="22"/>
          <w:szCs w:val="22"/>
        </w:rPr>
        <w:t xml:space="preserve"> </w:t>
      </w:r>
      <w:r w:rsidRPr="002C0051">
        <w:rPr>
          <w:rFonts w:eastAsia="Times New Roman" w:cs="Arial" w:asciiTheme="minorHAnsi" w:hAnsiTheme="minorHAnsi"/>
          <w:sz w:val="22"/>
          <w:szCs w:val="22"/>
        </w:rPr>
        <w:t xml:space="preserve">that reflects good practice in your subject and teach, using the </w:t>
      </w:r>
      <w:r w:rsidR="00E7540B">
        <w:rPr>
          <w:rFonts w:eastAsia="Times New Roman" w:cs="Arial" w:asciiTheme="minorHAnsi" w:hAnsiTheme="minorHAnsi"/>
          <w:sz w:val="22"/>
          <w:szCs w:val="22"/>
        </w:rPr>
        <w:t>sequence of learning</w:t>
      </w:r>
      <w:r w:rsidRPr="002C0051">
        <w:rPr>
          <w:rFonts w:eastAsia="Times New Roman" w:cs="Arial" w:asciiTheme="minorHAnsi" w:hAnsiTheme="minorHAnsi"/>
          <w:sz w:val="22"/>
          <w:szCs w:val="22"/>
        </w:rPr>
        <w:t xml:space="preserve">, to evaluate the impact from a </w:t>
      </w:r>
      <w:r w:rsidRPr="002C0051">
        <w:rPr>
          <w:rFonts w:eastAsia="Times New Roman" w:cs="Arial" w:asciiTheme="minorHAnsi" w:hAnsiTheme="minorHAnsi"/>
          <w:b/>
          <w:sz w:val="22"/>
          <w:szCs w:val="22"/>
        </w:rPr>
        <w:t>learner-centred perspective</w:t>
      </w:r>
      <w:proofErr w:type="gramStart"/>
      <w:r w:rsidRPr="002C0051">
        <w:rPr>
          <w:rFonts w:eastAsia="Times New Roman" w:cs="Arial" w:asciiTheme="minorHAnsi" w:hAnsiTheme="minorHAnsi"/>
          <w:sz w:val="22"/>
          <w:szCs w:val="22"/>
        </w:rPr>
        <w:t xml:space="preserve">.  </w:t>
      </w:r>
      <w:proofErr w:type="gramEnd"/>
    </w:p>
    <w:p w:rsidRPr="002C0051" w:rsidR="002C0051" w:rsidP="002C0051" w:rsidRDefault="002C0051" w14:paraId="1EF02741" w14:textId="77777777">
      <w:pPr>
        <w:spacing w:after="0" w:line="240" w:lineRule="auto"/>
        <w:jc w:val="both"/>
        <w:rPr>
          <w:rFonts w:eastAsia="Times New Roman" w:cs="Arial" w:asciiTheme="minorHAnsi" w:hAnsiTheme="minorHAnsi"/>
          <w:sz w:val="22"/>
          <w:szCs w:val="22"/>
        </w:rPr>
      </w:pPr>
    </w:p>
    <w:p w:rsidRPr="002C0051" w:rsidR="002C0051" w:rsidP="482B7B4B" w:rsidRDefault="002C0051" w14:paraId="7E1EBA6E" w14:textId="0E5C76ED">
      <w:pPr>
        <w:spacing w:after="0" w:line="240" w:lineRule="auto"/>
        <w:jc w:val="both"/>
        <w:rPr>
          <w:rFonts w:eastAsia="Times New Roman" w:cs="Arial" w:asciiTheme="minorHAnsi" w:hAnsiTheme="minorHAnsi"/>
          <w:sz w:val="22"/>
          <w:szCs w:val="22"/>
        </w:rPr>
      </w:pPr>
      <w:r w:rsidRPr="482B7B4B">
        <w:rPr>
          <w:rFonts w:eastAsia="Times New Roman" w:cs="Arial" w:asciiTheme="minorHAnsi" w:hAnsiTheme="minorHAnsi"/>
          <w:sz w:val="22"/>
          <w:szCs w:val="22"/>
        </w:rPr>
        <w:t>The outcome should be a</w:t>
      </w:r>
      <w:r w:rsidRPr="482B7B4B" w:rsidR="00D05F93">
        <w:rPr>
          <w:rFonts w:eastAsia="Times New Roman" w:cs="Arial" w:asciiTheme="minorHAnsi" w:hAnsiTheme="minorHAnsi"/>
          <w:sz w:val="22"/>
          <w:szCs w:val="22"/>
        </w:rPr>
        <w:t xml:space="preserve">n annotated, </w:t>
      </w:r>
      <w:proofErr w:type="gramStart"/>
      <w:r w:rsidRPr="482B7B4B">
        <w:rPr>
          <w:rFonts w:eastAsia="Times New Roman" w:cs="Arial" w:asciiTheme="minorHAnsi" w:hAnsiTheme="minorHAnsi"/>
          <w:b/>
          <w:bCs/>
          <w:sz w:val="22"/>
          <w:szCs w:val="22"/>
        </w:rPr>
        <w:t>high quality</w:t>
      </w:r>
      <w:proofErr w:type="gramEnd"/>
      <w:r w:rsidRPr="482B7B4B">
        <w:rPr>
          <w:rFonts w:eastAsia="Times New Roman" w:cs="Arial" w:asciiTheme="minorHAnsi" w:hAnsiTheme="minorHAnsi"/>
          <w:b/>
          <w:bCs/>
          <w:sz w:val="22"/>
          <w:szCs w:val="22"/>
        </w:rPr>
        <w:t xml:space="preserve"> </w:t>
      </w:r>
      <w:r w:rsidR="00E7540B">
        <w:rPr>
          <w:rFonts w:eastAsia="Times New Roman" w:cs="Arial" w:asciiTheme="minorHAnsi" w:hAnsiTheme="minorHAnsi"/>
          <w:b/>
          <w:bCs/>
          <w:sz w:val="22"/>
          <w:szCs w:val="22"/>
        </w:rPr>
        <w:t>sequence of learning</w:t>
      </w:r>
      <w:r w:rsidRPr="482B7B4B" w:rsidR="005E0D46">
        <w:rPr>
          <w:rFonts w:eastAsia="Times New Roman" w:cs="Arial" w:asciiTheme="minorHAnsi" w:hAnsiTheme="minorHAnsi"/>
          <w:b/>
          <w:bCs/>
          <w:sz w:val="22"/>
          <w:szCs w:val="22"/>
        </w:rPr>
        <w:t xml:space="preserve"> which demonstrates</w:t>
      </w:r>
      <w:r w:rsidRPr="482B7B4B">
        <w:rPr>
          <w:rFonts w:eastAsia="Times New Roman" w:cs="Arial" w:asciiTheme="minorHAnsi" w:hAnsiTheme="minorHAnsi"/>
          <w:b/>
          <w:bCs/>
          <w:sz w:val="22"/>
          <w:szCs w:val="22"/>
        </w:rPr>
        <w:t xml:space="preserve"> knowledge and understanding of current pedagogy specific to your subject and</w:t>
      </w:r>
      <w:r w:rsidRPr="482B7B4B">
        <w:rPr>
          <w:rFonts w:eastAsia="Times New Roman" w:cs="Arial" w:asciiTheme="minorHAnsi" w:hAnsiTheme="minorHAnsi"/>
          <w:sz w:val="22"/>
          <w:szCs w:val="22"/>
        </w:rPr>
        <w:t xml:space="preserve"> your</w:t>
      </w:r>
      <w:r w:rsidRPr="482B7B4B">
        <w:rPr>
          <w:rFonts w:eastAsia="Times New Roman" w:cs="Arial" w:asciiTheme="minorHAnsi" w:hAnsiTheme="minorHAnsi"/>
          <w:b/>
          <w:bCs/>
          <w:sz w:val="22"/>
          <w:szCs w:val="22"/>
        </w:rPr>
        <w:t xml:space="preserve"> own subject knowledge</w:t>
      </w:r>
      <w:r w:rsidRPr="482B7B4B">
        <w:rPr>
          <w:rFonts w:eastAsia="Times New Roman" w:cs="Arial" w:asciiTheme="minorHAnsi" w:hAnsiTheme="minorHAnsi"/>
          <w:sz w:val="22"/>
          <w:szCs w:val="22"/>
        </w:rPr>
        <w:t xml:space="preserve">. This will form the basis for a </w:t>
      </w:r>
      <w:r w:rsidRPr="482B7B4B">
        <w:rPr>
          <w:rFonts w:eastAsia="Times New Roman" w:cs="Arial" w:asciiTheme="minorHAnsi" w:hAnsiTheme="minorHAnsi"/>
          <w:b/>
          <w:bCs/>
          <w:sz w:val="22"/>
          <w:szCs w:val="22"/>
        </w:rPr>
        <w:t>critical reflection</w:t>
      </w:r>
      <w:r w:rsidRPr="482B7B4B">
        <w:rPr>
          <w:rFonts w:eastAsia="Times New Roman" w:cs="Arial" w:asciiTheme="minorHAnsi" w:hAnsiTheme="minorHAnsi"/>
          <w:sz w:val="22"/>
          <w:szCs w:val="22"/>
        </w:rPr>
        <w:t xml:space="preserve"> of learning and teaching within the subject and should identify areas for your own </w:t>
      </w:r>
      <w:r w:rsidRPr="482B7B4B">
        <w:rPr>
          <w:rFonts w:eastAsia="Times New Roman" w:cs="Arial" w:asciiTheme="minorHAnsi" w:hAnsiTheme="minorHAnsi"/>
          <w:b/>
          <w:bCs/>
          <w:sz w:val="22"/>
          <w:szCs w:val="22"/>
        </w:rPr>
        <w:t>future development</w:t>
      </w:r>
      <w:r w:rsidRPr="482B7B4B">
        <w:rPr>
          <w:rFonts w:eastAsia="Times New Roman" w:cs="Arial" w:asciiTheme="minorHAnsi" w:hAnsiTheme="minorHAnsi"/>
          <w:sz w:val="22"/>
          <w:szCs w:val="22"/>
        </w:rPr>
        <w:t xml:space="preserve">. </w:t>
      </w:r>
    </w:p>
    <w:p w:rsidRPr="002C0051" w:rsidR="002C0051" w:rsidP="002C0051" w:rsidRDefault="002C0051" w14:paraId="7BE31BA6" w14:textId="77777777">
      <w:pPr>
        <w:spacing w:after="0" w:line="240" w:lineRule="auto"/>
        <w:jc w:val="both"/>
        <w:rPr>
          <w:rFonts w:eastAsia="Times New Roman" w:cs="Arial" w:asciiTheme="minorHAnsi" w:hAnsiTheme="minorHAnsi"/>
          <w:sz w:val="22"/>
          <w:szCs w:val="22"/>
        </w:rPr>
      </w:pPr>
    </w:p>
    <w:p w:rsidRPr="002C0051" w:rsidR="002C0051" w:rsidP="002C0051" w:rsidRDefault="002C0051" w14:paraId="52A89BBA" w14:textId="77777777">
      <w:pPr>
        <w:spacing w:after="0" w:line="240" w:lineRule="auto"/>
        <w:jc w:val="both"/>
        <w:rPr>
          <w:rFonts w:eastAsia="Times New Roman" w:cs="Arial" w:asciiTheme="minorHAnsi" w:hAnsiTheme="minorHAnsi"/>
          <w:sz w:val="22"/>
          <w:szCs w:val="22"/>
        </w:rPr>
      </w:pPr>
      <w:r w:rsidRPr="002C0051">
        <w:rPr>
          <w:rFonts w:eastAsia="Times New Roman" w:cs="Arial" w:asciiTheme="minorHAnsi" w:hAnsiTheme="minorHAnsi"/>
          <w:sz w:val="22"/>
          <w:szCs w:val="22"/>
        </w:rPr>
        <w:t>It is likely that you will:</w:t>
      </w:r>
    </w:p>
    <w:p w:rsidRPr="002C0051" w:rsidR="002C0051" w:rsidP="482B7B4B" w:rsidRDefault="002C0051" w14:paraId="296B021E" w14:textId="4E8D9B8C">
      <w:pPr>
        <w:numPr>
          <w:ilvl w:val="0"/>
          <w:numId w:val="14"/>
        </w:numPr>
        <w:spacing w:after="0" w:line="240" w:lineRule="auto"/>
        <w:contextualSpacing/>
        <w:jc w:val="both"/>
        <w:rPr>
          <w:rFonts w:eastAsia="Times New Roman" w:cs="Arial" w:asciiTheme="minorHAnsi" w:hAnsiTheme="minorHAnsi"/>
          <w:sz w:val="22"/>
          <w:szCs w:val="22"/>
          <w:lang w:eastAsia="en-GB"/>
        </w:rPr>
      </w:pPr>
      <w:r w:rsidRPr="482B7B4B">
        <w:rPr>
          <w:rFonts w:eastAsia="Times New Roman" w:cs="Arial" w:asciiTheme="minorHAnsi" w:hAnsiTheme="minorHAnsi"/>
          <w:sz w:val="22"/>
          <w:szCs w:val="22"/>
          <w:lang w:eastAsia="en-GB"/>
        </w:rPr>
        <w:t xml:space="preserve">Devise learning activities which are appropriate to the </w:t>
      </w:r>
      <w:r w:rsidRPr="482B7B4B" w:rsidR="00591FE0">
        <w:rPr>
          <w:rFonts w:eastAsia="Times New Roman" w:cs="Arial" w:asciiTheme="minorHAnsi" w:hAnsiTheme="minorHAnsi"/>
          <w:sz w:val="22"/>
          <w:szCs w:val="22"/>
          <w:lang w:eastAsia="en-GB"/>
        </w:rPr>
        <w:t>learners</w:t>
      </w:r>
      <w:r w:rsidRPr="482B7B4B">
        <w:rPr>
          <w:rFonts w:eastAsia="Times New Roman" w:cs="Arial" w:asciiTheme="minorHAnsi" w:hAnsiTheme="minorHAnsi"/>
          <w:sz w:val="22"/>
          <w:szCs w:val="22"/>
          <w:lang w:eastAsia="en-GB"/>
        </w:rPr>
        <w:t xml:space="preserve"> you teach and to learning objectives. This will allow you to focus on </w:t>
      </w:r>
      <w:r w:rsidRPr="482B7B4B">
        <w:rPr>
          <w:rFonts w:eastAsia="Times New Roman" w:cs="Arial" w:asciiTheme="minorHAnsi" w:hAnsiTheme="minorHAnsi"/>
          <w:b/>
          <w:bCs/>
          <w:sz w:val="22"/>
          <w:szCs w:val="22"/>
          <w:lang w:eastAsia="en-GB"/>
        </w:rPr>
        <w:t>inclusion</w:t>
      </w:r>
      <w:r w:rsidRPr="482B7B4B">
        <w:rPr>
          <w:rFonts w:eastAsia="Times New Roman" w:cs="Arial" w:asciiTheme="minorHAnsi" w:hAnsiTheme="minorHAnsi"/>
          <w:sz w:val="22"/>
          <w:szCs w:val="22"/>
          <w:lang w:eastAsia="en-GB"/>
        </w:rPr>
        <w:t xml:space="preserve"> issues as they apply to your subject. </w:t>
      </w:r>
    </w:p>
    <w:p w:rsidRPr="002C0051" w:rsidR="002C0051" w:rsidP="482B7B4B" w:rsidRDefault="002C0051" w14:paraId="093D00AF" w14:textId="77777777">
      <w:pPr>
        <w:numPr>
          <w:ilvl w:val="0"/>
          <w:numId w:val="14"/>
        </w:numPr>
        <w:spacing w:after="0" w:line="240" w:lineRule="auto"/>
        <w:contextualSpacing/>
        <w:jc w:val="both"/>
        <w:rPr>
          <w:rFonts w:eastAsia="Times New Roman" w:cs="Arial" w:asciiTheme="minorHAnsi" w:hAnsiTheme="minorHAnsi"/>
          <w:sz w:val="22"/>
          <w:szCs w:val="22"/>
          <w:lang w:eastAsia="en-GB"/>
        </w:rPr>
      </w:pPr>
      <w:r w:rsidRPr="482B7B4B">
        <w:rPr>
          <w:rFonts w:eastAsia="Times New Roman" w:cs="Arial" w:asciiTheme="minorHAnsi" w:hAnsiTheme="minorHAnsi"/>
          <w:sz w:val="22"/>
          <w:szCs w:val="22"/>
          <w:lang w:eastAsia="en-GB"/>
        </w:rPr>
        <w:t xml:space="preserve">Consider the development of your own </w:t>
      </w:r>
      <w:r w:rsidRPr="482B7B4B">
        <w:rPr>
          <w:rFonts w:eastAsia="Times New Roman" w:cs="Arial" w:asciiTheme="minorHAnsi" w:hAnsiTheme="minorHAnsi"/>
          <w:b/>
          <w:bCs/>
          <w:color w:val="000000" w:themeColor="text1"/>
          <w:sz w:val="22"/>
          <w:szCs w:val="22"/>
          <w:lang w:eastAsia="en-GB"/>
        </w:rPr>
        <w:t>subject knowledge</w:t>
      </w:r>
      <w:r w:rsidRPr="482B7B4B">
        <w:rPr>
          <w:rFonts w:eastAsia="Times New Roman" w:cs="Arial" w:asciiTheme="minorHAnsi" w:hAnsiTheme="minorHAnsi"/>
          <w:color w:val="000000" w:themeColor="text1"/>
          <w:sz w:val="22"/>
          <w:szCs w:val="22"/>
          <w:lang w:eastAsia="en-GB"/>
        </w:rPr>
        <w:t xml:space="preserve"> </w:t>
      </w:r>
      <w:r w:rsidRPr="482B7B4B">
        <w:rPr>
          <w:rFonts w:eastAsia="Times New Roman" w:cs="Arial" w:asciiTheme="minorHAnsi" w:hAnsiTheme="minorHAnsi"/>
          <w:sz w:val="22"/>
          <w:szCs w:val="22"/>
          <w:lang w:eastAsia="en-GB"/>
        </w:rPr>
        <w:t xml:space="preserve">and related </w:t>
      </w:r>
      <w:r w:rsidRPr="482B7B4B">
        <w:rPr>
          <w:rFonts w:eastAsia="Times New Roman" w:cs="Arial" w:asciiTheme="minorHAnsi" w:hAnsiTheme="minorHAnsi"/>
          <w:b/>
          <w:bCs/>
          <w:color w:val="000000" w:themeColor="text1"/>
          <w:sz w:val="22"/>
          <w:szCs w:val="22"/>
          <w:lang w:eastAsia="en-GB"/>
        </w:rPr>
        <w:t>subject specific pedagogy</w:t>
      </w:r>
      <w:r w:rsidRPr="482B7B4B">
        <w:rPr>
          <w:rFonts w:eastAsia="Times New Roman" w:cs="Arial" w:asciiTheme="minorHAnsi" w:hAnsiTheme="minorHAnsi"/>
          <w:color w:val="000000" w:themeColor="text1"/>
          <w:sz w:val="22"/>
          <w:szCs w:val="22"/>
          <w:lang w:eastAsia="en-GB"/>
        </w:rPr>
        <w:t xml:space="preserve"> (including common misconceptions)</w:t>
      </w:r>
    </w:p>
    <w:p w:rsidRPr="002C0051" w:rsidR="002C0051" w:rsidP="482B7B4B" w:rsidRDefault="002C0051" w14:paraId="044FED81" w14:textId="77777777">
      <w:pPr>
        <w:numPr>
          <w:ilvl w:val="0"/>
          <w:numId w:val="14"/>
        </w:numPr>
        <w:spacing w:after="0" w:line="240" w:lineRule="auto"/>
        <w:contextualSpacing/>
        <w:jc w:val="both"/>
        <w:rPr>
          <w:rFonts w:eastAsia="Times New Roman" w:cs="Arial" w:asciiTheme="minorHAnsi" w:hAnsiTheme="minorHAnsi"/>
          <w:sz w:val="22"/>
          <w:szCs w:val="22"/>
          <w:lang w:eastAsia="en-GB"/>
        </w:rPr>
      </w:pPr>
      <w:r w:rsidRPr="482B7B4B">
        <w:rPr>
          <w:rFonts w:eastAsia="Times New Roman" w:cs="Arial" w:asciiTheme="minorHAnsi" w:hAnsiTheme="minorHAnsi"/>
          <w:sz w:val="22"/>
          <w:szCs w:val="22"/>
          <w:lang w:eastAsia="en-GB"/>
        </w:rPr>
        <w:t xml:space="preserve">Refer to current curriculum developments, </w:t>
      </w:r>
      <w:proofErr w:type="gramStart"/>
      <w:r w:rsidRPr="482B7B4B">
        <w:rPr>
          <w:rFonts w:eastAsia="Times New Roman" w:cs="Arial" w:asciiTheme="minorHAnsi" w:hAnsiTheme="minorHAnsi"/>
          <w:sz w:val="22"/>
          <w:szCs w:val="22"/>
          <w:lang w:eastAsia="en-GB"/>
        </w:rPr>
        <w:t>initiatives</w:t>
      </w:r>
      <w:proofErr w:type="gramEnd"/>
      <w:r w:rsidRPr="482B7B4B">
        <w:rPr>
          <w:rFonts w:eastAsia="Times New Roman" w:cs="Arial" w:asciiTheme="minorHAnsi" w:hAnsiTheme="minorHAnsi"/>
          <w:sz w:val="22"/>
          <w:szCs w:val="22"/>
          <w:lang w:eastAsia="en-GB"/>
        </w:rPr>
        <w:t xml:space="preserve"> and literature</w:t>
      </w:r>
    </w:p>
    <w:p w:rsidRPr="002C0051" w:rsidR="002C0051" w:rsidP="482B7B4B" w:rsidRDefault="002C0051" w14:paraId="09571C9F" w14:textId="77777777">
      <w:pPr>
        <w:numPr>
          <w:ilvl w:val="0"/>
          <w:numId w:val="14"/>
        </w:numPr>
        <w:spacing w:after="0" w:line="240" w:lineRule="auto"/>
        <w:contextualSpacing/>
        <w:jc w:val="both"/>
        <w:rPr>
          <w:rFonts w:eastAsia="Times New Roman" w:cs="Arial" w:asciiTheme="minorHAnsi" w:hAnsiTheme="minorHAnsi"/>
          <w:sz w:val="22"/>
          <w:szCs w:val="22"/>
          <w:lang w:eastAsia="en-GB"/>
        </w:rPr>
      </w:pPr>
      <w:r w:rsidRPr="482B7B4B">
        <w:rPr>
          <w:rFonts w:eastAsia="Times New Roman" w:cs="Arial" w:asciiTheme="minorHAnsi" w:hAnsiTheme="minorHAnsi"/>
          <w:sz w:val="22"/>
          <w:szCs w:val="22"/>
          <w:lang w:eastAsia="en-GB"/>
        </w:rPr>
        <w:t>Be critically evaluative of the literature cited linking theory to practice</w:t>
      </w:r>
    </w:p>
    <w:p w:rsidRPr="002C0051" w:rsidR="002C0051" w:rsidP="482B7B4B" w:rsidRDefault="002C0051" w14:paraId="6DF1C06C" w14:textId="77777777">
      <w:pPr>
        <w:numPr>
          <w:ilvl w:val="0"/>
          <w:numId w:val="14"/>
        </w:numPr>
        <w:spacing w:after="0" w:line="240" w:lineRule="auto"/>
        <w:contextualSpacing/>
        <w:jc w:val="both"/>
        <w:rPr>
          <w:rFonts w:eastAsia="Times New Roman" w:cs="Arial" w:asciiTheme="minorHAnsi" w:hAnsiTheme="minorHAnsi"/>
          <w:sz w:val="22"/>
          <w:szCs w:val="22"/>
          <w:lang w:eastAsia="en-GB"/>
        </w:rPr>
      </w:pPr>
      <w:r w:rsidRPr="482B7B4B">
        <w:rPr>
          <w:rFonts w:eastAsia="Times New Roman" w:cs="Arial" w:asciiTheme="minorHAnsi" w:hAnsiTheme="minorHAnsi"/>
          <w:sz w:val="22"/>
          <w:szCs w:val="22"/>
          <w:lang w:eastAsia="en-GB"/>
        </w:rPr>
        <w:t xml:space="preserve">Analyse and evaluate the lesson sequence taught starting with the impact on student progress </w:t>
      </w:r>
    </w:p>
    <w:p w:rsidRPr="002C0051" w:rsidR="002C0051" w:rsidP="482B7B4B" w:rsidRDefault="002C0051" w14:paraId="6E6FE611" w14:textId="77777777">
      <w:pPr>
        <w:numPr>
          <w:ilvl w:val="0"/>
          <w:numId w:val="14"/>
        </w:numPr>
        <w:spacing w:after="0" w:line="240" w:lineRule="auto"/>
        <w:contextualSpacing/>
        <w:jc w:val="both"/>
        <w:rPr>
          <w:rFonts w:eastAsia="Times New Roman" w:cs="Arial" w:asciiTheme="minorHAnsi" w:hAnsiTheme="minorHAnsi"/>
          <w:sz w:val="22"/>
          <w:szCs w:val="22"/>
          <w:lang w:eastAsia="en-GB"/>
        </w:rPr>
      </w:pPr>
      <w:r w:rsidRPr="482B7B4B">
        <w:rPr>
          <w:rFonts w:eastAsia="Times New Roman" w:cs="Arial" w:asciiTheme="minorHAnsi" w:hAnsiTheme="minorHAnsi"/>
          <w:sz w:val="22"/>
          <w:szCs w:val="22"/>
          <w:lang w:eastAsia="en-GB"/>
        </w:rPr>
        <w:t xml:space="preserve">Use appropriate </w:t>
      </w:r>
      <w:r w:rsidRPr="482B7B4B">
        <w:rPr>
          <w:rFonts w:eastAsia="Times New Roman" w:cs="Arial" w:asciiTheme="minorHAnsi" w:hAnsiTheme="minorHAnsi"/>
          <w:b/>
          <w:bCs/>
          <w:sz w:val="22"/>
          <w:szCs w:val="22"/>
          <w:lang w:eastAsia="en-GB"/>
        </w:rPr>
        <w:t>assessment</w:t>
      </w:r>
      <w:r w:rsidRPr="482B7B4B">
        <w:rPr>
          <w:rFonts w:eastAsia="Times New Roman" w:cs="Arial" w:asciiTheme="minorHAnsi" w:hAnsiTheme="minorHAnsi"/>
          <w:sz w:val="22"/>
          <w:szCs w:val="22"/>
          <w:lang w:eastAsia="en-GB"/>
        </w:rPr>
        <w:t xml:space="preserve"> methodology to measure the impact </w:t>
      </w:r>
    </w:p>
    <w:p w:rsidRPr="002C0051" w:rsidR="002C0051" w:rsidP="482B7B4B" w:rsidRDefault="002C0051" w14:paraId="55DA1DAD" w14:textId="77777777">
      <w:pPr>
        <w:numPr>
          <w:ilvl w:val="0"/>
          <w:numId w:val="14"/>
        </w:numPr>
        <w:spacing w:after="0" w:line="240" w:lineRule="auto"/>
        <w:contextualSpacing/>
        <w:jc w:val="both"/>
        <w:rPr>
          <w:rFonts w:eastAsia="Times New Roman" w:cs="Arial" w:asciiTheme="minorHAnsi" w:hAnsiTheme="minorHAnsi"/>
          <w:sz w:val="22"/>
          <w:szCs w:val="22"/>
          <w:lang w:eastAsia="en-GB"/>
        </w:rPr>
      </w:pPr>
      <w:r w:rsidRPr="482B7B4B">
        <w:rPr>
          <w:rFonts w:eastAsia="Times New Roman" w:cs="Arial" w:asciiTheme="minorHAnsi" w:hAnsiTheme="minorHAnsi"/>
          <w:sz w:val="22"/>
          <w:szCs w:val="22"/>
          <w:lang w:eastAsia="en-GB"/>
        </w:rPr>
        <w:t>Refer to observations of other teachers</w:t>
      </w:r>
    </w:p>
    <w:p w:rsidRPr="002C0051" w:rsidR="002C0051" w:rsidP="482B7B4B" w:rsidRDefault="002C0051" w14:paraId="2BB1474C" w14:textId="77777777">
      <w:pPr>
        <w:numPr>
          <w:ilvl w:val="0"/>
          <w:numId w:val="14"/>
        </w:numPr>
        <w:spacing w:after="0" w:line="240" w:lineRule="auto"/>
        <w:contextualSpacing/>
        <w:jc w:val="both"/>
        <w:rPr>
          <w:rFonts w:eastAsia="Times New Roman" w:cs="Arial" w:asciiTheme="minorHAnsi" w:hAnsiTheme="minorHAnsi"/>
          <w:sz w:val="22"/>
          <w:szCs w:val="22"/>
          <w:lang w:eastAsia="en-GB"/>
        </w:rPr>
      </w:pPr>
      <w:r w:rsidRPr="482B7B4B">
        <w:rPr>
          <w:rFonts w:eastAsia="Times New Roman" w:cs="Arial" w:asciiTheme="minorHAnsi" w:hAnsiTheme="minorHAnsi"/>
          <w:sz w:val="22"/>
          <w:szCs w:val="22"/>
          <w:lang w:eastAsia="en-GB"/>
        </w:rPr>
        <w:t>Consider student engagement and motivation</w:t>
      </w:r>
    </w:p>
    <w:p w:rsidRPr="002C0051" w:rsidR="002C0051" w:rsidP="002C0051" w:rsidRDefault="002C0051" w14:paraId="4B08F318" w14:textId="77777777">
      <w:pPr>
        <w:spacing w:after="0" w:line="240" w:lineRule="auto"/>
        <w:jc w:val="both"/>
        <w:rPr>
          <w:rFonts w:eastAsia="Times New Roman" w:cs="Arial" w:asciiTheme="minorHAnsi" w:hAnsiTheme="minorHAnsi"/>
          <w:sz w:val="22"/>
          <w:szCs w:val="22"/>
        </w:rPr>
      </w:pPr>
    </w:p>
    <w:p w:rsidRPr="002C0051" w:rsidR="002C0051" w:rsidP="002C0051" w:rsidRDefault="002C0051" w14:paraId="3162BA4F" w14:textId="77777777">
      <w:pPr>
        <w:spacing w:after="0" w:line="240" w:lineRule="auto"/>
        <w:jc w:val="both"/>
        <w:rPr>
          <w:rFonts w:eastAsia="Times New Roman" w:cs="Arial" w:asciiTheme="minorHAnsi" w:hAnsiTheme="minorHAnsi"/>
          <w:sz w:val="22"/>
          <w:szCs w:val="22"/>
        </w:rPr>
      </w:pPr>
      <w:r w:rsidRPr="002C0051">
        <w:rPr>
          <w:rFonts w:eastAsia="Times New Roman" w:cs="Arial" w:asciiTheme="minorHAnsi" w:hAnsiTheme="minorHAnsi"/>
          <w:b/>
          <w:sz w:val="22"/>
          <w:szCs w:val="22"/>
        </w:rPr>
        <w:t>Assessment terms explained</w:t>
      </w:r>
      <w:r w:rsidRPr="002C0051">
        <w:rPr>
          <w:rFonts w:eastAsia="Times New Roman" w:cs="Arial" w:asciiTheme="minorHAnsi" w:hAnsiTheme="minorHAnsi"/>
          <w:sz w:val="22"/>
          <w:szCs w:val="22"/>
        </w:rPr>
        <w:t>:</w:t>
      </w:r>
    </w:p>
    <w:p w:rsidRPr="002C0051" w:rsidR="002C0051" w:rsidP="002C0051" w:rsidRDefault="002C0051" w14:paraId="33923354" w14:textId="77777777">
      <w:pPr>
        <w:spacing w:after="0" w:line="240" w:lineRule="auto"/>
        <w:jc w:val="both"/>
        <w:rPr>
          <w:rFonts w:eastAsia="Times New Roman" w:cs="Arial" w:asciiTheme="minorHAnsi" w:hAnsiTheme="minorHAnsi"/>
          <w:sz w:val="22"/>
          <w:szCs w:val="22"/>
        </w:rPr>
      </w:pPr>
    </w:p>
    <w:p w:rsidRPr="002C0051" w:rsidR="002C0051" w:rsidP="002C0051" w:rsidRDefault="002C0051" w14:paraId="0AC7F410" w14:textId="73ED8B82">
      <w:pPr>
        <w:spacing w:after="0" w:line="240" w:lineRule="auto"/>
        <w:jc w:val="both"/>
        <w:rPr>
          <w:rFonts w:eastAsia="Times New Roman" w:cs="Arial" w:asciiTheme="minorHAnsi" w:hAnsiTheme="minorHAnsi"/>
          <w:sz w:val="22"/>
          <w:szCs w:val="22"/>
        </w:rPr>
      </w:pPr>
      <w:r w:rsidRPr="002C0051">
        <w:rPr>
          <w:rFonts w:eastAsia="Times New Roman" w:cs="Arial" w:asciiTheme="minorHAnsi" w:hAnsiTheme="minorHAnsi"/>
          <w:sz w:val="22"/>
          <w:szCs w:val="22"/>
        </w:rPr>
        <w:t>“</w:t>
      </w:r>
      <w:r w:rsidR="0025112B">
        <w:rPr>
          <w:rFonts w:eastAsia="Times New Roman" w:cs="Arial" w:asciiTheme="minorHAnsi" w:hAnsiTheme="minorHAnsi"/>
          <w:b/>
          <w:sz w:val="22"/>
          <w:szCs w:val="22"/>
        </w:rPr>
        <w:t>H</w:t>
      </w:r>
      <w:r w:rsidRPr="002C0051">
        <w:rPr>
          <w:rFonts w:eastAsia="Times New Roman" w:cs="Arial" w:asciiTheme="minorHAnsi" w:hAnsiTheme="minorHAnsi"/>
          <w:b/>
          <w:sz w:val="22"/>
          <w:szCs w:val="22"/>
        </w:rPr>
        <w:t>igh quality</w:t>
      </w:r>
      <w:r w:rsidR="00DF5A04">
        <w:rPr>
          <w:rFonts w:eastAsia="Times New Roman" w:cs="Arial" w:asciiTheme="minorHAnsi" w:hAnsiTheme="minorHAnsi"/>
          <w:b/>
          <w:sz w:val="22"/>
          <w:szCs w:val="22"/>
        </w:rPr>
        <w:t xml:space="preserve">, annotated </w:t>
      </w:r>
      <w:r w:rsidR="00E7540B">
        <w:rPr>
          <w:rFonts w:eastAsia="Times New Roman" w:cs="Arial" w:asciiTheme="minorHAnsi" w:hAnsiTheme="minorHAnsi"/>
          <w:b/>
          <w:sz w:val="22"/>
          <w:szCs w:val="22"/>
        </w:rPr>
        <w:t>sequence of learning</w:t>
      </w:r>
      <w:r w:rsidRPr="002C0051">
        <w:rPr>
          <w:rFonts w:eastAsia="Times New Roman" w:cs="Arial" w:asciiTheme="minorHAnsi" w:hAnsiTheme="minorHAnsi"/>
          <w:sz w:val="22"/>
          <w:szCs w:val="22"/>
        </w:rPr>
        <w:t>” –</w:t>
      </w:r>
      <w:r w:rsidR="00DF5A04">
        <w:rPr>
          <w:rFonts w:eastAsia="Times New Roman" w:cs="Arial" w:asciiTheme="minorHAnsi" w:hAnsiTheme="minorHAnsi"/>
          <w:sz w:val="22"/>
          <w:szCs w:val="22"/>
        </w:rPr>
        <w:t xml:space="preserve"> </w:t>
      </w:r>
      <w:r w:rsidR="0025112B">
        <w:rPr>
          <w:rFonts w:eastAsia="Times New Roman" w:cs="Arial" w:asciiTheme="minorHAnsi" w:hAnsiTheme="minorHAnsi"/>
          <w:sz w:val="22"/>
          <w:szCs w:val="22"/>
        </w:rPr>
        <w:t>A</w:t>
      </w:r>
      <w:r w:rsidR="001E22B4">
        <w:rPr>
          <w:rFonts w:eastAsia="Times New Roman" w:cs="Arial" w:asciiTheme="minorHAnsi" w:hAnsiTheme="minorHAnsi"/>
          <w:sz w:val="22"/>
          <w:szCs w:val="22"/>
        </w:rPr>
        <w:t xml:space="preserve"> </w:t>
      </w:r>
      <w:r w:rsidR="00E7540B">
        <w:rPr>
          <w:rFonts w:eastAsia="Times New Roman" w:cs="Arial" w:asciiTheme="minorHAnsi" w:hAnsiTheme="minorHAnsi"/>
          <w:sz w:val="22"/>
          <w:szCs w:val="22"/>
        </w:rPr>
        <w:t>sequence of learning</w:t>
      </w:r>
      <w:r w:rsidR="001E22B4">
        <w:rPr>
          <w:rFonts w:eastAsia="Times New Roman" w:cs="Arial" w:asciiTheme="minorHAnsi" w:hAnsiTheme="minorHAnsi"/>
          <w:sz w:val="22"/>
          <w:szCs w:val="22"/>
        </w:rPr>
        <w:t xml:space="preserve">, </w:t>
      </w:r>
      <w:r w:rsidR="00C45155">
        <w:rPr>
          <w:rFonts w:eastAsia="Times New Roman" w:cs="Arial" w:asciiTheme="minorHAnsi" w:hAnsiTheme="minorHAnsi"/>
          <w:sz w:val="22"/>
          <w:szCs w:val="22"/>
        </w:rPr>
        <w:t xml:space="preserve">or </w:t>
      </w:r>
      <w:r w:rsidR="00C051C6">
        <w:rPr>
          <w:rFonts w:eastAsia="Times New Roman" w:cs="Arial" w:asciiTheme="minorHAnsi" w:hAnsiTheme="minorHAnsi"/>
          <w:sz w:val="22"/>
          <w:szCs w:val="22"/>
        </w:rPr>
        <w:t xml:space="preserve">extract from a </w:t>
      </w:r>
      <w:r w:rsidR="00E7540B">
        <w:rPr>
          <w:rFonts w:eastAsia="Times New Roman" w:cs="Arial" w:asciiTheme="minorHAnsi" w:hAnsiTheme="minorHAnsi"/>
          <w:sz w:val="22"/>
          <w:szCs w:val="22"/>
        </w:rPr>
        <w:t>sequence of learning</w:t>
      </w:r>
      <w:r w:rsidR="00C051C6">
        <w:rPr>
          <w:rFonts w:eastAsia="Times New Roman" w:cs="Arial" w:asciiTheme="minorHAnsi" w:hAnsiTheme="minorHAnsi"/>
          <w:sz w:val="22"/>
          <w:szCs w:val="22"/>
        </w:rPr>
        <w:t xml:space="preserve">, </w:t>
      </w:r>
      <w:r w:rsidR="00FC3562">
        <w:rPr>
          <w:rFonts w:eastAsia="Times New Roman" w:cs="Arial" w:asciiTheme="minorHAnsi" w:hAnsiTheme="minorHAnsi"/>
          <w:sz w:val="22"/>
          <w:szCs w:val="22"/>
        </w:rPr>
        <w:t>showing a sequence of 6 lessons which you have taught</w:t>
      </w:r>
      <w:r w:rsidR="007A7456">
        <w:rPr>
          <w:rFonts w:eastAsia="Times New Roman" w:cs="Arial" w:asciiTheme="minorHAnsi" w:hAnsiTheme="minorHAnsi"/>
          <w:sz w:val="22"/>
          <w:szCs w:val="22"/>
        </w:rPr>
        <w:t xml:space="preserve"> </w:t>
      </w:r>
      <w:r w:rsidR="00D15894">
        <w:rPr>
          <w:rFonts w:eastAsia="Times New Roman" w:cs="Arial" w:asciiTheme="minorHAnsi" w:hAnsiTheme="minorHAnsi"/>
          <w:sz w:val="22"/>
          <w:szCs w:val="22"/>
        </w:rPr>
        <w:t>and an overall learning plan for the sequence</w:t>
      </w:r>
      <w:r w:rsidR="000467DB">
        <w:rPr>
          <w:rFonts w:eastAsia="Times New Roman" w:cs="Arial" w:asciiTheme="minorHAnsi" w:hAnsiTheme="minorHAnsi"/>
          <w:sz w:val="22"/>
          <w:szCs w:val="22"/>
        </w:rPr>
        <w:t xml:space="preserve">. </w:t>
      </w:r>
    </w:p>
    <w:p w:rsidRPr="002C0051" w:rsidR="002C0051" w:rsidP="002C0051" w:rsidRDefault="002C0051" w14:paraId="33EAB56C" w14:textId="77777777">
      <w:pPr>
        <w:spacing w:after="0" w:line="240" w:lineRule="auto"/>
        <w:jc w:val="both"/>
        <w:rPr>
          <w:rFonts w:eastAsia="Times New Roman" w:cs="Arial" w:asciiTheme="minorHAnsi" w:hAnsiTheme="minorHAnsi"/>
          <w:sz w:val="22"/>
          <w:szCs w:val="22"/>
        </w:rPr>
      </w:pPr>
    </w:p>
    <w:p w:rsidRPr="002C0051" w:rsidR="002C0051" w:rsidP="482B7B4B" w:rsidRDefault="002C0051" w14:paraId="4E3EBF22" w14:textId="4E6B2CCC">
      <w:pPr>
        <w:spacing w:after="0" w:line="240" w:lineRule="auto"/>
        <w:contextualSpacing/>
        <w:jc w:val="both"/>
        <w:rPr>
          <w:rFonts w:eastAsia="Times New Roman" w:cs="Arial" w:asciiTheme="minorHAnsi" w:hAnsiTheme="minorHAnsi"/>
          <w:sz w:val="22"/>
          <w:szCs w:val="22"/>
          <w:lang w:eastAsia="en-GB"/>
        </w:rPr>
      </w:pPr>
      <w:r w:rsidRPr="482B7B4B">
        <w:rPr>
          <w:rFonts w:eastAsia="Times New Roman" w:cs="Arial" w:asciiTheme="minorHAnsi" w:hAnsiTheme="minorHAnsi"/>
          <w:sz w:val="22"/>
          <w:szCs w:val="22"/>
          <w:lang w:eastAsia="en-GB"/>
        </w:rPr>
        <w:t>“</w:t>
      </w:r>
      <w:r w:rsidRPr="482B7B4B">
        <w:rPr>
          <w:rFonts w:eastAsia="Times New Roman" w:cs="Arial" w:asciiTheme="minorHAnsi" w:hAnsiTheme="minorHAnsi"/>
          <w:b/>
          <w:bCs/>
          <w:sz w:val="22"/>
          <w:szCs w:val="22"/>
          <w:lang w:eastAsia="en-GB"/>
        </w:rPr>
        <w:t>Annotation (by appropriate means)</w:t>
      </w:r>
      <w:r w:rsidRPr="482B7B4B">
        <w:rPr>
          <w:rFonts w:eastAsia="Times New Roman" w:cs="Arial" w:asciiTheme="minorHAnsi" w:hAnsiTheme="minorHAnsi"/>
          <w:sz w:val="22"/>
          <w:szCs w:val="22"/>
          <w:lang w:eastAsia="en-GB"/>
        </w:rPr>
        <w:t xml:space="preserve">” –. As a guide the annotation should be between </w:t>
      </w:r>
      <w:r w:rsidRPr="482B7B4B" w:rsidR="71477821">
        <w:rPr>
          <w:rFonts w:eastAsia="Times New Roman" w:cs="Arial" w:asciiTheme="minorHAnsi" w:hAnsiTheme="minorHAnsi"/>
          <w:sz w:val="22"/>
          <w:szCs w:val="22"/>
          <w:lang w:eastAsia="en-GB"/>
        </w:rPr>
        <w:t>500 -600</w:t>
      </w:r>
      <w:r w:rsidRPr="482B7B4B">
        <w:rPr>
          <w:rFonts w:eastAsia="Times New Roman" w:cs="Arial" w:asciiTheme="minorHAnsi" w:hAnsiTheme="minorHAnsi"/>
          <w:sz w:val="22"/>
          <w:szCs w:val="22"/>
          <w:lang w:eastAsia="en-GB"/>
        </w:rPr>
        <w:t xml:space="preserve"> words and should include reference to reading. </w:t>
      </w:r>
      <w:r w:rsidRPr="482B7B4B" w:rsidR="00A8764A">
        <w:rPr>
          <w:rFonts w:eastAsia="Times New Roman" w:cs="Arial" w:asciiTheme="minorHAnsi" w:hAnsiTheme="minorHAnsi"/>
          <w:sz w:val="22"/>
          <w:szCs w:val="22"/>
          <w:lang w:eastAsia="en-GB"/>
        </w:rPr>
        <w:t>W</w:t>
      </w:r>
      <w:r w:rsidRPr="482B7B4B" w:rsidR="00972F46">
        <w:rPr>
          <w:rFonts w:eastAsia="Times New Roman" w:cs="Arial" w:asciiTheme="minorHAnsi" w:hAnsiTheme="minorHAnsi"/>
          <w:sz w:val="22"/>
          <w:szCs w:val="22"/>
          <w:lang w:eastAsia="en-GB"/>
        </w:rPr>
        <w:t xml:space="preserve">ords and graphics can be used. </w:t>
      </w:r>
    </w:p>
    <w:p w:rsidRPr="002C0051" w:rsidR="002C0051" w:rsidP="002C0051" w:rsidRDefault="002C0051" w14:paraId="58375F74" w14:textId="77777777">
      <w:pPr>
        <w:spacing w:after="0" w:line="240" w:lineRule="auto"/>
        <w:contextualSpacing/>
        <w:jc w:val="both"/>
        <w:rPr>
          <w:rFonts w:eastAsia="Times New Roman" w:cs="Arial" w:asciiTheme="minorHAnsi" w:hAnsiTheme="minorHAnsi"/>
          <w:sz w:val="22"/>
          <w:szCs w:val="22"/>
          <w:lang w:eastAsia="en-GB"/>
        </w:rPr>
      </w:pPr>
    </w:p>
    <w:p w:rsidRPr="002C0051" w:rsidR="002C0051" w:rsidP="482B7B4B" w:rsidRDefault="002C0051" w14:paraId="5F55D8C1" w14:textId="12719F5A">
      <w:pPr>
        <w:spacing w:after="0" w:line="240" w:lineRule="auto"/>
        <w:contextualSpacing/>
        <w:jc w:val="both"/>
        <w:rPr>
          <w:rFonts w:eastAsia="Times New Roman" w:cs="Arial" w:asciiTheme="minorHAnsi" w:hAnsiTheme="minorHAnsi"/>
          <w:sz w:val="22"/>
          <w:szCs w:val="22"/>
          <w:lang w:eastAsia="en-GB"/>
        </w:rPr>
      </w:pPr>
      <w:r w:rsidRPr="482B7B4B">
        <w:rPr>
          <w:rFonts w:eastAsia="Times New Roman" w:cs="Arial" w:asciiTheme="minorHAnsi" w:hAnsiTheme="minorHAnsi"/>
          <w:sz w:val="22"/>
          <w:szCs w:val="22"/>
          <w:lang w:eastAsia="en-GB"/>
        </w:rPr>
        <w:t>You will present</w:t>
      </w:r>
      <w:r w:rsidRPr="482B7B4B" w:rsidR="4CFB6F0D">
        <w:rPr>
          <w:rFonts w:eastAsia="Times New Roman" w:cs="Arial" w:asciiTheme="minorHAnsi" w:hAnsiTheme="minorHAnsi"/>
          <w:sz w:val="22"/>
          <w:szCs w:val="22"/>
          <w:lang w:eastAsia="en-GB"/>
        </w:rPr>
        <w:t xml:space="preserve"> </w:t>
      </w:r>
      <w:r w:rsidRPr="482B7B4B" w:rsidR="0539BDDB">
        <w:rPr>
          <w:rFonts w:eastAsia="Times New Roman" w:cs="Arial" w:asciiTheme="minorHAnsi" w:hAnsiTheme="minorHAnsi"/>
          <w:sz w:val="22"/>
          <w:szCs w:val="22"/>
          <w:lang w:eastAsia="en-GB"/>
        </w:rPr>
        <w:t xml:space="preserve">elements </w:t>
      </w:r>
      <w:r w:rsidRPr="482B7B4B" w:rsidR="4CFB6F0D">
        <w:rPr>
          <w:rFonts w:eastAsia="Times New Roman" w:cs="Arial" w:asciiTheme="minorHAnsi" w:hAnsiTheme="minorHAnsi"/>
          <w:sz w:val="22"/>
          <w:szCs w:val="22"/>
          <w:lang w:eastAsia="en-GB"/>
        </w:rPr>
        <w:t xml:space="preserve">the sequence </w:t>
      </w:r>
      <w:r w:rsidRPr="482B7B4B">
        <w:rPr>
          <w:rFonts w:eastAsia="Times New Roman" w:cs="Arial" w:asciiTheme="minorHAnsi" w:hAnsiTheme="minorHAnsi"/>
          <w:sz w:val="22"/>
          <w:szCs w:val="22"/>
          <w:lang w:eastAsia="en-GB"/>
        </w:rPr>
        <w:t xml:space="preserve">to </w:t>
      </w:r>
      <w:r w:rsidRPr="482B7B4B" w:rsidR="776923D8">
        <w:rPr>
          <w:rFonts w:eastAsia="Times New Roman" w:cs="Arial" w:asciiTheme="minorHAnsi" w:hAnsiTheme="minorHAnsi"/>
          <w:sz w:val="22"/>
          <w:szCs w:val="22"/>
          <w:lang w:eastAsia="en-GB"/>
        </w:rPr>
        <w:t xml:space="preserve">your </w:t>
      </w:r>
      <w:r w:rsidRPr="482B7B4B">
        <w:rPr>
          <w:rFonts w:eastAsia="Times New Roman" w:cs="Arial" w:asciiTheme="minorHAnsi" w:hAnsiTheme="minorHAnsi"/>
          <w:sz w:val="22"/>
          <w:szCs w:val="22"/>
          <w:lang w:eastAsia="en-GB"/>
        </w:rPr>
        <w:t xml:space="preserve">peers and </w:t>
      </w:r>
      <w:r w:rsidRPr="482B7B4B" w:rsidR="00C1489F">
        <w:rPr>
          <w:rFonts w:eastAsia="Times New Roman" w:cs="Arial" w:asciiTheme="minorHAnsi" w:hAnsiTheme="minorHAnsi"/>
          <w:sz w:val="22"/>
          <w:szCs w:val="22"/>
          <w:lang w:eastAsia="en-GB"/>
        </w:rPr>
        <w:t xml:space="preserve">your </w:t>
      </w:r>
      <w:r w:rsidRPr="482B7B4B">
        <w:rPr>
          <w:rFonts w:eastAsia="Times New Roman" w:cs="Arial" w:asciiTheme="minorHAnsi" w:hAnsiTheme="minorHAnsi"/>
          <w:sz w:val="22"/>
          <w:szCs w:val="22"/>
          <w:lang w:eastAsia="en-GB"/>
        </w:rPr>
        <w:t>Tutor</w:t>
      </w:r>
      <w:r w:rsidRPr="482B7B4B" w:rsidR="629C3F75">
        <w:rPr>
          <w:rFonts w:eastAsia="Times New Roman" w:cs="Arial" w:asciiTheme="minorHAnsi" w:hAnsiTheme="minorHAnsi"/>
          <w:sz w:val="22"/>
          <w:szCs w:val="22"/>
          <w:lang w:eastAsia="en-GB"/>
        </w:rPr>
        <w:t>s</w:t>
      </w:r>
      <w:r w:rsidRPr="482B7B4B">
        <w:rPr>
          <w:rFonts w:eastAsia="Times New Roman" w:cs="Arial" w:asciiTheme="minorHAnsi" w:hAnsiTheme="minorHAnsi"/>
          <w:sz w:val="22"/>
          <w:szCs w:val="22"/>
          <w:lang w:eastAsia="en-GB"/>
        </w:rPr>
        <w:t xml:space="preserve"> for formative feedback in</w:t>
      </w:r>
      <w:r w:rsidRPr="482B7B4B" w:rsidR="005E1DFD">
        <w:rPr>
          <w:rFonts w:eastAsia="Times New Roman" w:cs="Arial" w:asciiTheme="minorHAnsi" w:hAnsiTheme="minorHAnsi"/>
          <w:sz w:val="22"/>
          <w:szCs w:val="22"/>
          <w:lang w:eastAsia="en-GB"/>
        </w:rPr>
        <w:t xml:space="preserve"> </w:t>
      </w:r>
      <w:r w:rsidRPr="482B7B4B" w:rsidR="06810655">
        <w:rPr>
          <w:rFonts w:eastAsia="Times New Roman" w:cs="Arial" w:asciiTheme="minorHAnsi" w:hAnsiTheme="minorHAnsi"/>
          <w:sz w:val="22"/>
          <w:szCs w:val="22"/>
          <w:lang w:eastAsia="en-GB"/>
        </w:rPr>
        <w:t>January</w:t>
      </w:r>
      <w:r w:rsidRPr="482B7B4B">
        <w:rPr>
          <w:rFonts w:eastAsia="Times New Roman" w:cs="Arial" w:asciiTheme="minorHAnsi" w:hAnsiTheme="minorHAnsi"/>
          <w:sz w:val="22"/>
          <w:szCs w:val="22"/>
          <w:lang w:eastAsia="en-GB"/>
        </w:rPr>
        <w:t>. You will use the feedback from your peers as part of the reflective commentary</w:t>
      </w:r>
      <w:proofErr w:type="gramStart"/>
      <w:r w:rsidRPr="482B7B4B">
        <w:rPr>
          <w:rFonts w:eastAsia="Times New Roman" w:cs="Arial" w:asciiTheme="minorHAnsi" w:hAnsiTheme="minorHAnsi"/>
          <w:sz w:val="22"/>
          <w:szCs w:val="22"/>
          <w:lang w:eastAsia="en-GB"/>
        </w:rPr>
        <w:t xml:space="preserve">.  </w:t>
      </w:r>
      <w:proofErr w:type="gramEnd"/>
    </w:p>
    <w:p w:rsidRPr="002C0051" w:rsidR="002C0051" w:rsidP="002C0051" w:rsidRDefault="002C0051" w14:paraId="7B69485D" w14:textId="77777777">
      <w:pPr>
        <w:spacing w:after="0" w:line="240" w:lineRule="auto"/>
        <w:contextualSpacing/>
        <w:jc w:val="both"/>
        <w:rPr>
          <w:rFonts w:eastAsia="Times New Roman" w:cs="Arial" w:asciiTheme="minorHAnsi" w:hAnsiTheme="minorHAnsi"/>
          <w:sz w:val="22"/>
          <w:szCs w:val="22"/>
          <w:lang w:eastAsia="en-GB"/>
        </w:rPr>
      </w:pPr>
    </w:p>
    <w:p w:rsidRPr="002C0051" w:rsidR="002C0051" w:rsidP="482B7B4B" w:rsidRDefault="002C0051" w14:paraId="110A1957" w14:textId="111D1016">
      <w:pPr>
        <w:spacing w:after="0" w:line="240" w:lineRule="auto"/>
        <w:jc w:val="both"/>
        <w:rPr>
          <w:rFonts w:eastAsia="Times New Roman" w:cs="Arial" w:asciiTheme="minorHAnsi" w:hAnsiTheme="minorHAnsi"/>
          <w:sz w:val="22"/>
          <w:szCs w:val="22"/>
          <w:lang w:eastAsia="en-GB"/>
        </w:rPr>
      </w:pPr>
      <w:r w:rsidRPr="482B7B4B">
        <w:rPr>
          <w:rFonts w:eastAsia="Times New Roman" w:cs="Arial" w:asciiTheme="minorHAnsi" w:hAnsiTheme="minorHAnsi"/>
          <w:b/>
          <w:bCs/>
          <w:sz w:val="22"/>
          <w:szCs w:val="22"/>
          <w:lang w:eastAsia="en-GB"/>
        </w:rPr>
        <w:t>“Ideas from educators at the forefront of your</w:t>
      </w:r>
      <w:r w:rsidRPr="482B7B4B" w:rsidR="52E44A57">
        <w:rPr>
          <w:rFonts w:eastAsia="Times New Roman" w:cs="Arial" w:asciiTheme="minorHAnsi" w:hAnsiTheme="minorHAnsi"/>
          <w:b/>
          <w:bCs/>
          <w:sz w:val="22"/>
          <w:szCs w:val="22"/>
          <w:lang w:eastAsia="en-GB"/>
        </w:rPr>
        <w:t xml:space="preserve"> </w:t>
      </w:r>
      <w:r w:rsidRPr="482B7B4B" w:rsidR="3C20FDEE">
        <w:rPr>
          <w:rFonts w:eastAsia="Times New Roman" w:cs="Arial" w:asciiTheme="minorHAnsi" w:hAnsiTheme="minorHAnsi"/>
          <w:b/>
          <w:bCs/>
          <w:sz w:val="22"/>
          <w:szCs w:val="22"/>
          <w:lang w:eastAsia="en-GB"/>
        </w:rPr>
        <w:t>subject</w:t>
      </w:r>
      <w:r w:rsidRPr="482B7B4B">
        <w:rPr>
          <w:rFonts w:eastAsia="Times New Roman" w:cs="Arial" w:asciiTheme="minorHAnsi" w:hAnsiTheme="minorHAnsi"/>
          <w:b/>
          <w:bCs/>
          <w:sz w:val="22"/>
          <w:szCs w:val="22"/>
          <w:lang w:eastAsia="en-GB"/>
        </w:rPr>
        <w:t xml:space="preserve">” – </w:t>
      </w:r>
      <w:r w:rsidRPr="482B7B4B">
        <w:rPr>
          <w:rFonts w:eastAsia="Times New Roman" w:cs="Arial" w:asciiTheme="minorHAnsi" w:hAnsiTheme="minorHAnsi"/>
          <w:sz w:val="22"/>
          <w:szCs w:val="22"/>
          <w:lang w:eastAsia="en-GB"/>
        </w:rPr>
        <w:t xml:space="preserve">in both aspects of the assessment (the </w:t>
      </w:r>
      <w:r w:rsidR="00E7540B">
        <w:rPr>
          <w:rFonts w:eastAsia="Times New Roman" w:cs="Arial" w:asciiTheme="minorHAnsi" w:hAnsiTheme="minorHAnsi"/>
          <w:sz w:val="22"/>
          <w:szCs w:val="22"/>
          <w:lang w:eastAsia="en-GB"/>
        </w:rPr>
        <w:t>sequence of learning</w:t>
      </w:r>
      <w:r w:rsidRPr="482B7B4B">
        <w:rPr>
          <w:rFonts w:eastAsia="Times New Roman" w:cs="Arial" w:asciiTheme="minorHAnsi" w:hAnsiTheme="minorHAnsi"/>
          <w:sz w:val="22"/>
          <w:szCs w:val="22"/>
          <w:lang w:eastAsia="en-GB"/>
        </w:rPr>
        <w:t xml:space="preserve"> and the reflective commentary) you will need to refer to ideas from educators at the forefront of your discipline meaning specifically within </w:t>
      </w:r>
      <w:r w:rsidRPr="482B7B4B">
        <w:rPr>
          <w:rFonts w:eastAsia="Times New Roman" w:cs="Arial" w:asciiTheme="minorHAnsi" w:hAnsiTheme="minorHAnsi"/>
          <w:i/>
          <w:iCs/>
          <w:sz w:val="22"/>
          <w:szCs w:val="22"/>
          <w:lang w:eastAsia="en-GB"/>
        </w:rPr>
        <w:t>your subject</w:t>
      </w:r>
      <w:r w:rsidRPr="482B7B4B">
        <w:rPr>
          <w:rFonts w:eastAsia="Times New Roman" w:cs="Arial" w:asciiTheme="minorHAnsi" w:hAnsiTheme="minorHAnsi"/>
          <w:sz w:val="22"/>
          <w:szCs w:val="22"/>
          <w:lang w:eastAsia="en-GB"/>
        </w:rPr>
        <w:t xml:space="preserve"> as well as ‘education generally’.</w:t>
      </w:r>
    </w:p>
    <w:p w:rsidRPr="002C0051" w:rsidR="002C0051" w:rsidP="002C0051" w:rsidRDefault="002C0051" w14:paraId="4B7AD454" w14:textId="77777777">
      <w:pPr>
        <w:spacing w:after="0" w:line="240" w:lineRule="auto"/>
        <w:jc w:val="both"/>
        <w:rPr>
          <w:rFonts w:eastAsia="Times New Roman" w:cs="Arial" w:asciiTheme="minorHAnsi" w:hAnsiTheme="minorHAnsi"/>
          <w:sz w:val="22"/>
          <w:szCs w:val="22"/>
          <w:lang w:eastAsia="en-GB"/>
        </w:rPr>
      </w:pPr>
    </w:p>
    <w:p w:rsidRPr="002C0051" w:rsidR="002C0051" w:rsidP="002C0051" w:rsidRDefault="002C0051" w14:paraId="42307D6C" w14:textId="77777777">
      <w:pPr>
        <w:spacing w:after="0" w:line="240" w:lineRule="auto"/>
        <w:jc w:val="both"/>
        <w:rPr>
          <w:rFonts w:eastAsia="Times New Roman" w:cs="Arial" w:asciiTheme="minorHAnsi" w:hAnsiTheme="minorHAnsi"/>
          <w:sz w:val="22"/>
          <w:szCs w:val="22"/>
          <w:lang w:eastAsia="en-GB"/>
        </w:rPr>
      </w:pPr>
      <w:r w:rsidRPr="002C0051">
        <w:rPr>
          <w:rFonts w:eastAsia="Times New Roman" w:cs="Arial" w:asciiTheme="minorHAnsi" w:hAnsiTheme="minorHAnsi"/>
          <w:b/>
          <w:sz w:val="22"/>
          <w:szCs w:val="22"/>
          <w:lang w:eastAsia="en-GB"/>
        </w:rPr>
        <w:t>“</w:t>
      </w:r>
      <w:proofErr w:type="gramStart"/>
      <w:r w:rsidRPr="002C0051">
        <w:rPr>
          <w:rFonts w:eastAsia="Times New Roman" w:cs="Arial" w:asciiTheme="minorHAnsi" w:hAnsiTheme="minorHAnsi"/>
          <w:b/>
          <w:sz w:val="22"/>
          <w:szCs w:val="22"/>
          <w:lang w:eastAsia="en-GB"/>
        </w:rPr>
        <w:t>current</w:t>
      </w:r>
      <w:proofErr w:type="gramEnd"/>
      <w:r w:rsidRPr="002C0051">
        <w:rPr>
          <w:rFonts w:eastAsia="Times New Roman" w:cs="Arial" w:asciiTheme="minorHAnsi" w:hAnsiTheme="minorHAnsi"/>
          <w:b/>
          <w:sz w:val="22"/>
          <w:szCs w:val="22"/>
          <w:lang w:eastAsia="en-GB"/>
        </w:rPr>
        <w:t xml:space="preserve"> research”</w:t>
      </w:r>
      <w:r w:rsidRPr="002C0051">
        <w:rPr>
          <w:rFonts w:eastAsia="Times New Roman" w:cs="Arial" w:asciiTheme="minorHAnsi" w:hAnsiTheme="minorHAnsi"/>
          <w:sz w:val="22"/>
          <w:szCs w:val="22"/>
          <w:lang w:eastAsia="en-GB"/>
        </w:rPr>
        <w:t xml:space="preserve"> – published within the last 10 years where possible. </w:t>
      </w:r>
    </w:p>
    <w:p w:rsidRPr="002C0051" w:rsidR="002C0051" w:rsidP="002C0051" w:rsidRDefault="002C0051" w14:paraId="59486915" w14:textId="77777777">
      <w:pPr>
        <w:spacing w:after="0" w:line="240" w:lineRule="auto"/>
        <w:contextualSpacing/>
        <w:jc w:val="both"/>
        <w:rPr>
          <w:rFonts w:eastAsia="Times New Roman" w:cs="Arial" w:asciiTheme="minorHAnsi" w:hAnsiTheme="minorHAnsi"/>
          <w:color w:val="F79646"/>
          <w:sz w:val="22"/>
          <w:szCs w:val="22"/>
          <w:lang w:eastAsia="en-GB"/>
        </w:rPr>
      </w:pPr>
    </w:p>
    <w:p w:rsidRPr="002C0051" w:rsidR="002C0051" w:rsidP="482B7B4B" w:rsidRDefault="002C0051" w14:paraId="49F42418" w14:textId="197FCE2F">
      <w:pPr>
        <w:spacing w:after="0" w:line="240" w:lineRule="auto"/>
        <w:contextualSpacing/>
        <w:jc w:val="both"/>
        <w:rPr>
          <w:rFonts w:eastAsia="Times New Roman" w:cs="Arial" w:asciiTheme="minorHAnsi" w:hAnsiTheme="minorHAnsi"/>
          <w:sz w:val="22"/>
          <w:szCs w:val="22"/>
          <w:lang w:eastAsia="en-GB"/>
        </w:rPr>
      </w:pPr>
      <w:r w:rsidRPr="482B7B4B">
        <w:rPr>
          <w:rFonts w:eastAsia="Times New Roman" w:cs="Arial" w:asciiTheme="minorHAnsi" w:hAnsiTheme="minorHAnsi"/>
          <w:b/>
          <w:bCs/>
          <w:sz w:val="22"/>
          <w:szCs w:val="22"/>
          <w:lang w:eastAsia="en-GB"/>
        </w:rPr>
        <w:t xml:space="preserve">“Learning and teaching” </w:t>
      </w:r>
      <w:r w:rsidRPr="482B7B4B">
        <w:rPr>
          <w:rFonts w:eastAsia="Times New Roman" w:cs="Arial" w:asciiTheme="minorHAnsi" w:hAnsiTheme="minorHAnsi"/>
          <w:sz w:val="22"/>
          <w:szCs w:val="22"/>
          <w:lang w:eastAsia="en-GB"/>
        </w:rPr>
        <w:t xml:space="preserve">– be explicit about the intended learning using measurable learning outcomes. Success should be measured on the impact that the </w:t>
      </w:r>
      <w:r w:rsidR="00AF05C9">
        <w:rPr>
          <w:rFonts w:eastAsia="Times New Roman" w:cs="Arial" w:asciiTheme="minorHAnsi" w:hAnsiTheme="minorHAnsi"/>
          <w:sz w:val="22"/>
          <w:szCs w:val="22"/>
          <w:lang w:eastAsia="en-GB"/>
        </w:rPr>
        <w:t>sequence of Learning</w:t>
      </w:r>
      <w:r w:rsidRPr="482B7B4B" w:rsidR="1014DACB">
        <w:rPr>
          <w:rFonts w:eastAsia="Times New Roman" w:cs="Arial" w:asciiTheme="minorHAnsi" w:hAnsiTheme="minorHAnsi"/>
          <w:sz w:val="22"/>
          <w:szCs w:val="22"/>
          <w:lang w:eastAsia="en-GB"/>
        </w:rPr>
        <w:t xml:space="preserve"> </w:t>
      </w:r>
      <w:r w:rsidRPr="482B7B4B">
        <w:rPr>
          <w:rFonts w:eastAsia="Times New Roman" w:cs="Arial" w:asciiTheme="minorHAnsi" w:hAnsiTheme="minorHAnsi"/>
          <w:sz w:val="22"/>
          <w:szCs w:val="22"/>
          <w:lang w:eastAsia="en-GB"/>
        </w:rPr>
        <w:t>ha</w:t>
      </w:r>
      <w:r w:rsidRPr="482B7B4B" w:rsidR="7EF9BCB2">
        <w:rPr>
          <w:rFonts w:eastAsia="Times New Roman" w:cs="Arial" w:asciiTheme="minorHAnsi" w:hAnsiTheme="minorHAnsi"/>
          <w:sz w:val="22"/>
          <w:szCs w:val="22"/>
          <w:lang w:eastAsia="en-GB"/>
        </w:rPr>
        <w:t>s</w:t>
      </w:r>
      <w:r w:rsidRPr="482B7B4B">
        <w:rPr>
          <w:rFonts w:eastAsia="Times New Roman" w:cs="Arial" w:asciiTheme="minorHAnsi" w:hAnsiTheme="minorHAnsi"/>
          <w:sz w:val="22"/>
          <w:szCs w:val="22"/>
          <w:lang w:eastAsia="en-GB"/>
        </w:rPr>
        <w:t xml:space="preserve"> had on student progress over </w:t>
      </w:r>
      <w:proofErr w:type="gramStart"/>
      <w:r w:rsidRPr="482B7B4B">
        <w:rPr>
          <w:rFonts w:eastAsia="Times New Roman" w:cs="Arial" w:asciiTheme="minorHAnsi" w:hAnsiTheme="minorHAnsi"/>
          <w:sz w:val="22"/>
          <w:szCs w:val="22"/>
          <w:lang w:eastAsia="en-GB"/>
        </w:rPr>
        <w:t>a period of time</w:t>
      </w:r>
      <w:proofErr w:type="gramEnd"/>
      <w:r w:rsidRPr="482B7B4B">
        <w:rPr>
          <w:rFonts w:eastAsia="Times New Roman" w:cs="Arial" w:asciiTheme="minorHAnsi" w:hAnsiTheme="minorHAnsi"/>
          <w:sz w:val="22"/>
          <w:szCs w:val="22"/>
          <w:lang w:eastAsia="en-GB"/>
        </w:rPr>
        <w:t xml:space="preserve">. </w:t>
      </w:r>
    </w:p>
    <w:p w:rsidRPr="002C0051" w:rsidR="002C0051" w:rsidP="002C0051" w:rsidRDefault="002C0051" w14:paraId="361981EA" w14:textId="77777777">
      <w:pPr>
        <w:spacing w:after="0" w:line="240" w:lineRule="auto"/>
        <w:contextualSpacing/>
        <w:jc w:val="both"/>
        <w:rPr>
          <w:rFonts w:eastAsia="Times New Roman" w:cs="Arial" w:asciiTheme="minorHAnsi" w:hAnsiTheme="minorHAnsi"/>
          <w:sz w:val="22"/>
          <w:szCs w:val="22"/>
          <w:lang w:eastAsia="en-GB"/>
        </w:rPr>
      </w:pPr>
    </w:p>
    <w:p w:rsidRPr="002C0051" w:rsidR="002C0051" w:rsidP="482B7B4B" w:rsidRDefault="002C0051" w14:paraId="0B99B5A5" w14:textId="248F58D7">
      <w:pPr>
        <w:spacing w:after="0" w:line="240" w:lineRule="auto"/>
        <w:contextualSpacing/>
        <w:jc w:val="both"/>
        <w:rPr>
          <w:rFonts w:eastAsia="Times New Roman" w:cs="Arial" w:asciiTheme="minorHAnsi" w:hAnsiTheme="minorHAnsi"/>
          <w:sz w:val="22"/>
          <w:szCs w:val="22"/>
          <w:lang w:eastAsia="en-GB"/>
        </w:rPr>
      </w:pPr>
      <w:r w:rsidRPr="482B7B4B">
        <w:rPr>
          <w:rFonts w:eastAsia="Times New Roman" w:cs="Arial" w:asciiTheme="minorHAnsi" w:hAnsiTheme="minorHAnsi"/>
          <w:b/>
          <w:bCs/>
          <w:sz w:val="22"/>
          <w:szCs w:val="22"/>
          <w:lang w:eastAsia="en-GB"/>
        </w:rPr>
        <w:lastRenderedPageBreak/>
        <w:t>“Learner- centred perspective”</w:t>
      </w:r>
      <w:r w:rsidRPr="482B7B4B">
        <w:rPr>
          <w:rFonts w:eastAsia="Times New Roman" w:cs="Arial" w:asciiTheme="minorHAnsi" w:hAnsiTheme="minorHAnsi"/>
          <w:sz w:val="22"/>
          <w:szCs w:val="22"/>
          <w:lang w:eastAsia="en-GB"/>
        </w:rPr>
        <w:t xml:space="preserve"> – identify who your lea</w:t>
      </w:r>
      <w:r w:rsidRPr="482B7B4B" w:rsidR="6FA909C9">
        <w:rPr>
          <w:rFonts w:eastAsia="Times New Roman" w:cs="Arial" w:asciiTheme="minorHAnsi" w:hAnsiTheme="minorHAnsi"/>
          <w:sz w:val="22"/>
          <w:szCs w:val="22"/>
          <w:lang w:eastAsia="en-GB"/>
        </w:rPr>
        <w:t>r</w:t>
      </w:r>
      <w:r w:rsidRPr="482B7B4B">
        <w:rPr>
          <w:rFonts w:eastAsia="Times New Roman" w:cs="Arial" w:asciiTheme="minorHAnsi" w:hAnsiTheme="minorHAnsi"/>
          <w:sz w:val="22"/>
          <w:szCs w:val="22"/>
          <w:lang w:eastAsia="en-GB"/>
        </w:rPr>
        <w:t xml:space="preserve">ners are. You could select the whole class or a small group. Identify what they know at the beginning of the sequence and the progress made. You will need to use a range of assessment strategies to measure this impact. </w:t>
      </w:r>
    </w:p>
    <w:p w:rsidRPr="002C0051" w:rsidR="002C0051" w:rsidP="002C0051" w:rsidRDefault="002C0051" w14:paraId="22DA20EF" w14:textId="77777777">
      <w:pPr>
        <w:spacing w:after="0" w:line="240" w:lineRule="auto"/>
        <w:contextualSpacing/>
        <w:jc w:val="both"/>
        <w:rPr>
          <w:rFonts w:eastAsia="Times New Roman" w:cs="Arial" w:asciiTheme="minorHAnsi" w:hAnsiTheme="minorHAnsi"/>
          <w:sz w:val="22"/>
          <w:szCs w:val="22"/>
          <w:lang w:eastAsia="en-GB"/>
        </w:rPr>
      </w:pPr>
    </w:p>
    <w:p w:rsidRPr="002C0051" w:rsidR="002C0051" w:rsidP="002C0051" w:rsidRDefault="002C0051" w14:paraId="252E27D3" w14:textId="77777777">
      <w:pPr>
        <w:spacing w:after="0" w:line="240" w:lineRule="auto"/>
        <w:contextualSpacing/>
        <w:jc w:val="both"/>
        <w:rPr>
          <w:rFonts w:eastAsia="Times New Roman" w:cs="Arial" w:asciiTheme="minorHAnsi" w:hAnsiTheme="minorHAnsi"/>
          <w:sz w:val="22"/>
          <w:szCs w:val="22"/>
          <w:lang w:eastAsia="en-GB"/>
        </w:rPr>
      </w:pPr>
      <w:r w:rsidRPr="002C0051">
        <w:rPr>
          <w:rFonts w:eastAsia="Times New Roman" w:cs="Arial" w:asciiTheme="minorHAnsi" w:hAnsiTheme="minorHAnsi"/>
          <w:b/>
          <w:sz w:val="22"/>
          <w:szCs w:val="22"/>
          <w:lang w:eastAsia="en-GB"/>
        </w:rPr>
        <w:t>“Theoretical perspectives”</w:t>
      </w:r>
      <w:r w:rsidRPr="002C0051">
        <w:rPr>
          <w:rFonts w:eastAsia="Times New Roman" w:cs="Arial" w:asciiTheme="minorHAnsi" w:hAnsiTheme="minorHAnsi"/>
          <w:sz w:val="22"/>
          <w:szCs w:val="22"/>
          <w:lang w:eastAsia="en-GB"/>
        </w:rPr>
        <w:t xml:space="preserve"> – you will need to use a range of reading and literature to support judgements made. Remember to ‘question the given’ linking theory to practice. </w:t>
      </w:r>
    </w:p>
    <w:p w:rsidRPr="002C0051" w:rsidR="002C0051" w:rsidP="002C0051" w:rsidRDefault="002C0051" w14:paraId="76BA8990" w14:textId="77777777">
      <w:pPr>
        <w:spacing w:after="0" w:line="240" w:lineRule="auto"/>
        <w:contextualSpacing/>
        <w:jc w:val="both"/>
        <w:rPr>
          <w:rFonts w:eastAsia="Times New Roman" w:cs="Arial" w:asciiTheme="minorHAnsi" w:hAnsiTheme="minorHAnsi"/>
          <w:sz w:val="22"/>
          <w:szCs w:val="22"/>
          <w:lang w:eastAsia="en-GB"/>
        </w:rPr>
      </w:pPr>
    </w:p>
    <w:p w:rsidRPr="002C0051" w:rsidR="002C0051" w:rsidP="002C0051" w:rsidRDefault="002C0051" w14:paraId="6D3C5731" w14:textId="77777777">
      <w:pPr>
        <w:spacing w:after="0" w:line="240" w:lineRule="auto"/>
        <w:contextualSpacing/>
        <w:jc w:val="both"/>
        <w:rPr>
          <w:rFonts w:eastAsia="Times New Roman" w:cs="Arial" w:asciiTheme="minorHAnsi" w:hAnsiTheme="minorHAnsi"/>
          <w:sz w:val="22"/>
          <w:szCs w:val="22"/>
          <w:lang w:eastAsia="en-GB"/>
        </w:rPr>
      </w:pPr>
      <w:r w:rsidRPr="002C0051">
        <w:rPr>
          <w:rFonts w:eastAsia="Times New Roman" w:cs="Arial" w:asciiTheme="minorHAnsi" w:hAnsiTheme="minorHAnsi"/>
          <w:b/>
          <w:sz w:val="22"/>
          <w:szCs w:val="22"/>
          <w:lang w:eastAsia="en-GB"/>
        </w:rPr>
        <w:t>“Scholarly reviews and primary sources”</w:t>
      </w:r>
      <w:r w:rsidRPr="002C0051">
        <w:rPr>
          <w:rFonts w:eastAsia="Times New Roman" w:cs="Arial" w:asciiTheme="minorHAnsi" w:hAnsiTheme="minorHAnsi"/>
          <w:sz w:val="22"/>
          <w:szCs w:val="22"/>
          <w:lang w:eastAsia="en-GB"/>
        </w:rPr>
        <w:t xml:space="preserve"> – for example refereed research articles and/or original materials related to learning and teaching. </w:t>
      </w:r>
      <w:proofErr w:type="gramStart"/>
      <w:r w:rsidRPr="002C0051">
        <w:rPr>
          <w:rFonts w:eastAsia="Times New Roman" w:cs="Arial" w:asciiTheme="minorHAnsi" w:hAnsiTheme="minorHAnsi"/>
          <w:sz w:val="22"/>
          <w:szCs w:val="22"/>
          <w:lang w:eastAsia="en-GB"/>
        </w:rPr>
        <w:t>Typically</w:t>
      </w:r>
      <w:proofErr w:type="gramEnd"/>
      <w:r w:rsidRPr="002C0051">
        <w:rPr>
          <w:rFonts w:eastAsia="Times New Roman" w:cs="Arial" w:asciiTheme="minorHAnsi" w:hAnsiTheme="minorHAnsi"/>
          <w:sz w:val="22"/>
          <w:szCs w:val="22"/>
          <w:lang w:eastAsia="en-GB"/>
        </w:rPr>
        <w:t xml:space="preserve"> a D grade will reference 7-10 sources, a C grade 10-14 and a B grade and above more than 15. </w:t>
      </w:r>
    </w:p>
    <w:p w:rsidRPr="002C0051" w:rsidR="002C0051" w:rsidP="002C0051" w:rsidRDefault="002C0051" w14:paraId="3EE9D2A2" w14:textId="77777777">
      <w:pPr>
        <w:spacing w:after="0" w:line="240" w:lineRule="auto"/>
        <w:contextualSpacing/>
        <w:jc w:val="both"/>
        <w:rPr>
          <w:rFonts w:eastAsia="Times New Roman" w:cs="Arial" w:asciiTheme="minorHAnsi" w:hAnsiTheme="minorHAnsi"/>
          <w:sz w:val="22"/>
          <w:szCs w:val="22"/>
          <w:lang w:eastAsia="en-GB"/>
        </w:rPr>
      </w:pPr>
    </w:p>
    <w:p w:rsidRPr="002C0051" w:rsidR="002C0051" w:rsidP="002C0051" w:rsidRDefault="002C0051" w14:paraId="2B4276FB" w14:textId="2763BDFF">
      <w:pPr>
        <w:spacing w:after="0" w:line="240" w:lineRule="auto"/>
        <w:contextualSpacing/>
        <w:jc w:val="both"/>
        <w:rPr>
          <w:rFonts w:eastAsia="Times New Roman" w:cs="Arial" w:asciiTheme="minorHAnsi" w:hAnsiTheme="minorHAnsi"/>
          <w:sz w:val="22"/>
          <w:szCs w:val="22"/>
          <w:lang w:eastAsia="en-GB"/>
        </w:rPr>
      </w:pPr>
      <w:r w:rsidRPr="002C0051">
        <w:rPr>
          <w:rFonts w:eastAsia="Times New Roman" w:cs="Arial" w:asciiTheme="minorHAnsi" w:hAnsiTheme="minorHAnsi"/>
          <w:b/>
          <w:sz w:val="22"/>
          <w:szCs w:val="22"/>
          <w:lang w:eastAsia="en-GB"/>
        </w:rPr>
        <w:t>“Systematic understanding”</w:t>
      </w:r>
      <w:r w:rsidRPr="002C0051">
        <w:rPr>
          <w:rFonts w:eastAsia="Times New Roman" w:cs="Arial" w:asciiTheme="minorHAnsi" w:hAnsiTheme="minorHAnsi"/>
          <w:sz w:val="22"/>
          <w:szCs w:val="22"/>
          <w:lang w:eastAsia="en-GB"/>
        </w:rPr>
        <w:t xml:space="preserve"> – use of acceptable evidence, data, </w:t>
      </w:r>
      <w:proofErr w:type="gramStart"/>
      <w:r w:rsidRPr="002C0051">
        <w:rPr>
          <w:rFonts w:eastAsia="Times New Roman" w:cs="Arial" w:asciiTheme="minorHAnsi" w:hAnsiTheme="minorHAnsi"/>
          <w:sz w:val="22"/>
          <w:szCs w:val="22"/>
          <w:lang w:eastAsia="en-GB"/>
        </w:rPr>
        <w:t>materials</w:t>
      </w:r>
      <w:proofErr w:type="gramEnd"/>
      <w:r w:rsidRPr="002C0051">
        <w:rPr>
          <w:rFonts w:eastAsia="Times New Roman" w:cs="Arial" w:asciiTheme="minorHAnsi" w:hAnsiTheme="minorHAnsi"/>
          <w:sz w:val="22"/>
          <w:szCs w:val="22"/>
          <w:lang w:eastAsia="en-GB"/>
        </w:rPr>
        <w:t xml:space="preserve"> and </w:t>
      </w:r>
      <w:r w:rsidR="00E7540B">
        <w:rPr>
          <w:rFonts w:eastAsia="Times New Roman" w:cs="Arial" w:asciiTheme="minorHAnsi" w:hAnsiTheme="minorHAnsi"/>
          <w:sz w:val="22"/>
          <w:szCs w:val="22"/>
          <w:lang w:eastAsia="en-GB"/>
        </w:rPr>
        <w:t>sequence of learning</w:t>
      </w:r>
      <w:r w:rsidRPr="002C0051">
        <w:rPr>
          <w:rFonts w:eastAsia="Times New Roman" w:cs="Arial" w:asciiTheme="minorHAnsi" w:hAnsiTheme="minorHAnsi"/>
          <w:sz w:val="22"/>
          <w:szCs w:val="22"/>
          <w:lang w:eastAsia="en-GB"/>
        </w:rPr>
        <w:t xml:space="preserve">s to demonstrate personal meaning and values. You need to articulate that you understand what you are saying. </w:t>
      </w:r>
    </w:p>
    <w:p w:rsidRPr="002C0051" w:rsidR="002C0051" w:rsidP="002C0051" w:rsidRDefault="002C0051" w14:paraId="2FDB44C4" w14:textId="77777777">
      <w:pPr>
        <w:spacing w:after="0" w:line="240" w:lineRule="auto"/>
        <w:contextualSpacing/>
        <w:jc w:val="both"/>
        <w:rPr>
          <w:rFonts w:eastAsia="Times New Roman" w:cs="Arial" w:asciiTheme="minorHAnsi" w:hAnsiTheme="minorHAnsi"/>
          <w:sz w:val="22"/>
          <w:szCs w:val="22"/>
          <w:lang w:eastAsia="en-GB"/>
        </w:rPr>
      </w:pPr>
    </w:p>
    <w:p w:rsidRPr="002C0051" w:rsidR="002C0051" w:rsidP="002C0051" w:rsidRDefault="002C0051" w14:paraId="09E9D4EB" w14:textId="77777777">
      <w:pPr>
        <w:spacing w:after="0" w:line="240" w:lineRule="auto"/>
        <w:contextualSpacing/>
        <w:jc w:val="both"/>
        <w:rPr>
          <w:rFonts w:eastAsia="Times New Roman" w:cs="Arial" w:asciiTheme="minorHAnsi" w:hAnsiTheme="minorHAnsi"/>
          <w:sz w:val="22"/>
          <w:szCs w:val="22"/>
          <w:lang w:eastAsia="en-GB"/>
        </w:rPr>
      </w:pPr>
      <w:r w:rsidRPr="002C0051">
        <w:rPr>
          <w:rFonts w:eastAsia="Times New Roman" w:cs="Arial" w:asciiTheme="minorHAnsi" w:hAnsiTheme="minorHAnsi"/>
          <w:sz w:val="22"/>
          <w:szCs w:val="22"/>
          <w:lang w:eastAsia="en-GB"/>
        </w:rPr>
        <w:t>“</w:t>
      </w:r>
      <w:r w:rsidRPr="002C0051">
        <w:rPr>
          <w:rFonts w:eastAsia="Times New Roman" w:cs="Arial" w:asciiTheme="minorHAnsi" w:hAnsiTheme="minorHAnsi"/>
          <w:b/>
          <w:sz w:val="22"/>
          <w:szCs w:val="22"/>
          <w:lang w:eastAsia="en-GB"/>
        </w:rPr>
        <w:t>Subject specific pedagogy</w:t>
      </w:r>
      <w:r w:rsidRPr="002C0051">
        <w:rPr>
          <w:rFonts w:eastAsia="Times New Roman" w:cs="Arial" w:asciiTheme="minorHAnsi" w:hAnsiTheme="minorHAnsi"/>
          <w:sz w:val="22"/>
          <w:szCs w:val="22"/>
          <w:lang w:eastAsia="en-GB"/>
        </w:rPr>
        <w:t xml:space="preserve">” – A subject’s culture is what makes it unique and goes beyond knowledge. You need to explore ways of thinking, acting and being that inform the processes by which teachers teach (your pedagogy) and students learn. </w:t>
      </w:r>
    </w:p>
    <w:p w:rsidRPr="002C0051" w:rsidR="002C0051" w:rsidP="002C0051" w:rsidRDefault="002C0051" w14:paraId="6A99FA4F" w14:textId="77777777">
      <w:pPr>
        <w:spacing w:after="0" w:line="240" w:lineRule="auto"/>
        <w:contextualSpacing/>
        <w:jc w:val="both"/>
        <w:rPr>
          <w:rFonts w:eastAsia="Times New Roman" w:cs="Arial" w:asciiTheme="minorHAnsi" w:hAnsiTheme="minorHAnsi"/>
          <w:b/>
          <w:sz w:val="22"/>
          <w:szCs w:val="22"/>
          <w:lang w:eastAsia="en-GB"/>
        </w:rPr>
      </w:pPr>
    </w:p>
    <w:p w:rsidRPr="002C0051" w:rsidR="002C0051" w:rsidP="002C0051" w:rsidRDefault="002C0051" w14:paraId="302498B8" w14:textId="77777777">
      <w:pPr>
        <w:spacing w:after="0" w:line="240" w:lineRule="auto"/>
        <w:contextualSpacing/>
        <w:jc w:val="both"/>
        <w:rPr>
          <w:rFonts w:eastAsia="Times New Roman" w:cs="Arial" w:asciiTheme="minorHAnsi" w:hAnsiTheme="minorHAnsi"/>
          <w:sz w:val="22"/>
          <w:szCs w:val="22"/>
          <w:lang w:eastAsia="en-GB"/>
        </w:rPr>
      </w:pPr>
      <w:r w:rsidRPr="002C0051">
        <w:rPr>
          <w:rFonts w:eastAsia="Times New Roman" w:cs="Arial" w:asciiTheme="minorHAnsi" w:hAnsiTheme="minorHAnsi"/>
          <w:b/>
          <w:sz w:val="22"/>
          <w:szCs w:val="22"/>
          <w:lang w:eastAsia="en-GB"/>
        </w:rPr>
        <w:t>“Inclusion”</w:t>
      </w:r>
      <w:r w:rsidRPr="002C0051">
        <w:rPr>
          <w:rFonts w:eastAsia="Times New Roman" w:cs="Arial" w:asciiTheme="minorHAnsi" w:hAnsiTheme="minorHAnsi"/>
          <w:sz w:val="22"/>
          <w:szCs w:val="22"/>
          <w:lang w:eastAsia="en-GB"/>
        </w:rPr>
        <w:t xml:space="preserve"> – consider this in terms of setting suitable learning challenges, responding to students’ diverse learning </w:t>
      </w:r>
      <w:proofErr w:type="gramStart"/>
      <w:r w:rsidRPr="002C0051">
        <w:rPr>
          <w:rFonts w:eastAsia="Times New Roman" w:cs="Arial" w:asciiTheme="minorHAnsi" w:hAnsiTheme="minorHAnsi"/>
          <w:sz w:val="22"/>
          <w:szCs w:val="22"/>
          <w:lang w:eastAsia="en-GB"/>
        </w:rPr>
        <w:t>needs</w:t>
      </w:r>
      <w:proofErr w:type="gramEnd"/>
      <w:r w:rsidRPr="002C0051">
        <w:rPr>
          <w:rFonts w:eastAsia="Times New Roman" w:cs="Arial" w:asciiTheme="minorHAnsi" w:hAnsiTheme="minorHAnsi"/>
          <w:sz w:val="22"/>
          <w:szCs w:val="22"/>
          <w:lang w:eastAsia="en-GB"/>
        </w:rPr>
        <w:t xml:space="preserve"> and overcoming potential barriers to learning and assessment. </w:t>
      </w:r>
    </w:p>
    <w:p w:rsidRPr="002C0051" w:rsidR="002C0051" w:rsidP="002C0051" w:rsidRDefault="002C0051" w14:paraId="07039387" w14:textId="77777777">
      <w:pPr>
        <w:spacing w:after="0" w:line="240" w:lineRule="auto"/>
        <w:contextualSpacing/>
        <w:jc w:val="both"/>
        <w:rPr>
          <w:rFonts w:eastAsia="Times New Roman" w:cs="Arial" w:asciiTheme="minorHAnsi" w:hAnsiTheme="minorHAnsi"/>
          <w:sz w:val="22"/>
          <w:szCs w:val="22"/>
          <w:lang w:eastAsia="en-GB"/>
        </w:rPr>
      </w:pPr>
    </w:p>
    <w:p w:rsidRPr="002C0051" w:rsidR="002C0051" w:rsidP="002C0051" w:rsidRDefault="002C0051" w14:paraId="2F3F5CDD" w14:textId="6EC2E1C1">
      <w:pPr>
        <w:spacing w:after="0" w:line="240" w:lineRule="auto"/>
        <w:contextualSpacing/>
        <w:jc w:val="both"/>
        <w:rPr>
          <w:rFonts w:eastAsia="Times New Roman" w:cs="Arial" w:asciiTheme="minorHAnsi" w:hAnsiTheme="minorHAnsi"/>
          <w:sz w:val="22"/>
          <w:szCs w:val="22"/>
          <w:lang w:eastAsia="en-GB"/>
        </w:rPr>
      </w:pPr>
      <w:r w:rsidRPr="002C0051">
        <w:rPr>
          <w:rFonts w:eastAsia="Times New Roman" w:cs="Arial" w:asciiTheme="minorHAnsi" w:hAnsiTheme="minorHAnsi"/>
          <w:b/>
          <w:sz w:val="22"/>
          <w:szCs w:val="22"/>
          <w:lang w:eastAsia="en-GB"/>
        </w:rPr>
        <w:t>“Subject knowledge”</w:t>
      </w:r>
      <w:r w:rsidRPr="002C0051">
        <w:rPr>
          <w:rFonts w:eastAsia="Times New Roman" w:cs="Arial" w:asciiTheme="minorHAnsi" w:hAnsiTheme="minorHAnsi"/>
          <w:sz w:val="22"/>
          <w:szCs w:val="22"/>
          <w:lang w:eastAsia="en-GB"/>
        </w:rPr>
        <w:t xml:space="preserve"> – there are many types of “knowledge”. You need to consider knowledge in terms of your subject including that prescribed by the National Curriculum (if applicable) or examination specifications. It may be procedural knowledge involving knowing how to do something, what the procedures involved in doing it are, and importantly, being able to </w:t>
      </w:r>
      <w:proofErr w:type="gramStart"/>
      <w:r w:rsidRPr="002C0051">
        <w:rPr>
          <w:rFonts w:eastAsia="Times New Roman" w:cs="Arial" w:asciiTheme="minorHAnsi" w:hAnsiTheme="minorHAnsi"/>
          <w:sz w:val="22"/>
          <w:szCs w:val="22"/>
          <w:lang w:eastAsia="en-GB"/>
        </w:rPr>
        <w:t>actually do</w:t>
      </w:r>
      <w:proofErr w:type="gramEnd"/>
      <w:r w:rsidRPr="002C0051">
        <w:rPr>
          <w:rFonts w:eastAsia="Times New Roman" w:cs="Arial" w:asciiTheme="minorHAnsi" w:hAnsiTheme="minorHAnsi"/>
          <w:sz w:val="22"/>
          <w:szCs w:val="22"/>
          <w:lang w:eastAsia="en-GB"/>
        </w:rPr>
        <w:t xml:space="preserve"> it. </w:t>
      </w:r>
    </w:p>
    <w:p w:rsidRPr="002C0051" w:rsidR="002C0051" w:rsidP="002C0051" w:rsidRDefault="002C0051" w14:paraId="2CDA5451" w14:textId="77777777">
      <w:pPr>
        <w:spacing w:after="0" w:line="240" w:lineRule="auto"/>
        <w:contextualSpacing/>
        <w:jc w:val="both"/>
        <w:rPr>
          <w:rFonts w:eastAsia="Times New Roman" w:cs="Arial" w:asciiTheme="minorHAnsi" w:hAnsiTheme="minorHAnsi"/>
          <w:sz w:val="22"/>
          <w:szCs w:val="22"/>
          <w:lang w:eastAsia="en-GB"/>
        </w:rPr>
      </w:pPr>
    </w:p>
    <w:p w:rsidRPr="002C0051" w:rsidR="002C0051" w:rsidP="002C0051" w:rsidRDefault="002C0051" w14:paraId="4EE16C96" w14:textId="77777777">
      <w:pPr>
        <w:spacing w:after="0" w:line="240" w:lineRule="auto"/>
        <w:contextualSpacing/>
        <w:jc w:val="both"/>
        <w:rPr>
          <w:rFonts w:eastAsia="Times New Roman" w:cs="Arial" w:asciiTheme="minorHAnsi" w:hAnsiTheme="minorHAnsi"/>
          <w:sz w:val="22"/>
          <w:szCs w:val="22"/>
          <w:lang w:eastAsia="en-GB"/>
        </w:rPr>
      </w:pPr>
      <w:r w:rsidRPr="002C0051">
        <w:rPr>
          <w:rFonts w:eastAsia="Times New Roman" w:cs="Arial" w:asciiTheme="minorHAnsi" w:hAnsiTheme="minorHAnsi"/>
          <w:b/>
          <w:sz w:val="22"/>
          <w:szCs w:val="22"/>
          <w:lang w:eastAsia="en-GB"/>
        </w:rPr>
        <w:t>“Common Misconceptions”</w:t>
      </w:r>
      <w:r w:rsidRPr="002C0051">
        <w:rPr>
          <w:rFonts w:eastAsia="Times New Roman" w:cs="Arial" w:asciiTheme="minorHAnsi" w:hAnsiTheme="minorHAnsi"/>
          <w:sz w:val="22"/>
          <w:szCs w:val="22"/>
          <w:lang w:eastAsia="en-GB"/>
        </w:rPr>
        <w:t xml:space="preserve"> – this term links to cognitive development and the process through which students develop their knowledge, understanding, reasoning, problem solving and creative thinking - that is</w:t>
      </w:r>
      <w:r w:rsidRPr="002C0051">
        <w:rPr>
          <w:rFonts w:eastAsia="Times New Roman" w:cs="Arial" w:asciiTheme="minorHAnsi" w:hAnsiTheme="minorHAnsi"/>
          <w:i/>
          <w:sz w:val="22"/>
          <w:szCs w:val="22"/>
          <w:lang w:eastAsia="en-GB"/>
        </w:rPr>
        <w:t xml:space="preserve"> their</w:t>
      </w:r>
      <w:r w:rsidRPr="002C0051">
        <w:rPr>
          <w:rFonts w:eastAsia="Times New Roman" w:cs="Arial" w:asciiTheme="minorHAnsi" w:hAnsiTheme="minorHAnsi"/>
          <w:sz w:val="22"/>
          <w:szCs w:val="22"/>
          <w:lang w:eastAsia="en-GB"/>
        </w:rPr>
        <w:t xml:space="preserve"> thinking. A misconception is a view, opinion, thought etc. that is based on faulty thinking or understanding.</w:t>
      </w:r>
    </w:p>
    <w:p w:rsidRPr="002C0051" w:rsidR="002C0051" w:rsidP="002C0051" w:rsidRDefault="002C0051" w14:paraId="390F8312" w14:textId="77777777">
      <w:pPr>
        <w:spacing w:after="0" w:line="240" w:lineRule="auto"/>
        <w:contextualSpacing/>
        <w:jc w:val="both"/>
        <w:rPr>
          <w:rFonts w:eastAsia="Times New Roman" w:cs="Arial" w:asciiTheme="minorHAnsi" w:hAnsiTheme="minorHAnsi"/>
          <w:sz w:val="22"/>
          <w:szCs w:val="22"/>
          <w:lang w:eastAsia="en-GB"/>
        </w:rPr>
      </w:pPr>
    </w:p>
    <w:p w:rsidRPr="002C0051" w:rsidR="002C0051" w:rsidP="002C0051" w:rsidRDefault="002C0051" w14:paraId="23241572" w14:textId="77777777">
      <w:pPr>
        <w:spacing w:after="0" w:line="240" w:lineRule="auto"/>
        <w:contextualSpacing/>
        <w:jc w:val="both"/>
        <w:rPr>
          <w:rFonts w:eastAsia="Times New Roman" w:cs="Arial" w:asciiTheme="minorHAnsi" w:hAnsiTheme="minorHAnsi"/>
          <w:sz w:val="22"/>
          <w:szCs w:val="22"/>
          <w:lang w:eastAsia="en-GB"/>
        </w:rPr>
      </w:pPr>
      <w:r w:rsidRPr="002C0051">
        <w:rPr>
          <w:rFonts w:eastAsia="Times New Roman" w:cs="Arial" w:asciiTheme="minorHAnsi" w:hAnsiTheme="minorHAnsi"/>
          <w:b/>
          <w:sz w:val="22"/>
          <w:szCs w:val="22"/>
          <w:lang w:eastAsia="en-GB"/>
        </w:rPr>
        <w:t>“Assessment”</w:t>
      </w:r>
      <w:r w:rsidRPr="002C0051">
        <w:rPr>
          <w:rFonts w:eastAsia="Times New Roman" w:cs="Arial" w:asciiTheme="minorHAnsi" w:hAnsiTheme="minorHAnsi"/>
          <w:sz w:val="22"/>
          <w:szCs w:val="22"/>
          <w:lang w:eastAsia="en-GB"/>
        </w:rPr>
        <w:t xml:space="preserve"> – assessment can take many forms and may be used in many contexts. The most important aspect of assessment in this work is that you do something useful or appropriate with the information it yields. You will want to make your assessments as reliable as you can make them so that you can make decisions and suggestions based </w:t>
      </w:r>
      <w:proofErr w:type="gramStart"/>
      <w:r w:rsidRPr="002C0051">
        <w:rPr>
          <w:rFonts w:eastAsia="Times New Roman" w:cs="Arial" w:asciiTheme="minorHAnsi" w:hAnsiTheme="minorHAnsi"/>
          <w:sz w:val="22"/>
          <w:szCs w:val="22"/>
          <w:lang w:eastAsia="en-GB"/>
        </w:rPr>
        <w:t>on the basis of</w:t>
      </w:r>
      <w:proofErr w:type="gramEnd"/>
      <w:r w:rsidRPr="002C0051">
        <w:rPr>
          <w:rFonts w:eastAsia="Times New Roman" w:cs="Arial" w:asciiTheme="minorHAnsi" w:hAnsiTheme="minorHAnsi"/>
          <w:sz w:val="22"/>
          <w:szCs w:val="22"/>
          <w:lang w:eastAsia="en-GB"/>
        </w:rPr>
        <w:t xml:space="preserve"> your assessment data. </w:t>
      </w:r>
    </w:p>
    <w:p w:rsidRPr="002C0051" w:rsidR="002C0051" w:rsidP="002C0051" w:rsidRDefault="002C0051" w14:paraId="3A5769F7" w14:textId="77777777">
      <w:pPr>
        <w:spacing w:after="0" w:line="240" w:lineRule="auto"/>
        <w:contextualSpacing/>
        <w:jc w:val="both"/>
        <w:rPr>
          <w:rFonts w:eastAsia="Times New Roman" w:cs="Arial" w:asciiTheme="minorHAnsi" w:hAnsiTheme="minorHAnsi"/>
          <w:sz w:val="22"/>
          <w:szCs w:val="22"/>
          <w:lang w:eastAsia="en-GB"/>
        </w:rPr>
      </w:pPr>
    </w:p>
    <w:p w:rsidRPr="002C0051" w:rsidR="002C0051" w:rsidP="002C0051" w:rsidRDefault="002C0051" w14:paraId="4689015F" w14:textId="77777777">
      <w:pPr>
        <w:spacing w:after="0" w:line="240" w:lineRule="auto"/>
        <w:contextualSpacing/>
        <w:jc w:val="both"/>
        <w:rPr>
          <w:rFonts w:eastAsia="Times New Roman" w:cs="Arial" w:asciiTheme="minorHAnsi" w:hAnsiTheme="minorHAnsi"/>
          <w:sz w:val="22"/>
          <w:szCs w:val="22"/>
          <w:lang w:eastAsia="en-GB"/>
        </w:rPr>
      </w:pPr>
      <w:r w:rsidRPr="002C0051">
        <w:rPr>
          <w:rFonts w:eastAsia="Times New Roman" w:cs="Arial" w:asciiTheme="minorHAnsi" w:hAnsiTheme="minorHAnsi"/>
          <w:b/>
          <w:sz w:val="22"/>
          <w:szCs w:val="22"/>
          <w:lang w:eastAsia="en-GB"/>
        </w:rPr>
        <w:t>“Critical reflection”</w:t>
      </w:r>
      <w:r w:rsidRPr="002C0051">
        <w:rPr>
          <w:rFonts w:eastAsia="Times New Roman" w:cs="Arial" w:asciiTheme="minorHAnsi" w:hAnsiTheme="minorHAnsi"/>
          <w:sz w:val="22"/>
          <w:szCs w:val="22"/>
          <w:lang w:eastAsia="en-GB"/>
        </w:rPr>
        <w:t xml:space="preserve"> – the definition of this term might include the terms ‘musing, rumination, thoughtfulness, contemplation, reflexion, mediation, introspection and speculation’ (Savage and Fautley 2013). All or some would be useful!</w:t>
      </w:r>
    </w:p>
    <w:p w:rsidRPr="002C0051" w:rsidR="002C0051" w:rsidP="002C0051" w:rsidRDefault="002C0051" w14:paraId="11066EC9" w14:textId="77777777">
      <w:pPr>
        <w:spacing w:after="0" w:line="240" w:lineRule="auto"/>
        <w:contextualSpacing/>
        <w:jc w:val="both"/>
        <w:rPr>
          <w:rFonts w:eastAsia="Times New Roman" w:cs="Arial" w:asciiTheme="minorHAnsi" w:hAnsiTheme="minorHAnsi"/>
          <w:sz w:val="22"/>
          <w:szCs w:val="22"/>
          <w:lang w:eastAsia="en-GB"/>
        </w:rPr>
      </w:pPr>
    </w:p>
    <w:p w:rsidRPr="002C0051" w:rsidR="002C0051" w:rsidP="002C0051" w:rsidRDefault="002C0051" w14:paraId="3ED4BD42" w14:textId="77777777">
      <w:pPr>
        <w:spacing w:after="0" w:line="240" w:lineRule="auto"/>
        <w:contextualSpacing/>
        <w:jc w:val="both"/>
        <w:rPr>
          <w:rFonts w:eastAsia="Times New Roman" w:cs="Arial" w:asciiTheme="minorHAnsi" w:hAnsiTheme="minorHAnsi"/>
          <w:sz w:val="22"/>
          <w:szCs w:val="22"/>
          <w:lang w:eastAsia="en-GB"/>
        </w:rPr>
      </w:pPr>
      <w:r w:rsidRPr="002C0051">
        <w:rPr>
          <w:rFonts w:eastAsia="Times New Roman" w:cs="Arial" w:asciiTheme="minorHAnsi" w:hAnsiTheme="minorHAnsi"/>
          <w:b/>
          <w:sz w:val="22"/>
          <w:szCs w:val="22"/>
          <w:lang w:eastAsia="en-GB"/>
        </w:rPr>
        <w:t>“Future development”</w:t>
      </w:r>
      <w:r w:rsidRPr="002C0051">
        <w:rPr>
          <w:rFonts w:eastAsia="Times New Roman" w:cs="Arial" w:asciiTheme="minorHAnsi" w:hAnsiTheme="minorHAnsi"/>
          <w:sz w:val="22"/>
          <w:szCs w:val="22"/>
          <w:lang w:eastAsia="en-GB"/>
        </w:rPr>
        <w:t xml:space="preserve"> – this is in relation to your own development over time. You need to consider the breadth and depth of this development using explicit examples that are specific and measurable. It is useful to set these within the context of your own teaching so that the reader understands the impact that the assignment has had on your own emerging practice. </w:t>
      </w:r>
    </w:p>
    <w:p w:rsidRPr="002C0051" w:rsidR="002C0051" w:rsidP="002C0051" w:rsidRDefault="002C0051" w14:paraId="026D5536" w14:textId="77777777">
      <w:pPr>
        <w:spacing w:after="0" w:line="240" w:lineRule="auto"/>
        <w:rPr>
          <w:rFonts w:eastAsia="Times New Roman" w:cs="Times New Roman" w:asciiTheme="minorHAnsi" w:hAnsiTheme="minorHAnsi"/>
          <w:b/>
          <w:sz w:val="22"/>
          <w:szCs w:val="22"/>
        </w:rPr>
      </w:pPr>
    </w:p>
    <w:p w:rsidR="00F767D7" w:rsidP="002C0051" w:rsidRDefault="002C0051" w14:paraId="5E668711" w14:textId="7B0DFF4C">
      <w:pPr>
        <w:rPr>
          <w:rFonts w:eastAsia="Times New Roman" w:cs="Times New Roman" w:asciiTheme="minorHAnsi" w:hAnsiTheme="minorHAnsi"/>
          <w:sz w:val="22"/>
          <w:szCs w:val="22"/>
        </w:rPr>
      </w:pPr>
      <w:r w:rsidRPr="002C0051">
        <w:rPr>
          <w:rFonts w:eastAsia="Times New Roman" w:cs="Times New Roman" w:asciiTheme="minorHAnsi" w:hAnsiTheme="minorHAnsi"/>
          <w:b/>
          <w:sz w:val="22"/>
          <w:szCs w:val="22"/>
        </w:rPr>
        <w:t>“</w:t>
      </w:r>
      <w:r w:rsidR="00F0096F">
        <w:rPr>
          <w:rFonts w:eastAsia="Times New Roman" w:cs="Times New Roman" w:asciiTheme="minorHAnsi" w:hAnsiTheme="minorHAnsi"/>
          <w:b/>
          <w:sz w:val="22"/>
          <w:szCs w:val="22"/>
        </w:rPr>
        <w:t>Learner</w:t>
      </w:r>
      <w:r w:rsidRPr="002C0051">
        <w:rPr>
          <w:rFonts w:eastAsia="Times New Roman" w:cs="Times New Roman" w:asciiTheme="minorHAnsi" w:hAnsiTheme="minorHAnsi"/>
          <w:b/>
          <w:sz w:val="22"/>
          <w:szCs w:val="22"/>
        </w:rPr>
        <w:t xml:space="preserve"> progress’ </w:t>
      </w:r>
      <w:r w:rsidRPr="002C0051">
        <w:rPr>
          <w:rFonts w:eastAsia="Times New Roman" w:cs="Times New Roman" w:asciiTheme="minorHAnsi" w:hAnsiTheme="minorHAnsi"/>
          <w:sz w:val="22"/>
          <w:szCs w:val="22"/>
        </w:rPr>
        <w:t xml:space="preserve">– The key factor in judging the quality of teaching (using your </w:t>
      </w:r>
      <w:r w:rsidR="00E7540B">
        <w:rPr>
          <w:rFonts w:eastAsia="Times New Roman" w:cs="Times New Roman" w:asciiTheme="minorHAnsi" w:hAnsiTheme="minorHAnsi"/>
          <w:sz w:val="22"/>
          <w:szCs w:val="22"/>
        </w:rPr>
        <w:t>sequence of learning</w:t>
      </w:r>
      <w:r w:rsidRPr="002C0051">
        <w:rPr>
          <w:rFonts w:eastAsia="Times New Roman" w:cs="Times New Roman" w:asciiTheme="minorHAnsi" w:hAnsiTheme="minorHAnsi"/>
          <w:sz w:val="22"/>
          <w:szCs w:val="22"/>
        </w:rPr>
        <w:t xml:space="preserve">) over time is the impact the teaching has on the quality of learning. This involves assessment. Assessment </w:t>
      </w:r>
      <w:r w:rsidRPr="002C0051">
        <w:rPr>
          <w:rFonts w:eastAsia="Times New Roman" w:cs="Times New Roman" w:asciiTheme="minorHAnsi" w:hAnsiTheme="minorHAnsi"/>
          <w:i/>
          <w:sz w:val="22"/>
          <w:szCs w:val="22"/>
        </w:rPr>
        <w:t>before</w:t>
      </w:r>
      <w:r w:rsidRPr="002C0051">
        <w:rPr>
          <w:rFonts w:eastAsia="Times New Roman" w:cs="Times New Roman" w:asciiTheme="minorHAnsi" w:hAnsiTheme="minorHAnsi"/>
          <w:sz w:val="22"/>
          <w:szCs w:val="22"/>
        </w:rPr>
        <w:t xml:space="preserve"> learning can be used as a prompt </w:t>
      </w:r>
      <w:r w:rsidRPr="002C0051">
        <w:rPr>
          <w:rFonts w:eastAsia="Times New Roman" w:cs="Times New Roman" w:asciiTheme="minorHAnsi" w:hAnsiTheme="minorHAnsi"/>
          <w:i/>
          <w:sz w:val="22"/>
          <w:szCs w:val="22"/>
        </w:rPr>
        <w:t>for</w:t>
      </w:r>
      <w:r w:rsidRPr="002C0051">
        <w:rPr>
          <w:rFonts w:eastAsia="Times New Roman" w:cs="Times New Roman" w:asciiTheme="minorHAnsi" w:hAnsiTheme="minorHAnsi"/>
          <w:sz w:val="22"/>
          <w:szCs w:val="22"/>
        </w:rPr>
        <w:t xml:space="preserve"> leaning and </w:t>
      </w:r>
      <w:proofErr w:type="gramStart"/>
      <w:r w:rsidRPr="002C0051">
        <w:rPr>
          <w:rFonts w:eastAsia="Times New Roman" w:cs="Times New Roman" w:asciiTheme="minorHAnsi" w:hAnsiTheme="minorHAnsi"/>
          <w:sz w:val="22"/>
          <w:szCs w:val="22"/>
        </w:rPr>
        <w:t>as a way to</w:t>
      </w:r>
      <w:proofErr w:type="gramEnd"/>
      <w:r w:rsidRPr="002C0051">
        <w:rPr>
          <w:rFonts w:eastAsia="Times New Roman" w:cs="Times New Roman" w:asciiTheme="minorHAnsi" w:hAnsiTheme="minorHAnsi"/>
          <w:sz w:val="22"/>
          <w:szCs w:val="22"/>
        </w:rPr>
        <w:t xml:space="preserve"> identify current knowledge or skills, as well as gaps in learning.  It is often a diagnostic tool – remember that assessment does not always lead to marking. </w:t>
      </w:r>
    </w:p>
    <w:p w:rsidR="00BE0BE1" w:rsidP="00BE0BE1" w:rsidRDefault="00BE0BE1" w14:paraId="55BAEA1E" w14:textId="6940DC57">
      <w:pPr>
        <w:pStyle w:val="Heading2"/>
      </w:pPr>
      <w:bookmarkStart w:name="_Toc84248382" w:id="13"/>
      <w:r>
        <w:lastRenderedPageBreak/>
        <w:t>P</w:t>
      </w:r>
      <w:r w:rsidR="07447FEC">
        <w:t>GFE4004</w:t>
      </w:r>
      <w:r>
        <w:t xml:space="preserve"> Assignment Guidance – Evidence Informed Teaching</w:t>
      </w:r>
      <w:bookmarkEnd w:id="13"/>
      <w:r>
        <w:t xml:space="preserve"> </w:t>
      </w:r>
    </w:p>
    <w:p w:rsidR="00BE0BE1" w:rsidP="00BE0BE1" w:rsidRDefault="00BE0BE1" w14:paraId="7EB45B2F" w14:textId="77777777">
      <w:pPr>
        <w:spacing w:after="0" w:line="240" w:lineRule="auto"/>
        <w:rPr>
          <w:rFonts w:eastAsia="Times New Roman" w:cs="Times New Roman"/>
          <w:b/>
          <w:sz w:val="22"/>
          <w:szCs w:val="22"/>
        </w:rPr>
      </w:pPr>
    </w:p>
    <w:tbl>
      <w:tblPr>
        <w:tblW w:w="93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7"/>
        <w:gridCol w:w="6150"/>
      </w:tblGrid>
      <w:tr w:rsidR="00BE0BE1" w:rsidTr="482B7B4B" w14:paraId="70278A81" w14:textId="77777777">
        <w:trPr>
          <w:trHeight w:val="255"/>
        </w:trPr>
        <w:tc>
          <w:tcPr>
            <w:tcW w:w="318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BE0BE1" w:rsidRDefault="00BE0BE1" w14:paraId="681B158E" w14:textId="77777777">
            <w:pPr>
              <w:spacing w:after="0" w:line="240" w:lineRule="auto"/>
              <w:rPr>
                <w:rFonts w:eastAsia="Times New Roman" w:cs="Times New Roman"/>
                <w:b/>
                <w:sz w:val="22"/>
              </w:rPr>
            </w:pPr>
            <w:r>
              <w:rPr>
                <w:rFonts w:eastAsia="Times New Roman" w:cs="Times New Roman"/>
                <w:b/>
                <w:bCs/>
                <w:sz w:val="22"/>
                <w:szCs w:val="22"/>
              </w:rPr>
              <w:t>Assignment:</w:t>
            </w:r>
          </w:p>
        </w:tc>
        <w:tc>
          <w:tcPr>
            <w:tcW w:w="6150" w:type="dxa"/>
            <w:tcBorders>
              <w:top w:val="single" w:color="auto" w:sz="4" w:space="0"/>
              <w:left w:val="single" w:color="auto" w:sz="4" w:space="0"/>
              <w:bottom w:val="single" w:color="auto" w:sz="4" w:space="0"/>
              <w:right w:val="single" w:color="auto" w:sz="4" w:space="0"/>
            </w:tcBorders>
            <w:vAlign w:val="center"/>
            <w:hideMark/>
          </w:tcPr>
          <w:p w:rsidR="00BE0BE1" w:rsidP="482B7B4B" w:rsidRDefault="00BE0BE1" w14:paraId="7216CF9C" w14:textId="43A44636">
            <w:pPr>
              <w:spacing w:after="120" w:line="240" w:lineRule="auto"/>
              <w:rPr>
                <w:rFonts w:eastAsia="Times New Roman" w:cs="Arial"/>
                <w:sz w:val="22"/>
                <w:szCs w:val="22"/>
              </w:rPr>
            </w:pPr>
            <w:r w:rsidRPr="482B7B4B">
              <w:rPr>
                <w:rFonts w:eastAsia="Times New Roman" w:cs="Arial"/>
                <w:sz w:val="22"/>
                <w:szCs w:val="22"/>
              </w:rPr>
              <w:t xml:space="preserve">Assignment B - </w:t>
            </w:r>
            <w:r w:rsidRPr="482B7B4B" w:rsidR="1B0232EC">
              <w:rPr>
                <w:rFonts w:eastAsia="Times New Roman" w:cs="Arial"/>
                <w:sz w:val="22"/>
                <w:szCs w:val="22"/>
              </w:rPr>
              <w:t xml:space="preserve">Curriculum, Research </w:t>
            </w:r>
            <w:r w:rsidRPr="482B7B4B">
              <w:rPr>
                <w:rFonts w:eastAsia="Times New Roman" w:cs="Arial"/>
                <w:sz w:val="22"/>
                <w:szCs w:val="22"/>
              </w:rPr>
              <w:t xml:space="preserve">Informed Teaching </w:t>
            </w:r>
            <w:r w:rsidRPr="482B7B4B" w:rsidR="7A48E15B">
              <w:rPr>
                <w:rFonts w:eastAsia="Times New Roman" w:cs="Arial"/>
                <w:sz w:val="22"/>
                <w:szCs w:val="22"/>
              </w:rPr>
              <w:t>and Professionalism in FE</w:t>
            </w:r>
          </w:p>
        </w:tc>
      </w:tr>
      <w:tr w:rsidR="00BE0BE1" w:rsidTr="482B7B4B" w14:paraId="78D8133B" w14:textId="77777777">
        <w:tc>
          <w:tcPr>
            <w:tcW w:w="9337" w:type="dxa"/>
            <w:gridSpan w:val="2"/>
            <w:tcBorders>
              <w:top w:val="single" w:color="auto" w:sz="4" w:space="0"/>
              <w:left w:val="single" w:color="auto" w:sz="4" w:space="0"/>
              <w:bottom w:val="single" w:color="auto" w:sz="4" w:space="0"/>
              <w:right w:val="single" w:color="auto" w:sz="4" w:space="0"/>
            </w:tcBorders>
            <w:vAlign w:val="center"/>
          </w:tcPr>
          <w:p w:rsidR="00BE0BE1" w:rsidRDefault="00BE0BE1" w14:paraId="37F97A5D" w14:textId="77777777">
            <w:pPr>
              <w:spacing w:after="0" w:line="240" w:lineRule="auto"/>
              <w:rPr>
                <w:rFonts w:eastAsia="Times New Roman" w:cs="Times New Roman"/>
                <w:b/>
                <w:sz w:val="22"/>
              </w:rPr>
            </w:pPr>
          </w:p>
        </w:tc>
      </w:tr>
      <w:tr w:rsidR="00BE0BE1" w:rsidTr="482B7B4B" w14:paraId="5B7D6EC1" w14:textId="77777777">
        <w:trPr>
          <w:trHeight w:val="255"/>
        </w:trPr>
        <w:tc>
          <w:tcPr>
            <w:tcW w:w="318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BE0BE1" w:rsidRDefault="00BE0BE1" w14:paraId="1466A949" w14:textId="77777777">
            <w:pPr>
              <w:spacing w:after="0" w:line="240" w:lineRule="auto"/>
              <w:rPr>
                <w:rFonts w:eastAsia="Times New Roman" w:cs="Times New Roman"/>
                <w:b/>
                <w:sz w:val="22"/>
              </w:rPr>
            </w:pPr>
            <w:r>
              <w:rPr>
                <w:rFonts w:eastAsia="Times New Roman" w:cs="Times New Roman"/>
                <w:b/>
                <w:bCs/>
                <w:sz w:val="22"/>
                <w:szCs w:val="22"/>
              </w:rPr>
              <w:t>Module code:</w:t>
            </w:r>
          </w:p>
        </w:tc>
        <w:tc>
          <w:tcPr>
            <w:tcW w:w="6150" w:type="dxa"/>
            <w:tcBorders>
              <w:top w:val="single" w:color="auto" w:sz="4" w:space="0"/>
              <w:left w:val="single" w:color="auto" w:sz="4" w:space="0"/>
              <w:bottom w:val="single" w:color="auto" w:sz="4" w:space="0"/>
              <w:right w:val="single" w:color="auto" w:sz="4" w:space="0"/>
            </w:tcBorders>
            <w:vAlign w:val="center"/>
            <w:hideMark/>
          </w:tcPr>
          <w:p w:rsidR="00BE0BE1" w:rsidP="482B7B4B" w:rsidRDefault="4F884466" w14:paraId="417909E5" w14:textId="0032443E">
            <w:pPr>
              <w:spacing w:after="120" w:line="240" w:lineRule="auto"/>
              <w:rPr>
                <w:rFonts w:eastAsia="MS Mincho" w:cs="Arial"/>
              </w:rPr>
            </w:pPr>
            <w:r w:rsidRPr="482B7B4B">
              <w:rPr>
                <w:rFonts w:eastAsia="Times New Roman" w:cs="Arial"/>
                <w:sz w:val="22"/>
                <w:szCs w:val="22"/>
              </w:rPr>
              <w:t>PGFE3003/PGFE4004</w:t>
            </w:r>
          </w:p>
        </w:tc>
      </w:tr>
      <w:tr w:rsidR="00BE0BE1" w:rsidTr="482B7B4B" w14:paraId="32526304" w14:textId="77777777">
        <w:tc>
          <w:tcPr>
            <w:tcW w:w="9337" w:type="dxa"/>
            <w:gridSpan w:val="2"/>
            <w:tcBorders>
              <w:top w:val="single" w:color="auto" w:sz="4" w:space="0"/>
              <w:left w:val="single" w:color="auto" w:sz="4" w:space="0"/>
              <w:bottom w:val="single" w:color="auto" w:sz="4" w:space="0"/>
              <w:right w:val="single" w:color="auto" w:sz="4" w:space="0"/>
            </w:tcBorders>
            <w:vAlign w:val="center"/>
          </w:tcPr>
          <w:p w:rsidR="00BE0BE1" w:rsidRDefault="00BE0BE1" w14:paraId="760ED6C6" w14:textId="77777777">
            <w:pPr>
              <w:spacing w:after="0" w:line="240" w:lineRule="auto"/>
              <w:rPr>
                <w:rFonts w:eastAsia="Times New Roman" w:cs="Times New Roman"/>
                <w:b/>
                <w:sz w:val="22"/>
              </w:rPr>
            </w:pPr>
          </w:p>
        </w:tc>
      </w:tr>
      <w:tr w:rsidR="00BE0BE1" w:rsidTr="482B7B4B" w14:paraId="0D681B01" w14:textId="77777777">
        <w:trPr>
          <w:trHeight w:val="255"/>
        </w:trPr>
        <w:tc>
          <w:tcPr>
            <w:tcW w:w="318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BE0BE1" w:rsidRDefault="00BE0BE1" w14:paraId="1DAD5850" w14:textId="77777777">
            <w:pPr>
              <w:keepNext/>
              <w:spacing w:after="0" w:line="240" w:lineRule="auto"/>
              <w:outlineLvl w:val="3"/>
              <w:rPr>
                <w:rFonts w:eastAsia="Times New Roman" w:cs="Times New Roman"/>
                <w:b/>
                <w:bCs/>
                <w:sz w:val="22"/>
              </w:rPr>
            </w:pPr>
            <w:r>
              <w:rPr>
                <w:rFonts w:eastAsia="Times New Roman" w:cs="Times New Roman"/>
                <w:b/>
                <w:bCs/>
                <w:sz w:val="22"/>
                <w:szCs w:val="22"/>
              </w:rPr>
              <w:t>Level:</w:t>
            </w:r>
          </w:p>
        </w:tc>
        <w:tc>
          <w:tcPr>
            <w:tcW w:w="6150" w:type="dxa"/>
            <w:tcBorders>
              <w:top w:val="single" w:color="auto" w:sz="4" w:space="0"/>
              <w:left w:val="single" w:color="auto" w:sz="4" w:space="0"/>
              <w:bottom w:val="single" w:color="auto" w:sz="4" w:space="0"/>
              <w:right w:val="single" w:color="auto" w:sz="4" w:space="0"/>
            </w:tcBorders>
            <w:vAlign w:val="center"/>
            <w:hideMark/>
          </w:tcPr>
          <w:p w:rsidR="00BE0BE1" w:rsidRDefault="00BE0BE1" w14:paraId="1E21AFF5" w14:textId="77777777">
            <w:pPr>
              <w:spacing w:after="0" w:line="240" w:lineRule="auto"/>
              <w:rPr>
                <w:rFonts w:eastAsia="Times New Roman" w:cs="Times New Roman"/>
                <w:b/>
                <w:sz w:val="22"/>
              </w:rPr>
            </w:pPr>
            <w:r>
              <w:rPr>
                <w:rFonts w:eastAsia="Times New Roman" w:cs="Times New Roman"/>
                <w:sz w:val="22"/>
                <w:szCs w:val="22"/>
              </w:rPr>
              <w:t>6 or 7</w:t>
            </w:r>
          </w:p>
        </w:tc>
      </w:tr>
      <w:tr w:rsidR="00BE0BE1" w:rsidTr="482B7B4B" w14:paraId="60C25A5E" w14:textId="77777777">
        <w:tc>
          <w:tcPr>
            <w:tcW w:w="9337" w:type="dxa"/>
            <w:gridSpan w:val="2"/>
            <w:tcBorders>
              <w:top w:val="single" w:color="auto" w:sz="4" w:space="0"/>
              <w:left w:val="single" w:color="auto" w:sz="4" w:space="0"/>
              <w:bottom w:val="single" w:color="auto" w:sz="4" w:space="0"/>
              <w:right w:val="single" w:color="auto" w:sz="4" w:space="0"/>
            </w:tcBorders>
            <w:vAlign w:val="center"/>
          </w:tcPr>
          <w:p w:rsidR="00BE0BE1" w:rsidRDefault="00BE0BE1" w14:paraId="6DE0B666" w14:textId="77777777">
            <w:pPr>
              <w:spacing w:after="0" w:line="240" w:lineRule="auto"/>
              <w:rPr>
                <w:rFonts w:eastAsia="Times New Roman" w:cs="Times New Roman"/>
                <w:b/>
                <w:sz w:val="22"/>
              </w:rPr>
            </w:pPr>
          </w:p>
        </w:tc>
      </w:tr>
      <w:tr w:rsidR="00BE0BE1" w:rsidTr="482B7B4B" w14:paraId="050B56E8" w14:textId="77777777">
        <w:trPr>
          <w:trHeight w:val="255"/>
        </w:trPr>
        <w:tc>
          <w:tcPr>
            <w:tcW w:w="318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BE0BE1" w:rsidRDefault="00BE0BE1" w14:paraId="1B11B6F8" w14:textId="77777777">
            <w:pPr>
              <w:keepNext/>
              <w:spacing w:after="0" w:line="240" w:lineRule="auto"/>
              <w:outlineLvl w:val="3"/>
              <w:rPr>
                <w:rFonts w:eastAsia="Times New Roman" w:cs="Times New Roman"/>
                <w:b/>
                <w:bCs/>
                <w:sz w:val="22"/>
              </w:rPr>
            </w:pPr>
            <w:r>
              <w:rPr>
                <w:rFonts w:eastAsia="Times New Roman" w:cs="Times New Roman"/>
                <w:b/>
                <w:bCs/>
                <w:sz w:val="22"/>
                <w:szCs w:val="22"/>
              </w:rPr>
              <w:t>Credit rating:</w:t>
            </w:r>
          </w:p>
        </w:tc>
        <w:tc>
          <w:tcPr>
            <w:tcW w:w="6150" w:type="dxa"/>
            <w:tcBorders>
              <w:top w:val="single" w:color="auto" w:sz="4" w:space="0"/>
              <w:left w:val="single" w:color="auto" w:sz="4" w:space="0"/>
              <w:bottom w:val="single" w:color="auto" w:sz="4" w:space="0"/>
              <w:right w:val="single" w:color="auto" w:sz="4" w:space="0"/>
            </w:tcBorders>
            <w:vAlign w:val="center"/>
            <w:hideMark/>
          </w:tcPr>
          <w:p w:rsidR="00BE0BE1" w:rsidRDefault="00BE0BE1" w14:paraId="11A51460" w14:textId="77777777">
            <w:pPr>
              <w:spacing w:after="0" w:line="240" w:lineRule="auto"/>
              <w:rPr>
                <w:rFonts w:eastAsia="Times New Roman" w:cs="Times New Roman"/>
                <w:b/>
                <w:sz w:val="22"/>
              </w:rPr>
            </w:pPr>
            <w:r>
              <w:rPr>
                <w:rFonts w:eastAsia="Times New Roman" w:cs="Times New Roman"/>
                <w:sz w:val="22"/>
                <w:szCs w:val="22"/>
              </w:rPr>
              <w:t>30 credits at level 6 or 7</w:t>
            </w:r>
          </w:p>
        </w:tc>
      </w:tr>
      <w:tr w:rsidR="00BE0BE1" w:rsidTr="482B7B4B" w14:paraId="07F1E892" w14:textId="77777777">
        <w:tc>
          <w:tcPr>
            <w:tcW w:w="9337" w:type="dxa"/>
            <w:gridSpan w:val="2"/>
            <w:tcBorders>
              <w:top w:val="single" w:color="auto" w:sz="4" w:space="0"/>
              <w:left w:val="single" w:color="auto" w:sz="4" w:space="0"/>
              <w:bottom w:val="single" w:color="auto" w:sz="4" w:space="0"/>
              <w:right w:val="single" w:color="auto" w:sz="4" w:space="0"/>
            </w:tcBorders>
            <w:vAlign w:val="center"/>
          </w:tcPr>
          <w:p w:rsidR="00BE0BE1" w:rsidRDefault="00BE0BE1" w14:paraId="1F11C652" w14:textId="77777777">
            <w:pPr>
              <w:spacing w:after="0" w:line="240" w:lineRule="auto"/>
              <w:rPr>
                <w:rFonts w:eastAsia="Times New Roman" w:cs="Times New Roman"/>
                <w:b/>
                <w:sz w:val="22"/>
              </w:rPr>
            </w:pPr>
          </w:p>
        </w:tc>
      </w:tr>
      <w:tr w:rsidR="00BE0BE1" w:rsidTr="482B7B4B" w14:paraId="6E5F73ED" w14:textId="77777777">
        <w:trPr>
          <w:trHeight w:val="255"/>
        </w:trPr>
        <w:tc>
          <w:tcPr>
            <w:tcW w:w="318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BE0BE1" w:rsidRDefault="00BE0BE1" w14:paraId="6673E607" w14:textId="77777777">
            <w:pPr>
              <w:spacing w:after="0" w:line="240" w:lineRule="auto"/>
              <w:rPr>
                <w:rFonts w:eastAsia="Times New Roman" w:cs="Times New Roman"/>
                <w:b/>
                <w:sz w:val="22"/>
              </w:rPr>
            </w:pPr>
            <w:r>
              <w:rPr>
                <w:rFonts w:eastAsia="Times New Roman" w:cs="Times New Roman"/>
                <w:b/>
                <w:sz w:val="22"/>
                <w:szCs w:val="22"/>
              </w:rPr>
              <w:t>Submission procedure:</w:t>
            </w:r>
          </w:p>
        </w:tc>
        <w:tc>
          <w:tcPr>
            <w:tcW w:w="6150" w:type="dxa"/>
            <w:tcBorders>
              <w:top w:val="single" w:color="auto" w:sz="4" w:space="0"/>
              <w:left w:val="single" w:color="auto" w:sz="4" w:space="0"/>
              <w:bottom w:val="single" w:color="auto" w:sz="4" w:space="0"/>
              <w:right w:val="single" w:color="auto" w:sz="4" w:space="0"/>
            </w:tcBorders>
            <w:vAlign w:val="center"/>
            <w:hideMark/>
          </w:tcPr>
          <w:p w:rsidR="00BE0BE1" w:rsidRDefault="00BE0BE1" w14:paraId="074C9534" w14:textId="77777777">
            <w:pPr>
              <w:spacing w:after="0" w:line="240" w:lineRule="auto"/>
              <w:rPr>
                <w:rFonts w:eastAsia="Times New Roman" w:cs="Times New Roman"/>
                <w:sz w:val="22"/>
              </w:rPr>
            </w:pPr>
            <w:r>
              <w:rPr>
                <w:rFonts w:eastAsia="Times New Roman" w:cs="Times New Roman"/>
                <w:sz w:val="22"/>
                <w:szCs w:val="22"/>
              </w:rPr>
              <w:t xml:space="preserve">Task 1 Electronic (critical literature review) </w:t>
            </w:r>
          </w:p>
          <w:p w:rsidR="00BE0BE1" w:rsidRDefault="00BE0BE1" w14:paraId="2004ACA2" w14:textId="06826757">
            <w:pPr>
              <w:spacing w:after="0" w:line="240" w:lineRule="auto"/>
              <w:rPr>
                <w:rFonts w:eastAsia="Times New Roman" w:cs="Times New Roman"/>
                <w:b/>
                <w:sz w:val="22"/>
              </w:rPr>
            </w:pPr>
            <w:r>
              <w:rPr>
                <w:rFonts w:eastAsia="Times New Roman" w:cs="Times New Roman"/>
                <w:sz w:val="22"/>
                <w:szCs w:val="22"/>
              </w:rPr>
              <w:t xml:space="preserve">Task 2 </w:t>
            </w:r>
            <w:r w:rsidR="002F5F76">
              <w:rPr>
                <w:rFonts w:eastAsia="Times New Roman" w:cs="Times New Roman"/>
                <w:sz w:val="22"/>
                <w:szCs w:val="22"/>
              </w:rPr>
              <w:t>Elect</w:t>
            </w:r>
            <w:r w:rsidR="00826E4F">
              <w:rPr>
                <w:rFonts w:eastAsia="Times New Roman" w:cs="Times New Roman"/>
                <w:sz w:val="22"/>
                <w:szCs w:val="22"/>
              </w:rPr>
              <w:t>ronic</w:t>
            </w:r>
            <w:r>
              <w:rPr>
                <w:rFonts w:eastAsia="Times New Roman" w:cs="Times New Roman"/>
                <w:sz w:val="22"/>
                <w:szCs w:val="22"/>
              </w:rPr>
              <w:t xml:space="preserve"> (presentation) </w:t>
            </w:r>
          </w:p>
        </w:tc>
      </w:tr>
      <w:tr w:rsidR="00BE0BE1" w:rsidTr="482B7B4B" w14:paraId="1D033C7A" w14:textId="77777777">
        <w:tc>
          <w:tcPr>
            <w:tcW w:w="9337" w:type="dxa"/>
            <w:gridSpan w:val="2"/>
            <w:tcBorders>
              <w:top w:val="single" w:color="auto" w:sz="4" w:space="0"/>
              <w:left w:val="single" w:color="auto" w:sz="4" w:space="0"/>
              <w:bottom w:val="single" w:color="auto" w:sz="4" w:space="0"/>
              <w:right w:val="single" w:color="auto" w:sz="4" w:space="0"/>
            </w:tcBorders>
            <w:vAlign w:val="center"/>
          </w:tcPr>
          <w:p w:rsidR="00BE0BE1" w:rsidRDefault="00BE0BE1" w14:paraId="5EEF4A53" w14:textId="77777777">
            <w:pPr>
              <w:spacing w:after="0" w:line="240" w:lineRule="auto"/>
              <w:rPr>
                <w:rFonts w:eastAsia="Times New Roman" w:cs="Times New Roman"/>
                <w:b/>
                <w:sz w:val="22"/>
              </w:rPr>
            </w:pPr>
          </w:p>
        </w:tc>
      </w:tr>
      <w:tr w:rsidR="00BE0BE1" w:rsidTr="482B7B4B" w14:paraId="4BCF68F0" w14:textId="77777777">
        <w:trPr>
          <w:trHeight w:val="255"/>
        </w:trPr>
        <w:tc>
          <w:tcPr>
            <w:tcW w:w="318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BE0BE1" w:rsidP="482B7B4B" w:rsidRDefault="00BE0BE1" w14:paraId="2033E47F" w14:textId="77777777">
            <w:pPr>
              <w:spacing w:after="0" w:line="240" w:lineRule="auto"/>
              <w:rPr>
                <w:rFonts w:eastAsia="Times New Roman" w:cs="Times New Roman"/>
                <w:b/>
                <w:bCs/>
                <w:color w:val="FF0000"/>
                <w:sz w:val="22"/>
                <w:szCs w:val="22"/>
              </w:rPr>
            </w:pPr>
            <w:r w:rsidRPr="00E7540B">
              <w:rPr>
                <w:rFonts w:eastAsia="Times New Roman" w:cs="Times New Roman"/>
                <w:b/>
                <w:bCs/>
                <w:sz w:val="22"/>
                <w:szCs w:val="22"/>
              </w:rPr>
              <w:t>Date due:</w:t>
            </w:r>
          </w:p>
        </w:tc>
        <w:tc>
          <w:tcPr>
            <w:tcW w:w="6150" w:type="dxa"/>
            <w:tcBorders>
              <w:top w:val="single" w:color="auto" w:sz="4" w:space="0"/>
              <w:left w:val="single" w:color="auto" w:sz="4" w:space="0"/>
              <w:bottom w:val="single" w:color="auto" w:sz="4" w:space="0"/>
              <w:right w:val="single" w:color="auto" w:sz="4" w:space="0"/>
            </w:tcBorders>
            <w:vAlign w:val="center"/>
            <w:hideMark/>
          </w:tcPr>
          <w:p w:rsidRPr="00A25AA2" w:rsidR="00BE0BE1" w:rsidP="482B7B4B" w:rsidRDefault="00BE0BE1" w14:paraId="01D19D41" w14:textId="77777777">
            <w:pPr>
              <w:spacing w:after="0" w:line="240" w:lineRule="auto"/>
              <w:rPr>
                <w:rFonts w:eastAsia="Times New Roman" w:cs="Times New Roman"/>
                <w:sz w:val="22"/>
                <w:szCs w:val="22"/>
                <w:u w:val="single"/>
              </w:rPr>
            </w:pPr>
            <w:r w:rsidRPr="00A25AA2">
              <w:rPr>
                <w:rFonts w:eastAsia="Times New Roman" w:cs="Times New Roman"/>
                <w:sz w:val="22"/>
                <w:szCs w:val="22"/>
                <w:u w:val="single"/>
              </w:rPr>
              <w:t>Task 1 – Literature Review</w:t>
            </w:r>
          </w:p>
          <w:p w:rsidRPr="00A25AA2" w:rsidR="00BE0BE1" w:rsidP="482B7B4B" w:rsidRDefault="00BE0BE1" w14:paraId="618A742B" w14:textId="6EBED556">
            <w:pPr>
              <w:spacing w:after="0" w:line="240" w:lineRule="auto"/>
              <w:rPr>
                <w:rFonts w:eastAsia="Times New Roman" w:cs="Times New Roman"/>
                <w:sz w:val="22"/>
                <w:szCs w:val="22"/>
              </w:rPr>
            </w:pPr>
            <w:r w:rsidRPr="00A25AA2">
              <w:rPr>
                <w:rFonts w:eastAsia="Times New Roman" w:cs="Times New Roman"/>
                <w:sz w:val="22"/>
                <w:szCs w:val="22"/>
              </w:rPr>
              <w:t xml:space="preserve">Formative peer </w:t>
            </w:r>
            <w:r w:rsidRPr="00A25AA2" w:rsidR="000D41DF">
              <w:rPr>
                <w:rFonts w:eastAsia="Times New Roman" w:cs="Times New Roman"/>
                <w:sz w:val="22"/>
                <w:szCs w:val="22"/>
              </w:rPr>
              <w:t>assessment (</w:t>
            </w:r>
            <w:r w:rsidRPr="00A25AA2">
              <w:rPr>
                <w:rFonts w:eastAsia="Times New Roman" w:cs="Times New Roman"/>
                <w:sz w:val="22"/>
                <w:szCs w:val="22"/>
              </w:rPr>
              <w:t xml:space="preserve">poster review) of reviewed literature – </w:t>
            </w:r>
            <w:r w:rsidRPr="00A25AA2" w:rsidR="00F53869">
              <w:rPr>
                <w:rFonts w:eastAsia="Times New Roman" w:cs="Times New Roman"/>
                <w:sz w:val="22"/>
                <w:szCs w:val="22"/>
              </w:rPr>
              <w:t xml:space="preserve">Tuesday </w:t>
            </w:r>
            <w:r w:rsidRPr="00A25AA2" w:rsidR="005B32F1">
              <w:rPr>
                <w:rFonts w:eastAsia="Times New Roman" w:cs="Times New Roman"/>
                <w:sz w:val="22"/>
                <w:szCs w:val="22"/>
              </w:rPr>
              <w:t>22</w:t>
            </w:r>
            <w:r w:rsidRPr="00A25AA2" w:rsidR="005B32F1">
              <w:rPr>
                <w:rFonts w:eastAsia="Times New Roman" w:cs="Times New Roman"/>
                <w:sz w:val="22"/>
                <w:szCs w:val="22"/>
                <w:vertAlign w:val="superscript"/>
              </w:rPr>
              <w:t>nd</w:t>
            </w:r>
            <w:r w:rsidRPr="00A25AA2" w:rsidR="005B32F1">
              <w:rPr>
                <w:rFonts w:eastAsia="Times New Roman" w:cs="Times New Roman"/>
                <w:sz w:val="22"/>
                <w:szCs w:val="22"/>
              </w:rPr>
              <w:t xml:space="preserve"> March 2022</w:t>
            </w:r>
          </w:p>
          <w:p w:rsidRPr="00A25AA2" w:rsidR="00BE0BE1" w:rsidP="482B7B4B" w:rsidRDefault="005B32F1" w14:paraId="17978040" w14:textId="15B57E66">
            <w:pPr>
              <w:spacing w:after="0" w:line="240" w:lineRule="auto"/>
              <w:rPr>
                <w:rFonts w:eastAsia="Times New Roman" w:cs="Times New Roman"/>
                <w:sz w:val="22"/>
                <w:szCs w:val="22"/>
              </w:rPr>
            </w:pPr>
            <w:r w:rsidRPr="00A25AA2">
              <w:rPr>
                <w:rFonts w:eastAsia="Times New Roman" w:cs="Times New Roman"/>
                <w:sz w:val="22"/>
                <w:szCs w:val="22"/>
              </w:rPr>
              <w:t>Tuesday 3</w:t>
            </w:r>
            <w:r w:rsidRPr="00A25AA2">
              <w:rPr>
                <w:rFonts w:eastAsia="Times New Roman" w:cs="Times New Roman"/>
                <w:sz w:val="22"/>
                <w:szCs w:val="22"/>
                <w:vertAlign w:val="superscript"/>
              </w:rPr>
              <w:t>rd</w:t>
            </w:r>
            <w:r w:rsidRPr="00A25AA2">
              <w:rPr>
                <w:rFonts w:eastAsia="Times New Roman" w:cs="Times New Roman"/>
                <w:sz w:val="22"/>
                <w:szCs w:val="22"/>
              </w:rPr>
              <w:t xml:space="preserve"> </w:t>
            </w:r>
            <w:r w:rsidRPr="00A25AA2" w:rsidR="77CC265E">
              <w:rPr>
                <w:rFonts w:eastAsia="Times New Roman" w:cs="Times New Roman"/>
                <w:sz w:val="22"/>
                <w:szCs w:val="22"/>
              </w:rPr>
              <w:t>May 202</w:t>
            </w:r>
            <w:r w:rsidRPr="00A25AA2">
              <w:rPr>
                <w:rFonts w:eastAsia="Times New Roman" w:cs="Times New Roman"/>
                <w:sz w:val="22"/>
                <w:szCs w:val="22"/>
              </w:rPr>
              <w:t>2</w:t>
            </w:r>
            <w:r w:rsidRPr="00A25AA2" w:rsidR="77CC265E">
              <w:rPr>
                <w:rFonts w:eastAsia="Times New Roman" w:cs="Times New Roman"/>
                <w:sz w:val="22"/>
                <w:szCs w:val="22"/>
              </w:rPr>
              <w:t xml:space="preserve"> </w:t>
            </w:r>
            <w:r w:rsidRPr="00A25AA2" w:rsidR="00BE0BE1">
              <w:rPr>
                <w:rFonts w:eastAsia="Times New Roman" w:cs="Times New Roman"/>
                <w:sz w:val="22"/>
                <w:szCs w:val="22"/>
              </w:rPr>
              <w:t>(electronic submission of critical literature review)</w:t>
            </w:r>
          </w:p>
          <w:p w:rsidRPr="00A25AA2" w:rsidR="00BE0BE1" w:rsidP="482B7B4B" w:rsidRDefault="00BE0BE1" w14:paraId="2A1FCD93" w14:textId="04225618">
            <w:pPr>
              <w:spacing w:after="0" w:line="240" w:lineRule="auto"/>
              <w:rPr>
                <w:rFonts w:eastAsia="Times New Roman" w:cs="Times New Roman"/>
                <w:sz w:val="22"/>
                <w:szCs w:val="22"/>
                <w:u w:val="single"/>
              </w:rPr>
            </w:pPr>
            <w:r w:rsidRPr="00A25AA2">
              <w:rPr>
                <w:rFonts w:eastAsia="Times New Roman" w:cs="Times New Roman"/>
                <w:sz w:val="22"/>
                <w:szCs w:val="22"/>
                <w:u w:val="single"/>
              </w:rPr>
              <w:t>Task 2 – Presentation</w:t>
            </w:r>
            <w:r w:rsidRPr="00A25AA2" w:rsidR="09BE3740">
              <w:rPr>
                <w:rFonts w:eastAsia="Times New Roman" w:cs="Times New Roman"/>
                <w:sz w:val="22"/>
                <w:szCs w:val="22"/>
                <w:u w:val="single"/>
              </w:rPr>
              <w:t xml:space="preserve"> on literature review impact</w:t>
            </w:r>
            <w:r w:rsidRPr="00A25AA2">
              <w:rPr>
                <w:rFonts w:eastAsia="Times New Roman" w:cs="Times New Roman"/>
                <w:sz w:val="22"/>
                <w:szCs w:val="22"/>
                <w:u w:val="single"/>
              </w:rPr>
              <w:t xml:space="preserve"> </w:t>
            </w:r>
          </w:p>
          <w:p w:rsidRPr="00A25AA2" w:rsidR="00BE0BE1" w:rsidP="482B7B4B" w:rsidRDefault="00BE0BE1" w14:paraId="211E4E54" w14:textId="609FF72B">
            <w:pPr>
              <w:spacing w:after="0" w:line="240" w:lineRule="auto"/>
              <w:rPr>
                <w:rFonts w:eastAsia="Times New Roman" w:cs="Times New Roman"/>
                <w:sz w:val="22"/>
                <w:szCs w:val="22"/>
              </w:rPr>
            </w:pPr>
            <w:r w:rsidRPr="00A25AA2">
              <w:rPr>
                <w:rFonts w:eastAsia="Times New Roman" w:cs="Times New Roman"/>
                <w:sz w:val="22"/>
                <w:szCs w:val="22"/>
              </w:rPr>
              <w:t xml:space="preserve">w/b </w:t>
            </w:r>
            <w:r w:rsidRPr="00A25AA2" w:rsidR="00F41B57">
              <w:rPr>
                <w:rFonts w:eastAsia="Times New Roman" w:cs="Times New Roman"/>
                <w:sz w:val="22"/>
                <w:szCs w:val="22"/>
              </w:rPr>
              <w:t>9</w:t>
            </w:r>
            <w:r w:rsidRPr="00A25AA2">
              <w:rPr>
                <w:rFonts w:eastAsia="Times New Roman" w:cs="Times New Roman"/>
                <w:sz w:val="22"/>
                <w:szCs w:val="22"/>
                <w:vertAlign w:val="superscript"/>
              </w:rPr>
              <w:t>th</w:t>
            </w:r>
            <w:r w:rsidRPr="00A25AA2">
              <w:rPr>
                <w:rFonts w:eastAsia="Times New Roman" w:cs="Times New Roman"/>
                <w:sz w:val="22"/>
                <w:szCs w:val="22"/>
              </w:rPr>
              <w:t xml:space="preserve"> May 202</w:t>
            </w:r>
            <w:r w:rsidRPr="00A25AA2" w:rsidR="00F41B57">
              <w:rPr>
                <w:rFonts w:eastAsia="Times New Roman" w:cs="Times New Roman"/>
                <w:sz w:val="22"/>
                <w:szCs w:val="22"/>
              </w:rPr>
              <w:t>2</w:t>
            </w:r>
            <w:r w:rsidRPr="00A25AA2">
              <w:rPr>
                <w:rFonts w:eastAsia="Times New Roman" w:cs="Times New Roman"/>
                <w:sz w:val="22"/>
                <w:szCs w:val="22"/>
              </w:rPr>
              <w:t xml:space="preserve"> (formative assessment of presentations in</w:t>
            </w:r>
            <w:r w:rsidRPr="00A25AA2" w:rsidR="00EA5707">
              <w:rPr>
                <w:rFonts w:eastAsia="Times New Roman" w:cs="Times New Roman"/>
                <w:sz w:val="22"/>
                <w:szCs w:val="22"/>
              </w:rPr>
              <w:t xml:space="preserve"> placement</w:t>
            </w:r>
            <w:r w:rsidRPr="00A25AA2">
              <w:rPr>
                <w:rFonts w:eastAsia="Times New Roman" w:cs="Times New Roman"/>
                <w:sz w:val="22"/>
                <w:szCs w:val="22"/>
              </w:rPr>
              <w:t>)</w:t>
            </w:r>
          </w:p>
          <w:p w:rsidRPr="00A25AA2" w:rsidR="00BE0BE1" w:rsidP="482B7B4B" w:rsidRDefault="61DAC8A9" w14:paraId="22AFC2C3" w14:textId="2A0B2C9E">
            <w:pPr>
              <w:spacing w:after="120" w:line="240" w:lineRule="auto"/>
              <w:rPr>
                <w:rFonts w:eastAsia="Times New Roman" w:cs="Times New Roman"/>
                <w:sz w:val="22"/>
                <w:szCs w:val="22"/>
              </w:rPr>
            </w:pPr>
            <w:r w:rsidRPr="00A25AA2">
              <w:rPr>
                <w:rFonts w:eastAsia="Times New Roman" w:cs="Times New Roman"/>
                <w:sz w:val="22"/>
                <w:szCs w:val="22"/>
              </w:rPr>
              <w:t xml:space="preserve">w/b </w:t>
            </w:r>
            <w:r w:rsidRPr="00A25AA2" w:rsidR="00F41B57">
              <w:rPr>
                <w:rFonts w:eastAsia="Times New Roman" w:cs="Times New Roman"/>
                <w:sz w:val="22"/>
                <w:szCs w:val="22"/>
              </w:rPr>
              <w:t>6</w:t>
            </w:r>
            <w:r w:rsidRPr="00A25AA2">
              <w:rPr>
                <w:rFonts w:eastAsia="Times New Roman" w:cs="Times New Roman"/>
                <w:sz w:val="22"/>
                <w:szCs w:val="22"/>
                <w:vertAlign w:val="superscript"/>
              </w:rPr>
              <w:t>th</w:t>
            </w:r>
            <w:r w:rsidRPr="00A25AA2">
              <w:rPr>
                <w:rFonts w:eastAsia="Times New Roman" w:cs="Times New Roman"/>
                <w:sz w:val="22"/>
                <w:szCs w:val="22"/>
              </w:rPr>
              <w:t xml:space="preserve"> </w:t>
            </w:r>
            <w:r w:rsidRPr="00A25AA2" w:rsidR="00BE0BE1">
              <w:rPr>
                <w:rFonts w:eastAsia="Times New Roman" w:cs="Times New Roman"/>
                <w:sz w:val="22"/>
                <w:szCs w:val="22"/>
              </w:rPr>
              <w:t>June 202</w:t>
            </w:r>
            <w:r w:rsidRPr="00A25AA2" w:rsidR="00F41B57">
              <w:rPr>
                <w:rFonts w:eastAsia="Times New Roman" w:cs="Times New Roman"/>
                <w:sz w:val="22"/>
                <w:szCs w:val="22"/>
              </w:rPr>
              <w:t>2</w:t>
            </w:r>
            <w:r w:rsidRPr="00A25AA2" w:rsidR="00BE0BE1">
              <w:rPr>
                <w:rFonts w:eastAsia="Times New Roman" w:cs="Times New Roman"/>
                <w:sz w:val="22"/>
                <w:szCs w:val="22"/>
              </w:rPr>
              <w:t xml:space="preserve"> (summative assessment of presentations in university)</w:t>
            </w:r>
          </w:p>
        </w:tc>
      </w:tr>
      <w:tr w:rsidR="00BE0BE1" w:rsidTr="482B7B4B" w14:paraId="794529A4" w14:textId="77777777">
        <w:tc>
          <w:tcPr>
            <w:tcW w:w="9337" w:type="dxa"/>
            <w:gridSpan w:val="2"/>
            <w:tcBorders>
              <w:top w:val="single" w:color="auto" w:sz="4" w:space="0"/>
              <w:left w:val="single" w:color="auto" w:sz="4" w:space="0"/>
              <w:bottom w:val="single" w:color="auto" w:sz="4" w:space="0"/>
              <w:right w:val="single" w:color="auto" w:sz="4" w:space="0"/>
            </w:tcBorders>
            <w:vAlign w:val="center"/>
          </w:tcPr>
          <w:p w:rsidRPr="00A25AA2" w:rsidR="00BE0BE1" w:rsidRDefault="00BE0BE1" w14:paraId="6EF99E92" w14:textId="77777777">
            <w:pPr>
              <w:spacing w:after="0" w:line="240" w:lineRule="auto"/>
              <w:rPr>
                <w:rFonts w:eastAsia="Times New Roman" w:cs="Times New Roman"/>
                <w:b/>
                <w:sz w:val="22"/>
              </w:rPr>
            </w:pPr>
          </w:p>
        </w:tc>
      </w:tr>
      <w:tr w:rsidR="00BE0BE1" w:rsidTr="482B7B4B" w14:paraId="0C6A6554" w14:textId="77777777">
        <w:trPr>
          <w:trHeight w:val="255"/>
        </w:trPr>
        <w:tc>
          <w:tcPr>
            <w:tcW w:w="318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BE0BE1" w:rsidRDefault="00BE0BE1" w14:paraId="6D5B7A47" w14:textId="77777777">
            <w:pPr>
              <w:spacing w:after="0" w:line="240" w:lineRule="auto"/>
              <w:rPr>
                <w:rFonts w:eastAsia="Times New Roman" w:cs="Times New Roman"/>
                <w:b/>
                <w:sz w:val="22"/>
              </w:rPr>
            </w:pPr>
            <w:r>
              <w:rPr>
                <w:rFonts w:eastAsia="Times New Roman" w:cs="Times New Roman"/>
                <w:b/>
                <w:sz w:val="22"/>
                <w:szCs w:val="22"/>
              </w:rPr>
              <w:t>Notification of result:</w:t>
            </w:r>
          </w:p>
        </w:tc>
        <w:tc>
          <w:tcPr>
            <w:tcW w:w="6150" w:type="dxa"/>
            <w:tcBorders>
              <w:top w:val="single" w:color="auto" w:sz="4" w:space="0"/>
              <w:left w:val="single" w:color="auto" w:sz="4" w:space="0"/>
              <w:bottom w:val="single" w:color="auto" w:sz="4" w:space="0"/>
              <w:right w:val="single" w:color="auto" w:sz="4" w:space="0"/>
            </w:tcBorders>
            <w:vAlign w:val="center"/>
            <w:hideMark/>
          </w:tcPr>
          <w:p w:rsidRPr="00A25AA2" w:rsidR="00BE0BE1" w:rsidP="482B7B4B" w:rsidRDefault="00BE0BE1" w14:paraId="696EDFD0" w14:textId="595CFA84">
            <w:pPr>
              <w:spacing w:after="0" w:line="240" w:lineRule="auto"/>
              <w:rPr>
                <w:rFonts w:eastAsia="Times New Roman" w:cs="Times New Roman"/>
                <w:sz w:val="22"/>
                <w:szCs w:val="22"/>
              </w:rPr>
            </w:pPr>
            <w:r w:rsidRPr="00A25AA2">
              <w:rPr>
                <w:rFonts w:eastAsia="Times New Roman" w:cs="Times New Roman"/>
                <w:sz w:val="22"/>
                <w:szCs w:val="22"/>
              </w:rPr>
              <w:t xml:space="preserve">Task 1 – Literature Review – </w:t>
            </w:r>
            <w:r w:rsidRPr="00A25AA2" w:rsidR="00A25AA2">
              <w:rPr>
                <w:rFonts w:eastAsia="Times New Roman" w:cs="Times New Roman"/>
                <w:sz w:val="22"/>
                <w:szCs w:val="22"/>
              </w:rPr>
              <w:t>Tuesday 7</w:t>
            </w:r>
            <w:r w:rsidRPr="00A25AA2" w:rsidR="09F356B6">
              <w:rPr>
                <w:rFonts w:eastAsia="Times New Roman" w:cs="Times New Roman"/>
                <w:sz w:val="22"/>
                <w:szCs w:val="22"/>
              </w:rPr>
              <w:t>th</w:t>
            </w:r>
            <w:r w:rsidRPr="00A25AA2" w:rsidR="24F304ED">
              <w:rPr>
                <w:rFonts w:eastAsia="Times New Roman" w:cs="Times New Roman"/>
                <w:sz w:val="22"/>
                <w:szCs w:val="22"/>
              </w:rPr>
              <w:t xml:space="preserve"> June 202</w:t>
            </w:r>
            <w:r w:rsidRPr="00A25AA2" w:rsidR="00A25AA2">
              <w:rPr>
                <w:rFonts w:eastAsia="Times New Roman" w:cs="Times New Roman"/>
                <w:sz w:val="22"/>
                <w:szCs w:val="22"/>
              </w:rPr>
              <w:t>2</w:t>
            </w:r>
            <w:r w:rsidRPr="00A25AA2" w:rsidR="24F304ED">
              <w:rPr>
                <w:rFonts w:eastAsia="Times New Roman" w:cs="Times New Roman"/>
                <w:sz w:val="22"/>
                <w:szCs w:val="22"/>
              </w:rPr>
              <w:t xml:space="preserve"> </w:t>
            </w:r>
          </w:p>
          <w:p w:rsidRPr="00A25AA2" w:rsidR="00BE0BE1" w:rsidP="482B7B4B" w:rsidRDefault="00BE0BE1" w14:paraId="5D8D2FAA" w14:textId="77777777">
            <w:pPr>
              <w:spacing w:after="0" w:line="240" w:lineRule="auto"/>
              <w:rPr>
                <w:rFonts w:eastAsia="Times New Roman" w:cs="Times New Roman"/>
                <w:sz w:val="22"/>
                <w:szCs w:val="22"/>
              </w:rPr>
            </w:pPr>
            <w:r w:rsidRPr="00A25AA2">
              <w:rPr>
                <w:rFonts w:eastAsia="Times New Roman" w:cs="Times New Roman"/>
                <w:sz w:val="22"/>
                <w:szCs w:val="22"/>
              </w:rPr>
              <w:t>Task 2 – Presentation – by the end of the course</w:t>
            </w:r>
          </w:p>
        </w:tc>
      </w:tr>
      <w:tr w:rsidR="00BE0BE1" w:rsidTr="482B7B4B" w14:paraId="599807DC" w14:textId="77777777">
        <w:tc>
          <w:tcPr>
            <w:tcW w:w="9337" w:type="dxa"/>
            <w:gridSpan w:val="2"/>
            <w:tcBorders>
              <w:top w:val="single" w:color="auto" w:sz="4" w:space="0"/>
              <w:left w:val="single" w:color="auto" w:sz="4" w:space="0"/>
              <w:bottom w:val="single" w:color="auto" w:sz="4" w:space="0"/>
              <w:right w:val="single" w:color="auto" w:sz="4" w:space="0"/>
            </w:tcBorders>
            <w:vAlign w:val="center"/>
          </w:tcPr>
          <w:p w:rsidR="00BE0BE1" w:rsidRDefault="00BE0BE1" w14:paraId="68BDEF73" w14:textId="77777777">
            <w:pPr>
              <w:spacing w:after="0" w:line="240" w:lineRule="auto"/>
              <w:rPr>
                <w:rFonts w:eastAsia="Times New Roman" w:cs="Times New Roman"/>
                <w:b/>
                <w:sz w:val="22"/>
              </w:rPr>
            </w:pPr>
          </w:p>
        </w:tc>
      </w:tr>
      <w:tr w:rsidR="00BE0BE1" w:rsidTr="482B7B4B" w14:paraId="4568DB3D" w14:textId="77777777">
        <w:trPr>
          <w:trHeight w:val="255"/>
        </w:trPr>
        <w:tc>
          <w:tcPr>
            <w:tcW w:w="318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BE0BE1" w:rsidRDefault="00BE0BE1" w14:paraId="38727124" w14:textId="77777777">
            <w:pPr>
              <w:spacing w:after="0" w:line="240" w:lineRule="auto"/>
              <w:rPr>
                <w:rFonts w:eastAsia="Times New Roman" w:cs="Times New Roman"/>
                <w:b/>
                <w:sz w:val="22"/>
              </w:rPr>
            </w:pPr>
            <w:r>
              <w:rPr>
                <w:rFonts w:eastAsia="Times New Roman" w:cs="Times New Roman"/>
                <w:b/>
                <w:sz w:val="22"/>
              </w:rPr>
              <w:t xml:space="preserve">Return date: </w:t>
            </w:r>
          </w:p>
        </w:tc>
        <w:tc>
          <w:tcPr>
            <w:tcW w:w="6150" w:type="dxa"/>
            <w:tcBorders>
              <w:top w:val="single" w:color="auto" w:sz="4" w:space="0"/>
              <w:left w:val="single" w:color="auto" w:sz="4" w:space="0"/>
              <w:bottom w:val="single" w:color="auto" w:sz="4" w:space="0"/>
              <w:right w:val="single" w:color="auto" w:sz="4" w:space="0"/>
            </w:tcBorders>
            <w:vAlign w:val="center"/>
            <w:hideMark/>
          </w:tcPr>
          <w:p w:rsidR="00BE0BE1" w:rsidRDefault="00BE0BE1" w14:paraId="196B5356" w14:textId="77777777">
            <w:pPr>
              <w:spacing w:after="120" w:line="240" w:lineRule="auto"/>
              <w:rPr>
                <w:rFonts w:eastAsia="Times New Roman" w:cs="Times New Roman"/>
                <w:sz w:val="22"/>
              </w:rPr>
            </w:pPr>
            <w:r>
              <w:rPr>
                <w:rFonts w:eastAsia="Times New Roman" w:cs="Times New Roman"/>
                <w:sz w:val="22"/>
              </w:rPr>
              <w:t>The end of the course</w:t>
            </w:r>
          </w:p>
        </w:tc>
      </w:tr>
      <w:tr w:rsidR="00BE0BE1" w:rsidTr="482B7B4B" w14:paraId="05C95345" w14:textId="77777777">
        <w:tc>
          <w:tcPr>
            <w:tcW w:w="9337" w:type="dxa"/>
            <w:gridSpan w:val="2"/>
            <w:tcBorders>
              <w:top w:val="single" w:color="auto" w:sz="4" w:space="0"/>
              <w:left w:val="single" w:color="auto" w:sz="4" w:space="0"/>
              <w:bottom w:val="single" w:color="auto" w:sz="4" w:space="0"/>
              <w:right w:val="single" w:color="auto" w:sz="4" w:space="0"/>
            </w:tcBorders>
            <w:vAlign w:val="center"/>
          </w:tcPr>
          <w:p w:rsidR="00BE0BE1" w:rsidRDefault="00BE0BE1" w14:paraId="62AF9A8F" w14:textId="77777777">
            <w:pPr>
              <w:spacing w:after="0" w:line="240" w:lineRule="auto"/>
              <w:rPr>
                <w:rFonts w:eastAsia="Times New Roman" w:cs="Times New Roman"/>
                <w:b/>
                <w:sz w:val="22"/>
              </w:rPr>
            </w:pPr>
          </w:p>
        </w:tc>
      </w:tr>
      <w:tr w:rsidR="00BE0BE1" w:rsidTr="482B7B4B" w14:paraId="2319B17D" w14:textId="77777777">
        <w:trPr>
          <w:trHeight w:val="255"/>
        </w:trPr>
        <w:tc>
          <w:tcPr>
            <w:tcW w:w="318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BE0BE1" w:rsidRDefault="00BE0BE1" w14:paraId="178C2016" w14:textId="77777777">
            <w:pPr>
              <w:spacing w:after="0" w:line="240" w:lineRule="auto"/>
              <w:rPr>
                <w:rFonts w:eastAsia="Times New Roman" w:cs="Times New Roman"/>
                <w:b/>
                <w:sz w:val="22"/>
              </w:rPr>
            </w:pPr>
            <w:r>
              <w:rPr>
                <w:rFonts w:eastAsia="Times New Roman" w:cs="Times New Roman"/>
                <w:b/>
                <w:sz w:val="22"/>
                <w:szCs w:val="22"/>
              </w:rPr>
              <w:t>Resubmission 1:</w:t>
            </w:r>
          </w:p>
        </w:tc>
        <w:tc>
          <w:tcPr>
            <w:tcW w:w="6150" w:type="dxa"/>
            <w:tcBorders>
              <w:top w:val="single" w:color="auto" w:sz="4" w:space="0"/>
              <w:left w:val="single" w:color="auto" w:sz="4" w:space="0"/>
              <w:bottom w:val="single" w:color="auto" w:sz="4" w:space="0"/>
              <w:right w:val="single" w:color="auto" w:sz="4" w:space="0"/>
            </w:tcBorders>
            <w:vAlign w:val="center"/>
            <w:hideMark/>
          </w:tcPr>
          <w:p w:rsidR="00BE0BE1" w:rsidRDefault="00BE0BE1" w14:paraId="75B7B14C" w14:textId="77777777">
            <w:pPr>
              <w:spacing w:after="120" w:line="240" w:lineRule="auto"/>
              <w:rPr>
                <w:rFonts w:eastAsia="Times New Roman" w:cs="Times New Roman"/>
                <w:sz w:val="22"/>
              </w:rPr>
            </w:pPr>
            <w:r>
              <w:rPr>
                <w:rFonts w:eastAsia="Times New Roman" w:cs="Times New Roman"/>
                <w:sz w:val="22"/>
              </w:rPr>
              <w:t xml:space="preserve">By negotiation </w:t>
            </w:r>
          </w:p>
        </w:tc>
      </w:tr>
    </w:tbl>
    <w:p w:rsidR="00BE0BE1" w:rsidP="00BE0BE1" w:rsidRDefault="00BE0BE1" w14:paraId="2BBACC12" w14:textId="77777777">
      <w:pPr>
        <w:spacing w:after="0" w:line="240" w:lineRule="auto"/>
        <w:rPr>
          <w:rFonts w:eastAsia="Times New Roman" w:cs="Times New Roman"/>
          <w:b/>
          <w:sz w:val="22"/>
          <w:szCs w:val="22"/>
        </w:rPr>
      </w:pPr>
    </w:p>
    <w:tbl>
      <w:tblPr>
        <w:tblW w:w="9498" w:type="dxa"/>
        <w:tblLook w:val="00A0" w:firstRow="1" w:lastRow="0" w:firstColumn="1" w:lastColumn="0" w:noHBand="0" w:noVBand="0"/>
      </w:tblPr>
      <w:tblGrid>
        <w:gridCol w:w="6117"/>
        <w:gridCol w:w="3607"/>
      </w:tblGrid>
      <w:tr w:rsidR="00BE0BE1" w:rsidTr="482B7B4B" w14:paraId="5C18EAD4" w14:textId="77777777">
        <w:tc>
          <w:tcPr>
            <w:tcW w:w="5627" w:type="dxa"/>
            <w:shd w:val="clear" w:color="auto" w:fill="FFFFFF" w:themeFill="background1"/>
            <w:hideMark/>
          </w:tcPr>
          <w:p w:rsidR="00BE0BE1" w:rsidRDefault="00BE0BE1" w14:paraId="3833A934" w14:textId="77777777">
            <w:pPr>
              <w:spacing w:after="0" w:line="240" w:lineRule="auto"/>
              <w:rPr>
                <w:rFonts w:eastAsia="Times New Roman" w:cs="Times New Roman"/>
                <w:b/>
                <w:sz w:val="22"/>
              </w:rPr>
            </w:pPr>
            <w:r>
              <w:rPr>
                <w:rFonts w:eastAsia="Times New Roman" w:cs="Times New Roman"/>
                <w:b/>
                <w:sz w:val="22"/>
                <w:szCs w:val="22"/>
              </w:rPr>
              <w:t>Essential Information</w:t>
            </w:r>
          </w:p>
        </w:tc>
        <w:tc>
          <w:tcPr>
            <w:tcW w:w="3871" w:type="dxa"/>
          </w:tcPr>
          <w:p w:rsidR="00BE0BE1" w:rsidRDefault="00BE0BE1" w14:paraId="30EF017D" w14:textId="77777777">
            <w:pPr>
              <w:spacing w:after="0" w:line="240" w:lineRule="auto"/>
              <w:rPr>
                <w:rFonts w:eastAsia="Times New Roman" w:cs="Times New Roman"/>
                <w:sz w:val="22"/>
              </w:rPr>
            </w:pPr>
          </w:p>
        </w:tc>
      </w:tr>
      <w:tr w:rsidR="00BE0BE1" w:rsidTr="482B7B4B" w14:paraId="30FD2095" w14:textId="77777777">
        <w:tc>
          <w:tcPr>
            <w:tcW w:w="9498" w:type="dxa"/>
            <w:gridSpan w:val="2"/>
          </w:tcPr>
          <w:p w:rsidR="00BE0BE1" w:rsidRDefault="00BE0BE1" w14:paraId="5A4F5A84" w14:textId="77777777">
            <w:pPr>
              <w:spacing w:after="0" w:line="240" w:lineRule="auto"/>
              <w:jc w:val="both"/>
              <w:rPr>
                <w:rFonts w:eastAsia="Times New Roman" w:cs="Times New Roman"/>
                <w:sz w:val="22"/>
              </w:rPr>
            </w:pPr>
          </w:p>
          <w:p w:rsidR="00BE0BE1" w:rsidP="482B7B4B" w:rsidRDefault="00BE0BE1" w14:paraId="31506135" w14:textId="2594E32D">
            <w:pPr>
              <w:spacing w:after="0" w:line="240" w:lineRule="auto"/>
              <w:jc w:val="both"/>
              <w:rPr>
                <w:rFonts w:eastAsia="Times New Roman" w:cs="Arial"/>
                <w:b/>
                <w:bCs/>
                <w:sz w:val="22"/>
                <w:szCs w:val="22"/>
              </w:rPr>
            </w:pPr>
            <w:r w:rsidRPr="482B7B4B">
              <w:rPr>
                <w:rFonts w:eastAsia="Times New Roman" w:cs="Arial"/>
                <w:b/>
                <w:bCs/>
                <w:sz w:val="22"/>
                <w:szCs w:val="22"/>
              </w:rPr>
              <w:t>Assignment B</w:t>
            </w:r>
            <w:r w:rsidRPr="482B7B4B" w:rsidR="38AA4E8C">
              <w:rPr>
                <w:rFonts w:eastAsia="Times New Roman" w:cs="Arial"/>
                <w:b/>
                <w:bCs/>
                <w:sz w:val="22"/>
                <w:szCs w:val="22"/>
              </w:rPr>
              <w:t xml:space="preserve"> – Research Informed</w:t>
            </w:r>
            <w:r w:rsidRPr="482B7B4B">
              <w:rPr>
                <w:rFonts w:eastAsia="Times New Roman" w:cs="Arial"/>
                <w:b/>
                <w:bCs/>
                <w:sz w:val="22"/>
                <w:szCs w:val="22"/>
              </w:rPr>
              <w:t xml:space="preserve"> teaching </w:t>
            </w:r>
          </w:p>
          <w:p w:rsidR="00BE0BE1" w:rsidRDefault="00BE0BE1" w14:paraId="73ADED44" w14:textId="77777777">
            <w:pPr>
              <w:spacing w:after="0" w:line="240" w:lineRule="auto"/>
              <w:jc w:val="both"/>
              <w:rPr>
                <w:rFonts w:eastAsia="Times New Roman" w:cs="Times New Roman"/>
                <w:b/>
                <w:sz w:val="22"/>
              </w:rPr>
            </w:pPr>
          </w:p>
          <w:p w:rsidR="00BE0BE1" w:rsidRDefault="00BE0BE1" w14:paraId="727440B0" w14:textId="77777777">
            <w:pPr>
              <w:spacing w:after="0" w:line="240" w:lineRule="auto"/>
              <w:jc w:val="both"/>
              <w:rPr>
                <w:rFonts w:eastAsia="Times New Roman" w:cs="Times New Roman"/>
                <w:b/>
                <w:sz w:val="22"/>
              </w:rPr>
            </w:pPr>
            <w:r>
              <w:rPr>
                <w:rFonts w:eastAsia="Times New Roman" w:cs="Times New Roman"/>
                <w:b/>
                <w:sz w:val="22"/>
                <w:szCs w:val="22"/>
              </w:rPr>
              <w:t>INTRODUCTION</w:t>
            </w:r>
          </w:p>
          <w:p w:rsidR="00BE0BE1" w:rsidP="4FBF67E4" w:rsidRDefault="00BE0BE1" w14:paraId="70E28ADC" w14:textId="669A215C">
            <w:pPr>
              <w:spacing w:after="0" w:line="240" w:lineRule="auto"/>
              <w:jc w:val="both"/>
              <w:rPr>
                <w:rFonts w:eastAsia="Times New Roman" w:cs="Arial"/>
                <w:sz w:val="22"/>
                <w:szCs w:val="22"/>
              </w:rPr>
            </w:pPr>
            <w:r w:rsidRPr="482B7B4B">
              <w:rPr>
                <w:rFonts w:eastAsia="Times New Roman" w:cs="Arial"/>
                <w:sz w:val="22"/>
                <w:szCs w:val="22"/>
              </w:rPr>
              <w:t xml:space="preserve">This module is about </w:t>
            </w:r>
            <w:r w:rsidRPr="482B7B4B" w:rsidR="7A4E561E">
              <w:rPr>
                <w:rFonts w:eastAsia="Times New Roman" w:cs="Arial"/>
                <w:sz w:val="22"/>
                <w:szCs w:val="22"/>
              </w:rPr>
              <w:t>research</w:t>
            </w:r>
            <w:r w:rsidRPr="482B7B4B">
              <w:rPr>
                <w:rFonts w:eastAsia="Times New Roman" w:cs="Arial"/>
                <w:sz w:val="22"/>
                <w:szCs w:val="22"/>
              </w:rPr>
              <w:t xml:space="preserve"> informed teaching. It involves the appraisal of personal professional practice to develop </w:t>
            </w:r>
            <w:r w:rsidRPr="482B7B4B" w:rsidR="263B1464">
              <w:rPr>
                <w:rFonts w:eastAsia="Times New Roman" w:cs="Arial"/>
                <w:sz w:val="22"/>
                <w:szCs w:val="22"/>
              </w:rPr>
              <w:t>r</w:t>
            </w:r>
            <w:r w:rsidRPr="482B7B4B">
              <w:rPr>
                <w:rFonts w:eastAsia="Times New Roman" w:cs="Arial"/>
                <w:sz w:val="22"/>
                <w:szCs w:val="22"/>
              </w:rPr>
              <w:t>e</w:t>
            </w:r>
            <w:r w:rsidRPr="482B7B4B" w:rsidR="263B1464">
              <w:rPr>
                <w:rFonts w:eastAsia="Times New Roman" w:cs="Arial"/>
                <w:sz w:val="22"/>
                <w:szCs w:val="22"/>
              </w:rPr>
              <w:t>search</w:t>
            </w:r>
            <w:r w:rsidRPr="482B7B4B">
              <w:rPr>
                <w:rFonts w:eastAsia="Times New Roman" w:cs="Arial"/>
                <w:sz w:val="22"/>
                <w:szCs w:val="22"/>
              </w:rPr>
              <w:t xml:space="preserve"> informed teaching based on an area of interest or personal challenge. This should be an area of your practice that you wish to develop, an aspect that you are interested in, it could be linked to an area of future professional development. </w:t>
            </w:r>
          </w:p>
          <w:p w:rsidR="00BE0BE1" w:rsidRDefault="00BE0BE1" w14:paraId="3DF5FB8E" w14:textId="77777777">
            <w:pPr>
              <w:spacing w:after="0" w:line="240" w:lineRule="auto"/>
              <w:jc w:val="both"/>
              <w:rPr>
                <w:rFonts w:eastAsia="Times New Roman" w:cs="Arial"/>
                <w:sz w:val="22"/>
              </w:rPr>
            </w:pPr>
          </w:p>
          <w:p w:rsidR="00BE0BE1" w:rsidRDefault="00BE0BE1" w14:paraId="20C04424" w14:textId="77777777">
            <w:pPr>
              <w:spacing w:after="0" w:line="240" w:lineRule="auto"/>
              <w:jc w:val="both"/>
              <w:rPr>
                <w:rFonts w:eastAsia="Times New Roman" w:cs="Arial"/>
                <w:sz w:val="22"/>
                <w:szCs w:val="22"/>
              </w:rPr>
            </w:pPr>
            <w:r>
              <w:rPr>
                <w:rFonts w:eastAsia="Times New Roman" w:cs="Arial"/>
                <w:sz w:val="22"/>
                <w:szCs w:val="22"/>
              </w:rPr>
              <w:t xml:space="preserve">The assignment is in 2 parts. Part 1 is a literature review of current research relating directly to the key theme you have selected. </w:t>
            </w:r>
          </w:p>
          <w:p w:rsidR="00BE0BE1" w:rsidRDefault="00BE0BE1" w14:paraId="0B02CC7C" w14:textId="77777777">
            <w:pPr>
              <w:spacing w:after="0" w:line="240" w:lineRule="auto"/>
              <w:jc w:val="both"/>
              <w:rPr>
                <w:rFonts w:eastAsia="Times New Roman" w:cs="Arial"/>
                <w:sz w:val="22"/>
              </w:rPr>
            </w:pPr>
          </w:p>
          <w:p w:rsidR="00BE0BE1" w:rsidP="482B7B4B" w:rsidRDefault="00BE0BE1" w14:paraId="056B5564" w14:textId="09BB844A">
            <w:pPr>
              <w:spacing w:after="0" w:line="240" w:lineRule="auto"/>
              <w:jc w:val="both"/>
              <w:rPr>
                <w:rFonts w:eastAsia="Times New Roman" w:cs="Arial"/>
                <w:sz w:val="22"/>
                <w:szCs w:val="22"/>
              </w:rPr>
            </w:pPr>
            <w:r w:rsidRPr="482B7B4B">
              <w:rPr>
                <w:rFonts w:eastAsia="Times New Roman" w:cs="Arial"/>
                <w:sz w:val="22"/>
                <w:szCs w:val="22"/>
              </w:rPr>
              <w:t>Part 2 is a presentation that seeks to use a</w:t>
            </w:r>
            <w:r w:rsidRPr="482B7B4B" w:rsidR="31B47B33">
              <w:rPr>
                <w:rFonts w:eastAsia="Times New Roman" w:cs="Arial"/>
                <w:sz w:val="22"/>
                <w:szCs w:val="22"/>
              </w:rPr>
              <w:t xml:space="preserve"> research </w:t>
            </w:r>
            <w:r w:rsidRPr="482B7B4B">
              <w:rPr>
                <w:rFonts w:eastAsia="Times New Roman" w:cs="Arial"/>
                <w:sz w:val="22"/>
                <w:szCs w:val="22"/>
              </w:rPr>
              <w:t xml:space="preserve">informed approach to evaluate the potential impact that the literature review will have on learning and teaching in your </w:t>
            </w:r>
            <w:r w:rsidRPr="482B7B4B" w:rsidR="00CC4FD8">
              <w:rPr>
                <w:rFonts w:eastAsia="Times New Roman" w:cs="Arial"/>
                <w:sz w:val="22"/>
                <w:szCs w:val="22"/>
              </w:rPr>
              <w:t>teaching and learning environment</w:t>
            </w:r>
            <w:r w:rsidRPr="482B7B4B">
              <w:rPr>
                <w:rFonts w:eastAsia="Times New Roman" w:cs="Arial"/>
                <w:sz w:val="22"/>
                <w:szCs w:val="22"/>
              </w:rPr>
              <w:t xml:space="preserve">. The presentation will also seek to evaluate the role of evidence informed teaching in dealing with complex issues in the </w:t>
            </w:r>
            <w:r w:rsidRPr="482B7B4B" w:rsidR="00CC4FD8">
              <w:rPr>
                <w:rFonts w:eastAsia="Times New Roman" w:cs="Arial"/>
                <w:sz w:val="22"/>
                <w:szCs w:val="22"/>
              </w:rPr>
              <w:t>teaching and learning environment</w:t>
            </w:r>
            <w:r w:rsidRPr="482B7B4B">
              <w:rPr>
                <w:rFonts w:eastAsia="Times New Roman" w:cs="Arial"/>
                <w:sz w:val="22"/>
                <w:szCs w:val="22"/>
              </w:rPr>
              <w:t xml:space="preserve">. </w:t>
            </w:r>
          </w:p>
          <w:p w:rsidR="00BE0BE1" w:rsidRDefault="00BE0BE1" w14:paraId="01B7947B" w14:textId="77777777">
            <w:pPr>
              <w:spacing w:after="0" w:line="240" w:lineRule="auto"/>
              <w:jc w:val="both"/>
              <w:rPr>
                <w:rFonts w:eastAsia="Times New Roman" w:cs="Arial"/>
                <w:b/>
                <w:sz w:val="22"/>
              </w:rPr>
            </w:pPr>
          </w:p>
          <w:p w:rsidR="00BE0BE1" w:rsidRDefault="00BE0BE1" w14:paraId="7AC7DA2B" w14:textId="77777777">
            <w:pPr>
              <w:spacing w:after="0" w:line="240" w:lineRule="auto"/>
              <w:jc w:val="both"/>
              <w:rPr>
                <w:rFonts w:eastAsia="Times New Roman" w:cs="Arial"/>
                <w:b/>
                <w:sz w:val="22"/>
              </w:rPr>
            </w:pPr>
            <w:r>
              <w:rPr>
                <w:rFonts w:eastAsia="Times New Roman" w:cs="Arial"/>
                <w:b/>
                <w:sz w:val="22"/>
                <w:szCs w:val="22"/>
              </w:rPr>
              <w:t xml:space="preserve">WHAT YOU NEED TO DO </w:t>
            </w:r>
          </w:p>
          <w:p w:rsidR="00BE0BE1" w:rsidRDefault="00BE0BE1" w14:paraId="60099942" w14:textId="77777777">
            <w:pPr>
              <w:spacing w:after="0" w:line="240" w:lineRule="auto"/>
              <w:jc w:val="both"/>
              <w:rPr>
                <w:rFonts w:eastAsia="Times New Roman" w:cs="Arial"/>
                <w:b/>
                <w:sz w:val="22"/>
              </w:rPr>
            </w:pPr>
            <w:r>
              <w:rPr>
                <w:rFonts w:eastAsia="Times New Roman" w:cs="Arial"/>
                <w:b/>
                <w:sz w:val="22"/>
                <w:szCs w:val="22"/>
              </w:rPr>
              <w:t>Part 1</w:t>
            </w:r>
          </w:p>
          <w:p w:rsidR="00BE0BE1" w:rsidP="482B7B4B" w:rsidRDefault="00BE0BE1" w14:paraId="6B4970A2" w14:textId="788E3599">
            <w:pPr>
              <w:spacing w:after="0" w:line="240" w:lineRule="auto"/>
              <w:jc w:val="both"/>
              <w:rPr>
                <w:rFonts w:eastAsia="Times New Roman" w:cs="Times New Roman"/>
                <w:color w:val="000000"/>
                <w:sz w:val="22"/>
                <w:szCs w:val="22"/>
              </w:rPr>
            </w:pPr>
            <w:r w:rsidRPr="482B7B4B">
              <w:rPr>
                <w:rFonts w:eastAsia="Times New Roman" w:cs="Arial"/>
                <w:sz w:val="22"/>
                <w:szCs w:val="22"/>
              </w:rPr>
              <w:t xml:space="preserve">Identify an area of professional practice as a focus for your investigation. This will require you to </w:t>
            </w:r>
            <w:r w:rsidRPr="482B7B4B">
              <w:rPr>
                <w:rFonts w:eastAsia="Times New Roman" w:cs="Arial"/>
                <w:b/>
                <w:bCs/>
                <w:sz w:val="22"/>
                <w:szCs w:val="22"/>
              </w:rPr>
              <w:t>appraise your personal professional practice</w:t>
            </w:r>
            <w:r w:rsidRPr="482B7B4B">
              <w:rPr>
                <w:rFonts w:eastAsia="Times New Roman" w:cs="Arial"/>
                <w:sz w:val="22"/>
                <w:szCs w:val="22"/>
              </w:rPr>
              <w:t xml:space="preserve"> (this might link to evidence in the appendices from lesson observations</w:t>
            </w:r>
            <w:r w:rsidRPr="482B7B4B" w:rsidR="15288C2E">
              <w:rPr>
                <w:rFonts w:eastAsia="Times New Roman" w:cs="Arial"/>
                <w:sz w:val="22"/>
                <w:szCs w:val="22"/>
              </w:rPr>
              <w:t>, Professional Reports</w:t>
            </w:r>
            <w:r w:rsidRPr="482B7B4B">
              <w:rPr>
                <w:rFonts w:eastAsia="Times New Roman" w:cs="Arial"/>
                <w:sz w:val="22"/>
                <w:szCs w:val="22"/>
              </w:rPr>
              <w:t xml:space="preserve">), </w:t>
            </w:r>
            <w:r w:rsidRPr="482B7B4B">
              <w:rPr>
                <w:rFonts w:eastAsia="Times New Roman" w:cs="Arial"/>
                <w:b/>
                <w:bCs/>
                <w:sz w:val="22"/>
                <w:szCs w:val="22"/>
              </w:rPr>
              <w:t>identify an area of personal challenge for investigation</w:t>
            </w:r>
            <w:r w:rsidRPr="482B7B4B">
              <w:rPr>
                <w:rFonts w:eastAsia="Times New Roman" w:cs="Arial"/>
                <w:sz w:val="22"/>
                <w:szCs w:val="22"/>
              </w:rPr>
              <w:t xml:space="preserve"> and </w:t>
            </w:r>
            <w:r w:rsidRPr="482B7B4B">
              <w:rPr>
                <w:rFonts w:eastAsia="Times New Roman" w:cs="Arial"/>
                <w:b/>
                <w:bCs/>
                <w:sz w:val="22"/>
                <w:szCs w:val="22"/>
              </w:rPr>
              <w:t>propose a focussed research question</w:t>
            </w:r>
            <w:proofErr w:type="gramStart"/>
            <w:r w:rsidRPr="482B7B4B">
              <w:rPr>
                <w:rFonts w:eastAsia="Times New Roman" w:cs="Arial"/>
                <w:sz w:val="22"/>
                <w:szCs w:val="22"/>
              </w:rPr>
              <w:t xml:space="preserve">.  </w:t>
            </w:r>
            <w:proofErr w:type="gramEnd"/>
            <w:r w:rsidRPr="482B7B4B">
              <w:rPr>
                <w:rFonts w:eastAsia="Times New Roman" w:cs="Arial"/>
                <w:sz w:val="22"/>
                <w:szCs w:val="22"/>
              </w:rPr>
              <w:t xml:space="preserve"> Having done this you need to conduct a critical literature review of recent literature to identify key factors and themes that relate to your chosen area of study. The purpose of the assignment is to engage you in reading about current educational research so that you can develop your teaching practice from a well-informed perspective. </w:t>
            </w:r>
          </w:p>
          <w:p w:rsidR="00BE0BE1" w:rsidRDefault="00BE0BE1" w14:paraId="7B72FA1F" w14:textId="77777777">
            <w:pPr>
              <w:spacing w:after="0" w:line="240" w:lineRule="auto"/>
              <w:jc w:val="both"/>
              <w:rPr>
                <w:rFonts w:eastAsia="Times New Roman" w:cs="Arial"/>
                <w:sz w:val="22"/>
              </w:rPr>
            </w:pPr>
          </w:p>
          <w:p w:rsidR="00BE0BE1" w:rsidP="4FBF67E4" w:rsidRDefault="00BE0BE1" w14:paraId="04F28076" w14:textId="5B9AB731">
            <w:pPr>
              <w:spacing w:after="0" w:line="240" w:lineRule="auto"/>
              <w:ind w:right="-24"/>
              <w:jc w:val="both"/>
              <w:rPr>
                <w:rFonts w:eastAsia="Times New Roman" w:cs="Arial"/>
                <w:sz w:val="22"/>
                <w:szCs w:val="22"/>
              </w:rPr>
            </w:pPr>
            <w:r w:rsidRPr="4FBF67E4">
              <w:rPr>
                <w:rFonts w:eastAsia="Times New Roman" w:cs="Arial"/>
                <w:b/>
                <w:bCs/>
                <w:sz w:val="22"/>
                <w:szCs w:val="22"/>
              </w:rPr>
              <w:t>Before you write your literature review</w:t>
            </w:r>
            <w:r w:rsidRPr="4FBF67E4">
              <w:rPr>
                <w:rFonts w:eastAsia="Times New Roman" w:cs="Arial"/>
                <w:sz w:val="22"/>
                <w:szCs w:val="22"/>
              </w:rPr>
              <w:t xml:space="preserve"> you will outline and discuss, as a poster presentation, the key findings with a plan as to how you will evaluate and present these in your presentation at the end of the course. In other words</w:t>
            </w:r>
            <w:r w:rsidRPr="4FBF67E4" w:rsidR="5BF9AA4C">
              <w:rPr>
                <w:rFonts w:eastAsia="Times New Roman" w:cs="Arial"/>
                <w:sz w:val="22"/>
                <w:szCs w:val="22"/>
              </w:rPr>
              <w:t xml:space="preserve">, </w:t>
            </w:r>
            <w:r w:rsidRPr="4FBF67E4">
              <w:rPr>
                <w:rFonts w:eastAsia="Times New Roman" w:cs="Arial"/>
                <w:sz w:val="22"/>
                <w:szCs w:val="22"/>
              </w:rPr>
              <w:t xml:space="preserve">the poster should be </w:t>
            </w:r>
            <w:proofErr w:type="gramStart"/>
            <w:r w:rsidRPr="4FBF67E4">
              <w:rPr>
                <w:rFonts w:eastAsia="Times New Roman" w:cs="Arial"/>
                <w:sz w:val="22"/>
                <w:szCs w:val="22"/>
              </w:rPr>
              <w:t>a brief summary</w:t>
            </w:r>
            <w:proofErr w:type="gramEnd"/>
            <w:r w:rsidRPr="4FBF67E4">
              <w:rPr>
                <w:rFonts w:eastAsia="Times New Roman" w:cs="Arial"/>
                <w:sz w:val="22"/>
                <w:szCs w:val="22"/>
              </w:rPr>
              <w:t xml:space="preserve"> of your key reading and how you might use this in your</w:t>
            </w:r>
            <w:r w:rsidRPr="4FBF67E4" w:rsidR="00CC4FD8">
              <w:rPr>
                <w:rFonts w:eastAsia="Times New Roman" w:cs="Arial"/>
                <w:sz w:val="22"/>
                <w:szCs w:val="22"/>
              </w:rPr>
              <w:t xml:space="preserve"> teaching and learning environment</w:t>
            </w:r>
            <w:r w:rsidRPr="4FBF67E4">
              <w:rPr>
                <w:rFonts w:eastAsia="Times New Roman" w:cs="Arial"/>
                <w:sz w:val="22"/>
                <w:szCs w:val="22"/>
              </w:rPr>
              <w:t xml:space="preserve">.  This will enable you to get some formative feedback and learn from each other’s work. This will allow you to make links between a variety of research perspectives on a particular issue and share ideas with your peers. </w:t>
            </w:r>
          </w:p>
          <w:p w:rsidR="00BE0BE1" w:rsidRDefault="00BE0BE1" w14:paraId="6636D275" w14:textId="77777777">
            <w:pPr>
              <w:spacing w:after="0" w:line="240" w:lineRule="auto"/>
              <w:jc w:val="both"/>
              <w:rPr>
                <w:rFonts w:eastAsia="Times New Roman" w:cs="Arial"/>
                <w:sz w:val="22"/>
              </w:rPr>
            </w:pPr>
          </w:p>
          <w:p w:rsidR="00BE0BE1" w:rsidRDefault="00BE0BE1" w14:paraId="6034B70E" w14:textId="77777777">
            <w:pPr>
              <w:spacing w:after="0" w:line="240" w:lineRule="auto"/>
              <w:jc w:val="both"/>
              <w:rPr>
                <w:rFonts w:eastAsia="Times New Roman" w:cs="Arial"/>
                <w:sz w:val="22"/>
              </w:rPr>
            </w:pPr>
            <w:r>
              <w:rPr>
                <w:rFonts w:eastAsia="Times New Roman" w:cs="Arial"/>
                <w:sz w:val="22"/>
              </w:rPr>
              <w:t xml:space="preserve">Having conducted your literature review it may be necessary to refine your research question. You should also identify some strategies that you will explore and discuss in the presentation. </w:t>
            </w:r>
          </w:p>
          <w:p w:rsidR="00BE0BE1" w:rsidRDefault="00BE0BE1" w14:paraId="615F8B25" w14:textId="77777777">
            <w:pPr>
              <w:spacing w:after="0" w:line="240" w:lineRule="auto"/>
              <w:jc w:val="both"/>
              <w:rPr>
                <w:rFonts w:eastAsia="Times New Roman" w:cs="Arial"/>
                <w:sz w:val="22"/>
              </w:rPr>
            </w:pPr>
          </w:p>
          <w:p w:rsidR="00BE0BE1" w:rsidP="482B7B4B" w:rsidRDefault="00BE0BE1" w14:paraId="2969FC56" w14:textId="341CEAB5">
            <w:pPr>
              <w:spacing w:after="0" w:line="240" w:lineRule="auto"/>
              <w:jc w:val="both"/>
              <w:rPr>
                <w:rFonts w:eastAsia="Times New Roman" w:cs="Times New Roman"/>
                <w:color w:val="000000"/>
                <w:sz w:val="22"/>
                <w:szCs w:val="22"/>
              </w:rPr>
            </w:pPr>
            <w:r w:rsidRPr="482B7B4B">
              <w:rPr>
                <w:rFonts w:eastAsia="Times New Roman" w:cs="Arial"/>
                <w:sz w:val="22"/>
                <w:szCs w:val="22"/>
              </w:rPr>
              <w:t>The literature review will be submitted electronically as a 2,</w:t>
            </w:r>
            <w:r w:rsidRPr="482B7B4B" w:rsidR="71A16234">
              <w:rPr>
                <w:rFonts w:eastAsia="Times New Roman" w:cs="Arial"/>
                <w:sz w:val="22"/>
                <w:szCs w:val="22"/>
              </w:rPr>
              <w:t>0</w:t>
            </w:r>
            <w:r w:rsidRPr="482B7B4B">
              <w:rPr>
                <w:rFonts w:eastAsia="Times New Roman" w:cs="Arial"/>
                <w:sz w:val="22"/>
                <w:szCs w:val="22"/>
              </w:rPr>
              <w:t>00-word written assignment and will serve to inform your final presentation which will evaluate the potential impact of the research on teaching and learning. You need to i</w:t>
            </w:r>
            <w:r w:rsidRPr="482B7B4B">
              <w:rPr>
                <w:rFonts w:eastAsia="Times New Roman" w:cs="Arial"/>
                <w:color w:val="000000" w:themeColor="text1"/>
                <w:sz w:val="22"/>
                <w:szCs w:val="22"/>
              </w:rPr>
              <w:t xml:space="preserve">nclude a full </w:t>
            </w:r>
            <w:r w:rsidRPr="482B7B4B">
              <w:rPr>
                <w:rFonts w:eastAsia="Times New Roman" w:cs="Arial"/>
                <w:b/>
                <w:bCs/>
                <w:color w:val="000000" w:themeColor="text1"/>
                <w:sz w:val="22"/>
                <w:szCs w:val="22"/>
              </w:rPr>
              <w:t>reference list</w:t>
            </w:r>
            <w:r w:rsidRPr="482B7B4B">
              <w:rPr>
                <w:rFonts w:eastAsia="Times New Roman" w:cs="Arial"/>
                <w:color w:val="000000" w:themeColor="text1"/>
                <w:sz w:val="22"/>
                <w:szCs w:val="22"/>
              </w:rPr>
              <w:t xml:space="preserve"> at the end of the literature review, </w:t>
            </w:r>
            <w:r w:rsidRPr="482B7B4B">
              <w:rPr>
                <w:rFonts w:eastAsia="Times New Roman" w:cs="Times New Roman"/>
                <w:color w:val="000000" w:themeColor="text1"/>
                <w:sz w:val="22"/>
                <w:szCs w:val="22"/>
              </w:rPr>
              <w:t>using the Harvard system</w:t>
            </w:r>
            <w:r w:rsidRPr="482B7B4B" w:rsidR="7441326A">
              <w:rPr>
                <w:rFonts w:eastAsia="Times New Roman" w:cs="Times New Roman"/>
                <w:color w:val="000000" w:themeColor="text1"/>
                <w:sz w:val="22"/>
                <w:szCs w:val="22"/>
              </w:rPr>
              <w:t xml:space="preserve"> and items of evidence, including research logs, may be provided as apendices.</w:t>
            </w:r>
          </w:p>
          <w:p w:rsidR="00BE0BE1" w:rsidRDefault="00BE0BE1" w14:paraId="62022650" w14:textId="77777777">
            <w:pPr>
              <w:spacing w:after="0" w:line="240" w:lineRule="auto"/>
              <w:jc w:val="both"/>
              <w:rPr>
                <w:rFonts w:eastAsia="Times New Roman" w:cs="Arial"/>
                <w:b/>
                <w:sz w:val="22"/>
              </w:rPr>
            </w:pPr>
          </w:p>
          <w:tbl>
            <w:tblPr>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210"/>
              <w:gridCol w:w="987"/>
              <w:gridCol w:w="1334"/>
              <w:gridCol w:w="1076"/>
              <w:gridCol w:w="1759"/>
              <w:gridCol w:w="2132"/>
            </w:tblGrid>
            <w:tr w:rsidR="00BE0BE1" w:rsidTr="482B7B4B" w14:paraId="73C43ACE" w14:textId="77777777">
              <w:trPr>
                <w:jc w:val="center"/>
              </w:trPr>
              <w:tc>
                <w:tcPr>
                  <w:tcW w:w="221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BE0BE1" w:rsidRDefault="00BE0BE1" w14:paraId="0784B850" w14:textId="77777777">
                  <w:pPr>
                    <w:spacing w:after="0" w:line="240" w:lineRule="auto"/>
                    <w:rPr>
                      <w:rFonts w:eastAsia="Times New Roman" w:cs="Arial"/>
                      <w:b/>
                      <w:sz w:val="22"/>
                    </w:rPr>
                  </w:pPr>
                  <w:r>
                    <w:rPr>
                      <w:rFonts w:eastAsia="Times New Roman" w:cs="Arial"/>
                      <w:b/>
                      <w:sz w:val="22"/>
                      <w:szCs w:val="22"/>
                    </w:rPr>
                    <w:t>Assessment items</w:t>
                  </w:r>
                </w:p>
              </w:tc>
              <w:tc>
                <w:tcPr>
                  <w:tcW w:w="98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BE0BE1" w:rsidRDefault="00BE0BE1" w14:paraId="099F8219" w14:textId="77777777">
                  <w:pPr>
                    <w:spacing w:after="0" w:line="240" w:lineRule="auto"/>
                    <w:rPr>
                      <w:rFonts w:eastAsia="Times New Roman" w:cs="Arial"/>
                      <w:b/>
                      <w:sz w:val="22"/>
                    </w:rPr>
                  </w:pPr>
                  <w:r>
                    <w:rPr>
                      <w:rFonts w:eastAsia="Times New Roman" w:cs="Arial"/>
                      <w:b/>
                      <w:sz w:val="22"/>
                      <w:szCs w:val="22"/>
                    </w:rPr>
                    <w:t>Word Length</w:t>
                  </w:r>
                </w:p>
              </w:tc>
              <w:tc>
                <w:tcPr>
                  <w:tcW w:w="133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BE0BE1" w:rsidRDefault="00BE0BE1" w14:paraId="474EB2ED" w14:textId="77777777">
                  <w:pPr>
                    <w:spacing w:after="0" w:line="240" w:lineRule="auto"/>
                    <w:rPr>
                      <w:rFonts w:eastAsia="Times New Roman" w:cs="Arial"/>
                      <w:b/>
                      <w:sz w:val="22"/>
                    </w:rPr>
                  </w:pPr>
                  <w:r>
                    <w:rPr>
                      <w:rFonts w:eastAsia="Times New Roman" w:cs="Arial"/>
                      <w:b/>
                      <w:sz w:val="22"/>
                      <w:szCs w:val="22"/>
                    </w:rPr>
                    <w:t>Weighting</w:t>
                  </w:r>
                </w:p>
              </w:tc>
              <w:tc>
                <w:tcPr>
                  <w:tcW w:w="1076"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BE0BE1" w:rsidRDefault="00BE0BE1" w14:paraId="313310A1" w14:textId="77777777">
                  <w:pPr>
                    <w:spacing w:after="0" w:line="240" w:lineRule="auto"/>
                    <w:rPr>
                      <w:rFonts w:eastAsia="Times New Roman" w:cs="Arial"/>
                      <w:b/>
                      <w:sz w:val="22"/>
                    </w:rPr>
                  </w:pPr>
                  <w:r>
                    <w:rPr>
                      <w:rFonts w:eastAsia="Times New Roman" w:cs="Arial"/>
                      <w:b/>
                      <w:sz w:val="22"/>
                      <w:szCs w:val="22"/>
                    </w:rPr>
                    <w:t>Learning Outcome</w:t>
                  </w:r>
                </w:p>
              </w:tc>
              <w:tc>
                <w:tcPr>
                  <w:tcW w:w="175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BE0BE1" w:rsidRDefault="00BE0BE1" w14:paraId="0F11C4DC" w14:textId="77777777">
                  <w:pPr>
                    <w:spacing w:after="0" w:line="240" w:lineRule="auto"/>
                    <w:rPr>
                      <w:rFonts w:eastAsia="Times New Roman" w:cs="Arial"/>
                      <w:b/>
                      <w:sz w:val="22"/>
                    </w:rPr>
                  </w:pPr>
                  <w:r>
                    <w:rPr>
                      <w:rFonts w:eastAsia="Times New Roman" w:cs="Arial"/>
                      <w:b/>
                      <w:sz w:val="22"/>
                      <w:szCs w:val="22"/>
                    </w:rPr>
                    <w:t>Who will assess and how?</w:t>
                  </w:r>
                </w:p>
              </w:tc>
              <w:tc>
                <w:tcPr>
                  <w:tcW w:w="213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BE0BE1" w:rsidRDefault="00BE0BE1" w14:paraId="37B9F3A1" w14:textId="77777777">
                  <w:pPr>
                    <w:spacing w:after="0" w:line="240" w:lineRule="auto"/>
                    <w:rPr>
                      <w:rFonts w:eastAsia="Times New Roman" w:cs="Arial"/>
                      <w:b/>
                      <w:sz w:val="22"/>
                    </w:rPr>
                  </w:pPr>
                  <w:r>
                    <w:rPr>
                      <w:rFonts w:eastAsia="Times New Roman" w:cs="Arial"/>
                      <w:b/>
                      <w:sz w:val="22"/>
                      <w:szCs w:val="22"/>
                    </w:rPr>
                    <w:t>Date for submission</w:t>
                  </w:r>
                </w:p>
              </w:tc>
            </w:tr>
            <w:tr w:rsidR="00BE0BE1" w:rsidTr="482B7B4B" w14:paraId="4160F0DA" w14:textId="77777777">
              <w:trPr>
                <w:trHeight w:val="340"/>
                <w:jc w:val="center"/>
              </w:trPr>
              <w:tc>
                <w:tcPr>
                  <w:tcW w:w="2210" w:type="dxa"/>
                  <w:tcBorders>
                    <w:top w:val="single" w:color="auto" w:sz="4" w:space="0"/>
                    <w:left w:val="single" w:color="auto" w:sz="4" w:space="0"/>
                    <w:bottom w:val="single" w:color="auto" w:sz="4" w:space="0"/>
                    <w:right w:val="single" w:color="auto" w:sz="4" w:space="0"/>
                  </w:tcBorders>
                  <w:hideMark/>
                </w:tcPr>
                <w:p w:rsidRPr="00252883" w:rsidR="00BE0BE1" w:rsidP="482B7B4B" w:rsidRDefault="00BE0BE1" w14:paraId="2979CC83" w14:textId="0DD38C9D">
                  <w:pPr>
                    <w:spacing w:after="0" w:line="240" w:lineRule="auto"/>
                    <w:rPr>
                      <w:rFonts w:eastAsia="Times New Roman" w:cs="Arial"/>
                      <w:sz w:val="22"/>
                      <w:szCs w:val="22"/>
                    </w:rPr>
                  </w:pPr>
                </w:p>
                <w:p w:rsidRPr="00252883" w:rsidR="00BE0BE1" w:rsidP="482B7B4B" w:rsidRDefault="00BE0BE1" w14:paraId="06E4DF6B" w14:textId="49C71549">
                  <w:pPr>
                    <w:spacing w:after="0" w:line="240" w:lineRule="auto"/>
                    <w:rPr>
                      <w:rFonts w:eastAsia="Times New Roman" w:cs="Arial"/>
                      <w:sz w:val="22"/>
                      <w:szCs w:val="22"/>
                    </w:rPr>
                  </w:pPr>
                  <w:r w:rsidRPr="00252883">
                    <w:rPr>
                      <w:rFonts w:eastAsia="Times New Roman" w:cs="Arial"/>
                      <w:sz w:val="22"/>
                      <w:szCs w:val="22"/>
                    </w:rPr>
                    <w:t xml:space="preserve"> Critical literature review (summative)</w:t>
                  </w:r>
                </w:p>
              </w:tc>
              <w:tc>
                <w:tcPr>
                  <w:tcW w:w="987" w:type="dxa"/>
                  <w:tcBorders>
                    <w:top w:val="single" w:color="auto" w:sz="4" w:space="0"/>
                    <w:left w:val="single" w:color="auto" w:sz="4" w:space="0"/>
                    <w:bottom w:val="single" w:color="auto" w:sz="4" w:space="0"/>
                    <w:right w:val="single" w:color="auto" w:sz="4" w:space="0"/>
                  </w:tcBorders>
                  <w:vAlign w:val="center"/>
                  <w:hideMark/>
                </w:tcPr>
                <w:p w:rsidRPr="00252883" w:rsidR="00BE0BE1" w:rsidP="482B7B4B" w:rsidRDefault="00BE0BE1" w14:paraId="155BC079" w14:textId="0CD48DFA">
                  <w:pPr>
                    <w:spacing w:after="0" w:line="240" w:lineRule="auto"/>
                    <w:rPr>
                      <w:rFonts w:eastAsia="Times New Roman" w:cs="Arial"/>
                      <w:sz w:val="22"/>
                      <w:szCs w:val="22"/>
                    </w:rPr>
                  </w:pPr>
                  <w:r w:rsidRPr="00252883">
                    <w:rPr>
                      <w:rFonts w:eastAsia="Times New Roman" w:cs="Arial"/>
                      <w:sz w:val="22"/>
                      <w:szCs w:val="22"/>
                    </w:rPr>
                    <w:t>2,</w:t>
                  </w:r>
                  <w:r w:rsidRPr="00252883" w:rsidR="3A0E86F3">
                    <w:rPr>
                      <w:rFonts w:eastAsia="Times New Roman" w:cs="Arial"/>
                      <w:sz w:val="22"/>
                      <w:szCs w:val="22"/>
                    </w:rPr>
                    <w:t>0</w:t>
                  </w:r>
                  <w:r w:rsidRPr="00252883">
                    <w:rPr>
                      <w:rFonts w:eastAsia="Times New Roman" w:cs="Arial"/>
                      <w:sz w:val="22"/>
                      <w:szCs w:val="22"/>
                    </w:rPr>
                    <w:t>00 words</w:t>
                  </w:r>
                </w:p>
              </w:tc>
              <w:tc>
                <w:tcPr>
                  <w:tcW w:w="1334" w:type="dxa"/>
                  <w:tcBorders>
                    <w:top w:val="single" w:color="auto" w:sz="4" w:space="0"/>
                    <w:left w:val="single" w:color="auto" w:sz="4" w:space="0"/>
                    <w:bottom w:val="single" w:color="auto" w:sz="4" w:space="0"/>
                    <w:right w:val="single" w:color="auto" w:sz="4" w:space="0"/>
                  </w:tcBorders>
                  <w:vAlign w:val="center"/>
                  <w:hideMark/>
                </w:tcPr>
                <w:p w:rsidRPr="00252883" w:rsidR="00BE0BE1" w:rsidP="482B7B4B" w:rsidRDefault="48B04C3A" w14:paraId="7BF3A910" w14:textId="7D85BAF3">
                  <w:pPr>
                    <w:spacing w:after="0" w:line="240" w:lineRule="auto"/>
                    <w:rPr>
                      <w:rFonts w:eastAsia="Times New Roman" w:cs="Arial"/>
                      <w:sz w:val="22"/>
                      <w:szCs w:val="22"/>
                    </w:rPr>
                  </w:pPr>
                  <w:r w:rsidRPr="00252883">
                    <w:rPr>
                      <w:rFonts w:eastAsia="Times New Roman" w:cs="Arial"/>
                      <w:sz w:val="22"/>
                      <w:szCs w:val="22"/>
                    </w:rPr>
                    <w:t>7</w:t>
                  </w:r>
                  <w:r w:rsidRPr="00252883" w:rsidR="0DDD0F24">
                    <w:rPr>
                      <w:rFonts w:eastAsia="Times New Roman" w:cs="Arial"/>
                      <w:sz w:val="22"/>
                      <w:szCs w:val="22"/>
                    </w:rPr>
                    <w:t>0</w:t>
                  </w:r>
                  <w:r w:rsidRPr="00252883" w:rsidR="00BE0BE1">
                    <w:rPr>
                      <w:rFonts w:eastAsia="Times New Roman" w:cs="Arial"/>
                      <w:sz w:val="22"/>
                      <w:szCs w:val="22"/>
                    </w:rPr>
                    <w:t>%</w:t>
                  </w:r>
                </w:p>
              </w:tc>
              <w:tc>
                <w:tcPr>
                  <w:tcW w:w="1076" w:type="dxa"/>
                  <w:tcBorders>
                    <w:top w:val="single" w:color="auto" w:sz="4" w:space="0"/>
                    <w:left w:val="single" w:color="auto" w:sz="4" w:space="0"/>
                    <w:bottom w:val="single" w:color="auto" w:sz="4" w:space="0"/>
                    <w:right w:val="single" w:color="auto" w:sz="4" w:space="0"/>
                  </w:tcBorders>
                  <w:vAlign w:val="center"/>
                  <w:hideMark/>
                </w:tcPr>
                <w:p w:rsidRPr="00252883" w:rsidR="00BE0BE1" w:rsidP="482B7B4B" w:rsidRDefault="00BE0BE1" w14:paraId="4DA9B31D" w14:textId="1B9EAB60">
                  <w:pPr>
                    <w:spacing w:after="0" w:line="240" w:lineRule="auto"/>
                    <w:rPr>
                      <w:rFonts w:eastAsia="Times New Roman" w:cs="Arial"/>
                      <w:sz w:val="22"/>
                      <w:szCs w:val="22"/>
                    </w:rPr>
                  </w:pPr>
                  <w:r w:rsidRPr="00252883">
                    <w:rPr>
                      <w:rFonts w:eastAsia="Times New Roman" w:cs="Arial"/>
                      <w:sz w:val="22"/>
                      <w:szCs w:val="22"/>
                    </w:rPr>
                    <w:t xml:space="preserve">1, 2 &amp; </w:t>
                  </w:r>
                  <w:r w:rsidRPr="00252883" w:rsidR="00B01B26">
                    <w:rPr>
                      <w:rFonts w:eastAsia="Times New Roman" w:cs="Arial"/>
                      <w:sz w:val="22"/>
                      <w:szCs w:val="22"/>
                    </w:rPr>
                    <w:t>3</w:t>
                  </w:r>
                </w:p>
              </w:tc>
              <w:tc>
                <w:tcPr>
                  <w:tcW w:w="1759" w:type="dxa"/>
                  <w:tcBorders>
                    <w:top w:val="single" w:color="auto" w:sz="4" w:space="0"/>
                    <w:left w:val="single" w:color="auto" w:sz="4" w:space="0"/>
                    <w:bottom w:val="single" w:color="auto" w:sz="4" w:space="0"/>
                    <w:right w:val="single" w:color="auto" w:sz="4" w:space="0"/>
                  </w:tcBorders>
                  <w:vAlign w:val="center"/>
                  <w:hideMark/>
                </w:tcPr>
                <w:p w:rsidRPr="00252883" w:rsidR="00BE0BE1" w:rsidP="482B7B4B" w:rsidRDefault="00BE0BE1" w14:paraId="02493362" w14:textId="77777777">
                  <w:pPr>
                    <w:spacing w:after="0" w:line="240" w:lineRule="auto"/>
                    <w:rPr>
                      <w:rFonts w:eastAsia="Times New Roman" w:cs="Arial"/>
                      <w:sz w:val="22"/>
                      <w:szCs w:val="22"/>
                    </w:rPr>
                  </w:pPr>
                  <w:r w:rsidRPr="00252883">
                    <w:rPr>
                      <w:rFonts w:eastAsia="Times New Roman" w:cs="Arial"/>
                      <w:sz w:val="22"/>
                      <w:szCs w:val="22"/>
                    </w:rPr>
                    <w:t>Peers</w:t>
                  </w:r>
                </w:p>
                <w:p w:rsidRPr="00252883" w:rsidR="00BE0BE1" w:rsidP="482B7B4B" w:rsidRDefault="00BE0BE1" w14:paraId="4D44F3E4" w14:textId="77777777">
                  <w:pPr>
                    <w:spacing w:after="0" w:line="240" w:lineRule="auto"/>
                    <w:rPr>
                      <w:rFonts w:eastAsia="Times New Roman" w:cs="Arial"/>
                      <w:sz w:val="22"/>
                      <w:szCs w:val="22"/>
                    </w:rPr>
                  </w:pPr>
                  <w:r w:rsidRPr="00252883">
                    <w:rPr>
                      <w:rFonts w:eastAsia="Times New Roman" w:cs="Arial"/>
                      <w:sz w:val="22"/>
                      <w:szCs w:val="22"/>
                    </w:rPr>
                    <w:t xml:space="preserve">(formative) </w:t>
                  </w:r>
                </w:p>
                <w:p w:rsidRPr="00252883" w:rsidR="00BE0BE1" w:rsidP="482B7B4B" w:rsidRDefault="00BE0BE1" w14:paraId="694D61FF" w14:textId="1AD9FF0C">
                  <w:pPr>
                    <w:spacing w:after="0" w:line="240" w:lineRule="auto"/>
                    <w:rPr>
                      <w:rFonts w:eastAsia="Times New Roman" w:cs="Arial"/>
                      <w:sz w:val="22"/>
                      <w:szCs w:val="22"/>
                    </w:rPr>
                  </w:pPr>
                  <w:r w:rsidRPr="00252883">
                    <w:rPr>
                      <w:rFonts w:eastAsia="Times New Roman" w:cs="Arial"/>
                      <w:sz w:val="22"/>
                      <w:szCs w:val="22"/>
                    </w:rPr>
                    <w:t>Tutor</w:t>
                  </w:r>
                  <w:r w:rsidRPr="00252883" w:rsidR="00C61983">
                    <w:rPr>
                      <w:rFonts w:eastAsia="Times New Roman" w:cs="Arial"/>
                      <w:sz w:val="22"/>
                      <w:szCs w:val="22"/>
                    </w:rPr>
                    <w:t>s</w:t>
                  </w:r>
                  <w:r w:rsidRPr="00252883">
                    <w:rPr>
                      <w:rFonts w:eastAsia="Times New Roman" w:cs="Arial"/>
                      <w:sz w:val="22"/>
                      <w:szCs w:val="22"/>
                    </w:rPr>
                    <w:t xml:space="preserve"> (summative)</w:t>
                  </w:r>
                </w:p>
              </w:tc>
              <w:tc>
                <w:tcPr>
                  <w:tcW w:w="2132" w:type="dxa"/>
                  <w:tcBorders>
                    <w:top w:val="single" w:color="auto" w:sz="4" w:space="0"/>
                    <w:left w:val="single" w:color="auto" w:sz="4" w:space="0"/>
                    <w:bottom w:val="single" w:color="auto" w:sz="4" w:space="0"/>
                    <w:right w:val="single" w:color="auto" w:sz="4" w:space="0"/>
                  </w:tcBorders>
                  <w:vAlign w:val="center"/>
                  <w:hideMark/>
                </w:tcPr>
                <w:p w:rsidRPr="00252883" w:rsidR="00014B41" w:rsidP="482B7B4B" w:rsidRDefault="00BE0BE1" w14:paraId="03EAE982" w14:textId="0D4F6B3E">
                  <w:pPr>
                    <w:spacing w:after="0" w:line="240" w:lineRule="auto"/>
                    <w:rPr>
                      <w:rFonts w:eastAsia="Times New Roman" w:cs="Arial"/>
                      <w:sz w:val="22"/>
                      <w:szCs w:val="22"/>
                    </w:rPr>
                  </w:pPr>
                  <w:r w:rsidRPr="00252883">
                    <w:rPr>
                      <w:rFonts w:eastAsia="Times New Roman" w:cs="Arial"/>
                      <w:sz w:val="22"/>
                      <w:szCs w:val="22"/>
                    </w:rPr>
                    <w:t>Formative Assessment (Poster presentation</w:t>
                  </w:r>
                  <w:r w:rsidRPr="00252883" w:rsidR="4ED1C607">
                    <w:rPr>
                      <w:rFonts w:eastAsia="Times New Roman" w:cs="Arial"/>
                      <w:sz w:val="22"/>
                      <w:szCs w:val="22"/>
                    </w:rPr>
                    <w:t xml:space="preserve"> </w:t>
                  </w:r>
                  <w:r w:rsidRPr="00252883" w:rsidR="0067051D">
                    <w:rPr>
                      <w:rFonts w:eastAsia="Times New Roman" w:cs="Arial"/>
                      <w:sz w:val="22"/>
                      <w:szCs w:val="22"/>
                    </w:rPr>
                    <w:t xml:space="preserve">Tues </w:t>
                  </w:r>
                  <w:r w:rsidRPr="00252883" w:rsidR="009E15DF">
                    <w:rPr>
                      <w:rFonts w:eastAsia="Times New Roman" w:cs="Arial"/>
                      <w:sz w:val="22"/>
                      <w:szCs w:val="22"/>
                    </w:rPr>
                    <w:t>22</w:t>
                  </w:r>
                  <w:r w:rsidRPr="00252883" w:rsidR="009E15DF">
                    <w:rPr>
                      <w:rFonts w:eastAsia="Times New Roman" w:cs="Arial"/>
                      <w:sz w:val="22"/>
                      <w:szCs w:val="22"/>
                      <w:vertAlign w:val="superscript"/>
                    </w:rPr>
                    <w:t>nd</w:t>
                  </w:r>
                  <w:r w:rsidRPr="00252883" w:rsidR="009E15DF">
                    <w:rPr>
                      <w:rFonts w:eastAsia="Times New Roman" w:cs="Arial"/>
                      <w:sz w:val="22"/>
                      <w:szCs w:val="22"/>
                    </w:rPr>
                    <w:t xml:space="preserve"> March 2022</w:t>
                  </w:r>
                  <w:r w:rsidRPr="00252883">
                    <w:rPr>
                      <w:rFonts w:eastAsia="Times New Roman" w:cs="Arial"/>
                      <w:sz w:val="22"/>
                      <w:szCs w:val="22"/>
                    </w:rPr>
                    <w:t xml:space="preserve">) </w:t>
                  </w:r>
                </w:p>
                <w:p w:rsidRPr="00252883" w:rsidR="00BE0BE1" w:rsidP="482B7B4B" w:rsidRDefault="0067051D" w14:paraId="58B56141" w14:textId="1F26A58A">
                  <w:pPr>
                    <w:spacing w:after="0" w:line="240" w:lineRule="auto"/>
                    <w:rPr>
                      <w:rFonts w:eastAsia="Times New Roman" w:cs="Arial"/>
                      <w:sz w:val="22"/>
                      <w:szCs w:val="22"/>
                    </w:rPr>
                  </w:pPr>
                  <w:r w:rsidRPr="00252883">
                    <w:rPr>
                      <w:rFonts w:eastAsia="Times New Roman" w:cs="Arial"/>
                      <w:sz w:val="22"/>
                      <w:szCs w:val="22"/>
                    </w:rPr>
                    <w:t xml:space="preserve">Summative </w:t>
                  </w:r>
                  <w:r w:rsidRPr="00252883" w:rsidR="00BE0BE1">
                    <w:rPr>
                      <w:rFonts w:eastAsia="Times New Roman" w:cs="Arial"/>
                      <w:sz w:val="22"/>
                      <w:szCs w:val="22"/>
                    </w:rPr>
                    <w:t xml:space="preserve">Electronic submission </w:t>
                  </w:r>
                  <w:r w:rsidRPr="00252883">
                    <w:rPr>
                      <w:rFonts w:eastAsia="Times New Roman" w:cs="Arial"/>
                      <w:sz w:val="22"/>
                      <w:szCs w:val="22"/>
                    </w:rPr>
                    <w:t>Tues 3</w:t>
                  </w:r>
                  <w:r w:rsidRPr="00252883">
                    <w:rPr>
                      <w:rFonts w:eastAsia="Times New Roman" w:cs="Arial"/>
                      <w:sz w:val="22"/>
                      <w:szCs w:val="22"/>
                      <w:vertAlign w:val="superscript"/>
                    </w:rPr>
                    <w:t>rd</w:t>
                  </w:r>
                  <w:r w:rsidRPr="00252883" w:rsidR="4ED1C607">
                    <w:rPr>
                      <w:rFonts w:eastAsia="Times New Roman" w:cs="Arial"/>
                      <w:sz w:val="22"/>
                      <w:szCs w:val="22"/>
                    </w:rPr>
                    <w:t xml:space="preserve"> May </w:t>
                  </w:r>
                  <w:r w:rsidRPr="00252883" w:rsidR="00BE0BE1">
                    <w:rPr>
                      <w:rFonts w:eastAsia="Times New Roman" w:cs="Arial"/>
                      <w:sz w:val="22"/>
                      <w:szCs w:val="22"/>
                    </w:rPr>
                    <w:t>202</w:t>
                  </w:r>
                  <w:r w:rsidRPr="00252883">
                    <w:rPr>
                      <w:rFonts w:eastAsia="Times New Roman" w:cs="Arial"/>
                      <w:sz w:val="22"/>
                      <w:szCs w:val="22"/>
                    </w:rPr>
                    <w:t>2</w:t>
                  </w:r>
                </w:p>
              </w:tc>
            </w:tr>
            <w:tr w:rsidR="007D3530" w:rsidTr="00C61983" w14:paraId="2A27AC75" w14:textId="77777777">
              <w:trPr>
                <w:trHeight w:val="340"/>
                <w:jc w:val="center"/>
              </w:trPr>
              <w:tc>
                <w:tcPr>
                  <w:tcW w:w="2210" w:type="dxa"/>
                  <w:tcBorders>
                    <w:top w:val="single" w:color="auto" w:sz="4" w:space="0"/>
                    <w:left w:val="single" w:color="auto" w:sz="4" w:space="0"/>
                    <w:bottom w:val="single" w:color="auto" w:sz="4" w:space="0"/>
                    <w:right w:val="single" w:color="auto" w:sz="4" w:space="0"/>
                  </w:tcBorders>
                </w:tcPr>
                <w:p w:rsidRPr="00252883" w:rsidR="007D3530" w:rsidP="007D3530" w:rsidRDefault="00F7791A" w14:paraId="4ACEB505" w14:textId="35A0671A">
                  <w:pPr>
                    <w:spacing w:after="0" w:line="240" w:lineRule="auto"/>
                    <w:rPr>
                      <w:rFonts w:eastAsia="Times New Roman" w:cs="Arial"/>
                      <w:sz w:val="22"/>
                      <w:szCs w:val="22"/>
                    </w:rPr>
                  </w:pPr>
                  <w:r>
                    <w:rPr>
                      <w:rFonts w:eastAsia="Times New Roman" w:cs="Arial"/>
                      <w:sz w:val="22"/>
                      <w:szCs w:val="22"/>
                    </w:rPr>
                    <w:t>P</w:t>
                  </w:r>
                  <w:r w:rsidRPr="00252883" w:rsidR="007D3530">
                    <w:rPr>
                      <w:rFonts w:eastAsia="Times New Roman" w:cs="Arial"/>
                      <w:sz w:val="22"/>
                      <w:szCs w:val="22"/>
                    </w:rPr>
                    <w:t>resentation</w:t>
                  </w:r>
                  <w:r>
                    <w:rPr>
                      <w:rFonts w:eastAsia="Times New Roman" w:cs="Arial"/>
                      <w:sz w:val="22"/>
                      <w:szCs w:val="22"/>
                    </w:rPr>
                    <w:t xml:space="preserve"> on research impact</w:t>
                  </w:r>
                </w:p>
                <w:p w:rsidRPr="00252883" w:rsidR="007D3530" w:rsidP="482B7B4B" w:rsidRDefault="007D3530" w14:paraId="477DD361" w14:textId="77777777">
                  <w:pPr>
                    <w:spacing w:after="0" w:line="240" w:lineRule="auto"/>
                    <w:rPr>
                      <w:rFonts w:eastAsia="Times New Roman" w:cs="Arial"/>
                      <w:sz w:val="22"/>
                      <w:szCs w:val="22"/>
                    </w:rPr>
                  </w:pPr>
                </w:p>
              </w:tc>
              <w:tc>
                <w:tcPr>
                  <w:tcW w:w="987" w:type="dxa"/>
                  <w:tcBorders>
                    <w:top w:val="single" w:color="auto" w:sz="4" w:space="0"/>
                    <w:left w:val="single" w:color="auto" w:sz="4" w:space="0"/>
                    <w:bottom w:val="single" w:color="auto" w:sz="4" w:space="0"/>
                    <w:right w:val="single" w:color="auto" w:sz="4" w:space="0"/>
                  </w:tcBorders>
                  <w:vAlign w:val="center"/>
                </w:tcPr>
                <w:p w:rsidRPr="00252883" w:rsidR="007D3530" w:rsidP="482B7B4B" w:rsidRDefault="007D3530" w14:paraId="4122FF96" w14:textId="5157720E">
                  <w:pPr>
                    <w:spacing w:after="0" w:line="240" w:lineRule="auto"/>
                    <w:rPr>
                      <w:rFonts w:eastAsia="Times New Roman" w:cs="Arial"/>
                      <w:sz w:val="22"/>
                      <w:szCs w:val="22"/>
                    </w:rPr>
                  </w:pPr>
                  <w:r w:rsidRPr="00252883">
                    <w:rPr>
                      <w:rFonts w:eastAsia="Times New Roman" w:cs="Arial"/>
                      <w:sz w:val="22"/>
                      <w:szCs w:val="22"/>
                    </w:rPr>
                    <w:t xml:space="preserve">1 500 words  </w:t>
                  </w:r>
                </w:p>
              </w:tc>
              <w:tc>
                <w:tcPr>
                  <w:tcW w:w="1334" w:type="dxa"/>
                  <w:tcBorders>
                    <w:top w:val="single" w:color="auto" w:sz="4" w:space="0"/>
                    <w:left w:val="single" w:color="auto" w:sz="4" w:space="0"/>
                    <w:bottom w:val="single" w:color="auto" w:sz="4" w:space="0"/>
                    <w:right w:val="single" w:color="auto" w:sz="4" w:space="0"/>
                  </w:tcBorders>
                  <w:vAlign w:val="center"/>
                </w:tcPr>
                <w:p w:rsidRPr="00252883" w:rsidR="007D3530" w:rsidP="482B7B4B" w:rsidRDefault="007D3530" w14:paraId="76B4050A" w14:textId="23D34408">
                  <w:pPr>
                    <w:spacing w:after="0" w:line="240" w:lineRule="auto"/>
                    <w:rPr>
                      <w:rFonts w:eastAsia="Times New Roman" w:cs="Arial"/>
                      <w:sz w:val="22"/>
                      <w:szCs w:val="22"/>
                    </w:rPr>
                  </w:pPr>
                  <w:r w:rsidRPr="00252883">
                    <w:rPr>
                      <w:rFonts w:eastAsia="Times New Roman" w:cs="Arial"/>
                      <w:sz w:val="22"/>
                      <w:szCs w:val="22"/>
                    </w:rPr>
                    <w:t>30%</w:t>
                  </w:r>
                </w:p>
              </w:tc>
              <w:tc>
                <w:tcPr>
                  <w:tcW w:w="1076" w:type="dxa"/>
                  <w:tcBorders>
                    <w:top w:val="single" w:color="auto" w:sz="4" w:space="0"/>
                    <w:left w:val="single" w:color="auto" w:sz="4" w:space="0"/>
                    <w:bottom w:val="single" w:color="auto" w:sz="4" w:space="0"/>
                    <w:right w:val="single" w:color="auto" w:sz="4" w:space="0"/>
                  </w:tcBorders>
                  <w:vAlign w:val="center"/>
                </w:tcPr>
                <w:p w:rsidRPr="00252883" w:rsidR="007D3530" w:rsidP="482B7B4B" w:rsidRDefault="00252883" w14:paraId="733251E2" w14:textId="44B9849C">
                  <w:pPr>
                    <w:spacing w:after="0" w:line="240" w:lineRule="auto"/>
                    <w:rPr>
                      <w:rFonts w:eastAsia="Times New Roman" w:cs="Arial"/>
                      <w:sz w:val="22"/>
                      <w:szCs w:val="22"/>
                    </w:rPr>
                  </w:pPr>
                  <w:r w:rsidRPr="00252883">
                    <w:rPr>
                      <w:rFonts w:eastAsia="Times New Roman" w:cs="Arial"/>
                      <w:sz w:val="22"/>
                      <w:szCs w:val="22"/>
                    </w:rPr>
                    <w:t xml:space="preserve">2, </w:t>
                  </w:r>
                  <w:r w:rsidRPr="00252883" w:rsidR="00B01B26">
                    <w:rPr>
                      <w:rFonts w:eastAsia="Times New Roman" w:cs="Arial"/>
                      <w:sz w:val="22"/>
                      <w:szCs w:val="22"/>
                    </w:rPr>
                    <w:t>4, 5</w:t>
                  </w:r>
                </w:p>
              </w:tc>
              <w:tc>
                <w:tcPr>
                  <w:tcW w:w="1759" w:type="dxa"/>
                  <w:tcBorders>
                    <w:top w:val="single" w:color="auto" w:sz="4" w:space="0"/>
                    <w:left w:val="single" w:color="auto" w:sz="4" w:space="0"/>
                    <w:bottom w:val="single" w:color="auto" w:sz="4" w:space="0"/>
                    <w:right w:val="single" w:color="auto" w:sz="4" w:space="0"/>
                  </w:tcBorders>
                  <w:vAlign w:val="center"/>
                </w:tcPr>
                <w:p w:rsidRPr="00252883" w:rsidR="007D3530" w:rsidP="482B7B4B" w:rsidRDefault="00B01B26" w14:paraId="2EB1B7AD" w14:textId="77777777">
                  <w:pPr>
                    <w:spacing w:after="0" w:line="240" w:lineRule="auto"/>
                    <w:rPr>
                      <w:rFonts w:eastAsia="Times New Roman" w:cs="Arial"/>
                      <w:sz w:val="22"/>
                      <w:szCs w:val="22"/>
                    </w:rPr>
                  </w:pPr>
                  <w:r w:rsidRPr="00252883">
                    <w:rPr>
                      <w:rFonts w:eastAsia="Times New Roman" w:cs="Arial"/>
                      <w:sz w:val="22"/>
                      <w:szCs w:val="22"/>
                    </w:rPr>
                    <w:t xml:space="preserve">Mentor </w:t>
                  </w:r>
                </w:p>
                <w:p w:rsidRPr="00252883" w:rsidR="00B01B26" w:rsidP="482B7B4B" w:rsidRDefault="00B01B26" w14:paraId="6A98CE50" w14:textId="381A23CF">
                  <w:pPr>
                    <w:spacing w:after="0" w:line="240" w:lineRule="auto"/>
                    <w:rPr>
                      <w:rFonts w:eastAsia="Times New Roman" w:cs="Arial"/>
                      <w:sz w:val="22"/>
                      <w:szCs w:val="22"/>
                    </w:rPr>
                  </w:pPr>
                  <w:r w:rsidRPr="00252883">
                    <w:rPr>
                      <w:rFonts w:eastAsia="Times New Roman" w:cs="Arial"/>
                      <w:sz w:val="22"/>
                      <w:szCs w:val="22"/>
                    </w:rPr>
                    <w:t>(formative)</w:t>
                  </w:r>
                </w:p>
                <w:p w:rsidRPr="00252883" w:rsidR="00C61983" w:rsidP="482B7B4B" w:rsidRDefault="00C61983" w14:paraId="5DDC9BBB" w14:textId="77D20C40">
                  <w:pPr>
                    <w:spacing w:after="0" w:line="240" w:lineRule="auto"/>
                    <w:rPr>
                      <w:rFonts w:eastAsia="Times New Roman" w:cs="Arial"/>
                      <w:sz w:val="22"/>
                      <w:szCs w:val="22"/>
                    </w:rPr>
                  </w:pPr>
                  <w:r w:rsidRPr="00252883">
                    <w:rPr>
                      <w:rFonts w:eastAsia="Times New Roman" w:cs="Arial"/>
                      <w:sz w:val="22"/>
                      <w:szCs w:val="22"/>
                    </w:rPr>
                    <w:t xml:space="preserve">Tutors </w:t>
                  </w:r>
                </w:p>
                <w:p w:rsidRPr="00252883" w:rsidR="00C61983" w:rsidP="482B7B4B" w:rsidRDefault="00C61983" w14:paraId="502CFBD8" w14:textId="672F8C24">
                  <w:pPr>
                    <w:spacing w:after="0" w:line="240" w:lineRule="auto"/>
                    <w:rPr>
                      <w:rFonts w:eastAsia="Times New Roman" w:cs="Arial"/>
                      <w:sz w:val="22"/>
                      <w:szCs w:val="22"/>
                    </w:rPr>
                  </w:pPr>
                  <w:r w:rsidRPr="00252883">
                    <w:rPr>
                      <w:rFonts w:eastAsia="Times New Roman" w:cs="Arial"/>
                      <w:sz w:val="22"/>
                      <w:szCs w:val="22"/>
                    </w:rPr>
                    <w:t>(summative</w:t>
                  </w:r>
                  <w:r w:rsidR="00AD6BCD">
                    <w:rPr>
                      <w:rFonts w:eastAsia="Times New Roman" w:cs="Arial"/>
                      <w:sz w:val="22"/>
                      <w:szCs w:val="22"/>
                    </w:rPr>
                    <w:t>)</w:t>
                  </w:r>
                </w:p>
                <w:p w:rsidRPr="00252883" w:rsidR="00B01B26" w:rsidP="482B7B4B" w:rsidRDefault="00B01B26" w14:paraId="6C7C31AD" w14:textId="114DA3FD">
                  <w:pPr>
                    <w:spacing w:after="0" w:line="240" w:lineRule="auto"/>
                    <w:rPr>
                      <w:rFonts w:eastAsia="Times New Roman" w:cs="Arial"/>
                      <w:sz w:val="22"/>
                      <w:szCs w:val="22"/>
                    </w:rPr>
                  </w:pPr>
                </w:p>
              </w:tc>
              <w:tc>
                <w:tcPr>
                  <w:tcW w:w="2132" w:type="dxa"/>
                  <w:tcBorders>
                    <w:top w:val="single" w:color="auto" w:sz="4" w:space="0"/>
                    <w:left w:val="single" w:color="auto" w:sz="4" w:space="0"/>
                    <w:bottom w:val="single" w:color="auto" w:sz="4" w:space="0"/>
                    <w:right w:val="single" w:color="auto" w:sz="4" w:space="0"/>
                  </w:tcBorders>
                </w:tcPr>
                <w:p w:rsidRPr="00252883" w:rsidR="0010140F" w:rsidP="482B7B4B" w:rsidRDefault="00C61983" w14:paraId="5897C1C7" w14:textId="1251CCEE">
                  <w:pPr>
                    <w:spacing w:after="0" w:line="240" w:lineRule="auto"/>
                    <w:rPr>
                      <w:rFonts w:eastAsia="Times New Roman" w:cs="Arial"/>
                      <w:sz w:val="22"/>
                      <w:szCs w:val="22"/>
                    </w:rPr>
                  </w:pPr>
                  <w:r w:rsidRPr="00252883">
                    <w:rPr>
                      <w:rFonts w:eastAsia="Times New Roman" w:cs="Arial"/>
                      <w:sz w:val="22"/>
                      <w:szCs w:val="22"/>
                    </w:rPr>
                    <w:t xml:space="preserve">Formative Assessment </w:t>
                  </w:r>
                  <w:r w:rsidR="00AD6BCD">
                    <w:rPr>
                      <w:rFonts w:eastAsia="Times New Roman" w:cs="Arial"/>
                      <w:sz w:val="22"/>
                      <w:szCs w:val="22"/>
                    </w:rPr>
                    <w:t>(May dateTBC)</w:t>
                  </w:r>
                </w:p>
                <w:p w:rsidRPr="00252883" w:rsidR="007D3530" w:rsidP="482B7B4B" w:rsidRDefault="00C61983" w14:paraId="738AAD4F" w14:textId="65B4F698">
                  <w:pPr>
                    <w:spacing w:after="0" w:line="240" w:lineRule="auto"/>
                    <w:rPr>
                      <w:rFonts w:eastAsia="Times New Roman" w:cs="Arial"/>
                      <w:sz w:val="22"/>
                      <w:szCs w:val="22"/>
                    </w:rPr>
                  </w:pPr>
                  <w:r w:rsidRPr="00252883">
                    <w:rPr>
                      <w:rFonts w:eastAsia="Times New Roman" w:cs="Arial"/>
                      <w:sz w:val="22"/>
                      <w:szCs w:val="22"/>
                    </w:rPr>
                    <w:t xml:space="preserve">Electronic submission </w:t>
                  </w:r>
                  <w:r w:rsidRPr="00252883" w:rsidR="009331CD">
                    <w:rPr>
                      <w:rFonts w:eastAsia="Times New Roman" w:cs="Arial"/>
                      <w:sz w:val="22"/>
                      <w:szCs w:val="22"/>
                    </w:rPr>
                    <w:t xml:space="preserve">Monday </w:t>
                  </w:r>
                  <w:r w:rsidRPr="00252883" w:rsidR="0010140F">
                    <w:rPr>
                      <w:rFonts w:eastAsia="Times New Roman" w:cs="Arial"/>
                      <w:sz w:val="22"/>
                      <w:szCs w:val="22"/>
                    </w:rPr>
                    <w:t>6</w:t>
                  </w:r>
                  <w:r w:rsidRPr="00252883" w:rsidR="0010140F">
                    <w:rPr>
                      <w:rFonts w:eastAsia="Times New Roman" w:cs="Arial"/>
                      <w:sz w:val="22"/>
                      <w:szCs w:val="22"/>
                      <w:vertAlign w:val="superscript"/>
                    </w:rPr>
                    <w:t>th</w:t>
                  </w:r>
                  <w:r w:rsidRPr="00252883" w:rsidR="0010140F">
                    <w:rPr>
                      <w:rFonts w:eastAsia="Times New Roman" w:cs="Arial"/>
                      <w:sz w:val="22"/>
                      <w:szCs w:val="22"/>
                    </w:rPr>
                    <w:t xml:space="preserve"> </w:t>
                  </w:r>
                  <w:r w:rsidR="00F30867">
                    <w:rPr>
                      <w:rFonts w:eastAsia="Times New Roman" w:cs="Arial"/>
                      <w:sz w:val="22"/>
                      <w:szCs w:val="22"/>
                    </w:rPr>
                    <w:t>June</w:t>
                  </w:r>
                  <w:r w:rsidRPr="00252883" w:rsidR="009331CD">
                    <w:rPr>
                      <w:rFonts w:eastAsia="Times New Roman" w:cs="Arial"/>
                      <w:sz w:val="22"/>
                      <w:szCs w:val="22"/>
                    </w:rPr>
                    <w:t xml:space="preserve"> 2022</w:t>
                  </w:r>
                </w:p>
              </w:tc>
            </w:tr>
          </w:tbl>
          <w:p w:rsidR="00BE0BE1" w:rsidRDefault="00BE0BE1" w14:paraId="3F04A6CC" w14:textId="77777777">
            <w:pPr>
              <w:spacing w:after="0" w:line="240" w:lineRule="auto"/>
              <w:jc w:val="both"/>
              <w:rPr>
                <w:rFonts w:eastAsia="Times New Roman" w:cs="Arial"/>
                <w:sz w:val="22"/>
              </w:rPr>
            </w:pPr>
          </w:p>
          <w:p w:rsidR="00BE0BE1" w:rsidRDefault="00BE0BE1" w14:paraId="307FC484" w14:textId="77777777">
            <w:pPr>
              <w:spacing w:after="0" w:line="240" w:lineRule="auto"/>
              <w:jc w:val="both"/>
              <w:rPr>
                <w:rFonts w:eastAsia="Times New Roman" w:cs="Arial"/>
                <w:b/>
                <w:sz w:val="22"/>
              </w:rPr>
            </w:pPr>
            <w:r>
              <w:rPr>
                <w:rFonts w:eastAsia="Times New Roman" w:cs="Times New Roman"/>
                <w:b/>
                <w:sz w:val="22"/>
                <w:szCs w:val="22"/>
              </w:rPr>
              <w:t>Part 2</w:t>
            </w:r>
          </w:p>
          <w:p w:rsidR="00BE0BE1" w:rsidP="4FBF67E4" w:rsidRDefault="00BE0BE1" w14:paraId="30A2BEB7" w14:textId="646399DD">
            <w:pPr>
              <w:spacing w:after="0" w:line="240" w:lineRule="auto"/>
              <w:rPr>
                <w:rFonts w:eastAsia="Times New Roman" w:cs="Arial"/>
                <w:sz w:val="22"/>
                <w:szCs w:val="22"/>
              </w:rPr>
            </w:pPr>
            <w:r w:rsidRPr="4FBF67E4">
              <w:rPr>
                <w:rFonts w:eastAsia="Times New Roman" w:cs="Arial"/>
                <w:sz w:val="22"/>
                <w:szCs w:val="22"/>
              </w:rPr>
              <w:t xml:space="preserve">Having conducted your literature review you need to evaluate the potential impact of what you have learnt on teaching and learning in your </w:t>
            </w:r>
            <w:r w:rsidRPr="4FBF67E4" w:rsidR="00CC4FD8">
              <w:rPr>
                <w:rFonts w:eastAsia="Times New Roman" w:cs="Arial"/>
                <w:sz w:val="22"/>
                <w:szCs w:val="22"/>
              </w:rPr>
              <w:t>teaching and learning environment</w:t>
            </w:r>
            <w:r w:rsidRPr="4FBF67E4">
              <w:rPr>
                <w:rFonts w:eastAsia="Times New Roman" w:cs="Arial"/>
                <w:sz w:val="22"/>
                <w:szCs w:val="22"/>
              </w:rPr>
              <w:t xml:space="preserve"> and share your findings. This might involve you trying out some new ideas in your teaching or investigating an aspect of teaching and learning to evaluate its impact, for example if your focus was about </w:t>
            </w:r>
            <w:r w:rsidRPr="4FBF67E4" w:rsidR="4ACDB687">
              <w:rPr>
                <w:rFonts w:eastAsia="Times New Roman" w:cs="Arial"/>
                <w:sz w:val="22"/>
                <w:szCs w:val="22"/>
              </w:rPr>
              <w:t>flipped learning</w:t>
            </w:r>
            <w:r w:rsidRPr="4FBF67E4">
              <w:rPr>
                <w:rFonts w:eastAsia="Times New Roman" w:cs="Arial"/>
                <w:sz w:val="22"/>
                <w:szCs w:val="22"/>
              </w:rPr>
              <w:t xml:space="preserve"> you might experiment with setting </w:t>
            </w:r>
            <w:r w:rsidRPr="4FBF67E4" w:rsidR="3A14B761">
              <w:rPr>
                <w:rFonts w:eastAsia="Times New Roman" w:cs="Arial"/>
                <w:sz w:val="22"/>
                <w:szCs w:val="22"/>
              </w:rPr>
              <w:t>a flipped learning activity and consider the impact, or potential impact</w:t>
            </w:r>
            <w:r w:rsidRPr="4FBF67E4">
              <w:rPr>
                <w:rFonts w:eastAsia="Times New Roman" w:cs="Arial"/>
                <w:sz w:val="22"/>
                <w:szCs w:val="22"/>
              </w:rPr>
              <w:t>.</w:t>
            </w:r>
            <w:r w:rsidR="000D41DF">
              <w:rPr>
                <w:rFonts w:eastAsia="Times New Roman" w:cs="Arial"/>
                <w:sz w:val="22"/>
                <w:szCs w:val="22"/>
              </w:rPr>
              <w:t xml:space="preserve"> </w:t>
            </w:r>
            <w:r w:rsidRPr="4FBF67E4">
              <w:rPr>
                <w:rFonts w:eastAsia="Times New Roman" w:cs="Arial"/>
                <w:sz w:val="22"/>
                <w:szCs w:val="22"/>
              </w:rPr>
              <w:t>The impact</w:t>
            </w:r>
            <w:r w:rsidRPr="4FBF67E4" w:rsidR="7D29A112">
              <w:rPr>
                <w:rFonts w:eastAsia="Times New Roman" w:cs="Arial"/>
                <w:sz w:val="22"/>
                <w:szCs w:val="22"/>
              </w:rPr>
              <w:t>, or potential impact</w:t>
            </w:r>
            <w:r w:rsidRPr="4FBF67E4">
              <w:rPr>
                <w:rFonts w:eastAsia="Times New Roman" w:cs="Arial"/>
                <w:sz w:val="22"/>
                <w:szCs w:val="22"/>
              </w:rPr>
              <w:t xml:space="preserve"> this has</w:t>
            </w:r>
            <w:r w:rsidRPr="4FBF67E4" w:rsidR="1E5B609C">
              <w:rPr>
                <w:rFonts w:eastAsia="Times New Roman" w:cs="Arial"/>
                <w:sz w:val="22"/>
                <w:szCs w:val="22"/>
              </w:rPr>
              <w:t>, or could have,</w:t>
            </w:r>
            <w:r w:rsidRPr="4FBF67E4">
              <w:rPr>
                <w:rFonts w:eastAsia="Times New Roman" w:cs="Arial"/>
                <w:sz w:val="22"/>
                <w:szCs w:val="22"/>
              </w:rPr>
              <w:t xml:space="preserve"> will be the focus of your presentation.</w:t>
            </w:r>
          </w:p>
          <w:p w:rsidR="00BE0BE1" w:rsidRDefault="00BE0BE1" w14:paraId="6E7B463F" w14:textId="77777777">
            <w:pPr>
              <w:spacing w:after="0" w:line="240" w:lineRule="auto"/>
              <w:rPr>
                <w:rFonts w:eastAsia="Times New Roman" w:cs="Arial"/>
                <w:bCs/>
                <w:sz w:val="22"/>
              </w:rPr>
            </w:pPr>
            <w:r>
              <w:rPr>
                <w:rFonts w:eastAsia="Times New Roman" w:cs="Arial"/>
                <w:bCs/>
                <w:sz w:val="22"/>
                <w:szCs w:val="22"/>
              </w:rPr>
              <w:t xml:space="preserve">   </w:t>
            </w:r>
          </w:p>
          <w:p w:rsidR="00BE0BE1" w:rsidRDefault="00BE0BE1" w14:paraId="0A42E1F1" w14:textId="5207229E">
            <w:pPr>
              <w:spacing w:after="0" w:line="240" w:lineRule="auto"/>
              <w:rPr>
                <w:rFonts w:eastAsia="Times New Roman" w:cs="Arial"/>
                <w:sz w:val="22"/>
              </w:rPr>
            </w:pPr>
            <w:r>
              <w:rPr>
                <w:rFonts w:eastAsia="Times New Roman" w:cs="Arial"/>
                <w:sz w:val="22"/>
                <w:szCs w:val="22"/>
              </w:rPr>
              <w:lastRenderedPageBreak/>
              <w:t>The presentation should be 10-12 minutes (with up to 10 minutes for questions)</w:t>
            </w:r>
            <w:proofErr w:type="gramStart"/>
            <w:r>
              <w:rPr>
                <w:rFonts w:eastAsia="Times New Roman" w:cs="Arial"/>
                <w:sz w:val="22"/>
                <w:szCs w:val="22"/>
              </w:rPr>
              <w:t xml:space="preserve">.  </w:t>
            </w:r>
            <w:proofErr w:type="gramEnd"/>
            <w:r>
              <w:rPr>
                <w:rFonts w:eastAsia="Times New Roman" w:cs="Arial"/>
                <w:sz w:val="22"/>
                <w:szCs w:val="22"/>
              </w:rPr>
              <w:t>You will present your work in school during the week beginning 18</w:t>
            </w:r>
            <w:r>
              <w:rPr>
                <w:rFonts w:eastAsia="Times New Roman" w:cs="Arial"/>
                <w:sz w:val="22"/>
                <w:szCs w:val="22"/>
                <w:vertAlign w:val="superscript"/>
              </w:rPr>
              <w:t>th</w:t>
            </w:r>
            <w:r>
              <w:rPr>
                <w:rFonts w:eastAsia="Times New Roman" w:cs="Arial"/>
                <w:sz w:val="22"/>
                <w:szCs w:val="22"/>
              </w:rPr>
              <w:t xml:space="preserve"> May 202</w:t>
            </w:r>
            <w:r w:rsidR="00AB65E0">
              <w:rPr>
                <w:rFonts w:eastAsia="Times New Roman" w:cs="Arial"/>
                <w:sz w:val="22"/>
                <w:szCs w:val="22"/>
              </w:rPr>
              <w:t>1</w:t>
            </w:r>
            <w:r>
              <w:rPr>
                <w:rFonts w:eastAsia="Times New Roman" w:cs="Arial"/>
                <w:sz w:val="22"/>
                <w:szCs w:val="22"/>
              </w:rPr>
              <w:t>. During this formative assessment the audience should include either the subject and/or the professional mentor. There should be at least two people in the audience, and where possible other trainees or colleagues should watch the presentations.</w:t>
            </w:r>
          </w:p>
          <w:p w:rsidR="00BE0BE1" w:rsidRDefault="00BE0BE1" w14:paraId="42E28230" w14:textId="77777777">
            <w:pPr>
              <w:spacing w:after="0" w:line="240" w:lineRule="auto"/>
              <w:rPr>
                <w:rFonts w:eastAsia="Times New Roman" w:cs="Arial"/>
                <w:sz w:val="22"/>
              </w:rPr>
            </w:pPr>
          </w:p>
          <w:p w:rsidR="00BE0BE1" w:rsidRDefault="00BE0BE1" w14:paraId="06A948A7" w14:textId="6794BD94">
            <w:pPr>
              <w:spacing w:after="0" w:line="240" w:lineRule="auto"/>
              <w:rPr>
                <w:rFonts w:eastAsia="Times New Roman" w:cs="Arial"/>
                <w:sz w:val="22"/>
              </w:rPr>
            </w:pPr>
            <w:r>
              <w:rPr>
                <w:rFonts w:eastAsia="Times New Roman" w:cs="Arial"/>
                <w:sz w:val="22"/>
                <w:szCs w:val="22"/>
              </w:rPr>
              <w:t xml:space="preserve">The professional or subject mentor should provide feedback (using the presentation assessment form). This assessment will act as formative feedback for you to use to make improvements before presenting in </w:t>
            </w:r>
            <w:proofErr w:type="gramStart"/>
            <w:r>
              <w:rPr>
                <w:rFonts w:eastAsia="Times New Roman" w:cs="Arial"/>
                <w:sz w:val="22"/>
                <w:szCs w:val="22"/>
              </w:rPr>
              <w:t>University</w:t>
            </w:r>
            <w:proofErr w:type="gramEnd"/>
            <w:r>
              <w:rPr>
                <w:rFonts w:eastAsia="Times New Roman" w:cs="Arial"/>
                <w:sz w:val="22"/>
                <w:szCs w:val="22"/>
              </w:rPr>
              <w:t xml:space="preserve">. After half term you will re-present your findings to your subject tutors and peers; this will not necessarily be in </w:t>
            </w:r>
            <w:proofErr w:type="gramStart"/>
            <w:r>
              <w:rPr>
                <w:rFonts w:eastAsia="Times New Roman" w:cs="Arial"/>
                <w:sz w:val="22"/>
                <w:szCs w:val="22"/>
              </w:rPr>
              <w:t>exactly the same</w:t>
            </w:r>
            <w:proofErr w:type="gramEnd"/>
            <w:r>
              <w:rPr>
                <w:rFonts w:eastAsia="Times New Roman" w:cs="Arial"/>
                <w:sz w:val="22"/>
                <w:szCs w:val="22"/>
              </w:rPr>
              <w:t xml:space="preserve"> format as presented to the school as the audience is different and </w:t>
            </w:r>
            <w:r w:rsidR="00EB5A74">
              <w:rPr>
                <w:rFonts w:eastAsia="Times New Roman" w:cs="Arial"/>
                <w:sz w:val="22"/>
                <w:szCs w:val="22"/>
              </w:rPr>
              <w:t>you</w:t>
            </w:r>
            <w:r>
              <w:rPr>
                <w:rFonts w:eastAsia="Times New Roman" w:cs="Arial"/>
                <w:sz w:val="22"/>
                <w:szCs w:val="22"/>
              </w:rPr>
              <w:t xml:space="preserve"> may have made improvements. </w:t>
            </w:r>
          </w:p>
          <w:p w:rsidR="00BE0BE1" w:rsidRDefault="00BE0BE1" w14:paraId="2754E0A6" w14:textId="77777777">
            <w:pPr>
              <w:spacing w:after="0" w:line="240" w:lineRule="auto"/>
              <w:rPr>
                <w:rFonts w:eastAsia="Times New Roman" w:cs="Arial"/>
                <w:sz w:val="22"/>
              </w:rPr>
            </w:pPr>
          </w:p>
          <w:p w:rsidR="00BE0BE1" w:rsidRDefault="00BE0BE1" w14:paraId="7E3AF9B2" w14:textId="0562D5A2">
            <w:pPr>
              <w:spacing w:after="0" w:line="240" w:lineRule="auto"/>
              <w:rPr>
                <w:rFonts w:eastAsia="Times New Roman" w:cs="Arial"/>
                <w:sz w:val="22"/>
                <w:szCs w:val="22"/>
              </w:rPr>
            </w:pPr>
            <w:r w:rsidRPr="0CBCA4F7">
              <w:rPr>
                <w:rFonts w:eastAsia="Times New Roman" w:cs="Arial"/>
                <w:sz w:val="22"/>
                <w:szCs w:val="22"/>
              </w:rPr>
              <w:t>Having watched and assessed your presentation your subject tutor will award the final grade. You will receive a completed feedback sheet confirming the grades for your presentation (</w:t>
            </w:r>
            <w:r w:rsidRPr="0CBCA4F7" w:rsidR="4C0E1686">
              <w:rPr>
                <w:rFonts w:eastAsia="Times New Roman" w:cs="Arial"/>
                <w:sz w:val="22"/>
                <w:szCs w:val="22"/>
              </w:rPr>
              <w:t>3</w:t>
            </w:r>
            <w:r w:rsidRPr="0CBCA4F7">
              <w:rPr>
                <w:rFonts w:eastAsia="Times New Roman" w:cs="Arial"/>
                <w:sz w:val="22"/>
                <w:szCs w:val="22"/>
              </w:rPr>
              <w:t>0%) and literature review (</w:t>
            </w:r>
            <w:r w:rsidRPr="0CBCA4F7" w:rsidR="51341B32">
              <w:rPr>
                <w:rFonts w:eastAsia="Times New Roman" w:cs="Arial"/>
                <w:sz w:val="22"/>
                <w:szCs w:val="22"/>
              </w:rPr>
              <w:t>7</w:t>
            </w:r>
            <w:r w:rsidRPr="0CBCA4F7">
              <w:rPr>
                <w:rFonts w:eastAsia="Times New Roman" w:cs="Arial"/>
                <w:sz w:val="22"/>
                <w:szCs w:val="22"/>
              </w:rPr>
              <w:t>0%) with a summative grade when the results are published</w:t>
            </w:r>
            <w:proofErr w:type="gramStart"/>
            <w:r w:rsidRPr="0CBCA4F7">
              <w:rPr>
                <w:rFonts w:eastAsia="Times New Roman" w:cs="Arial"/>
                <w:sz w:val="22"/>
                <w:szCs w:val="22"/>
              </w:rPr>
              <w:t xml:space="preserve">.  </w:t>
            </w:r>
            <w:proofErr w:type="gramEnd"/>
            <w:r w:rsidRPr="0CBCA4F7">
              <w:rPr>
                <w:rFonts w:eastAsia="Times New Roman" w:cs="Arial"/>
                <w:sz w:val="22"/>
                <w:szCs w:val="22"/>
              </w:rPr>
              <w:t xml:space="preserve">You have a free choice as to the format of your presentation. </w:t>
            </w:r>
          </w:p>
          <w:p w:rsidR="00BE0BE1" w:rsidRDefault="00BE0BE1" w14:paraId="378A271D" w14:textId="77777777">
            <w:pPr>
              <w:spacing w:after="0" w:line="240" w:lineRule="auto"/>
              <w:rPr>
                <w:rFonts w:eastAsia="Times New Roman" w:cs="Arial"/>
                <w:sz w:val="22"/>
              </w:rPr>
            </w:pPr>
          </w:p>
          <w:tbl>
            <w:tblPr>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806"/>
              <w:gridCol w:w="1338"/>
              <w:gridCol w:w="1156"/>
              <w:gridCol w:w="1508"/>
              <w:gridCol w:w="1688"/>
              <w:gridCol w:w="2002"/>
            </w:tblGrid>
            <w:tr w:rsidR="00BE0BE1" w:rsidTr="482B7B4B" w14:paraId="63A35351" w14:textId="77777777">
              <w:trPr>
                <w:jc w:val="center"/>
              </w:trPr>
              <w:tc>
                <w:tcPr>
                  <w:tcW w:w="1875"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BE0BE1" w:rsidRDefault="00BE0BE1" w14:paraId="4A0B4A58" w14:textId="77777777">
                  <w:pPr>
                    <w:spacing w:after="0" w:line="240" w:lineRule="auto"/>
                    <w:rPr>
                      <w:rFonts w:eastAsia="Times New Roman" w:cs="Arial"/>
                      <w:b/>
                      <w:sz w:val="22"/>
                    </w:rPr>
                  </w:pPr>
                  <w:r>
                    <w:rPr>
                      <w:rFonts w:eastAsia="Times New Roman" w:cs="Arial"/>
                      <w:b/>
                      <w:sz w:val="22"/>
                      <w:szCs w:val="22"/>
                    </w:rPr>
                    <w:t>Assessment items</w:t>
                  </w:r>
                </w:p>
              </w:tc>
              <w:tc>
                <w:tcPr>
                  <w:tcW w:w="137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BE0BE1" w:rsidRDefault="00BE0BE1" w14:paraId="2E2FDE66" w14:textId="77777777">
                  <w:pPr>
                    <w:spacing w:after="0" w:line="240" w:lineRule="auto"/>
                    <w:rPr>
                      <w:rFonts w:eastAsia="Times New Roman" w:cs="Arial"/>
                      <w:b/>
                      <w:sz w:val="22"/>
                    </w:rPr>
                  </w:pPr>
                  <w:r>
                    <w:rPr>
                      <w:rFonts w:eastAsia="Times New Roman" w:cs="Arial"/>
                      <w:b/>
                      <w:sz w:val="22"/>
                      <w:szCs w:val="22"/>
                    </w:rPr>
                    <w:t>Word Length</w:t>
                  </w:r>
                </w:p>
              </w:tc>
              <w:tc>
                <w:tcPr>
                  <w:tcW w:w="82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BE0BE1" w:rsidRDefault="00BE0BE1" w14:paraId="7D73AD04" w14:textId="77777777">
                  <w:pPr>
                    <w:spacing w:after="0" w:line="240" w:lineRule="auto"/>
                    <w:rPr>
                      <w:rFonts w:eastAsia="Times New Roman" w:cs="Arial"/>
                      <w:b/>
                      <w:sz w:val="22"/>
                    </w:rPr>
                  </w:pPr>
                  <w:r>
                    <w:rPr>
                      <w:rFonts w:eastAsia="Times New Roman" w:cs="Arial"/>
                      <w:b/>
                      <w:sz w:val="22"/>
                      <w:szCs w:val="22"/>
                    </w:rPr>
                    <w:t>Weighting</w:t>
                  </w:r>
                </w:p>
              </w:tc>
              <w:tc>
                <w:tcPr>
                  <w:tcW w:w="157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BE0BE1" w:rsidRDefault="00BE0BE1" w14:paraId="59C17AF9" w14:textId="77777777">
                  <w:pPr>
                    <w:spacing w:after="0" w:line="240" w:lineRule="auto"/>
                    <w:rPr>
                      <w:rFonts w:eastAsia="Times New Roman" w:cs="Arial"/>
                      <w:b/>
                      <w:sz w:val="22"/>
                    </w:rPr>
                  </w:pPr>
                  <w:r>
                    <w:rPr>
                      <w:rFonts w:eastAsia="Times New Roman" w:cs="Arial"/>
                      <w:b/>
                      <w:sz w:val="22"/>
                      <w:szCs w:val="22"/>
                    </w:rPr>
                    <w:t>Learning Outcome</w:t>
                  </w:r>
                </w:p>
              </w:tc>
              <w:tc>
                <w:tcPr>
                  <w:tcW w:w="174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BE0BE1" w:rsidRDefault="00BE0BE1" w14:paraId="6E977A7F" w14:textId="77777777">
                  <w:pPr>
                    <w:spacing w:after="0" w:line="240" w:lineRule="auto"/>
                    <w:rPr>
                      <w:rFonts w:eastAsia="Times New Roman" w:cs="Arial"/>
                      <w:b/>
                      <w:sz w:val="22"/>
                    </w:rPr>
                  </w:pPr>
                  <w:r>
                    <w:rPr>
                      <w:rFonts w:eastAsia="Times New Roman" w:cs="Arial"/>
                      <w:b/>
                      <w:sz w:val="22"/>
                      <w:szCs w:val="22"/>
                    </w:rPr>
                    <w:t>Who will assess and how?</w:t>
                  </w:r>
                </w:p>
              </w:tc>
              <w:tc>
                <w:tcPr>
                  <w:tcW w:w="2101"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BE0BE1" w:rsidRDefault="00BE0BE1" w14:paraId="44434463" w14:textId="77777777">
                  <w:pPr>
                    <w:spacing w:after="0" w:line="240" w:lineRule="auto"/>
                    <w:rPr>
                      <w:rFonts w:eastAsia="Times New Roman" w:cs="Arial"/>
                      <w:b/>
                      <w:sz w:val="22"/>
                    </w:rPr>
                  </w:pPr>
                  <w:r>
                    <w:rPr>
                      <w:rFonts w:eastAsia="Times New Roman" w:cs="Arial"/>
                      <w:b/>
                      <w:sz w:val="22"/>
                      <w:szCs w:val="22"/>
                    </w:rPr>
                    <w:t>Date for submission</w:t>
                  </w:r>
                </w:p>
              </w:tc>
            </w:tr>
            <w:tr w:rsidR="00BE0BE1" w:rsidTr="482B7B4B" w14:paraId="099EA7AD" w14:textId="77777777">
              <w:trPr>
                <w:trHeight w:val="340"/>
                <w:jc w:val="center"/>
              </w:trPr>
              <w:tc>
                <w:tcPr>
                  <w:tcW w:w="1875" w:type="dxa"/>
                  <w:tcBorders>
                    <w:top w:val="single" w:color="auto" w:sz="4" w:space="0"/>
                    <w:left w:val="single" w:color="auto" w:sz="4" w:space="0"/>
                    <w:bottom w:val="single" w:color="auto" w:sz="4" w:space="0"/>
                    <w:right w:val="single" w:color="auto" w:sz="4" w:space="0"/>
                  </w:tcBorders>
                  <w:hideMark/>
                </w:tcPr>
                <w:p w:rsidR="00BE0BE1" w:rsidRDefault="00BE0BE1" w14:paraId="0BC043F7" w14:textId="77777777">
                  <w:pPr>
                    <w:spacing w:after="0" w:line="240" w:lineRule="auto"/>
                    <w:rPr>
                      <w:rFonts w:eastAsia="Times New Roman" w:cs="Arial"/>
                      <w:sz w:val="22"/>
                    </w:rPr>
                  </w:pPr>
                  <w:r>
                    <w:rPr>
                      <w:rFonts w:eastAsia="Times New Roman" w:cs="Arial"/>
                      <w:sz w:val="22"/>
                      <w:szCs w:val="22"/>
                    </w:rPr>
                    <w:t xml:space="preserve">Presentation (10 minutes – you will be asked to stop at 12 minutes) </w:t>
                  </w:r>
                </w:p>
              </w:tc>
              <w:tc>
                <w:tcPr>
                  <w:tcW w:w="1378" w:type="dxa"/>
                  <w:tcBorders>
                    <w:top w:val="single" w:color="auto" w:sz="4" w:space="0"/>
                    <w:left w:val="single" w:color="auto" w:sz="4" w:space="0"/>
                    <w:bottom w:val="single" w:color="auto" w:sz="4" w:space="0"/>
                    <w:right w:val="single" w:color="auto" w:sz="4" w:space="0"/>
                  </w:tcBorders>
                  <w:vAlign w:val="center"/>
                  <w:hideMark/>
                </w:tcPr>
                <w:p w:rsidR="00BE0BE1" w:rsidP="4FBF67E4" w:rsidRDefault="00BE0BE1" w14:paraId="69FBFFAB" w14:textId="1431F783">
                  <w:pPr>
                    <w:spacing w:after="0" w:line="240" w:lineRule="auto"/>
                    <w:rPr>
                      <w:rFonts w:eastAsia="Times New Roman" w:cs="Arial"/>
                      <w:sz w:val="20"/>
                      <w:szCs w:val="20"/>
                    </w:rPr>
                  </w:pPr>
                  <w:r w:rsidRPr="4FBF67E4">
                    <w:rPr>
                      <w:rFonts w:eastAsia="Times New Roman" w:cs="Arial"/>
                      <w:sz w:val="20"/>
                      <w:szCs w:val="20"/>
                      <w:lang w:eastAsia="en-GB"/>
                    </w:rPr>
                    <w:t>1,500-word equivale</w:t>
                  </w:r>
                  <w:r w:rsidRPr="4FBF67E4" w:rsidR="7E94E235">
                    <w:rPr>
                      <w:rFonts w:eastAsia="Times New Roman" w:cs="Arial"/>
                      <w:sz w:val="20"/>
                      <w:szCs w:val="20"/>
                      <w:lang w:eastAsia="en-GB"/>
                    </w:rPr>
                    <w:t>n</w:t>
                  </w:r>
                  <w:r w:rsidRPr="4FBF67E4">
                    <w:rPr>
                      <w:rFonts w:eastAsia="Times New Roman" w:cs="Arial"/>
                      <w:sz w:val="20"/>
                      <w:szCs w:val="20"/>
                      <w:lang w:eastAsia="en-GB"/>
                    </w:rPr>
                    <w:t>t</w:t>
                  </w:r>
                </w:p>
              </w:tc>
              <w:tc>
                <w:tcPr>
                  <w:tcW w:w="825" w:type="dxa"/>
                  <w:tcBorders>
                    <w:top w:val="single" w:color="auto" w:sz="4" w:space="0"/>
                    <w:left w:val="single" w:color="auto" w:sz="4" w:space="0"/>
                    <w:bottom w:val="single" w:color="auto" w:sz="4" w:space="0"/>
                    <w:right w:val="single" w:color="auto" w:sz="4" w:space="0"/>
                  </w:tcBorders>
                  <w:vAlign w:val="center"/>
                  <w:hideMark/>
                </w:tcPr>
                <w:p w:rsidR="00BE0BE1" w:rsidP="4FBF67E4" w:rsidRDefault="3C40ABAA" w14:paraId="038C3205" w14:textId="59A59614">
                  <w:pPr>
                    <w:spacing w:after="0" w:line="240" w:lineRule="auto"/>
                    <w:rPr>
                      <w:rFonts w:eastAsia="Times New Roman" w:cs="Arial"/>
                      <w:sz w:val="22"/>
                      <w:szCs w:val="22"/>
                    </w:rPr>
                  </w:pPr>
                  <w:r w:rsidRPr="4FBF67E4">
                    <w:rPr>
                      <w:rFonts w:eastAsia="Times New Roman" w:cs="Arial"/>
                      <w:sz w:val="22"/>
                      <w:szCs w:val="22"/>
                    </w:rPr>
                    <w:t>3</w:t>
                  </w:r>
                  <w:r w:rsidRPr="4FBF67E4" w:rsidR="403E2858">
                    <w:rPr>
                      <w:rFonts w:eastAsia="Times New Roman" w:cs="Arial"/>
                      <w:sz w:val="22"/>
                      <w:szCs w:val="22"/>
                    </w:rPr>
                    <w:t>0</w:t>
                  </w:r>
                  <w:r w:rsidRPr="4FBF67E4" w:rsidR="00BE0BE1">
                    <w:rPr>
                      <w:rFonts w:eastAsia="Times New Roman" w:cs="Arial"/>
                      <w:sz w:val="22"/>
                      <w:szCs w:val="22"/>
                    </w:rPr>
                    <w:t>%</w:t>
                  </w:r>
                </w:p>
              </w:tc>
              <w:tc>
                <w:tcPr>
                  <w:tcW w:w="1577" w:type="dxa"/>
                  <w:tcBorders>
                    <w:top w:val="single" w:color="auto" w:sz="4" w:space="0"/>
                    <w:left w:val="single" w:color="auto" w:sz="4" w:space="0"/>
                    <w:bottom w:val="single" w:color="auto" w:sz="4" w:space="0"/>
                    <w:right w:val="single" w:color="auto" w:sz="4" w:space="0"/>
                  </w:tcBorders>
                  <w:vAlign w:val="center"/>
                  <w:hideMark/>
                </w:tcPr>
                <w:p w:rsidR="00BE0BE1" w:rsidRDefault="00A720F8" w14:paraId="346796B3" w14:textId="691C4785">
                  <w:pPr>
                    <w:spacing w:after="0" w:line="240" w:lineRule="auto"/>
                    <w:rPr>
                      <w:rFonts w:eastAsia="Times New Roman" w:cs="Arial"/>
                      <w:sz w:val="22"/>
                    </w:rPr>
                  </w:pPr>
                  <w:r>
                    <w:rPr>
                      <w:rFonts w:eastAsia="Times New Roman" w:cs="Arial"/>
                      <w:sz w:val="22"/>
                      <w:szCs w:val="22"/>
                    </w:rPr>
                    <w:t>2,4</w:t>
                  </w:r>
                  <w:r w:rsidR="00D73232">
                    <w:rPr>
                      <w:rFonts w:eastAsia="Times New Roman" w:cs="Arial"/>
                      <w:sz w:val="22"/>
                      <w:szCs w:val="22"/>
                    </w:rPr>
                    <w:t xml:space="preserve"> &amp; 5</w:t>
                  </w:r>
                </w:p>
              </w:tc>
              <w:tc>
                <w:tcPr>
                  <w:tcW w:w="1742" w:type="dxa"/>
                  <w:tcBorders>
                    <w:top w:val="single" w:color="auto" w:sz="4" w:space="0"/>
                    <w:left w:val="single" w:color="auto" w:sz="4" w:space="0"/>
                    <w:bottom w:val="single" w:color="auto" w:sz="4" w:space="0"/>
                    <w:right w:val="single" w:color="auto" w:sz="4" w:space="0"/>
                  </w:tcBorders>
                  <w:vAlign w:val="center"/>
                  <w:hideMark/>
                </w:tcPr>
                <w:p w:rsidR="00BE0BE1" w:rsidRDefault="00BE0BE1" w14:paraId="050D234D" w14:textId="77777777">
                  <w:pPr>
                    <w:spacing w:after="0" w:line="240" w:lineRule="auto"/>
                    <w:rPr>
                      <w:rFonts w:eastAsia="Times New Roman" w:cs="Arial"/>
                      <w:sz w:val="22"/>
                    </w:rPr>
                  </w:pPr>
                  <w:r>
                    <w:rPr>
                      <w:rFonts w:eastAsia="Times New Roman" w:cs="Arial"/>
                      <w:sz w:val="22"/>
                      <w:szCs w:val="22"/>
                    </w:rPr>
                    <w:t>Mentors</w:t>
                  </w:r>
                </w:p>
                <w:p w:rsidR="00BE0BE1" w:rsidRDefault="00BE0BE1" w14:paraId="64100561" w14:textId="77777777">
                  <w:pPr>
                    <w:spacing w:after="0" w:line="240" w:lineRule="auto"/>
                    <w:rPr>
                      <w:rFonts w:eastAsia="Times New Roman" w:cs="Arial"/>
                      <w:sz w:val="22"/>
                    </w:rPr>
                  </w:pPr>
                  <w:r>
                    <w:rPr>
                      <w:rFonts w:eastAsia="Times New Roman" w:cs="Arial"/>
                      <w:sz w:val="22"/>
                      <w:szCs w:val="22"/>
                    </w:rPr>
                    <w:t xml:space="preserve">(formative) </w:t>
                  </w:r>
                </w:p>
                <w:p w:rsidR="00BE0BE1" w:rsidRDefault="00BE0BE1" w14:paraId="55AB5438" w14:textId="77777777">
                  <w:pPr>
                    <w:spacing w:after="0" w:line="240" w:lineRule="auto"/>
                    <w:rPr>
                      <w:rFonts w:eastAsia="Times New Roman" w:cs="Arial"/>
                      <w:sz w:val="22"/>
                    </w:rPr>
                  </w:pPr>
                  <w:r>
                    <w:rPr>
                      <w:rFonts w:eastAsia="Times New Roman" w:cs="Arial"/>
                      <w:sz w:val="22"/>
                      <w:szCs w:val="22"/>
                    </w:rPr>
                    <w:t>Subject Tutor (summative)</w:t>
                  </w:r>
                </w:p>
              </w:tc>
              <w:tc>
                <w:tcPr>
                  <w:tcW w:w="2101" w:type="dxa"/>
                  <w:tcBorders>
                    <w:top w:val="single" w:color="auto" w:sz="4" w:space="0"/>
                    <w:left w:val="single" w:color="auto" w:sz="4" w:space="0"/>
                    <w:bottom w:val="single" w:color="auto" w:sz="4" w:space="0"/>
                    <w:right w:val="single" w:color="auto" w:sz="4" w:space="0"/>
                  </w:tcBorders>
                  <w:vAlign w:val="center"/>
                  <w:hideMark/>
                </w:tcPr>
                <w:p w:rsidR="00BE0BE1" w:rsidP="4FBF67E4" w:rsidRDefault="00BE0BE1" w14:paraId="28CADD75" w14:textId="1546A93B">
                  <w:pPr>
                    <w:spacing w:after="0" w:line="240" w:lineRule="auto"/>
                    <w:rPr>
                      <w:rFonts w:eastAsia="Times New Roman" w:cs="Arial"/>
                      <w:sz w:val="22"/>
                      <w:szCs w:val="22"/>
                    </w:rPr>
                  </w:pPr>
                  <w:r w:rsidRPr="482B7B4B">
                    <w:rPr>
                      <w:rFonts w:eastAsia="Times New Roman" w:cs="Arial"/>
                      <w:sz w:val="22"/>
                      <w:szCs w:val="22"/>
                    </w:rPr>
                    <w:t xml:space="preserve">Formative </w:t>
                  </w:r>
                  <w:proofErr w:type="gramStart"/>
                  <w:r w:rsidRPr="482B7B4B">
                    <w:rPr>
                      <w:rFonts w:eastAsia="Times New Roman" w:cs="Arial"/>
                      <w:sz w:val="22"/>
                      <w:szCs w:val="22"/>
                    </w:rPr>
                    <w:t xml:space="preserve">Assessment </w:t>
                  </w:r>
                  <w:r w:rsidRPr="482B7B4B" w:rsidR="176B0F3F">
                    <w:rPr>
                      <w:rFonts w:eastAsia="Times New Roman" w:cs="Arial"/>
                      <w:sz w:val="22"/>
                      <w:szCs w:val="22"/>
                    </w:rPr>
                    <w:t xml:space="preserve"> (</w:t>
                  </w:r>
                  <w:proofErr w:type="gramEnd"/>
                  <w:r w:rsidRPr="482B7B4B" w:rsidR="176B0F3F">
                    <w:rPr>
                      <w:rFonts w:eastAsia="Times New Roman" w:cs="Arial"/>
                      <w:sz w:val="22"/>
                      <w:szCs w:val="22"/>
                    </w:rPr>
                    <w:t>tutor/peer</w:t>
                  </w:r>
                  <w:r w:rsidR="00F7791A">
                    <w:rPr>
                      <w:rFonts w:eastAsia="Times New Roman" w:cs="Arial"/>
                      <w:sz w:val="22"/>
                      <w:szCs w:val="22"/>
                    </w:rPr>
                    <w:t xml:space="preserve"> </w:t>
                  </w:r>
                  <w:r w:rsidR="00E623DC">
                    <w:rPr>
                      <w:rFonts w:eastAsia="Times New Roman" w:cs="Arial"/>
                      <w:sz w:val="22"/>
                      <w:szCs w:val="22"/>
                    </w:rPr>
                    <w:t>18</w:t>
                  </w:r>
                  <w:r w:rsidRPr="00E623DC" w:rsidR="00E623DC">
                    <w:rPr>
                      <w:rFonts w:eastAsia="Times New Roman" w:cs="Arial"/>
                      <w:sz w:val="22"/>
                      <w:szCs w:val="22"/>
                      <w:vertAlign w:val="superscript"/>
                    </w:rPr>
                    <w:t>th</w:t>
                  </w:r>
                  <w:r w:rsidR="00E623DC">
                    <w:rPr>
                      <w:rFonts w:eastAsia="Times New Roman" w:cs="Arial"/>
                      <w:sz w:val="22"/>
                      <w:szCs w:val="22"/>
                    </w:rPr>
                    <w:t xml:space="preserve"> May</w:t>
                  </w:r>
                  <w:r w:rsidRPr="482B7B4B" w:rsidR="176B0F3F">
                    <w:rPr>
                      <w:rFonts w:eastAsia="Times New Roman" w:cs="Arial"/>
                      <w:sz w:val="22"/>
                      <w:szCs w:val="22"/>
                    </w:rPr>
                    <w:t xml:space="preserve">) </w:t>
                  </w:r>
                  <w:r w:rsidRPr="482B7B4B">
                    <w:rPr>
                      <w:rFonts w:eastAsia="Times New Roman" w:cs="Arial"/>
                      <w:sz w:val="22"/>
                      <w:szCs w:val="22"/>
                    </w:rPr>
                    <w:t xml:space="preserve"> </w:t>
                  </w:r>
                  <w:r w:rsidRPr="482B7B4B" w:rsidR="45E1B033">
                    <w:rPr>
                      <w:rFonts w:eastAsia="Times New Roman" w:cs="Arial"/>
                      <w:sz w:val="22"/>
                      <w:szCs w:val="22"/>
                    </w:rPr>
                    <w:t>Summative p</w:t>
                  </w:r>
                  <w:r w:rsidRPr="482B7B4B">
                    <w:rPr>
                      <w:rFonts w:eastAsia="Times New Roman" w:cs="Arial"/>
                      <w:sz w:val="22"/>
                      <w:szCs w:val="22"/>
                    </w:rPr>
                    <w:t xml:space="preserve">resentation </w:t>
                  </w:r>
                  <w:r w:rsidR="001C1A65">
                    <w:rPr>
                      <w:rFonts w:eastAsia="Times New Roman" w:cs="Arial"/>
                      <w:sz w:val="22"/>
                      <w:szCs w:val="22"/>
                    </w:rPr>
                    <w:t>6</w:t>
                  </w:r>
                  <w:r w:rsidRPr="482B7B4B" w:rsidR="022F77B1">
                    <w:rPr>
                      <w:rFonts w:eastAsia="Times New Roman" w:cs="Arial"/>
                      <w:sz w:val="22"/>
                      <w:szCs w:val="22"/>
                      <w:vertAlign w:val="superscript"/>
                    </w:rPr>
                    <w:t>th</w:t>
                  </w:r>
                  <w:r w:rsidRPr="482B7B4B" w:rsidR="022F77B1">
                    <w:rPr>
                      <w:rFonts w:eastAsia="Times New Roman" w:cs="Arial"/>
                      <w:sz w:val="22"/>
                      <w:szCs w:val="22"/>
                    </w:rPr>
                    <w:t xml:space="preserve"> -1</w:t>
                  </w:r>
                  <w:r w:rsidR="001C1A65">
                    <w:rPr>
                      <w:rFonts w:eastAsia="Times New Roman" w:cs="Arial"/>
                      <w:sz w:val="22"/>
                      <w:szCs w:val="22"/>
                    </w:rPr>
                    <w:t>0</w:t>
                  </w:r>
                  <w:r w:rsidRPr="482B7B4B" w:rsidR="022F77B1">
                    <w:rPr>
                      <w:rFonts w:eastAsia="Times New Roman" w:cs="Arial"/>
                      <w:sz w:val="22"/>
                      <w:szCs w:val="22"/>
                      <w:vertAlign w:val="superscript"/>
                    </w:rPr>
                    <w:t>th</w:t>
                  </w:r>
                  <w:r w:rsidRPr="482B7B4B" w:rsidR="022F77B1">
                    <w:rPr>
                      <w:rFonts w:eastAsia="Times New Roman" w:cs="Arial"/>
                      <w:sz w:val="22"/>
                      <w:szCs w:val="22"/>
                    </w:rPr>
                    <w:t xml:space="preserve"> June 202</w:t>
                  </w:r>
                  <w:r w:rsidR="001C1A65">
                    <w:rPr>
                      <w:rFonts w:eastAsia="Times New Roman" w:cs="Arial"/>
                      <w:sz w:val="22"/>
                      <w:szCs w:val="22"/>
                    </w:rPr>
                    <w:t>2</w:t>
                  </w:r>
                </w:p>
              </w:tc>
            </w:tr>
          </w:tbl>
          <w:p w:rsidR="00BE0BE1" w:rsidRDefault="00BE0BE1" w14:paraId="269346FB" w14:textId="77777777">
            <w:pPr>
              <w:spacing w:after="0" w:line="240" w:lineRule="auto"/>
              <w:jc w:val="both"/>
              <w:rPr>
                <w:rFonts w:ascii="Arial" w:hAnsi="Arial" w:eastAsia="Times New Roman" w:cs="Arial"/>
                <w:sz w:val="20"/>
                <w:highlight w:val="yellow"/>
              </w:rPr>
            </w:pPr>
          </w:p>
          <w:p w:rsidR="00BE0BE1" w:rsidRDefault="00BE0BE1" w14:paraId="7B16C852" w14:textId="77777777">
            <w:pPr>
              <w:spacing w:after="0" w:line="240" w:lineRule="auto"/>
              <w:jc w:val="both"/>
              <w:rPr>
                <w:rFonts w:eastAsia="Times New Roman" w:cs="Times New Roman"/>
                <w:color w:val="000000"/>
                <w:sz w:val="22"/>
              </w:rPr>
            </w:pPr>
            <w:r>
              <w:rPr>
                <w:rFonts w:eastAsia="Times New Roman" w:cs="Arial"/>
                <w:color w:val="000000"/>
                <w:sz w:val="22"/>
                <w:szCs w:val="22"/>
              </w:rPr>
              <w:t xml:space="preserve">Include a full reference list at the end of the literature review and presentation </w:t>
            </w:r>
            <w:r>
              <w:rPr>
                <w:rFonts w:eastAsia="Times New Roman" w:cs="Times New Roman"/>
                <w:color w:val="000000"/>
                <w:sz w:val="22"/>
                <w:szCs w:val="22"/>
              </w:rPr>
              <w:t>using the Harvard system</w:t>
            </w:r>
            <w:proofErr w:type="gramStart"/>
            <w:r>
              <w:rPr>
                <w:rFonts w:eastAsia="Times New Roman" w:cs="Times New Roman"/>
                <w:color w:val="000000"/>
                <w:sz w:val="22"/>
                <w:szCs w:val="22"/>
              </w:rPr>
              <w:t xml:space="preserve">.  </w:t>
            </w:r>
            <w:proofErr w:type="gramEnd"/>
            <w:r>
              <w:rPr>
                <w:rFonts w:eastAsia="Times New Roman" w:cs="Times New Roman"/>
                <w:color w:val="000000"/>
                <w:sz w:val="22"/>
                <w:szCs w:val="22"/>
              </w:rPr>
              <w:t>Accurately record all published materials used in all parts of the assignment including images, recordings, books, web sites etc.</w:t>
            </w:r>
          </w:p>
          <w:p w:rsidR="00BE0BE1" w:rsidRDefault="00BE0BE1" w14:paraId="340FFA62" w14:textId="77777777">
            <w:pPr>
              <w:spacing w:after="0" w:line="240" w:lineRule="auto"/>
              <w:jc w:val="both"/>
              <w:rPr>
                <w:rFonts w:eastAsia="Times New Roman" w:cs="Times New Roman"/>
                <w:b/>
                <w:sz w:val="22"/>
              </w:rPr>
            </w:pPr>
          </w:p>
          <w:p w:rsidR="00BE0BE1" w:rsidRDefault="00BE0BE1" w14:paraId="64056089" w14:textId="77777777">
            <w:pPr>
              <w:spacing w:after="0" w:line="240" w:lineRule="auto"/>
              <w:jc w:val="both"/>
              <w:rPr>
                <w:rFonts w:eastAsia="Times New Roman" w:cs="Times New Roman"/>
                <w:b/>
                <w:sz w:val="22"/>
                <w:szCs w:val="22"/>
              </w:rPr>
            </w:pPr>
            <w:r>
              <w:rPr>
                <w:rFonts w:eastAsia="Times New Roman" w:cs="Times New Roman"/>
                <w:b/>
                <w:sz w:val="22"/>
                <w:szCs w:val="22"/>
              </w:rPr>
              <w:t>LEARNING OUTCOMES</w:t>
            </w:r>
          </w:p>
          <w:p w:rsidR="00BE0BE1" w:rsidRDefault="00BE0BE1" w14:paraId="3D5546EE" w14:textId="77777777">
            <w:pPr>
              <w:spacing w:after="0" w:line="240" w:lineRule="auto"/>
              <w:jc w:val="both"/>
              <w:rPr>
                <w:rFonts w:eastAsia="Times New Roman" w:cs="Times New Roman"/>
                <w:b/>
                <w:sz w:val="22"/>
              </w:rPr>
            </w:pPr>
          </w:p>
          <w:p w:rsidR="00BE0BE1" w:rsidRDefault="00BE0BE1" w14:paraId="0B8EE62A" w14:textId="77777777">
            <w:pPr>
              <w:spacing w:after="0" w:line="240" w:lineRule="auto"/>
              <w:jc w:val="both"/>
              <w:rPr>
                <w:rFonts w:eastAsia="Times New Roman" w:cs="Times New Roman"/>
                <w:b/>
                <w:sz w:val="22"/>
              </w:rPr>
            </w:pPr>
            <w:r>
              <w:rPr>
                <w:rFonts w:eastAsia="Times New Roman" w:cs="Times New Roman"/>
                <w:b/>
                <w:sz w:val="22"/>
                <w:szCs w:val="22"/>
              </w:rPr>
              <w:t>Level 7</w:t>
            </w:r>
          </w:p>
          <w:p w:rsidR="00BE0BE1" w:rsidRDefault="00BE0BE1" w14:paraId="04209A99" w14:textId="77777777">
            <w:pPr>
              <w:spacing w:after="0" w:line="240" w:lineRule="auto"/>
              <w:contextualSpacing/>
              <w:jc w:val="both"/>
              <w:rPr>
                <w:rFonts w:eastAsia="Times New Roman" w:cs="Arial" w:asciiTheme="minorHAnsi" w:hAnsiTheme="minorHAnsi"/>
                <w:color w:val="000000"/>
                <w:sz w:val="22"/>
                <w:szCs w:val="22"/>
              </w:rPr>
            </w:pPr>
            <w:r w:rsidRPr="59B0E430">
              <w:rPr>
                <w:rFonts w:eastAsia="Times New Roman" w:cs="Arial" w:asciiTheme="minorHAnsi" w:hAnsiTheme="minorHAnsi"/>
                <w:color w:val="000000" w:themeColor="text1"/>
                <w:sz w:val="22"/>
                <w:szCs w:val="22"/>
              </w:rPr>
              <w:t>On successful completion of the module, you will be able to:</w:t>
            </w:r>
          </w:p>
          <w:p w:rsidR="00BE0BE1" w:rsidP="00E73B50" w:rsidRDefault="2CD6B0BA" w14:paraId="76A2D38A" w14:textId="0A537B1E">
            <w:pPr>
              <w:pStyle w:val="ListParagraph"/>
              <w:numPr>
                <w:ilvl w:val="0"/>
                <w:numId w:val="2"/>
              </w:numPr>
              <w:spacing w:after="0" w:line="240" w:lineRule="auto"/>
              <w:jc w:val="both"/>
              <w:rPr>
                <w:rFonts w:asciiTheme="minorHAnsi" w:hAnsiTheme="minorHAnsi"/>
              </w:rPr>
            </w:pPr>
            <w:r w:rsidRPr="59B0E430">
              <w:rPr>
                <w:rFonts w:eastAsia="Calibri" w:cs="Calibri"/>
              </w:rPr>
              <w:t xml:space="preserve">Show ability to critically reflect on and respond to complex professional experiences and </w:t>
            </w:r>
            <w:r w:rsidRPr="59B0E430">
              <w:rPr>
                <w:rFonts w:eastAsia="Calibri" w:cs="Calibri"/>
                <w:color w:val="000000" w:themeColor="text1"/>
              </w:rPr>
              <w:t xml:space="preserve">make recommendations from the plan* </w:t>
            </w:r>
            <w:r w:rsidRPr="59B0E430">
              <w:rPr>
                <w:rFonts w:eastAsia="Calibri" w:cs="Calibri"/>
              </w:rPr>
              <w:t xml:space="preserve">into an area of interest, </w:t>
            </w:r>
            <w:proofErr w:type="gramStart"/>
            <w:r w:rsidRPr="59B0E430">
              <w:rPr>
                <w:rFonts w:eastAsia="Calibri" w:cs="Calibri"/>
              </w:rPr>
              <w:t>challenge</w:t>
            </w:r>
            <w:proofErr w:type="gramEnd"/>
            <w:r w:rsidRPr="59B0E430">
              <w:rPr>
                <w:rFonts w:eastAsia="Calibri" w:cs="Calibri"/>
              </w:rPr>
              <w:t xml:space="preserve"> or dilemma. </w:t>
            </w:r>
          </w:p>
          <w:p w:rsidR="00BE0BE1" w:rsidP="59B0E430" w:rsidRDefault="2CD6B0BA" w14:paraId="67B98D55" w14:textId="75391067">
            <w:pPr>
              <w:spacing w:after="0" w:line="240" w:lineRule="auto"/>
              <w:ind w:firstLine="720"/>
              <w:jc w:val="both"/>
            </w:pPr>
            <w:r w:rsidRPr="59B0E430">
              <w:rPr>
                <w:rFonts w:eastAsia="Calibri" w:cs="Calibri"/>
              </w:rPr>
              <w:t>*Professional and Personal Development Plan (PebblePad)</w:t>
            </w:r>
          </w:p>
          <w:p w:rsidR="00BE0BE1" w:rsidP="482B7B4B" w:rsidRDefault="73043517" w14:paraId="0980686A" w14:textId="640035CA">
            <w:pPr>
              <w:pStyle w:val="ListParagraph"/>
              <w:numPr>
                <w:ilvl w:val="0"/>
                <w:numId w:val="2"/>
              </w:numPr>
              <w:spacing w:after="0" w:line="240" w:lineRule="auto"/>
              <w:jc w:val="both"/>
              <w:rPr>
                <w:rFonts w:asciiTheme="minorHAnsi" w:hAnsiTheme="minorHAnsi"/>
              </w:rPr>
            </w:pPr>
            <w:r w:rsidRPr="482B7B4B">
              <w:rPr>
                <w:rFonts w:eastAsia="Calibri" w:cs="Calibri"/>
              </w:rPr>
              <w:t xml:space="preserve">Demonstrate critical understanding and mastery in a range of advanced aspects of professional practice. </w:t>
            </w:r>
          </w:p>
          <w:p w:rsidR="00BE0BE1" w:rsidP="00E73B50" w:rsidRDefault="2CD6B0BA" w14:paraId="2E122611" w14:textId="3160A0F0">
            <w:pPr>
              <w:pStyle w:val="ListParagraph"/>
              <w:numPr>
                <w:ilvl w:val="0"/>
                <w:numId w:val="2"/>
              </w:numPr>
              <w:spacing w:after="0" w:line="240" w:lineRule="auto"/>
              <w:jc w:val="both"/>
              <w:rPr>
                <w:rFonts w:asciiTheme="minorHAnsi" w:hAnsiTheme="minorHAnsi"/>
              </w:rPr>
            </w:pPr>
            <w:r w:rsidRPr="59B0E430">
              <w:rPr>
                <w:rFonts w:eastAsia="Calibri" w:cs="Calibri"/>
              </w:rPr>
              <w:t xml:space="preserve">Use independent learning to research, critically interrogate, </w:t>
            </w:r>
            <w:proofErr w:type="gramStart"/>
            <w:r w:rsidRPr="59B0E430">
              <w:rPr>
                <w:rFonts w:eastAsia="Calibri" w:cs="Calibri"/>
              </w:rPr>
              <w:t>synthesise</w:t>
            </w:r>
            <w:proofErr w:type="gramEnd"/>
            <w:r w:rsidRPr="59B0E430">
              <w:rPr>
                <w:rFonts w:eastAsia="Calibri" w:cs="Calibri"/>
              </w:rPr>
              <w:t xml:space="preserve"> and evaluate a substantial body of current literature relevant to their own professional context. </w:t>
            </w:r>
          </w:p>
          <w:p w:rsidR="00BE0BE1" w:rsidP="00E73B50" w:rsidRDefault="2CD6B0BA" w14:paraId="2E414AB5" w14:textId="05083D82">
            <w:pPr>
              <w:pStyle w:val="ListParagraph"/>
              <w:numPr>
                <w:ilvl w:val="0"/>
                <w:numId w:val="2"/>
              </w:numPr>
              <w:spacing w:after="0" w:line="240" w:lineRule="auto"/>
              <w:jc w:val="both"/>
              <w:rPr>
                <w:rFonts w:asciiTheme="minorHAnsi" w:hAnsiTheme="minorHAnsi"/>
              </w:rPr>
            </w:pPr>
            <w:r w:rsidRPr="59B0E430">
              <w:rPr>
                <w:rFonts w:eastAsia="Calibri" w:cs="Calibri"/>
              </w:rPr>
              <w:t>Demonstrate ability to critically discriminate between their own and wider contexts in the analysis and discussion of findings from research informed practice.</w:t>
            </w:r>
          </w:p>
          <w:p w:rsidR="00BE0BE1" w:rsidP="00E73B50" w:rsidRDefault="2CD6B0BA" w14:paraId="5C91D048" w14:textId="19E75CFE">
            <w:pPr>
              <w:pStyle w:val="ListParagraph"/>
              <w:numPr>
                <w:ilvl w:val="0"/>
                <w:numId w:val="3"/>
              </w:numPr>
              <w:spacing w:after="0" w:line="240" w:lineRule="auto"/>
              <w:jc w:val="both"/>
              <w:rPr>
                <w:rFonts w:asciiTheme="minorHAnsi" w:hAnsiTheme="minorHAnsi"/>
              </w:rPr>
            </w:pPr>
            <w:r w:rsidRPr="59B0E430">
              <w:rPr>
                <w:rFonts w:eastAsia="Calibri" w:cs="Calibri"/>
              </w:rPr>
              <w:t>Articulate the findings of research and interpret implications and issues in discussion with peers.</w:t>
            </w:r>
          </w:p>
          <w:p w:rsidR="00BE0BE1" w:rsidP="59B0E430" w:rsidRDefault="00BE0BE1" w14:paraId="04F1724A" w14:textId="7B1FFBB6">
            <w:pPr>
              <w:spacing w:after="0" w:line="240" w:lineRule="auto"/>
              <w:jc w:val="both"/>
              <w:rPr>
                <w:rFonts w:eastAsia="MS Mincho"/>
                <w:color w:val="000000" w:themeColor="text1"/>
              </w:rPr>
            </w:pPr>
          </w:p>
          <w:p w:rsidR="00BE0BE1" w:rsidRDefault="00BE0BE1" w14:paraId="3DBA2838" w14:textId="77777777">
            <w:pPr>
              <w:spacing w:after="0" w:line="240" w:lineRule="auto"/>
              <w:jc w:val="both"/>
              <w:rPr>
                <w:rFonts w:eastAsia="Times New Roman" w:cs="Times New Roman" w:asciiTheme="minorHAnsi" w:hAnsiTheme="minorHAnsi"/>
                <w:b/>
                <w:sz w:val="22"/>
                <w:szCs w:val="22"/>
              </w:rPr>
            </w:pPr>
            <w:r>
              <w:rPr>
                <w:rFonts w:eastAsia="Times New Roman" w:cs="Times New Roman" w:asciiTheme="minorHAnsi" w:hAnsiTheme="minorHAnsi"/>
                <w:b/>
                <w:sz w:val="22"/>
                <w:szCs w:val="22"/>
              </w:rPr>
              <w:t>Level 6</w:t>
            </w:r>
          </w:p>
          <w:p w:rsidR="00BE0BE1" w:rsidP="4FBF67E4" w:rsidRDefault="00BE0BE1" w14:paraId="29A5D40C" w14:textId="77777777">
            <w:pPr>
              <w:spacing w:after="0" w:line="240" w:lineRule="auto"/>
              <w:contextualSpacing/>
              <w:jc w:val="both"/>
              <w:rPr>
                <w:rFonts w:asciiTheme="minorHAnsi" w:hAnsiTheme="minorHAnsi"/>
                <w:sz w:val="22"/>
                <w:szCs w:val="22"/>
              </w:rPr>
            </w:pPr>
            <w:r w:rsidRPr="4FBF67E4">
              <w:rPr>
                <w:rFonts w:asciiTheme="minorHAnsi" w:hAnsiTheme="minorHAnsi"/>
                <w:sz w:val="22"/>
                <w:szCs w:val="22"/>
              </w:rPr>
              <w:t xml:space="preserve">On successful completion of the module, you will be able to: </w:t>
            </w:r>
          </w:p>
          <w:p w:rsidR="00BE0BE1" w:rsidP="4FBF67E4" w:rsidRDefault="00BE0BE1" w14:paraId="59C492D2" w14:textId="77777777">
            <w:pPr>
              <w:spacing w:after="0" w:line="240" w:lineRule="auto"/>
              <w:ind w:left="360"/>
              <w:contextualSpacing/>
              <w:rPr>
                <w:rFonts w:asciiTheme="minorHAnsi" w:hAnsiTheme="minorHAnsi"/>
                <w:b/>
                <w:bCs/>
                <w:sz w:val="22"/>
                <w:szCs w:val="22"/>
                <w:lang w:eastAsia="en-GB"/>
              </w:rPr>
            </w:pPr>
            <w:r w:rsidRPr="4FBF67E4">
              <w:rPr>
                <w:rFonts w:asciiTheme="minorHAnsi" w:hAnsiTheme="minorHAnsi"/>
                <w:b/>
                <w:bCs/>
                <w:sz w:val="22"/>
                <w:szCs w:val="22"/>
                <w:lang w:eastAsia="en-GB"/>
              </w:rPr>
              <w:t xml:space="preserve"> </w:t>
            </w:r>
          </w:p>
          <w:p w:rsidR="16847630" w:rsidP="00F8783F" w:rsidRDefault="00F8783F" w14:paraId="4A52C8B8" w14:textId="079762A5">
            <w:pPr>
              <w:spacing w:after="0" w:line="240" w:lineRule="auto"/>
              <w:jc w:val="both"/>
              <w:rPr>
                <w:rFonts w:asciiTheme="minorHAnsi" w:hAnsiTheme="minorHAnsi"/>
                <w:color w:val="000000" w:themeColor="text1"/>
                <w:sz w:val="22"/>
                <w:szCs w:val="22"/>
              </w:rPr>
            </w:pPr>
            <w:r>
              <w:rPr>
                <w:rFonts w:asciiTheme="minorHAnsi" w:hAnsiTheme="minorHAnsi"/>
                <w:color w:val="000000" w:themeColor="text1"/>
                <w:sz w:val="22"/>
                <w:szCs w:val="22"/>
              </w:rPr>
              <w:t>1.</w:t>
            </w:r>
            <w:r w:rsidRPr="00F8783F" w:rsidR="4040F72D">
              <w:rPr>
                <w:rFonts w:asciiTheme="minorHAnsi" w:hAnsiTheme="minorHAnsi"/>
                <w:color w:val="000000" w:themeColor="text1"/>
                <w:sz w:val="22"/>
                <w:szCs w:val="22"/>
              </w:rPr>
              <w:t xml:space="preserve">Show ability to critically reflect on and respond to </w:t>
            </w:r>
            <w:r w:rsidRPr="00F8783F" w:rsidR="51F3899C">
              <w:rPr>
                <w:rFonts w:asciiTheme="minorHAnsi" w:hAnsiTheme="minorHAnsi"/>
                <w:color w:val="000000" w:themeColor="text1"/>
                <w:sz w:val="22"/>
                <w:szCs w:val="22"/>
              </w:rPr>
              <w:t>miscellaneous</w:t>
            </w:r>
            <w:r w:rsidRPr="00F8783F" w:rsidR="4040F72D">
              <w:rPr>
                <w:rFonts w:asciiTheme="minorHAnsi" w:hAnsiTheme="minorHAnsi"/>
                <w:color w:val="000000" w:themeColor="text1"/>
                <w:sz w:val="22"/>
                <w:szCs w:val="22"/>
              </w:rPr>
              <w:t xml:space="preserve"> professional experiences and plan investigation into an area of interest, </w:t>
            </w:r>
            <w:proofErr w:type="gramStart"/>
            <w:r w:rsidRPr="00F8783F" w:rsidR="4040F72D">
              <w:rPr>
                <w:rFonts w:asciiTheme="minorHAnsi" w:hAnsiTheme="minorHAnsi"/>
                <w:color w:val="000000" w:themeColor="text1"/>
                <w:sz w:val="22"/>
                <w:szCs w:val="22"/>
              </w:rPr>
              <w:t>challenge</w:t>
            </w:r>
            <w:proofErr w:type="gramEnd"/>
            <w:r w:rsidRPr="00F8783F" w:rsidR="4040F72D">
              <w:rPr>
                <w:rFonts w:asciiTheme="minorHAnsi" w:hAnsiTheme="minorHAnsi"/>
                <w:color w:val="000000" w:themeColor="text1"/>
                <w:sz w:val="22"/>
                <w:szCs w:val="22"/>
              </w:rPr>
              <w:t xml:space="preserve"> or dilemma.</w:t>
            </w:r>
          </w:p>
          <w:p w:rsidRPr="00F8783F" w:rsidR="00344AE8" w:rsidP="00F8783F" w:rsidRDefault="00344AE8" w14:paraId="55B01115" w14:textId="77777777">
            <w:pPr>
              <w:spacing w:after="0" w:line="240" w:lineRule="auto"/>
              <w:jc w:val="both"/>
              <w:rPr>
                <w:rFonts w:asciiTheme="minorHAnsi" w:hAnsiTheme="minorHAnsi"/>
                <w:color w:val="000000" w:themeColor="text1"/>
                <w:sz w:val="22"/>
                <w:szCs w:val="22"/>
              </w:rPr>
            </w:pPr>
          </w:p>
          <w:p w:rsidRPr="00F8783F" w:rsidR="16847630" w:rsidP="00F8783F" w:rsidRDefault="00F8783F" w14:paraId="3EC1F959" w14:textId="3FA0D89A">
            <w:pPr>
              <w:rPr>
                <w:rFonts w:asciiTheme="minorHAnsi" w:hAnsiTheme="minorHAnsi"/>
                <w:color w:val="000000" w:themeColor="text1"/>
                <w:sz w:val="22"/>
                <w:szCs w:val="22"/>
              </w:rPr>
            </w:pPr>
            <w:r>
              <w:rPr>
                <w:rFonts w:asciiTheme="minorHAnsi" w:hAnsiTheme="minorHAnsi"/>
                <w:color w:val="000000" w:themeColor="text1"/>
                <w:sz w:val="22"/>
                <w:szCs w:val="22"/>
              </w:rPr>
              <w:t xml:space="preserve">2. </w:t>
            </w:r>
            <w:r w:rsidRPr="00F8783F" w:rsidR="4040F72D">
              <w:rPr>
                <w:rFonts w:asciiTheme="minorHAnsi" w:hAnsiTheme="minorHAnsi"/>
                <w:color w:val="000000" w:themeColor="text1"/>
                <w:sz w:val="22"/>
                <w:szCs w:val="22"/>
              </w:rPr>
              <w:t xml:space="preserve">Demonstrate understanding and mastery in a range of advanced aspects of professional practice. </w:t>
            </w:r>
          </w:p>
          <w:p w:rsidRPr="00F8783F" w:rsidR="16847630" w:rsidP="004379B2" w:rsidRDefault="004379B2" w14:paraId="2D12EE04" w14:textId="79D7BD9F">
            <w:pPr>
              <w:rPr>
                <w:rFonts w:asciiTheme="minorHAnsi" w:hAnsiTheme="minorHAnsi"/>
                <w:color w:val="000000" w:themeColor="text1"/>
                <w:sz w:val="22"/>
                <w:szCs w:val="22"/>
              </w:rPr>
            </w:pPr>
            <w:r>
              <w:rPr>
                <w:rFonts w:asciiTheme="minorHAnsi" w:hAnsiTheme="minorHAnsi"/>
                <w:color w:val="000000" w:themeColor="text1"/>
                <w:sz w:val="22"/>
                <w:szCs w:val="22"/>
              </w:rPr>
              <w:t>3.</w:t>
            </w:r>
            <w:r w:rsidRPr="00F8783F" w:rsidR="4040F72D">
              <w:rPr>
                <w:rFonts w:asciiTheme="minorHAnsi" w:hAnsiTheme="minorHAnsi"/>
                <w:color w:val="000000" w:themeColor="text1"/>
                <w:sz w:val="22"/>
                <w:szCs w:val="22"/>
              </w:rPr>
              <w:t xml:space="preserve">Use independent learning to research, interrogate, </w:t>
            </w:r>
            <w:proofErr w:type="gramStart"/>
            <w:r w:rsidRPr="00F8783F" w:rsidR="4040F72D">
              <w:rPr>
                <w:rFonts w:asciiTheme="minorHAnsi" w:hAnsiTheme="minorHAnsi"/>
                <w:color w:val="000000" w:themeColor="text1"/>
                <w:sz w:val="22"/>
                <w:szCs w:val="22"/>
              </w:rPr>
              <w:t>synthesise</w:t>
            </w:r>
            <w:proofErr w:type="gramEnd"/>
            <w:r w:rsidRPr="00F8783F" w:rsidR="4040F72D">
              <w:rPr>
                <w:rFonts w:asciiTheme="minorHAnsi" w:hAnsiTheme="minorHAnsi"/>
                <w:color w:val="000000" w:themeColor="text1"/>
                <w:sz w:val="22"/>
                <w:szCs w:val="22"/>
              </w:rPr>
              <w:t xml:space="preserve"> and evaluate a substantial body of current literature relevant to their own professional context.</w:t>
            </w:r>
          </w:p>
          <w:p w:rsidRPr="00F8783F" w:rsidR="16847630" w:rsidP="004379B2" w:rsidRDefault="004379B2" w14:paraId="5B0028CF" w14:textId="6A9B4C0E">
            <w:pPr>
              <w:rPr>
                <w:rFonts w:asciiTheme="minorHAnsi" w:hAnsiTheme="minorHAnsi"/>
                <w:color w:val="000000" w:themeColor="text1"/>
                <w:sz w:val="22"/>
                <w:szCs w:val="22"/>
              </w:rPr>
            </w:pPr>
            <w:r>
              <w:rPr>
                <w:rFonts w:asciiTheme="minorHAnsi" w:hAnsiTheme="minorHAnsi"/>
                <w:color w:val="000000" w:themeColor="text1"/>
                <w:sz w:val="22"/>
                <w:szCs w:val="22"/>
              </w:rPr>
              <w:t xml:space="preserve">4. </w:t>
            </w:r>
            <w:r w:rsidRPr="00F8783F" w:rsidR="4040F72D">
              <w:rPr>
                <w:rFonts w:asciiTheme="minorHAnsi" w:hAnsiTheme="minorHAnsi"/>
                <w:color w:val="000000" w:themeColor="text1"/>
                <w:sz w:val="22"/>
                <w:szCs w:val="22"/>
              </w:rPr>
              <w:t xml:space="preserve">Demonstrate ability to discriminate between their own and wider contexts in the analysis and discussion of findings from research informed practice. </w:t>
            </w:r>
          </w:p>
          <w:p w:rsidRPr="00F8783F" w:rsidR="16847630" w:rsidP="004379B2" w:rsidRDefault="004379B2" w14:paraId="45BCC65C" w14:textId="1D68E0D0">
            <w:pPr>
              <w:rPr>
                <w:rFonts w:asciiTheme="minorHAnsi" w:hAnsiTheme="minorHAnsi"/>
                <w:color w:val="000000" w:themeColor="text1"/>
                <w:sz w:val="22"/>
                <w:szCs w:val="22"/>
              </w:rPr>
            </w:pPr>
            <w:r>
              <w:rPr>
                <w:rFonts w:asciiTheme="minorHAnsi" w:hAnsiTheme="minorHAnsi"/>
                <w:color w:val="000000" w:themeColor="text1"/>
                <w:sz w:val="22"/>
                <w:szCs w:val="22"/>
              </w:rPr>
              <w:t xml:space="preserve">5. </w:t>
            </w:r>
            <w:r w:rsidRPr="00F8783F" w:rsidR="4040F72D">
              <w:rPr>
                <w:rFonts w:asciiTheme="minorHAnsi" w:hAnsiTheme="minorHAnsi"/>
                <w:color w:val="000000" w:themeColor="text1"/>
                <w:sz w:val="22"/>
                <w:szCs w:val="22"/>
              </w:rPr>
              <w:t>Articulate the findings of research and explore implications and issues in discussion with peers</w:t>
            </w:r>
            <w:r w:rsidRPr="00F8783F" w:rsidR="747EFA77">
              <w:rPr>
                <w:rFonts w:asciiTheme="minorHAnsi" w:hAnsiTheme="minorHAnsi"/>
                <w:color w:val="000000" w:themeColor="text1"/>
                <w:sz w:val="22"/>
                <w:szCs w:val="22"/>
              </w:rPr>
              <w:t>.</w:t>
            </w:r>
          </w:p>
          <w:p w:rsidR="66AC079D" w:rsidP="66AC079D" w:rsidRDefault="66AC079D" w14:paraId="6610D81D" w14:textId="222EC918">
            <w:pPr>
              <w:spacing w:after="0" w:line="240" w:lineRule="auto"/>
              <w:jc w:val="both"/>
              <w:rPr>
                <w:rFonts w:eastAsia="MS Mincho"/>
                <w:lang w:eastAsia="en-GB"/>
              </w:rPr>
            </w:pPr>
          </w:p>
          <w:p w:rsidR="00BE0BE1" w:rsidRDefault="00BE0BE1" w14:paraId="4985E709" w14:textId="77777777">
            <w:pPr>
              <w:spacing w:after="0" w:line="240" w:lineRule="auto"/>
              <w:contextualSpacing/>
              <w:jc w:val="both"/>
              <w:rPr>
                <w:rFonts w:eastAsia="Times New Roman" w:cs="Arial" w:asciiTheme="minorHAnsi" w:hAnsiTheme="minorHAnsi"/>
                <w:sz w:val="22"/>
                <w:szCs w:val="22"/>
                <w:lang w:eastAsia="en-GB"/>
              </w:rPr>
            </w:pPr>
          </w:p>
        </w:tc>
      </w:tr>
    </w:tbl>
    <w:p w:rsidR="00BE0BE1" w:rsidP="00BE0BE1" w:rsidRDefault="00BE0BE1" w14:paraId="79D7C593" w14:textId="77777777">
      <w:pPr>
        <w:spacing w:after="0" w:line="240" w:lineRule="auto"/>
        <w:rPr>
          <w:rFonts w:ascii="Arial" w:hAnsi="Arial" w:eastAsia="Times New Roman" w:cs="Times New Roman"/>
          <w:sz w:val="22"/>
        </w:rPr>
      </w:pPr>
      <w:r>
        <w:rPr>
          <w:rFonts w:eastAsia="Times New Roman" w:cs="Arial"/>
          <w:b/>
          <w:sz w:val="22"/>
          <w:szCs w:val="22"/>
        </w:rPr>
        <w:lastRenderedPageBreak/>
        <w:t>ADDITIONAL INFORMATION</w:t>
      </w:r>
    </w:p>
    <w:tbl>
      <w:tblPr>
        <w:tblW w:w="9285" w:type="dxa"/>
        <w:tblLayout w:type="fixed"/>
        <w:tblLook w:val="04A0" w:firstRow="1" w:lastRow="0" w:firstColumn="1" w:lastColumn="0" w:noHBand="0" w:noVBand="1"/>
      </w:tblPr>
      <w:tblGrid>
        <w:gridCol w:w="9285"/>
      </w:tblGrid>
      <w:tr w:rsidR="00BE0BE1" w:rsidTr="482B7B4B" w14:paraId="56EE5CFB" w14:textId="77777777">
        <w:tc>
          <w:tcPr>
            <w:tcW w:w="9288" w:type="dxa"/>
          </w:tcPr>
          <w:p w:rsidR="00BE0BE1" w:rsidRDefault="00BE0BE1" w14:paraId="65C38340" w14:textId="77777777">
            <w:pPr>
              <w:spacing w:after="0" w:line="240" w:lineRule="auto"/>
              <w:jc w:val="both"/>
              <w:rPr>
                <w:rFonts w:eastAsia="Times New Roman" w:cs="Times New Roman"/>
                <w:sz w:val="22"/>
                <w:szCs w:val="22"/>
              </w:rPr>
            </w:pPr>
            <w:r>
              <w:rPr>
                <w:rFonts w:eastAsia="Times New Roman" w:cs="Times New Roman"/>
                <w:sz w:val="22"/>
                <w:szCs w:val="22"/>
              </w:rPr>
              <w:t>To be successful you will need to…</w:t>
            </w:r>
          </w:p>
          <w:p w:rsidR="00BE0BE1" w:rsidRDefault="00BE0BE1" w14:paraId="188F08FE" w14:textId="77777777">
            <w:pPr>
              <w:spacing w:after="0" w:line="240" w:lineRule="auto"/>
              <w:jc w:val="both"/>
              <w:rPr>
                <w:rFonts w:eastAsia="Times New Roman" w:cs="Times New Roman"/>
                <w:sz w:val="22"/>
              </w:rPr>
            </w:pPr>
          </w:p>
          <w:p w:rsidR="00BE0BE1" w:rsidRDefault="00BE0BE1" w14:paraId="4258AA7A" w14:textId="3083D17B">
            <w:pPr>
              <w:spacing w:after="0" w:line="240" w:lineRule="auto"/>
              <w:ind w:hanging="105"/>
              <w:jc w:val="both"/>
              <w:rPr>
                <w:rFonts w:eastAsia="Times New Roman" w:cs="Arial"/>
                <w:b/>
                <w:sz w:val="22"/>
                <w:szCs w:val="22"/>
              </w:rPr>
            </w:pPr>
            <w:r>
              <w:rPr>
                <w:rFonts w:eastAsia="Times New Roman" w:cs="Times New Roman"/>
                <w:b/>
                <w:sz w:val="22"/>
              </w:rPr>
              <w:t>For the Literature Review</w:t>
            </w:r>
            <w:r>
              <w:rPr>
                <w:rFonts w:eastAsia="Times New Roman" w:cs="Times New Roman"/>
                <w:sz w:val="22"/>
                <w:u w:val="single"/>
              </w:rPr>
              <w:t xml:space="preserve"> </w:t>
            </w:r>
            <w:r>
              <w:rPr>
                <w:rFonts w:eastAsia="Times New Roman" w:cs="Arial"/>
                <w:b/>
                <w:sz w:val="22"/>
                <w:szCs w:val="22"/>
              </w:rPr>
              <w:t>(word count 2,</w:t>
            </w:r>
            <w:r w:rsidR="00F37162">
              <w:rPr>
                <w:rFonts w:eastAsia="Times New Roman" w:cs="Arial"/>
                <w:b/>
                <w:sz w:val="22"/>
                <w:szCs w:val="22"/>
              </w:rPr>
              <w:t>0</w:t>
            </w:r>
            <w:r>
              <w:rPr>
                <w:rFonts w:eastAsia="Times New Roman" w:cs="Arial"/>
                <w:b/>
                <w:sz w:val="22"/>
                <w:szCs w:val="22"/>
              </w:rPr>
              <w:t>00 excluding quotes)</w:t>
            </w:r>
          </w:p>
          <w:p w:rsidR="00BE0BE1" w:rsidRDefault="00BE0BE1" w14:paraId="5E90D89E" w14:textId="77777777">
            <w:pPr>
              <w:spacing w:after="0" w:line="240" w:lineRule="auto"/>
              <w:ind w:hanging="105"/>
              <w:jc w:val="both"/>
              <w:rPr>
                <w:rFonts w:eastAsia="Times New Roman" w:cs="Arial"/>
                <w:b/>
                <w:sz w:val="22"/>
                <w:szCs w:val="22"/>
              </w:rPr>
            </w:pPr>
          </w:p>
          <w:p w:rsidR="00BE0BE1" w:rsidRDefault="00BE0BE1" w14:paraId="75D31E7B" w14:textId="77777777">
            <w:pPr>
              <w:spacing w:after="0" w:line="240" w:lineRule="auto"/>
              <w:rPr>
                <w:rFonts w:eastAsia="Times New Roman" w:cs="Arial"/>
                <w:sz w:val="22"/>
                <w:szCs w:val="22"/>
              </w:rPr>
            </w:pPr>
            <w:r>
              <w:rPr>
                <w:rFonts w:eastAsia="Times New Roman" w:cs="Arial"/>
                <w:b/>
                <w:sz w:val="22"/>
                <w:szCs w:val="22"/>
              </w:rPr>
              <w:t>Your literature review should</w:t>
            </w:r>
            <w:r>
              <w:rPr>
                <w:rFonts w:eastAsia="Times New Roman" w:cs="Arial"/>
                <w:sz w:val="22"/>
                <w:szCs w:val="22"/>
              </w:rPr>
              <w:t>:</w:t>
            </w:r>
          </w:p>
          <w:p w:rsidR="00BE0BE1" w:rsidP="00E73B50" w:rsidRDefault="00BE0BE1" w14:paraId="3F4542E7" w14:textId="77777777">
            <w:pPr>
              <w:numPr>
                <w:ilvl w:val="0"/>
                <w:numId w:val="30"/>
              </w:numPr>
              <w:spacing w:after="0" w:line="240" w:lineRule="auto"/>
              <w:contextualSpacing/>
              <w:rPr>
                <w:rFonts w:eastAsia="Times New Roman" w:cs="Arial"/>
                <w:sz w:val="22"/>
                <w:szCs w:val="22"/>
                <w:lang w:eastAsia="en-GB"/>
              </w:rPr>
            </w:pPr>
            <w:r w:rsidRPr="482B7B4B">
              <w:rPr>
                <w:rFonts w:eastAsia="Times New Roman" w:cs="Arial"/>
                <w:sz w:val="22"/>
                <w:szCs w:val="22"/>
                <w:lang w:eastAsia="en-GB"/>
              </w:rPr>
              <w:t>Have a clear rationale for the chosen area of research including supporting evidence (assessment criteria 1 and 5).</w:t>
            </w:r>
          </w:p>
          <w:p w:rsidR="00BE0BE1" w:rsidP="00E73B50" w:rsidRDefault="00BE0BE1" w14:paraId="5F247940" w14:textId="77706241">
            <w:pPr>
              <w:numPr>
                <w:ilvl w:val="0"/>
                <w:numId w:val="30"/>
              </w:numPr>
              <w:spacing w:after="0" w:line="240" w:lineRule="auto"/>
              <w:contextualSpacing/>
              <w:rPr>
                <w:rFonts w:eastAsia="Times New Roman" w:cs="Arial"/>
                <w:sz w:val="22"/>
                <w:szCs w:val="22"/>
                <w:lang w:eastAsia="en-GB"/>
              </w:rPr>
            </w:pPr>
            <w:r w:rsidRPr="482B7B4B">
              <w:rPr>
                <w:rFonts w:eastAsia="Times New Roman" w:cs="Arial"/>
                <w:sz w:val="22"/>
                <w:szCs w:val="22"/>
                <w:lang w:eastAsia="en-GB"/>
              </w:rPr>
              <w:t>Use literature from a range of sources relevant to the area of research to</w:t>
            </w:r>
            <w:r w:rsidR="000D41DF">
              <w:rPr>
                <w:rFonts w:eastAsia="Times New Roman" w:cs="Arial"/>
                <w:sz w:val="22"/>
                <w:szCs w:val="22"/>
                <w:lang w:eastAsia="en-GB"/>
              </w:rPr>
              <w:t xml:space="preserve"> </w:t>
            </w:r>
            <w:r w:rsidRPr="482B7B4B" w:rsidR="6A208F9A">
              <w:rPr>
                <w:rFonts w:eastAsia="Times New Roman" w:cs="Arial"/>
                <w:sz w:val="22"/>
                <w:szCs w:val="22"/>
                <w:lang w:eastAsia="en-GB"/>
              </w:rPr>
              <w:t>deepen</w:t>
            </w:r>
            <w:r w:rsidR="000D41DF">
              <w:rPr>
                <w:rFonts w:eastAsia="Times New Roman" w:cs="Arial"/>
                <w:sz w:val="22"/>
                <w:szCs w:val="22"/>
                <w:lang w:eastAsia="en-GB"/>
              </w:rPr>
              <w:t xml:space="preserve"> </w:t>
            </w:r>
            <w:r w:rsidRPr="482B7B4B">
              <w:rPr>
                <w:rFonts w:eastAsia="Times New Roman" w:cs="Arial"/>
                <w:sz w:val="22"/>
                <w:szCs w:val="22"/>
                <w:lang w:eastAsia="en-GB"/>
              </w:rPr>
              <w:t>understanding of the chosen area (assessment criteri</w:t>
            </w:r>
            <w:r w:rsidRPr="482B7B4B" w:rsidR="20314316">
              <w:rPr>
                <w:rFonts w:eastAsia="Times New Roman" w:cs="Arial"/>
                <w:sz w:val="22"/>
                <w:szCs w:val="22"/>
                <w:lang w:eastAsia="en-GB"/>
              </w:rPr>
              <w:t>on</w:t>
            </w:r>
            <w:r w:rsidRPr="482B7B4B">
              <w:rPr>
                <w:rFonts w:eastAsia="Times New Roman" w:cs="Arial"/>
                <w:sz w:val="22"/>
                <w:szCs w:val="22"/>
                <w:lang w:eastAsia="en-GB"/>
              </w:rPr>
              <w:t xml:space="preserve"> 2). </w:t>
            </w:r>
          </w:p>
          <w:p w:rsidR="00BE0BE1" w:rsidP="00E73B50" w:rsidRDefault="00BE0BE1" w14:paraId="154C6438" w14:textId="0AD942FF">
            <w:pPr>
              <w:numPr>
                <w:ilvl w:val="0"/>
                <w:numId w:val="30"/>
              </w:numPr>
              <w:spacing w:after="0" w:line="240" w:lineRule="auto"/>
              <w:contextualSpacing/>
              <w:rPr>
                <w:rFonts w:eastAsia="Times New Roman" w:cs="Arial"/>
                <w:sz w:val="22"/>
                <w:szCs w:val="22"/>
                <w:lang w:eastAsia="en-GB"/>
              </w:rPr>
            </w:pPr>
            <w:r w:rsidRPr="482B7B4B">
              <w:rPr>
                <w:rFonts w:eastAsia="Times New Roman" w:cs="Arial"/>
                <w:sz w:val="22"/>
                <w:szCs w:val="22"/>
                <w:lang w:eastAsia="en-GB"/>
              </w:rPr>
              <w:t>Compare and contrast ideas from different perspectives challenging ideas from the literature. Give your own opinion (assessment criteri</w:t>
            </w:r>
            <w:r w:rsidRPr="482B7B4B" w:rsidR="24D9D740">
              <w:rPr>
                <w:rFonts w:eastAsia="Times New Roman" w:cs="Arial"/>
                <w:sz w:val="22"/>
                <w:szCs w:val="22"/>
                <w:lang w:eastAsia="en-GB"/>
              </w:rPr>
              <w:t>on</w:t>
            </w:r>
            <w:r w:rsidRPr="482B7B4B">
              <w:rPr>
                <w:rFonts w:eastAsia="Times New Roman" w:cs="Arial"/>
                <w:sz w:val="22"/>
                <w:szCs w:val="22"/>
                <w:lang w:eastAsia="en-GB"/>
              </w:rPr>
              <w:t xml:space="preserve"> 2).</w:t>
            </w:r>
          </w:p>
          <w:p w:rsidR="00BE0BE1" w:rsidP="00E73B50" w:rsidRDefault="00BE0BE1" w14:paraId="2EAD7543" w14:textId="79FAAF90">
            <w:pPr>
              <w:numPr>
                <w:ilvl w:val="0"/>
                <w:numId w:val="30"/>
              </w:numPr>
              <w:spacing w:after="0" w:line="240" w:lineRule="auto"/>
              <w:contextualSpacing/>
              <w:rPr>
                <w:rFonts w:eastAsia="Times New Roman" w:cs="Arial"/>
                <w:sz w:val="22"/>
                <w:szCs w:val="22"/>
                <w:lang w:eastAsia="en-GB"/>
              </w:rPr>
            </w:pPr>
            <w:r w:rsidRPr="482B7B4B">
              <w:rPr>
                <w:rFonts w:eastAsia="Times New Roman" w:cs="Arial"/>
                <w:sz w:val="22"/>
                <w:szCs w:val="22"/>
                <w:lang w:eastAsia="en-GB"/>
              </w:rPr>
              <w:t>Communicate clearly and effectively your findings (assessment criteri</w:t>
            </w:r>
            <w:r w:rsidRPr="482B7B4B" w:rsidR="309B9865">
              <w:rPr>
                <w:rFonts w:eastAsia="Times New Roman" w:cs="Arial"/>
                <w:sz w:val="22"/>
                <w:szCs w:val="22"/>
                <w:lang w:eastAsia="en-GB"/>
              </w:rPr>
              <w:t>on</w:t>
            </w:r>
            <w:r w:rsidRPr="482B7B4B">
              <w:rPr>
                <w:rFonts w:eastAsia="Times New Roman" w:cs="Arial"/>
                <w:sz w:val="22"/>
                <w:szCs w:val="22"/>
                <w:lang w:eastAsia="en-GB"/>
              </w:rPr>
              <w:t xml:space="preserve"> 5).</w:t>
            </w:r>
          </w:p>
          <w:p w:rsidR="00BE0BE1" w:rsidRDefault="00BE0BE1" w14:paraId="4F7858AA" w14:textId="77777777">
            <w:pPr>
              <w:spacing w:after="0" w:line="240" w:lineRule="auto"/>
              <w:jc w:val="both"/>
              <w:rPr>
                <w:rFonts w:eastAsia="Times New Roman" w:cs="Times New Roman"/>
                <w:sz w:val="22"/>
              </w:rPr>
            </w:pPr>
          </w:p>
        </w:tc>
      </w:tr>
    </w:tbl>
    <w:p w:rsidR="00BE0BE1" w:rsidP="00BE0BE1" w:rsidRDefault="00BE0BE1" w14:paraId="1171E041" w14:textId="77777777">
      <w:pPr>
        <w:spacing w:after="0" w:line="240" w:lineRule="auto"/>
        <w:rPr>
          <w:rFonts w:eastAsia="Times New Roman" w:cs="Arial"/>
          <w:sz w:val="22"/>
          <w:szCs w:val="22"/>
        </w:rPr>
      </w:pPr>
      <w:r>
        <w:rPr>
          <w:rFonts w:eastAsia="Times New Roman" w:cs="Arial"/>
          <w:sz w:val="22"/>
          <w:szCs w:val="22"/>
        </w:rPr>
        <w:t xml:space="preserve">When writing a clear rationale for the chosen research it is recommended you follow a </w:t>
      </w:r>
      <w:proofErr w:type="gramStart"/>
      <w:r>
        <w:rPr>
          <w:rFonts w:eastAsia="Times New Roman" w:cs="Arial"/>
          <w:sz w:val="22"/>
          <w:szCs w:val="22"/>
        </w:rPr>
        <w:t>three stage</w:t>
      </w:r>
      <w:proofErr w:type="gramEnd"/>
      <w:r>
        <w:rPr>
          <w:rFonts w:eastAsia="Times New Roman" w:cs="Arial"/>
          <w:sz w:val="22"/>
          <w:szCs w:val="22"/>
        </w:rPr>
        <w:t xml:space="preserve"> process:</w:t>
      </w:r>
    </w:p>
    <w:p w:rsidR="00BE0BE1" w:rsidP="00E73B50" w:rsidRDefault="00BE0BE1" w14:paraId="58B4D3A3" w14:textId="2DCC38DA">
      <w:pPr>
        <w:pStyle w:val="ListParagraph"/>
        <w:numPr>
          <w:ilvl w:val="0"/>
          <w:numId w:val="31"/>
        </w:numPr>
        <w:spacing w:after="0" w:line="240" w:lineRule="auto"/>
        <w:rPr>
          <w:rFonts w:eastAsia="Times New Roman" w:cs="Arial"/>
          <w:sz w:val="22"/>
          <w:szCs w:val="22"/>
        </w:rPr>
      </w:pPr>
      <w:r>
        <w:rPr>
          <w:rFonts w:eastAsia="Times New Roman" w:cs="Arial"/>
          <w:sz w:val="22"/>
          <w:szCs w:val="22"/>
        </w:rPr>
        <w:t xml:space="preserve">Appraise your personal professional practice - you might include links to evidence in the appendices here – for example, </w:t>
      </w:r>
      <w:r w:rsidR="0039446B">
        <w:rPr>
          <w:rFonts w:eastAsia="Times New Roman" w:cs="Arial"/>
          <w:sz w:val="22"/>
          <w:szCs w:val="22"/>
        </w:rPr>
        <w:t>Professional Reports</w:t>
      </w:r>
      <w:r>
        <w:rPr>
          <w:rFonts w:eastAsia="Times New Roman" w:cs="Arial"/>
          <w:sz w:val="22"/>
          <w:szCs w:val="22"/>
        </w:rPr>
        <w:t xml:space="preserve">, lesson observations, examples of </w:t>
      </w:r>
      <w:r w:rsidR="001A2A52">
        <w:rPr>
          <w:rFonts w:eastAsia="Times New Roman" w:cs="Arial"/>
          <w:sz w:val="22"/>
          <w:szCs w:val="22"/>
        </w:rPr>
        <w:t xml:space="preserve">learners’ </w:t>
      </w:r>
      <w:r>
        <w:rPr>
          <w:rFonts w:eastAsia="Times New Roman" w:cs="Arial"/>
          <w:sz w:val="22"/>
          <w:szCs w:val="22"/>
        </w:rPr>
        <w:t xml:space="preserve">work or minutes from a meeting (evidence in assessed in learning outcome 5). </w:t>
      </w:r>
    </w:p>
    <w:p w:rsidR="00BE0BE1" w:rsidP="00E73B50" w:rsidRDefault="00BE0BE1" w14:paraId="2C27ECA2" w14:textId="77777777">
      <w:pPr>
        <w:pStyle w:val="ListParagraph"/>
        <w:numPr>
          <w:ilvl w:val="0"/>
          <w:numId w:val="31"/>
        </w:numPr>
        <w:spacing w:after="0" w:line="240" w:lineRule="auto"/>
        <w:rPr>
          <w:rFonts w:eastAsia="Times New Roman" w:cs="Arial"/>
          <w:sz w:val="22"/>
          <w:szCs w:val="22"/>
        </w:rPr>
      </w:pPr>
      <w:r>
        <w:rPr>
          <w:rFonts w:eastAsia="Times New Roman" w:cs="Arial"/>
          <w:sz w:val="22"/>
          <w:szCs w:val="22"/>
        </w:rPr>
        <w:t>Identify an area of interest or personal challenge for investigation.</w:t>
      </w:r>
    </w:p>
    <w:p w:rsidR="00BE0BE1" w:rsidP="00E73B50" w:rsidRDefault="00BE0BE1" w14:paraId="12ADC338" w14:textId="77777777">
      <w:pPr>
        <w:pStyle w:val="ListParagraph"/>
        <w:numPr>
          <w:ilvl w:val="0"/>
          <w:numId w:val="31"/>
        </w:numPr>
        <w:spacing w:after="0" w:line="240" w:lineRule="auto"/>
        <w:rPr>
          <w:rFonts w:eastAsia="Times New Roman" w:cs="Arial"/>
          <w:sz w:val="22"/>
          <w:szCs w:val="22"/>
        </w:rPr>
      </w:pPr>
      <w:r>
        <w:rPr>
          <w:rFonts w:eastAsia="Times New Roman" w:cs="Arial"/>
          <w:sz w:val="22"/>
          <w:szCs w:val="22"/>
        </w:rPr>
        <w:t xml:space="preserve">Construct a focused research question. </w:t>
      </w:r>
    </w:p>
    <w:p w:rsidR="00BE0BE1" w:rsidP="00BE0BE1" w:rsidRDefault="00BE0BE1" w14:paraId="2F26EFF2" w14:textId="77777777">
      <w:pPr>
        <w:spacing w:after="0" w:line="240" w:lineRule="auto"/>
        <w:rPr>
          <w:rFonts w:eastAsia="Times New Roman" w:cs="Arial"/>
          <w:sz w:val="22"/>
          <w:szCs w:val="22"/>
        </w:rPr>
      </w:pPr>
    </w:p>
    <w:p w:rsidR="00BE0BE1" w:rsidP="482B7B4B" w:rsidRDefault="00BE0BE1" w14:paraId="03CFDE06" w14:textId="32AF4C98">
      <w:pPr>
        <w:spacing w:after="0" w:line="240" w:lineRule="auto"/>
        <w:rPr>
          <w:rFonts w:eastAsia="Times New Roman" w:cs="Arial"/>
          <w:b/>
          <w:bCs/>
          <w:sz w:val="22"/>
          <w:szCs w:val="22"/>
        </w:rPr>
      </w:pPr>
      <w:r w:rsidRPr="482B7B4B">
        <w:rPr>
          <w:rFonts w:eastAsia="Times New Roman" w:cs="Arial"/>
          <w:b/>
          <w:bCs/>
          <w:sz w:val="22"/>
          <w:szCs w:val="22"/>
        </w:rPr>
        <w:t>It is highly recommended that you discuss your proposed research question with your tutor</w:t>
      </w:r>
      <w:r w:rsidRPr="482B7B4B" w:rsidR="63D5D9B6">
        <w:rPr>
          <w:rFonts w:eastAsia="Times New Roman" w:cs="Arial"/>
          <w:b/>
          <w:bCs/>
          <w:sz w:val="22"/>
          <w:szCs w:val="22"/>
        </w:rPr>
        <w:t>/subject specialist tutor/mentor</w:t>
      </w:r>
      <w:proofErr w:type="gramStart"/>
      <w:r w:rsidRPr="482B7B4B">
        <w:rPr>
          <w:rFonts w:eastAsia="Times New Roman" w:cs="Arial"/>
          <w:b/>
          <w:bCs/>
          <w:sz w:val="22"/>
          <w:szCs w:val="22"/>
        </w:rPr>
        <w:t xml:space="preserve">.  </w:t>
      </w:r>
      <w:proofErr w:type="gramEnd"/>
      <w:r w:rsidRPr="482B7B4B">
        <w:rPr>
          <w:rFonts w:eastAsia="Times New Roman" w:cs="Arial"/>
          <w:b/>
          <w:bCs/>
          <w:sz w:val="22"/>
          <w:szCs w:val="22"/>
        </w:rPr>
        <w:t xml:space="preserve">The question needs to be focused and not too broad. </w:t>
      </w:r>
    </w:p>
    <w:p w:rsidR="00BE0BE1" w:rsidP="00BE0BE1" w:rsidRDefault="00BE0BE1" w14:paraId="58854E1E" w14:textId="77777777">
      <w:pPr>
        <w:spacing w:after="0" w:line="240" w:lineRule="auto"/>
        <w:rPr>
          <w:rFonts w:eastAsia="Times New Roman" w:cs="Arial"/>
          <w:b/>
          <w:sz w:val="22"/>
          <w:szCs w:val="22"/>
        </w:rPr>
      </w:pPr>
    </w:p>
    <w:p w:rsidR="00BE0BE1" w:rsidP="00BE0BE1" w:rsidRDefault="00BE0BE1" w14:paraId="0D12A8BF" w14:textId="0B95312B">
      <w:pPr>
        <w:spacing w:after="0" w:line="240" w:lineRule="auto"/>
        <w:rPr>
          <w:rFonts w:eastAsia="Times New Roman" w:cs="Arial"/>
          <w:sz w:val="22"/>
          <w:szCs w:val="22"/>
        </w:rPr>
      </w:pPr>
      <w:r w:rsidRPr="482B7B4B">
        <w:rPr>
          <w:rFonts w:eastAsia="Times New Roman" w:cs="Arial"/>
          <w:sz w:val="22"/>
          <w:szCs w:val="22"/>
        </w:rPr>
        <w:t xml:space="preserve">Read a range of recent literature (within 10 years) that focuses on your chosen area of study. Critically reflect on what you have read to consider similar and contrasting perspectives to recognise what is influencing your thinking. Typically, we are looking for </w:t>
      </w:r>
      <w:r w:rsidRPr="482B7B4B" w:rsidR="19DC0418">
        <w:rPr>
          <w:rFonts w:eastAsia="Times New Roman" w:cs="Arial"/>
          <w:sz w:val="22"/>
          <w:szCs w:val="22"/>
        </w:rPr>
        <w:t>10</w:t>
      </w:r>
      <w:r w:rsidRPr="482B7B4B">
        <w:rPr>
          <w:rFonts w:eastAsia="Times New Roman" w:cs="Arial"/>
          <w:sz w:val="22"/>
          <w:szCs w:val="22"/>
        </w:rPr>
        <w:t xml:space="preserve">-20 source documents including subject specific peer reviewed literature (journal articles). </w:t>
      </w:r>
    </w:p>
    <w:p w:rsidR="00BE0BE1" w:rsidP="00BE0BE1" w:rsidRDefault="00BE0BE1" w14:paraId="1FE064AE" w14:textId="77777777">
      <w:pPr>
        <w:spacing w:after="0" w:line="240" w:lineRule="auto"/>
        <w:rPr>
          <w:rFonts w:eastAsia="Times New Roman" w:cs="Arial"/>
          <w:sz w:val="22"/>
          <w:szCs w:val="22"/>
        </w:rPr>
      </w:pPr>
    </w:p>
    <w:p w:rsidR="00BE0BE1" w:rsidP="00BE0BE1" w:rsidRDefault="00BE0BE1" w14:paraId="7E833103" w14:textId="77777777">
      <w:pPr>
        <w:spacing w:after="0" w:line="240" w:lineRule="auto"/>
        <w:jc w:val="both"/>
        <w:rPr>
          <w:rFonts w:eastAsia="Times New Roman" w:cs="Arial"/>
          <w:sz w:val="22"/>
          <w:szCs w:val="22"/>
        </w:rPr>
      </w:pPr>
      <w:r>
        <w:rPr>
          <w:rFonts w:eastAsia="Times New Roman" w:cs="Arial"/>
          <w:sz w:val="22"/>
          <w:szCs w:val="22"/>
        </w:rPr>
        <w:t xml:space="preserve">The outcome should be a well-written critical review that demonstrates knowledge and understanding of how research evidence can influence teaching and learning and should identify areas that you will explore and then discuss in your presentation. </w:t>
      </w:r>
    </w:p>
    <w:p w:rsidR="00BE0BE1" w:rsidP="00BE0BE1" w:rsidRDefault="00BE0BE1" w14:paraId="09FC3D13" w14:textId="77777777">
      <w:pPr>
        <w:spacing w:after="0" w:line="240" w:lineRule="auto"/>
        <w:rPr>
          <w:rFonts w:eastAsia="Times New Roman" w:cs="Arial"/>
          <w:sz w:val="22"/>
          <w:szCs w:val="22"/>
        </w:rPr>
      </w:pPr>
    </w:p>
    <w:p w:rsidR="00BE0BE1" w:rsidP="00BE0BE1" w:rsidRDefault="00BE0BE1" w14:paraId="2CBFB47B" w14:textId="77777777">
      <w:pPr>
        <w:spacing w:after="0" w:line="240" w:lineRule="auto"/>
        <w:rPr>
          <w:rFonts w:eastAsia="Times New Roman" w:cs="Arial"/>
          <w:b/>
          <w:sz w:val="22"/>
          <w:szCs w:val="22"/>
        </w:rPr>
      </w:pPr>
      <w:r>
        <w:rPr>
          <w:rFonts w:eastAsia="Times New Roman" w:cs="Arial"/>
          <w:b/>
          <w:sz w:val="22"/>
          <w:szCs w:val="22"/>
        </w:rPr>
        <w:t>For the presentation (this is a word equivalent component – you do not have to count the words – it is the timing that is important)</w:t>
      </w:r>
    </w:p>
    <w:p w:rsidR="00BE0BE1" w:rsidP="00BE0BE1" w:rsidRDefault="00BE0BE1" w14:paraId="517B9D76" w14:textId="77777777">
      <w:pPr>
        <w:spacing w:after="0" w:line="240" w:lineRule="auto"/>
        <w:rPr>
          <w:rFonts w:eastAsia="Times New Roman" w:cs="Arial"/>
          <w:b/>
          <w:sz w:val="22"/>
          <w:szCs w:val="22"/>
        </w:rPr>
      </w:pPr>
    </w:p>
    <w:p w:rsidR="00BE0BE1" w:rsidP="00BE0BE1" w:rsidRDefault="00BE0BE1" w14:paraId="0E549C59" w14:textId="77777777">
      <w:pPr>
        <w:spacing w:after="0" w:line="240" w:lineRule="auto"/>
        <w:rPr>
          <w:rFonts w:eastAsia="Times New Roman" w:cs="Arial"/>
          <w:b/>
          <w:sz w:val="22"/>
          <w:szCs w:val="22"/>
        </w:rPr>
      </w:pPr>
      <w:r>
        <w:rPr>
          <w:rFonts w:eastAsia="Times New Roman" w:cs="Arial"/>
          <w:b/>
          <w:sz w:val="22"/>
          <w:szCs w:val="22"/>
        </w:rPr>
        <w:t>The presentation should:</w:t>
      </w:r>
    </w:p>
    <w:p w:rsidR="00BE0BE1" w:rsidP="00E73B50" w:rsidRDefault="00BE0BE1" w14:paraId="5EFECC0F" w14:textId="061C1218">
      <w:pPr>
        <w:pStyle w:val="ListParagraph"/>
        <w:numPr>
          <w:ilvl w:val="0"/>
          <w:numId w:val="32"/>
        </w:numPr>
        <w:spacing w:after="0" w:line="240" w:lineRule="auto"/>
        <w:rPr>
          <w:rFonts w:eastAsia="Times New Roman" w:cs="Arial"/>
          <w:sz w:val="22"/>
          <w:szCs w:val="22"/>
        </w:rPr>
      </w:pPr>
      <w:r w:rsidRPr="482B7B4B">
        <w:rPr>
          <w:rFonts w:eastAsia="Times New Roman" w:cs="Arial"/>
          <w:sz w:val="22"/>
          <w:szCs w:val="22"/>
        </w:rPr>
        <w:lastRenderedPageBreak/>
        <w:t>Be any format – it does not have to be PowerPoint (assessment criteri</w:t>
      </w:r>
      <w:r w:rsidRPr="482B7B4B" w:rsidR="1A4ADC20">
        <w:rPr>
          <w:rFonts w:eastAsia="Times New Roman" w:cs="Arial"/>
          <w:sz w:val="22"/>
          <w:szCs w:val="22"/>
        </w:rPr>
        <w:t>on</w:t>
      </w:r>
      <w:r w:rsidRPr="482B7B4B">
        <w:rPr>
          <w:rFonts w:eastAsia="Times New Roman" w:cs="Arial"/>
          <w:sz w:val="22"/>
          <w:szCs w:val="22"/>
        </w:rPr>
        <w:t xml:space="preserve"> 3).</w:t>
      </w:r>
    </w:p>
    <w:p w:rsidR="00BE0BE1" w:rsidP="00E73B50" w:rsidRDefault="00BE0BE1" w14:paraId="6FE75175" w14:textId="77777777">
      <w:pPr>
        <w:pStyle w:val="ListParagraph"/>
        <w:numPr>
          <w:ilvl w:val="0"/>
          <w:numId w:val="32"/>
        </w:numPr>
        <w:spacing w:after="0" w:line="240" w:lineRule="auto"/>
        <w:rPr>
          <w:rFonts w:eastAsia="Times New Roman" w:cs="Arial"/>
          <w:sz w:val="22"/>
          <w:szCs w:val="22"/>
        </w:rPr>
      </w:pPr>
      <w:r w:rsidRPr="482B7B4B">
        <w:rPr>
          <w:rFonts w:eastAsia="Times New Roman" w:cs="Arial"/>
          <w:sz w:val="22"/>
          <w:szCs w:val="22"/>
        </w:rPr>
        <w:t xml:space="preserve">Be 10 minutes in length (to a maximum of 12 minutes) </w:t>
      </w:r>
    </w:p>
    <w:p w:rsidR="00BE0BE1" w:rsidP="00E73B50" w:rsidRDefault="00BE0BE1" w14:paraId="182CF8EE" w14:textId="0EADD52C">
      <w:pPr>
        <w:pStyle w:val="ListParagraph"/>
        <w:numPr>
          <w:ilvl w:val="0"/>
          <w:numId w:val="32"/>
        </w:numPr>
        <w:spacing w:after="0" w:line="240" w:lineRule="auto"/>
        <w:rPr>
          <w:rFonts w:eastAsia="Times New Roman" w:cs="Arial"/>
          <w:sz w:val="22"/>
          <w:szCs w:val="22"/>
        </w:rPr>
      </w:pPr>
      <w:r w:rsidRPr="482B7B4B">
        <w:rPr>
          <w:rFonts w:eastAsia="Times New Roman" w:cs="Arial"/>
          <w:sz w:val="22"/>
          <w:szCs w:val="22"/>
        </w:rPr>
        <w:t>Consider the key themes identified from the literature review (assessment criteri</w:t>
      </w:r>
      <w:r w:rsidRPr="482B7B4B" w:rsidR="7F977032">
        <w:rPr>
          <w:rFonts w:eastAsia="Times New Roman" w:cs="Arial"/>
          <w:sz w:val="22"/>
          <w:szCs w:val="22"/>
        </w:rPr>
        <w:t>on</w:t>
      </w:r>
      <w:r w:rsidRPr="482B7B4B">
        <w:rPr>
          <w:rFonts w:eastAsia="Times New Roman" w:cs="Arial"/>
          <w:sz w:val="22"/>
          <w:szCs w:val="22"/>
        </w:rPr>
        <w:t xml:space="preserve"> 3)</w:t>
      </w:r>
    </w:p>
    <w:p w:rsidR="00BE0BE1" w:rsidP="00E73B50" w:rsidRDefault="00BE0BE1" w14:paraId="10568D05" w14:textId="322E0DF3">
      <w:pPr>
        <w:pStyle w:val="ListParagraph"/>
        <w:numPr>
          <w:ilvl w:val="0"/>
          <w:numId w:val="32"/>
        </w:numPr>
        <w:spacing w:after="0" w:line="240" w:lineRule="auto"/>
        <w:rPr>
          <w:rFonts w:eastAsia="Times New Roman" w:cs="Arial"/>
          <w:sz w:val="22"/>
          <w:szCs w:val="22"/>
        </w:rPr>
      </w:pPr>
      <w:r w:rsidRPr="482B7B4B">
        <w:rPr>
          <w:rFonts w:eastAsia="Times New Roman" w:cs="Arial"/>
          <w:sz w:val="22"/>
          <w:szCs w:val="22"/>
        </w:rPr>
        <w:t xml:space="preserve">Apply knowledge from the literature review reading in the context of your own </w:t>
      </w:r>
      <w:r w:rsidRPr="482B7B4B" w:rsidR="00CC4FD8">
        <w:rPr>
          <w:rFonts w:eastAsia="Times New Roman" w:cs="Arial"/>
          <w:sz w:val="22"/>
          <w:szCs w:val="22"/>
        </w:rPr>
        <w:t>teaching and learning environment</w:t>
      </w:r>
      <w:r w:rsidRPr="482B7B4B">
        <w:rPr>
          <w:rFonts w:eastAsia="Times New Roman" w:cs="Arial"/>
          <w:sz w:val="22"/>
          <w:szCs w:val="22"/>
        </w:rPr>
        <w:t xml:space="preserve"> (assessment criteri</w:t>
      </w:r>
      <w:r w:rsidRPr="482B7B4B" w:rsidR="53A4209D">
        <w:rPr>
          <w:rFonts w:eastAsia="Times New Roman" w:cs="Arial"/>
          <w:sz w:val="22"/>
          <w:szCs w:val="22"/>
        </w:rPr>
        <w:t>on</w:t>
      </w:r>
      <w:r w:rsidRPr="482B7B4B">
        <w:rPr>
          <w:rFonts w:eastAsia="Times New Roman" w:cs="Arial"/>
          <w:sz w:val="22"/>
          <w:szCs w:val="22"/>
        </w:rPr>
        <w:t xml:space="preserve"> 3)</w:t>
      </w:r>
    </w:p>
    <w:p w:rsidR="00BE0BE1" w:rsidP="00E73B50" w:rsidRDefault="00BE0BE1" w14:paraId="636CA206" w14:textId="48BA4B31">
      <w:pPr>
        <w:pStyle w:val="ListParagraph"/>
        <w:numPr>
          <w:ilvl w:val="0"/>
          <w:numId w:val="32"/>
        </w:numPr>
        <w:spacing w:after="0" w:line="240" w:lineRule="auto"/>
        <w:rPr>
          <w:rFonts w:eastAsia="Times New Roman" w:cs="Arial"/>
          <w:sz w:val="22"/>
          <w:szCs w:val="22"/>
        </w:rPr>
      </w:pPr>
      <w:r w:rsidRPr="482B7B4B">
        <w:rPr>
          <w:rFonts w:eastAsia="Times New Roman" w:cs="Arial"/>
          <w:sz w:val="22"/>
          <w:szCs w:val="22"/>
        </w:rPr>
        <w:t>Show the application of your knowledge with examples. You should critique (question the given) and contrast the interconnection between theory and practice (assessment criteri</w:t>
      </w:r>
      <w:r w:rsidRPr="482B7B4B" w:rsidR="2069FDB8">
        <w:rPr>
          <w:rFonts w:eastAsia="Times New Roman" w:cs="Arial"/>
          <w:sz w:val="22"/>
          <w:szCs w:val="22"/>
        </w:rPr>
        <w:t>on</w:t>
      </w:r>
      <w:r w:rsidRPr="482B7B4B">
        <w:rPr>
          <w:rFonts w:eastAsia="Times New Roman" w:cs="Arial"/>
          <w:sz w:val="22"/>
          <w:szCs w:val="22"/>
        </w:rPr>
        <w:t xml:space="preserve"> 3)</w:t>
      </w:r>
    </w:p>
    <w:p w:rsidR="00BE0BE1" w:rsidP="00E73B50" w:rsidRDefault="00BE0BE1" w14:paraId="5990BCA2" w14:textId="5157F7CC">
      <w:pPr>
        <w:pStyle w:val="ListParagraph"/>
        <w:numPr>
          <w:ilvl w:val="0"/>
          <w:numId w:val="32"/>
        </w:numPr>
        <w:spacing w:after="0" w:line="240" w:lineRule="auto"/>
        <w:rPr>
          <w:rFonts w:eastAsia="Times New Roman" w:cs="Arial"/>
          <w:sz w:val="22"/>
          <w:szCs w:val="22"/>
        </w:rPr>
      </w:pPr>
      <w:r w:rsidRPr="482B7B4B">
        <w:rPr>
          <w:rFonts w:eastAsia="Times New Roman" w:cs="Arial"/>
          <w:sz w:val="22"/>
          <w:szCs w:val="22"/>
        </w:rPr>
        <w:t>Based on your reading and experience draw conclusions that will impact on pupil outcomes now and in the future (assessment criteri</w:t>
      </w:r>
      <w:r w:rsidRPr="482B7B4B" w:rsidR="1FFD474C">
        <w:rPr>
          <w:rFonts w:eastAsia="Times New Roman" w:cs="Arial"/>
          <w:sz w:val="22"/>
          <w:szCs w:val="22"/>
        </w:rPr>
        <w:t>on</w:t>
      </w:r>
      <w:r w:rsidRPr="482B7B4B">
        <w:rPr>
          <w:rFonts w:eastAsia="Times New Roman" w:cs="Arial"/>
          <w:sz w:val="22"/>
          <w:szCs w:val="22"/>
        </w:rPr>
        <w:t xml:space="preserve"> 4)</w:t>
      </w:r>
    </w:p>
    <w:p w:rsidR="00BE0BE1" w:rsidP="00BE0BE1" w:rsidRDefault="00BE0BE1" w14:paraId="20A187BE" w14:textId="77777777">
      <w:pPr>
        <w:spacing w:after="0" w:line="240" w:lineRule="auto"/>
        <w:rPr>
          <w:rFonts w:eastAsia="Times New Roman" w:cs="Arial"/>
          <w:sz w:val="22"/>
          <w:szCs w:val="22"/>
        </w:rPr>
      </w:pPr>
    </w:p>
    <w:p w:rsidR="00BE0BE1" w:rsidP="00BE0BE1" w:rsidRDefault="00BE0BE1" w14:paraId="6FE14549" w14:textId="77777777">
      <w:pPr>
        <w:spacing w:after="0" w:line="240" w:lineRule="auto"/>
        <w:rPr>
          <w:rFonts w:eastAsia="Times New Roman" w:cs="Arial"/>
          <w:b/>
          <w:sz w:val="22"/>
          <w:szCs w:val="22"/>
        </w:rPr>
      </w:pPr>
      <w:r>
        <w:rPr>
          <w:rFonts w:eastAsia="Times New Roman" w:cs="Arial"/>
          <w:b/>
          <w:sz w:val="22"/>
          <w:szCs w:val="22"/>
        </w:rPr>
        <w:t>The following questions may help when conducting the literature review.</w:t>
      </w:r>
    </w:p>
    <w:p w:rsidR="00BE0BE1" w:rsidP="00BE0BE1" w:rsidRDefault="00BE0BE1" w14:paraId="302BE361" w14:textId="77777777">
      <w:pPr>
        <w:spacing w:after="0" w:line="240" w:lineRule="auto"/>
        <w:rPr>
          <w:rFonts w:eastAsia="Times New Roman" w:cs="Arial"/>
          <w:b/>
          <w:sz w:val="22"/>
          <w:szCs w:val="22"/>
        </w:rPr>
      </w:pPr>
    </w:p>
    <w:p w:rsidR="00BE0BE1" w:rsidP="00BE0BE1" w:rsidRDefault="00BE0BE1" w14:paraId="1EBEBC68" w14:textId="77777777">
      <w:pPr>
        <w:spacing w:after="0" w:line="240" w:lineRule="auto"/>
        <w:rPr>
          <w:rFonts w:eastAsia="Times New Roman" w:cs="Arial"/>
          <w:b/>
          <w:sz w:val="22"/>
          <w:szCs w:val="22"/>
        </w:rPr>
      </w:pPr>
      <w:r>
        <w:rPr>
          <w:rFonts w:eastAsia="Times New Roman" w:cs="Arial"/>
          <w:b/>
          <w:sz w:val="22"/>
          <w:szCs w:val="22"/>
        </w:rPr>
        <w:t>What is the purpose of a Literature Review?</w:t>
      </w:r>
    </w:p>
    <w:p w:rsidR="00BE0BE1" w:rsidP="00BE0BE1" w:rsidRDefault="00BE0BE1" w14:paraId="164EB627" w14:textId="77777777">
      <w:pPr>
        <w:spacing w:after="0" w:line="240" w:lineRule="auto"/>
        <w:rPr>
          <w:rFonts w:eastAsia="Times New Roman" w:cs="Arial"/>
          <w:sz w:val="22"/>
          <w:szCs w:val="22"/>
        </w:rPr>
      </w:pPr>
      <w:r>
        <w:rPr>
          <w:rFonts w:eastAsia="Times New Roman" w:cs="Arial"/>
          <w:sz w:val="22"/>
          <w:szCs w:val="22"/>
        </w:rPr>
        <w:t xml:space="preserve">To find out what researchers claim to already know about the area you are studying. </w:t>
      </w:r>
    </w:p>
    <w:p w:rsidR="00BE0BE1" w:rsidP="00BE0BE1" w:rsidRDefault="00BE0BE1" w14:paraId="64AEBDDF" w14:textId="77777777">
      <w:pPr>
        <w:spacing w:after="0" w:line="240" w:lineRule="auto"/>
        <w:rPr>
          <w:rFonts w:eastAsia="Times New Roman" w:cs="Arial"/>
          <w:sz w:val="22"/>
          <w:szCs w:val="22"/>
        </w:rPr>
      </w:pPr>
      <w:r>
        <w:rPr>
          <w:rFonts w:eastAsia="Times New Roman" w:cs="Arial"/>
          <w:sz w:val="22"/>
          <w:szCs w:val="22"/>
        </w:rPr>
        <w:t>Can you find a range of studies that tackle the problem from different perspectives</w:t>
      </w:r>
      <w:proofErr w:type="gramStart"/>
      <w:r>
        <w:rPr>
          <w:rFonts w:eastAsia="Times New Roman" w:cs="Arial"/>
          <w:sz w:val="22"/>
          <w:szCs w:val="22"/>
        </w:rPr>
        <w:t xml:space="preserve">?  </w:t>
      </w:r>
      <w:proofErr w:type="gramEnd"/>
    </w:p>
    <w:p w:rsidR="00BE0BE1" w:rsidP="00BE0BE1" w:rsidRDefault="00BE0BE1" w14:paraId="1EB70DB3" w14:textId="77777777">
      <w:pPr>
        <w:spacing w:after="0" w:line="240" w:lineRule="auto"/>
        <w:rPr>
          <w:rFonts w:eastAsia="Times New Roman" w:cs="Arial"/>
          <w:sz w:val="22"/>
          <w:szCs w:val="22"/>
        </w:rPr>
      </w:pPr>
      <w:r>
        <w:rPr>
          <w:rFonts w:eastAsia="Times New Roman" w:cs="Arial"/>
          <w:sz w:val="22"/>
          <w:szCs w:val="22"/>
        </w:rPr>
        <w:t>Are there studies that use different research methods to explore this area of study?</w:t>
      </w:r>
    </w:p>
    <w:p w:rsidR="00BE0BE1" w:rsidP="00BE0BE1" w:rsidRDefault="00BE0BE1" w14:paraId="6F953EE7" w14:textId="77777777">
      <w:pPr>
        <w:spacing w:after="0" w:line="240" w:lineRule="auto"/>
        <w:rPr>
          <w:rFonts w:eastAsia="Times New Roman" w:cs="Arial"/>
          <w:sz w:val="22"/>
          <w:szCs w:val="22"/>
        </w:rPr>
      </w:pPr>
      <w:r>
        <w:rPr>
          <w:rFonts w:eastAsia="Times New Roman" w:cs="Arial"/>
          <w:sz w:val="22"/>
          <w:szCs w:val="22"/>
        </w:rPr>
        <w:t>Are there gaps in the literature</w:t>
      </w:r>
      <w:proofErr w:type="gramStart"/>
      <w:r>
        <w:rPr>
          <w:rFonts w:eastAsia="Times New Roman" w:cs="Arial"/>
          <w:sz w:val="22"/>
          <w:szCs w:val="22"/>
        </w:rPr>
        <w:t xml:space="preserve">?  </w:t>
      </w:r>
      <w:proofErr w:type="gramEnd"/>
      <w:r>
        <w:rPr>
          <w:rFonts w:eastAsia="Times New Roman" w:cs="Arial"/>
          <w:sz w:val="22"/>
          <w:szCs w:val="22"/>
        </w:rPr>
        <w:t>Could you contribute to it?</w:t>
      </w:r>
    </w:p>
    <w:p w:rsidR="00BE0BE1" w:rsidP="00BE0BE1" w:rsidRDefault="00BE0BE1" w14:paraId="4B9B0A92" w14:textId="77777777">
      <w:pPr>
        <w:spacing w:after="0" w:line="240" w:lineRule="auto"/>
        <w:rPr>
          <w:rFonts w:eastAsia="Times New Roman" w:cs="Arial"/>
          <w:sz w:val="22"/>
          <w:szCs w:val="22"/>
        </w:rPr>
      </w:pPr>
    </w:p>
    <w:p w:rsidR="00BE0BE1" w:rsidP="00BE0BE1" w:rsidRDefault="00BE0BE1" w14:paraId="15F15730" w14:textId="77777777">
      <w:pPr>
        <w:spacing w:after="0" w:line="240" w:lineRule="auto"/>
        <w:rPr>
          <w:rFonts w:eastAsia="Times New Roman" w:cs="Arial"/>
          <w:sz w:val="22"/>
          <w:szCs w:val="22"/>
        </w:rPr>
      </w:pPr>
      <w:r>
        <w:rPr>
          <w:rFonts w:eastAsia="Times New Roman" w:cs="Arial"/>
          <w:b/>
          <w:sz w:val="22"/>
          <w:szCs w:val="22"/>
        </w:rPr>
        <w:t>Reading to get different theoretical perspectives</w:t>
      </w:r>
      <w:r>
        <w:rPr>
          <w:rFonts w:eastAsia="Times New Roman" w:cs="Arial"/>
          <w:sz w:val="22"/>
          <w:szCs w:val="22"/>
        </w:rPr>
        <w:t xml:space="preserve">. </w:t>
      </w:r>
    </w:p>
    <w:p w:rsidR="00BE0BE1" w:rsidP="00BE0BE1" w:rsidRDefault="00BE0BE1" w14:paraId="66AA7F3D" w14:textId="77777777">
      <w:pPr>
        <w:spacing w:after="0" w:line="240" w:lineRule="auto"/>
        <w:rPr>
          <w:rFonts w:eastAsia="Times New Roman" w:cs="Arial"/>
          <w:sz w:val="22"/>
          <w:szCs w:val="22"/>
        </w:rPr>
      </w:pPr>
      <w:r>
        <w:rPr>
          <w:rFonts w:eastAsia="Times New Roman" w:cs="Arial"/>
          <w:sz w:val="22"/>
          <w:szCs w:val="22"/>
        </w:rPr>
        <w:t>How do different schools of educational theory and practice explain your chosen area of research</w:t>
      </w:r>
      <w:proofErr w:type="gramStart"/>
      <w:r>
        <w:rPr>
          <w:rFonts w:eastAsia="Times New Roman" w:cs="Arial"/>
          <w:sz w:val="22"/>
          <w:szCs w:val="22"/>
        </w:rPr>
        <w:t xml:space="preserve">?  </w:t>
      </w:r>
      <w:proofErr w:type="gramEnd"/>
    </w:p>
    <w:p w:rsidR="00BE0BE1" w:rsidP="00BE0BE1" w:rsidRDefault="00BE0BE1" w14:paraId="35E026D8" w14:textId="77777777">
      <w:pPr>
        <w:spacing w:after="0" w:line="240" w:lineRule="auto"/>
        <w:rPr>
          <w:rFonts w:eastAsia="Times New Roman" w:cs="Arial"/>
          <w:sz w:val="22"/>
          <w:szCs w:val="22"/>
        </w:rPr>
      </w:pPr>
      <w:r>
        <w:rPr>
          <w:rFonts w:eastAsia="Times New Roman" w:cs="Arial"/>
          <w:sz w:val="22"/>
          <w:szCs w:val="22"/>
        </w:rPr>
        <w:t>How does each different perspective influence your views on your area of study?</w:t>
      </w:r>
    </w:p>
    <w:p w:rsidR="00BE0BE1" w:rsidP="00BE0BE1" w:rsidRDefault="00BE0BE1" w14:paraId="733F0495" w14:textId="77777777">
      <w:pPr>
        <w:spacing w:after="0" w:line="240" w:lineRule="auto"/>
        <w:rPr>
          <w:rFonts w:eastAsia="Times New Roman" w:cs="Arial"/>
          <w:sz w:val="22"/>
          <w:szCs w:val="22"/>
        </w:rPr>
      </w:pPr>
    </w:p>
    <w:p w:rsidR="00BE0BE1" w:rsidP="00BE0BE1" w:rsidRDefault="00BE0BE1" w14:paraId="539FB958" w14:textId="77777777">
      <w:pPr>
        <w:spacing w:after="0" w:line="240" w:lineRule="auto"/>
        <w:rPr>
          <w:rFonts w:eastAsia="Times New Roman" w:cs="Arial"/>
          <w:b/>
          <w:sz w:val="22"/>
          <w:szCs w:val="22"/>
        </w:rPr>
      </w:pPr>
      <w:r>
        <w:rPr>
          <w:rFonts w:eastAsia="Times New Roman" w:cs="Arial"/>
          <w:b/>
          <w:sz w:val="22"/>
          <w:szCs w:val="22"/>
        </w:rPr>
        <w:t xml:space="preserve">Reading to understand key concepts </w:t>
      </w:r>
    </w:p>
    <w:p w:rsidR="00BE0BE1" w:rsidP="00BE0BE1" w:rsidRDefault="00BE0BE1" w14:paraId="3196507E" w14:textId="77777777">
      <w:pPr>
        <w:spacing w:after="0" w:line="240" w:lineRule="auto"/>
        <w:rPr>
          <w:rFonts w:eastAsia="Times New Roman" w:cs="Arial"/>
          <w:sz w:val="22"/>
          <w:szCs w:val="22"/>
        </w:rPr>
      </w:pPr>
      <w:r>
        <w:rPr>
          <w:rFonts w:eastAsia="Times New Roman" w:cs="Arial"/>
          <w:sz w:val="22"/>
          <w:szCs w:val="22"/>
        </w:rPr>
        <w:t>What are the key concepts you wish to consider?</w:t>
      </w:r>
    </w:p>
    <w:p w:rsidR="00BE0BE1" w:rsidP="00BE0BE1" w:rsidRDefault="00BE0BE1" w14:paraId="6E9ABE59" w14:textId="77777777">
      <w:pPr>
        <w:spacing w:after="0" w:line="240" w:lineRule="auto"/>
        <w:rPr>
          <w:rFonts w:eastAsia="Times New Roman" w:cs="Arial"/>
          <w:sz w:val="22"/>
          <w:szCs w:val="22"/>
        </w:rPr>
      </w:pPr>
      <w:r>
        <w:rPr>
          <w:rFonts w:eastAsia="Times New Roman" w:cs="Arial"/>
          <w:sz w:val="22"/>
          <w:szCs w:val="22"/>
        </w:rPr>
        <w:t>How are these defined or understood by different perspectives</w:t>
      </w:r>
      <w:proofErr w:type="gramStart"/>
      <w:r>
        <w:rPr>
          <w:rFonts w:eastAsia="Times New Roman" w:cs="Arial"/>
          <w:sz w:val="22"/>
          <w:szCs w:val="22"/>
        </w:rPr>
        <w:t xml:space="preserve">?  </w:t>
      </w:r>
      <w:proofErr w:type="gramEnd"/>
    </w:p>
    <w:p w:rsidR="00BE0BE1" w:rsidP="00BE0BE1" w:rsidRDefault="00BE0BE1" w14:paraId="41854E99" w14:textId="77777777">
      <w:pPr>
        <w:spacing w:after="0" w:line="240" w:lineRule="auto"/>
        <w:rPr>
          <w:rFonts w:eastAsia="Times New Roman" w:cs="Arial"/>
          <w:sz w:val="22"/>
          <w:szCs w:val="22"/>
        </w:rPr>
      </w:pPr>
      <w:r>
        <w:rPr>
          <w:rFonts w:eastAsia="Times New Roman" w:cs="Arial"/>
          <w:sz w:val="22"/>
          <w:szCs w:val="22"/>
        </w:rPr>
        <w:t xml:space="preserve">Consider different social perspectives –as seen at the level of society, the </w:t>
      </w:r>
      <w:proofErr w:type="gramStart"/>
      <w:r>
        <w:rPr>
          <w:rFonts w:eastAsia="Times New Roman" w:cs="Arial"/>
          <w:sz w:val="22"/>
          <w:szCs w:val="22"/>
        </w:rPr>
        <w:t>organisation</w:t>
      </w:r>
      <w:proofErr w:type="gramEnd"/>
      <w:r>
        <w:rPr>
          <w:rFonts w:eastAsia="Times New Roman" w:cs="Arial"/>
          <w:sz w:val="22"/>
          <w:szCs w:val="22"/>
        </w:rPr>
        <w:t xml:space="preserve"> or the individual.  </w:t>
      </w:r>
    </w:p>
    <w:p w:rsidR="00BE0BE1" w:rsidP="00BE0BE1" w:rsidRDefault="00BE0BE1" w14:paraId="32251D92" w14:textId="3DD7A185">
      <w:pPr>
        <w:spacing w:after="0" w:line="240" w:lineRule="auto"/>
        <w:rPr>
          <w:rFonts w:eastAsia="Times New Roman" w:cs="Arial"/>
          <w:sz w:val="22"/>
          <w:szCs w:val="22"/>
        </w:rPr>
      </w:pPr>
      <w:r w:rsidRPr="482B7B4B">
        <w:rPr>
          <w:rFonts w:eastAsia="Times New Roman" w:cs="Arial"/>
          <w:sz w:val="22"/>
          <w:szCs w:val="22"/>
        </w:rPr>
        <w:t>Consider different educational perspectives – behaviourists,</w:t>
      </w:r>
      <w:r w:rsidR="000D41DF">
        <w:rPr>
          <w:rFonts w:eastAsia="Times New Roman" w:cs="Arial"/>
          <w:sz w:val="22"/>
          <w:szCs w:val="22"/>
        </w:rPr>
        <w:t xml:space="preserve"> </w:t>
      </w:r>
      <w:r w:rsidRPr="482B7B4B" w:rsidR="64BF2F33">
        <w:rPr>
          <w:rFonts w:eastAsia="Times New Roman" w:cs="Arial"/>
          <w:sz w:val="22"/>
          <w:szCs w:val="22"/>
        </w:rPr>
        <w:t>cognitivists</w:t>
      </w:r>
      <w:r w:rsidRPr="482B7B4B">
        <w:rPr>
          <w:rFonts w:eastAsia="Times New Roman" w:cs="Arial"/>
          <w:sz w:val="22"/>
          <w:szCs w:val="22"/>
        </w:rPr>
        <w:t>, social constructionists</w:t>
      </w:r>
      <w:proofErr w:type="gramStart"/>
      <w:r w:rsidRPr="482B7B4B">
        <w:rPr>
          <w:rFonts w:eastAsia="Times New Roman" w:cs="Arial"/>
          <w:sz w:val="22"/>
          <w:szCs w:val="22"/>
        </w:rPr>
        <w:t xml:space="preserve">.  </w:t>
      </w:r>
      <w:proofErr w:type="gramEnd"/>
    </w:p>
    <w:p w:rsidR="00BE0BE1" w:rsidP="00BE0BE1" w:rsidRDefault="00BE0BE1" w14:paraId="54EC49A6" w14:textId="77777777">
      <w:pPr>
        <w:spacing w:after="0" w:line="240" w:lineRule="auto"/>
        <w:rPr>
          <w:rFonts w:eastAsia="Times New Roman" w:cs="Arial"/>
          <w:sz w:val="22"/>
          <w:szCs w:val="22"/>
        </w:rPr>
      </w:pPr>
      <w:r>
        <w:rPr>
          <w:rFonts w:eastAsia="Times New Roman" w:cs="Arial"/>
          <w:sz w:val="22"/>
          <w:szCs w:val="22"/>
        </w:rPr>
        <w:t>Do these different perspectives have different understandings of the same concept – what is your understanding of the concept?</w:t>
      </w:r>
    </w:p>
    <w:p w:rsidR="00BE0BE1" w:rsidP="00BE0BE1" w:rsidRDefault="00BE0BE1" w14:paraId="07D23675" w14:textId="77777777">
      <w:pPr>
        <w:spacing w:after="0" w:line="240" w:lineRule="auto"/>
        <w:rPr>
          <w:rFonts w:eastAsia="Times New Roman" w:cs="Arial"/>
          <w:sz w:val="22"/>
          <w:szCs w:val="22"/>
        </w:rPr>
      </w:pPr>
    </w:p>
    <w:p w:rsidR="00BE0BE1" w:rsidP="00BE0BE1" w:rsidRDefault="00BE0BE1" w14:paraId="267FCF1E" w14:textId="77777777">
      <w:pPr>
        <w:spacing w:after="0" w:line="240" w:lineRule="auto"/>
        <w:rPr>
          <w:rFonts w:eastAsia="Times New Roman" w:cs="Arial"/>
          <w:b/>
          <w:sz w:val="22"/>
          <w:szCs w:val="22"/>
        </w:rPr>
      </w:pPr>
      <w:r>
        <w:rPr>
          <w:rFonts w:eastAsia="Times New Roman" w:cs="Arial"/>
          <w:b/>
          <w:sz w:val="22"/>
          <w:szCs w:val="22"/>
        </w:rPr>
        <w:t>How to find relevant literature</w:t>
      </w:r>
    </w:p>
    <w:p w:rsidR="00BE0BE1" w:rsidP="482B7B4B" w:rsidRDefault="00BE0BE1" w14:paraId="1039769C" w14:textId="77777777">
      <w:pPr>
        <w:spacing w:after="0" w:line="240" w:lineRule="auto"/>
        <w:rPr>
          <w:rFonts w:eastAsia="Times New Roman" w:cs="Arial"/>
          <w:b/>
          <w:bCs/>
          <w:sz w:val="22"/>
          <w:szCs w:val="22"/>
        </w:rPr>
      </w:pPr>
      <w:r w:rsidRPr="482B7B4B">
        <w:rPr>
          <w:rFonts w:eastAsia="Times New Roman" w:cs="Arial"/>
          <w:sz w:val="22"/>
          <w:szCs w:val="22"/>
        </w:rPr>
        <w:t>Be strategic. Before you start reading, have a focused subject specific research question in mind (this might be your specialist subject or your enhancement activity</w:t>
      </w:r>
      <w:proofErr w:type="gramStart"/>
      <w:r w:rsidRPr="482B7B4B">
        <w:rPr>
          <w:rFonts w:eastAsia="Times New Roman" w:cs="Arial"/>
          <w:sz w:val="22"/>
          <w:szCs w:val="22"/>
        </w:rPr>
        <w:t xml:space="preserve">.  </w:t>
      </w:r>
      <w:proofErr w:type="gramEnd"/>
      <w:r w:rsidRPr="482B7B4B">
        <w:rPr>
          <w:rFonts w:eastAsia="Times New Roman" w:cs="Arial"/>
          <w:b/>
          <w:bCs/>
          <w:sz w:val="22"/>
          <w:szCs w:val="22"/>
        </w:rPr>
        <w:t xml:space="preserve">Create an initial list of key </w:t>
      </w:r>
      <w:proofErr w:type="gramStart"/>
      <w:r w:rsidRPr="482B7B4B">
        <w:rPr>
          <w:rFonts w:eastAsia="Times New Roman" w:cs="Arial"/>
          <w:b/>
          <w:bCs/>
          <w:sz w:val="22"/>
          <w:szCs w:val="22"/>
        </w:rPr>
        <w:t>terms, and</w:t>
      </w:r>
      <w:proofErr w:type="gramEnd"/>
      <w:r w:rsidRPr="482B7B4B">
        <w:rPr>
          <w:rFonts w:eastAsia="Times New Roman" w:cs="Arial"/>
          <w:b/>
          <w:bCs/>
          <w:sz w:val="22"/>
          <w:szCs w:val="22"/>
        </w:rPr>
        <w:t xml:space="preserve"> add alternatives to it as you learn more about the topic. Refer to your list regularly to ensure you are searching consistently. There are exemplar assignments on Blackboard that may help you. </w:t>
      </w:r>
    </w:p>
    <w:p w:rsidR="00BE0BE1" w:rsidP="482B7B4B" w:rsidRDefault="00BE0BE1" w14:paraId="078807CE" w14:textId="77777777">
      <w:pPr>
        <w:spacing w:after="0" w:line="240" w:lineRule="auto"/>
        <w:rPr>
          <w:rFonts w:eastAsia="Times New Roman" w:cs="Arial"/>
          <w:b/>
          <w:bCs/>
          <w:sz w:val="22"/>
          <w:szCs w:val="22"/>
        </w:rPr>
      </w:pPr>
    </w:p>
    <w:p w:rsidR="00BE0BE1" w:rsidP="00BE0BE1" w:rsidRDefault="00BE0BE1" w14:paraId="08A0281B" w14:textId="77777777">
      <w:pPr>
        <w:spacing w:after="0" w:line="240" w:lineRule="auto"/>
        <w:rPr>
          <w:rFonts w:eastAsia="Times New Roman" w:cs="Arial"/>
          <w:b/>
          <w:sz w:val="22"/>
          <w:szCs w:val="22"/>
        </w:rPr>
      </w:pPr>
      <w:r>
        <w:rPr>
          <w:rFonts w:eastAsia="Times New Roman" w:cs="Arial"/>
          <w:b/>
          <w:sz w:val="22"/>
          <w:szCs w:val="22"/>
        </w:rPr>
        <w:t xml:space="preserve">Where to find relevant literature </w:t>
      </w:r>
    </w:p>
    <w:p w:rsidR="00BE0BE1" w:rsidP="00BE0BE1" w:rsidRDefault="00BE0BE1" w14:paraId="032F451E" w14:textId="77777777">
      <w:pPr>
        <w:spacing w:after="0" w:line="240" w:lineRule="auto"/>
        <w:rPr>
          <w:rFonts w:eastAsia="Times New Roman" w:cs="Arial"/>
          <w:sz w:val="22"/>
          <w:szCs w:val="22"/>
        </w:rPr>
      </w:pPr>
      <w:r>
        <w:rPr>
          <w:rFonts w:eastAsia="Times New Roman" w:cs="Arial"/>
          <w:sz w:val="22"/>
          <w:szCs w:val="22"/>
        </w:rPr>
        <w:t xml:space="preserve">Online searches: </w:t>
      </w:r>
    </w:p>
    <w:p w:rsidR="00BE0BE1" w:rsidP="00BE0BE1" w:rsidRDefault="00BE0BE1" w14:paraId="477B30F1" w14:textId="77777777">
      <w:pPr>
        <w:spacing w:after="0" w:line="240" w:lineRule="auto"/>
        <w:ind w:left="709"/>
        <w:rPr>
          <w:rFonts w:eastAsia="Times New Roman" w:cs="Arial"/>
          <w:sz w:val="22"/>
          <w:szCs w:val="22"/>
        </w:rPr>
      </w:pPr>
      <w:r>
        <w:rPr>
          <w:rFonts w:eastAsia="Times New Roman" w:cs="Arial"/>
          <w:sz w:val="22"/>
          <w:szCs w:val="22"/>
        </w:rPr>
        <w:tab/>
      </w:r>
      <w:hyperlink w:history="1" r:id="rId21">
        <w:r>
          <w:rPr>
            <w:rStyle w:val="Hyperlink"/>
            <w:rFonts w:eastAsia="Times New Roman"/>
            <w:sz w:val="22"/>
            <w:szCs w:val="22"/>
          </w:rPr>
          <w:t>Library Search</w:t>
        </w:r>
      </w:hyperlink>
      <w:r>
        <w:rPr>
          <w:rFonts w:eastAsia="Times New Roman" w:cs="Arial"/>
          <w:color w:val="0000FF"/>
          <w:sz w:val="22"/>
          <w:szCs w:val="22"/>
          <w:u w:val="single"/>
        </w:rPr>
        <w:t xml:space="preserve"> - </w:t>
      </w:r>
      <w:r>
        <w:rPr>
          <w:rFonts w:eastAsia="Times New Roman" w:cs="Arial"/>
          <w:sz w:val="22"/>
          <w:szCs w:val="22"/>
        </w:rPr>
        <w:t>Library catalogue, plus journal articles</w:t>
      </w:r>
    </w:p>
    <w:p w:rsidR="00BE0BE1" w:rsidP="00BE0BE1" w:rsidRDefault="00BE0BE1" w14:paraId="5C116B5D" w14:textId="77777777">
      <w:pPr>
        <w:spacing w:after="0" w:line="240" w:lineRule="auto"/>
        <w:ind w:left="709"/>
        <w:rPr>
          <w:rStyle w:val="Hyperlink"/>
        </w:rPr>
      </w:pPr>
      <w:r>
        <w:rPr>
          <w:rFonts w:eastAsia="Times New Roman" w:cs="Arial"/>
          <w:sz w:val="22"/>
          <w:szCs w:val="22"/>
        </w:rPr>
        <w:tab/>
        <w:t xml:space="preserve">Subject specific databases – British Education Index, etc, available via </w:t>
      </w:r>
      <w:hyperlink w:history="1" r:id="rId22">
        <w:r>
          <w:rPr>
            <w:rStyle w:val="Hyperlink"/>
            <w:rFonts w:eastAsia="Times New Roman"/>
            <w:sz w:val="22"/>
            <w:szCs w:val="22"/>
          </w:rPr>
          <w:t>Education Subject Guide</w:t>
        </w:r>
      </w:hyperlink>
    </w:p>
    <w:p w:rsidR="00BE0BE1" w:rsidP="00BE0BE1" w:rsidRDefault="000D40EA" w14:paraId="2350A927" w14:textId="77777777">
      <w:pPr>
        <w:spacing w:after="0" w:line="240" w:lineRule="auto"/>
        <w:ind w:left="709"/>
      </w:pPr>
      <w:hyperlink w:history="1" r:id="rId23">
        <w:r w:rsidR="00BE0BE1">
          <w:rPr>
            <w:rStyle w:val="Hyperlink"/>
            <w:rFonts w:eastAsia="Times New Roman"/>
            <w:sz w:val="22"/>
            <w:szCs w:val="22"/>
          </w:rPr>
          <w:t xml:space="preserve">Google Scholar –look for Full Text @Worcester </w:t>
        </w:r>
        <w:r w:rsidR="00BE0BE1">
          <w:rPr>
            <w:rStyle w:val="Hyperlink"/>
            <w:rFonts w:eastAsia="Times New Roman"/>
            <w:sz w:val="22"/>
            <w:szCs w:val="22"/>
          </w:rPr>
          <w:tab/>
        </w:r>
      </w:hyperlink>
    </w:p>
    <w:p w:rsidR="00BE0BE1" w:rsidP="00BE0BE1" w:rsidRDefault="000D40EA" w14:paraId="6875F2E4" w14:textId="77777777">
      <w:pPr>
        <w:spacing w:after="0" w:line="240" w:lineRule="auto"/>
        <w:rPr>
          <w:rFonts w:eastAsia="Times New Roman" w:cs="Arial"/>
          <w:sz w:val="22"/>
          <w:szCs w:val="22"/>
        </w:rPr>
      </w:pPr>
      <w:hyperlink w:history="1" r:id="rId24">
        <w:r w:rsidR="00BE0BE1">
          <w:rPr>
            <w:rStyle w:val="Hyperlink"/>
            <w:rFonts w:eastAsia="Times New Roman"/>
            <w:sz w:val="22"/>
            <w:szCs w:val="22"/>
          </w:rPr>
          <w:t>https://www.gov.uk/government/publications</w:t>
        </w:r>
      </w:hyperlink>
      <w:r w:rsidR="00BE0BE1">
        <w:rPr>
          <w:rFonts w:eastAsia="Times New Roman" w:cs="Arial"/>
          <w:sz w:val="22"/>
          <w:szCs w:val="22"/>
        </w:rPr>
        <w:tab/>
      </w:r>
    </w:p>
    <w:p w:rsidR="00BE0BE1" w:rsidP="00BE0BE1" w:rsidRDefault="00BE0BE1" w14:paraId="0FF3F7BD" w14:textId="77777777">
      <w:pPr>
        <w:spacing w:after="0" w:line="240" w:lineRule="auto"/>
        <w:rPr>
          <w:rFonts w:eastAsia="Times New Roman" w:cs="Arial"/>
          <w:sz w:val="22"/>
          <w:szCs w:val="22"/>
        </w:rPr>
      </w:pPr>
      <w:r>
        <w:rPr>
          <w:rFonts w:eastAsia="Times New Roman" w:cs="Arial"/>
          <w:sz w:val="22"/>
          <w:szCs w:val="22"/>
        </w:rPr>
        <w:t xml:space="preserve">Citation indexes – to see if the person who wrote the article you would like to quote from is reputable and trustworthy. </w:t>
      </w:r>
    </w:p>
    <w:p w:rsidR="00BE0BE1" w:rsidP="00BE0BE1" w:rsidRDefault="00BE0BE1" w14:paraId="1D73B826" w14:textId="77777777">
      <w:pPr>
        <w:spacing w:after="0" w:line="240" w:lineRule="auto"/>
        <w:rPr>
          <w:rFonts w:eastAsia="Times New Roman" w:cs="Arial"/>
          <w:sz w:val="22"/>
          <w:szCs w:val="22"/>
        </w:rPr>
      </w:pPr>
    </w:p>
    <w:p w:rsidR="000D41DF" w:rsidP="00BE0BE1" w:rsidRDefault="000D41DF" w14:paraId="345FAF7D" w14:textId="77777777">
      <w:pPr>
        <w:spacing w:after="0" w:line="240" w:lineRule="auto"/>
        <w:rPr>
          <w:rFonts w:eastAsia="Times New Roman" w:cs="Arial"/>
          <w:b/>
          <w:sz w:val="22"/>
          <w:szCs w:val="22"/>
        </w:rPr>
      </w:pPr>
    </w:p>
    <w:p w:rsidR="00BE0BE1" w:rsidP="00BE0BE1" w:rsidRDefault="00BE0BE1" w14:paraId="7B6C3CE7" w14:textId="145C4F6C">
      <w:pPr>
        <w:spacing w:after="0" w:line="240" w:lineRule="auto"/>
        <w:rPr>
          <w:rFonts w:eastAsia="Times New Roman" w:cs="Arial"/>
          <w:b/>
          <w:sz w:val="22"/>
          <w:szCs w:val="22"/>
        </w:rPr>
      </w:pPr>
      <w:r>
        <w:rPr>
          <w:rFonts w:eastAsia="Times New Roman" w:cs="Arial"/>
          <w:b/>
          <w:sz w:val="22"/>
          <w:szCs w:val="22"/>
        </w:rPr>
        <w:t>How to read sources</w:t>
      </w:r>
    </w:p>
    <w:p w:rsidR="00BE0BE1" w:rsidP="00BE0BE1" w:rsidRDefault="00BE0BE1" w14:paraId="0269657B" w14:textId="77777777">
      <w:pPr>
        <w:spacing w:after="0" w:line="240" w:lineRule="auto"/>
        <w:rPr>
          <w:rFonts w:eastAsia="Times New Roman" w:cs="Arial"/>
          <w:sz w:val="22"/>
          <w:szCs w:val="22"/>
        </w:rPr>
      </w:pPr>
      <w:r>
        <w:rPr>
          <w:rFonts w:eastAsia="Times New Roman" w:cs="Arial"/>
          <w:sz w:val="22"/>
          <w:szCs w:val="22"/>
        </w:rPr>
        <w:lastRenderedPageBreak/>
        <w:t>Active Reading – engage with the text – write questions as you read</w:t>
      </w:r>
      <w:proofErr w:type="gramStart"/>
      <w:r>
        <w:rPr>
          <w:rFonts w:eastAsia="Times New Roman" w:cs="Arial"/>
          <w:sz w:val="22"/>
          <w:szCs w:val="22"/>
        </w:rPr>
        <w:t xml:space="preserve">.  </w:t>
      </w:r>
      <w:proofErr w:type="gramEnd"/>
      <w:r>
        <w:rPr>
          <w:rFonts w:eastAsia="Times New Roman" w:cs="Arial"/>
          <w:sz w:val="22"/>
          <w:szCs w:val="22"/>
        </w:rPr>
        <w:t xml:space="preserve">Make links to other texts. Make links to other theories by </w:t>
      </w:r>
      <w:proofErr w:type="gramStart"/>
      <w:r>
        <w:rPr>
          <w:rFonts w:eastAsia="Times New Roman" w:cs="Arial"/>
          <w:sz w:val="22"/>
          <w:szCs w:val="22"/>
        </w:rPr>
        <w:t>comparing and contrasting</w:t>
      </w:r>
      <w:proofErr w:type="gramEnd"/>
      <w:r>
        <w:rPr>
          <w:rFonts w:eastAsia="Times New Roman" w:cs="Arial"/>
          <w:sz w:val="22"/>
          <w:szCs w:val="22"/>
        </w:rPr>
        <w:t xml:space="preserve"> what you read. Make notes of new ideas. </w:t>
      </w:r>
    </w:p>
    <w:p w:rsidR="00BE0BE1" w:rsidP="00BE0BE1" w:rsidRDefault="00BE0BE1" w14:paraId="2066C107" w14:textId="77777777">
      <w:pPr>
        <w:spacing w:after="0" w:line="240" w:lineRule="auto"/>
        <w:rPr>
          <w:rFonts w:eastAsia="Times New Roman" w:cs="Arial"/>
          <w:sz w:val="22"/>
          <w:szCs w:val="22"/>
        </w:rPr>
      </w:pPr>
      <w:r>
        <w:rPr>
          <w:rFonts w:eastAsia="Times New Roman" w:cs="Arial"/>
          <w:sz w:val="22"/>
          <w:szCs w:val="22"/>
        </w:rPr>
        <w:t>What do you agree/disagree with in the article/chapter/journal</w:t>
      </w:r>
      <w:proofErr w:type="gramStart"/>
      <w:r>
        <w:rPr>
          <w:rFonts w:eastAsia="Times New Roman" w:cs="Arial"/>
          <w:sz w:val="22"/>
          <w:szCs w:val="22"/>
        </w:rPr>
        <w:t xml:space="preserve">?  </w:t>
      </w:r>
      <w:proofErr w:type="gramEnd"/>
      <w:r>
        <w:rPr>
          <w:rFonts w:eastAsia="Times New Roman" w:cs="Arial"/>
          <w:sz w:val="22"/>
          <w:szCs w:val="22"/>
        </w:rPr>
        <w:t>Why</w:t>
      </w:r>
      <w:proofErr w:type="gramStart"/>
      <w:r>
        <w:rPr>
          <w:rFonts w:eastAsia="Times New Roman" w:cs="Arial"/>
          <w:sz w:val="22"/>
          <w:szCs w:val="22"/>
        </w:rPr>
        <w:t xml:space="preserve">?  </w:t>
      </w:r>
      <w:proofErr w:type="gramEnd"/>
    </w:p>
    <w:p w:rsidR="00BE0BE1" w:rsidP="00BE0BE1" w:rsidRDefault="00BE0BE1" w14:paraId="2107FCDE" w14:textId="77777777">
      <w:pPr>
        <w:spacing w:after="0" w:line="240" w:lineRule="auto"/>
        <w:rPr>
          <w:rFonts w:eastAsia="Times New Roman" w:cs="Arial"/>
          <w:sz w:val="22"/>
          <w:szCs w:val="22"/>
        </w:rPr>
      </w:pPr>
      <w:r>
        <w:rPr>
          <w:rFonts w:eastAsia="Times New Roman" w:cs="Arial"/>
          <w:sz w:val="22"/>
          <w:szCs w:val="22"/>
        </w:rPr>
        <w:t xml:space="preserve">How do other researchers explain similar phenomena? </w:t>
      </w:r>
    </w:p>
    <w:p w:rsidR="00BE0BE1" w:rsidP="00BE0BE1" w:rsidRDefault="00BE0BE1" w14:paraId="4A7C9A87" w14:textId="77777777">
      <w:pPr>
        <w:spacing w:after="0" w:line="240" w:lineRule="auto"/>
        <w:rPr>
          <w:rFonts w:eastAsia="Times New Roman" w:cs="Arial"/>
          <w:sz w:val="22"/>
          <w:szCs w:val="22"/>
        </w:rPr>
      </w:pPr>
      <w:r>
        <w:rPr>
          <w:rFonts w:eastAsia="Times New Roman" w:cs="Arial"/>
          <w:sz w:val="22"/>
          <w:szCs w:val="22"/>
        </w:rPr>
        <w:t>Highlight key terms. Use mini post-its to bookmark ideas</w:t>
      </w:r>
      <w:proofErr w:type="gramStart"/>
      <w:r>
        <w:rPr>
          <w:rFonts w:eastAsia="Times New Roman" w:cs="Arial"/>
          <w:sz w:val="22"/>
          <w:szCs w:val="22"/>
        </w:rPr>
        <w:t xml:space="preserve">.  </w:t>
      </w:r>
      <w:proofErr w:type="gramEnd"/>
    </w:p>
    <w:p w:rsidR="00BE0BE1" w:rsidP="00BE0BE1" w:rsidRDefault="00BE0BE1" w14:paraId="29410AA1" w14:textId="77777777">
      <w:pPr>
        <w:spacing w:after="0" w:line="240" w:lineRule="auto"/>
        <w:rPr>
          <w:rFonts w:eastAsia="Times New Roman" w:cs="Arial"/>
          <w:sz w:val="22"/>
          <w:szCs w:val="22"/>
        </w:rPr>
      </w:pPr>
      <w:r>
        <w:rPr>
          <w:rFonts w:eastAsia="Times New Roman" w:cs="Arial"/>
          <w:sz w:val="22"/>
          <w:szCs w:val="22"/>
        </w:rPr>
        <w:t xml:space="preserve">Write on the text (in pencil and only if it is your own book or print out). </w:t>
      </w:r>
    </w:p>
    <w:p w:rsidR="00BE0BE1" w:rsidP="00BE0BE1" w:rsidRDefault="00BE0BE1" w14:paraId="3F41974F" w14:textId="77777777">
      <w:pPr>
        <w:spacing w:after="0" w:line="240" w:lineRule="auto"/>
        <w:rPr>
          <w:rFonts w:eastAsia="Times New Roman" w:cs="Arial"/>
          <w:sz w:val="22"/>
          <w:szCs w:val="22"/>
        </w:rPr>
      </w:pPr>
      <w:r>
        <w:rPr>
          <w:rFonts w:eastAsia="Times New Roman" w:cs="Arial"/>
          <w:sz w:val="22"/>
          <w:szCs w:val="22"/>
        </w:rPr>
        <w:t>From what perspective was the text written? – how do you know?</w:t>
      </w:r>
    </w:p>
    <w:p w:rsidR="00BE0BE1" w:rsidP="00BE0BE1" w:rsidRDefault="00BE0BE1" w14:paraId="52567CDA" w14:textId="77777777">
      <w:pPr>
        <w:spacing w:after="0" w:line="240" w:lineRule="auto"/>
        <w:rPr>
          <w:rFonts w:eastAsia="Times New Roman" w:cs="Arial"/>
          <w:sz w:val="22"/>
          <w:szCs w:val="22"/>
        </w:rPr>
      </w:pPr>
    </w:p>
    <w:p w:rsidR="00BE0BE1" w:rsidP="00BE0BE1" w:rsidRDefault="00BE0BE1" w14:paraId="5B009827" w14:textId="77777777">
      <w:pPr>
        <w:spacing w:after="0" w:line="240" w:lineRule="auto"/>
        <w:rPr>
          <w:rFonts w:eastAsia="Times New Roman" w:cs="Arial"/>
          <w:b/>
          <w:sz w:val="22"/>
          <w:szCs w:val="22"/>
        </w:rPr>
      </w:pPr>
      <w:r>
        <w:rPr>
          <w:rFonts w:eastAsia="Times New Roman" w:cs="Arial"/>
          <w:b/>
          <w:sz w:val="22"/>
          <w:szCs w:val="22"/>
        </w:rPr>
        <w:t xml:space="preserve">Critical Reading  </w:t>
      </w:r>
    </w:p>
    <w:p w:rsidR="00BE0BE1" w:rsidP="00BE0BE1" w:rsidRDefault="00BE0BE1" w14:paraId="40D9EBA8" w14:textId="77777777">
      <w:pPr>
        <w:spacing w:after="0" w:line="240" w:lineRule="auto"/>
        <w:rPr>
          <w:rFonts w:eastAsia="Times New Roman" w:cs="Arial"/>
          <w:sz w:val="22"/>
          <w:szCs w:val="22"/>
        </w:rPr>
      </w:pPr>
      <w:r>
        <w:rPr>
          <w:rFonts w:eastAsia="Times New Roman" w:cs="Arial"/>
          <w:sz w:val="22"/>
          <w:szCs w:val="22"/>
        </w:rPr>
        <w:t>Is the meaning of the text clear or is it unclear and/or ambiguous – can this be used as a criticism</w:t>
      </w:r>
      <w:proofErr w:type="gramStart"/>
      <w:r>
        <w:rPr>
          <w:rFonts w:eastAsia="Times New Roman" w:cs="Arial"/>
          <w:sz w:val="22"/>
          <w:szCs w:val="22"/>
        </w:rPr>
        <w:t xml:space="preserve">?  </w:t>
      </w:r>
      <w:proofErr w:type="gramEnd"/>
    </w:p>
    <w:p w:rsidR="00BE0BE1" w:rsidP="00BE0BE1" w:rsidRDefault="00BE0BE1" w14:paraId="03325D8F" w14:textId="77777777">
      <w:pPr>
        <w:spacing w:after="0" w:line="240" w:lineRule="auto"/>
        <w:rPr>
          <w:rFonts w:eastAsia="Times New Roman" w:cs="Arial"/>
          <w:sz w:val="22"/>
          <w:szCs w:val="22"/>
        </w:rPr>
      </w:pPr>
      <w:r>
        <w:rPr>
          <w:rFonts w:eastAsia="Times New Roman" w:cs="Arial"/>
          <w:sz w:val="22"/>
          <w:szCs w:val="22"/>
        </w:rPr>
        <w:t xml:space="preserve">When </w:t>
      </w:r>
      <w:proofErr w:type="gramStart"/>
      <w:r>
        <w:rPr>
          <w:rFonts w:eastAsia="Times New Roman" w:cs="Arial"/>
          <w:sz w:val="22"/>
          <w:szCs w:val="22"/>
        </w:rPr>
        <w:t>claims are</w:t>
      </w:r>
      <w:proofErr w:type="gramEnd"/>
      <w:r>
        <w:rPr>
          <w:rFonts w:eastAsia="Times New Roman" w:cs="Arial"/>
          <w:sz w:val="22"/>
          <w:szCs w:val="22"/>
        </w:rPr>
        <w:t xml:space="preserve"> made is any supporting evidence offered?  </w:t>
      </w:r>
    </w:p>
    <w:p w:rsidR="00BE0BE1" w:rsidP="00BE0BE1" w:rsidRDefault="00BE0BE1" w14:paraId="3E3BDC0A" w14:textId="77777777">
      <w:pPr>
        <w:spacing w:after="0" w:line="240" w:lineRule="auto"/>
        <w:rPr>
          <w:rFonts w:eastAsia="Times New Roman" w:cs="Arial"/>
          <w:sz w:val="22"/>
          <w:szCs w:val="22"/>
        </w:rPr>
      </w:pPr>
      <w:r>
        <w:rPr>
          <w:rFonts w:eastAsia="Times New Roman" w:cs="Arial"/>
          <w:sz w:val="22"/>
          <w:szCs w:val="22"/>
        </w:rPr>
        <w:t>Either way this can be used to write critically about the text</w:t>
      </w:r>
      <w:proofErr w:type="gramStart"/>
      <w:r>
        <w:rPr>
          <w:rFonts w:eastAsia="Times New Roman" w:cs="Arial"/>
          <w:sz w:val="22"/>
          <w:szCs w:val="22"/>
        </w:rPr>
        <w:t xml:space="preserve">.  </w:t>
      </w:r>
      <w:proofErr w:type="gramEnd"/>
    </w:p>
    <w:p w:rsidR="00BE0BE1" w:rsidP="00BE0BE1" w:rsidRDefault="00BE0BE1" w14:paraId="1975421B" w14:textId="77777777">
      <w:pPr>
        <w:spacing w:after="0" w:line="240" w:lineRule="auto"/>
        <w:rPr>
          <w:rFonts w:eastAsia="Times New Roman" w:cs="Arial"/>
          <w:sz w:val="22"/>
          <w:szCs w:val="22"/>
        </w:rPr>
      </w:pPr>
      <w:r>
        <w:rPr>
          <w:rFonts w:eastAsia="Times New Roman" w:cs="Arial"/>
          <w:sz w:val="22"/>
          <w:szCs w:val="22"/>
        </w:rPr>
        <w:t xml:space="preserve">Does this text support or contradict other texts? </w:t>
      </w:r>
    </w:p>
    <w:p w:rsidR="00BE0BE1" w:rsidP="00BE0BE1" w:rsidRDefault="00BE0BE1" w14:paraId="4275C174" w14:textId="77777777">
      <w:pPr>
        <w:spacing w:after="0" w:line="240" w:lineRule="auto"/>
        <w:rPr>
          <w:rFonts w:eastAsia="Times New Roman" w:cs="Arial"/>
          <w:sz w:val="22"/>
          <w:szCs w:val="22"/>
        </w:rPr>
      </w:pPr>
      <w:r>
        <w:rPr>
          <w:rFonts w:eastAsia="Times New Roman" w:cs="Arial"/>
          <w:sz w:val="22"/>
          <w:szCs w:val="22"/>
        </w:rPr>
        <w:t>In what way are they similar/different – how does this inform your ideas?</w:t>
      </w:r>
    </w:p>
    <w:p w:rsidR="00BE0BE1" w:rsidP="00BE0BE1" w:rsidRDefault="00BE0BE1" w14:paraId="3A8B4918" w14:textId="77777777">
      <w:pPr>
        <w:spacing w:after="0" w:line="240" w:lineRule="auto"/>
        <w:rPr>
          <w:rFonts w:eastAsia="Times New Roman" w:cs="Arial"/>
          <w:sz w:val="22"/>
          <w:szCs w:val="22"/>
        </w:rPr>
      </w:pPr>
      <w:r>
        <w:rPr>
          <w:rFonts w:eastAsia="Times New Roman" w:cs="Arial"/>
          <w:sz w:val="22"/>
          <w:szCs w:val="22"/>
        </w:rPr>
        <w:t xml:space="preserve">What are the strong and weak points of the author’s overall argument/claim? </w:t>
      </w:r>
    </w:p>
    <w:p w:rsidR="00BE0BE1" w:rsidP="00BE0BE1" w:rsidRDefault="00BE0BE1" w14:paraId="0C800247" w14:textId="77777777">
      <w:pPr>
        <w:spacing w:after="0" w:line="240" w:lineRule="auto"/>
        <w:rPr>
          <w:rFonts w:eastAsia="Times New Roman" w:cs="Arial"/>
          <w:sz w:val="22"/>
          <w:szCs w:val="22"/>
        </w:rPr>
      </w:pPr>
    </w:p>
    <w:p w:rsidR="00BE0BE1" w:rsidP="00BE0BE1" w:rsidRDefault="00BE0BE1" w14:paraId="25E40821" w14:textId="77777777">
      <w:pPr>
        <w:spacing w:after="0" w:line="240" w:lineRule="auto"/>
        <w:rPr>
          <w:rFonts w:eastAsia="Times New Roman" w:cs="Arial"/>
          <w:sz w:val="22"/>
          <w:szCs w:val="22"/>
        </w:rPr>
      </w:pPr>
      <w:r>
        <w:rPr>
          <w:rFonts w:eastAsia="Times New Roman" w:cs="Arial"/>
          <w:b/>
          <w:sz w:val="22"/>
          <w:szCs w:val="22"/>
        </w:rPr>
        <w:t xml:space="preserve">Discriminatory reading </w:t>
      </w:r>
    </w:p>
    <w:p w:rsidR="00BE0BE1" w:rsidP="00BE0BE1" w:rsidRDefault="00BE0BE1" w14:paraId="3818A584" w14:textId="77777777">
      <w:pPr>
        <w:spacing w:after="0" w:line="240" w:lineRule="auto"/>
        <w:rPr>
          <w:rFonts w:eastAsia="Times New Roman" w:cs="Arial"/>
          <w:sz w:val="22"/>
          <w:szCs w:val="22"/>
        </w:rPr>
      </w:pPr>
      <w:r>
        <w:rPr>
          <w:rFonts w:eastAsia="Times New Roman" w:cs="Arial"/>
          <w:sz w:val="22"/>
          <w:szCs w:val="22"/>
        </w:rPr>
        <w:t>How do each of your texts differ in terms of their theoretical standpoint</w:t>
      </w:r>
      <w:proofErr w:type="gramStart"/>
      <w:r>
        <w:rPr>
          <w:rFonts w:eastAsia="Times New Roman" w:cs="Arial"/>
          <w:sz w:val="22"/>
          <w:szCs w:val="22"/>
        </w:rPr>
        <w:t xml:space="preserve">?  </w:t>
      </w:r>
      <w:proofErr w:type="gramEnd"/>
      <w:r>
        <w:rPr>
          <w:rFonts w:eastAsia="Times New Roman" w:cs="Arial"/>
          <w:sz w:val="22"/>
          <w:szCs w:val="22"/>
        </w:rPr>
        <w:t xml:space="preserve"> This will have implications for the way in which you justify your perspective</w:t>
      </w:r>
      <w:proofErr w:type="gramStart"/>
      <w:r>
        <w:rPr>
          <w:rFonts w:eastAsia="Times New Roman" w:cs="Arial"/>
          <w:sz w:val="22"/>
          <w:szCs w:val="22"/>
        </w:rPr>
        <w:t xml:space="preserve">.  </w:t>
      </w:r>
      <w:proofErr w:type="gramEnd"/>
      <w:r>
        <w:rPr>
          <w:rFonts w:eastAsia="Times New Roman" w:cs="Arial"/>
          <w:sz w:val="22"/>
          <w:szCs w:val="22"/>
        </w:rPr>
        <w:t>You must be able to distinguish between perspectives and explain how they are similar or different</w:t>
      </w:r>
      <w:proofErr w:type="gramStart"/>
      <w:r>
        <w:rPr>
          <w:rFonts w:eastAsia="Times New Roman" w:cs="Arial"/>
          <w:sz w:val="22"/>
          <w:szCs w:val="22"/>
        </w:rPr>
        <w:t xml:space="preserve">.  </w:t>
      </w:r>
      <w:proofErr w:type="gramEnd"/>
      <w:r>
        <w:rPr>
          <w:rFonts w:eastAsia="Times New Roman" w:cs="Arial"/>
          <w:sz w:val="22"/>
          <w:szCs w:val="22"/>
        </w:rPr>
        <w:t>Which perspective is more like your own</w:t>
      </w:r>
      <w:proofErr w:type="gramStart"/>
      <w:r>
        <w:rPr>
          <w:rFonts w:eastAsia="Times New Roman" w:cs="Arial"/>
          <w:sz w:val="22"/>
          <w:szCs w:val="22"/>
        </w:rPr>
        <w:t xml:space="preserve">?  </w:t>
      </w:r>
      <w:proofErr w:type="gramEnd"/>
    </w:p>
    <w:p w:rsidR="00BE0BE1" w:rsidP="00BE0BE1" w:rsidRDefault="00BE0BE1" w14:paraId="24929664" w14:textId="77777777">
      <w:pPr>
        <w:spacing w:after="0" w:line="240" w:lineRule="auto"/>
        <w:rPr>
          <w:rFonts w:eastAsia="Times New Roman" w:cs="Arial"/>
          <w:sz w:val="22"/>
          <w:szCs w:val="22"/>
        </w:rPr>
      </w:pPr>
    </w:p>
    <w:p w:rsidR="00BE0BE1" w:rsidP="00BE0BE1" w:rsidRDefault="00BE0BE1" w14:paraId="26A04136" w14:textId="77777777">
      <w:pPr>
        <w:spacing w:after="0" w:line="240" w:lineRule="auto"/>
        <w:rPr>
          <w:rFonts w:eastAsia="Times New Roman" w:cs="Arial"/>
          <w:b/>
          <w:sz w:val="22"/>
          <w:szCs w:val="22"/>
        </w:rPr>
      </w:pPr>
      <w:r>
        <w:rPr>
          <w:rFonts w:eastAsia="Times New Roman" w:cs="Arial"/>
          <w:b/>
          <w:sz w:val="22"/>
          <w:szCs w:val="22"/>
        </w:rPr>
        <w:t xml:space="preserve">Evaluative Reading </w:t>
      </w:r>
    </w:p>
    <w:p w:rsidR="00BE0BE1" w:rsidP="00BE0BE1" w:rsidRDefault="00BE0BE1" w14:paraId="6CF28803" w14:textId="77777777">
      <w:pPr>
        <w:spacing w:after="0" w:line="240" w:lineRule="auto"/>
        <w:rPr>
          <w:rFonts w:eastAsia="Times New Roman" w:cs="Arial"/>
          <w:sz w:val="22"/>
          <w:szCs w:val="22"/>
        </w:rPr>
      </w:pPr>
      <w:r>
        <w:rPr>
          <w:rFonts w:eastAsia="Times New Roman" w:cs="Arial"/>
          <w:sz w:val="22"/>
          <w:szCs w:val="22"/>
        </w:rPr>
        <w:t>Take the best bits of all you have read and incorporate it in your own work</w:t>
      </w:r>
      <w:proofErr w:type="gramStart"/>
      <w:r>
        <w:rPr>
          <w:rFonts w:eastAsia="Times New Roman" w:cs="Arial"/>
          <w:sz w:val="22"/>
          <w:szCs w:val="22"/>
        </w:rPr>
        <w:t xml:space="preserve">.  </w:t>
      </w:r>
      <w:proofErr w:type="gramEnd"/>
      <w:r>
        <w:rPr>
          <w:rFonts w:eastAsia="Times New Roman" w:cs="Arial"/>
          <w:sz w:val="22"/>
          <w:szCs w:val="22"/>
        </w:rPr>
        <w:t xml:space="preserve">Use the best methods, take the clearest ideas, go with the most plausible </w:t>
      </w:r>
      <w:proofErr w:type="gramStart"/>
      <w:r>
        <w:rPr>
          <w:rFonts w:eastAsia="Times New Roman" w:cs="Arial"/>
          <w:sz w:val="22"/>
          <w:szCs w:val="22"/>
        </w:rPr>
        <w:t>ideas</w:t>
      </w:r>
      <w:proofErr w:type="gramEnd"/>
      <w:r>
        <w:rPr>
          <w:rFonts w:eastAsia="Times New Roman" w:cs="Arial"/>
          <w:sz w:val="22"/>
          <w:szCs w:val="22"/>
        </w:rPr>
        <w:t xml:space="preserve"> and use your reading to justify your choices.</w:t>
      </w:r>
    </w:p>
    <w:p w:rsidR="00BE0BE1" w:rsidP="00BE0BE1" w:rsidRDefault="00BE0BE1" w14:paraId="2F58BB4D" w14:textId="77777777">
      <w:pPr>
        <w:spacing w:after="0" w:line="240" w:lineRule="auto"/>
        <w:rPr>
          <w:rFonts w:eastAsia="Times New Roman" w:cs="Arial"/>
          <w:sz w:val="22"/>
          <w:szCs w:val="22"/>
        </w:rPr>
      </w:pPr>
    </w:p>
    <w:p w:rsidR="00BE0BE1" w:rsidP="00BE0BE1" w:rsidRDefault="00BE0BE1" w14:paraId="7A163523" w14:textId="77777777">
      <w:pPr>
        <w:spacing w:after="0" w:line="240" w:lineRule="auto"/>
        <w:rPr>
          <w:rFonts w:eastAsia="Times New Roman" w:cs="Arial"/>
          <w:b/>
          <w:sz w:val="22"/>
          <w:szCs w:val="22"/>
        </w:rPr>
      </w:pPr>
      <w:r>
        <w:rPr>
          <w:rFonts w:eastAsia="Times New Roman" w:cs="Arial"/>
          <w:b/>
          <w:sz w:val="22"/>
          <w:szCs w:val="22"/>
        </w:rPr>
        <w:t xml:space="preserve">Methodical Reading </w:t>
      </w:r>
    </w:p>
    <w:p w:rsidR="00BE0BE1" w:rsidP="00BE0BE1" w:rsidRDefault="00BE0BE1" w14:paraId="41017A73" w14:textId="77777777">
      <w:pPr>
        <w:spacing w:after="0" w:line="240" w:lineRule="auto"/>
        <w:rPr>
          <w:rFonts w:eastAsia="Times New Roman" w:cs="Arial"/>
          <w:sz w:val="22"/>
          <w:szCs w:val="22"/>
        </w:rPr>
      </w:pPr>
      <w:r>
        <w:rPr>
          <w:rFonts w:eastAsia="Times New Roman" w:cs="Arial"/>
          <w:sz w:val="22"/>
          <w:szCs w:val="22"/>
        </w:rPr>
        <w:t>Make sure you spend enough time reading about all aspects of your research</w:t>
      </w:r>
      <w:proofErr w:type="gramStart"/>
      <w:r>
        <w:rPr>
          <w:rFonts w:eastAsia="Times New Roman" w:cs="Arial"/>
          <w:sz w:val="22"/>
          <w:szCs w:val="22"/>
        </w:rPr>
        <w:t xml:space="preserve">.  </w:t>
      </w:r>
      <w:proofErr w:type="gramEnd"/>
      <w:r>
        <w:rPr>
          <w:rFonts w:eastAsia="Times New Roman" w:cs="Arial"/>
          <w:sz w:val="22"/>
          <w:szCs w:val="22"/>
        </w:rPr>
        <w:t>Having identified a question –</w:t>
      </w:r>
    </w:p>
    <w:p w:rsidR="00BE0BE1" w:rsidP="00BE0BE1" w:rsidRDefault="00BE0BE1" w14:paraId="70C355A2" w14:textId="77777777">
      <w:pPr>
        <w:spacing w:after="0" w:line="240" w:lineRule="auto"/>
        <w:rPr>
          <w:rFonts w:eastAsia="Times New Roman" w:cs="Arial"/>
          <w:sz w:val="22"/>
          <w:szCs w:val="22"/>
        </w:rPr>
      </w:pPr>
      <w:r>
        <w:rPr>
          <w:rFonts w:eastAsia="Times New Roman" w:cs="Arial"/>
          <w:sz w:val="22"/>
          <w:szCs w:val="22"/>
        </w:rPr>
        <w:t xml:space="preserve">What are the key concepts? </w:t>
      </w:r>
    </w:p>
    <w:p w:rsidR="00BE0BE1" w:rsidP="00BE0BE1" w:rsidRDefault="00BE0BE1" w14:paraId="10B9091D" w14:textId="77777777">
      <w:pPr>
        <w:spacing w:after="0" w:line="240" w:lineRule="auto"/>
        <w:rPr>
          <w:rFonts w:eastAsia="Times New Roman" w:cs="Arial"/>
          <w:sz w:val="22"/>
          <w:szCs w:val="22"/>
        </w:rPr>
      </w:pPr>
      <w:r>
        <w:rPr>
          <w:rFonts w:eastAsia="Times New Roman" w:cs="Arial"/>
          <w:sz w:val="22"/>
          <w:szCs w:val="22"/>
        </w:rPr>
        <w:t xml:space="preserve">What theoretical approaches are there? </w:t>
      </w:r>
    </w:p>
    <w:p w:rsidR="00BE0BE1" w:rsidP="00BE0BE1" w:rsidRDefault="00BE0BE1" w14:paraId="259F4852" w14:textId="77777777">
      <w:pPr>
        <w:spacing w:after="0" w:line="240" w:lineRule="auto"/>
        <w:rPr>
          <w:rFonts w:eastAsia="Times New Roman" w:cs="Arial"/>
          <w:sz w:val="22"/>
          <w:szCs w:val="22"/>
        </w:rPr>
      </w:pPr>
      <w:r>
        <w:rPr>
          <w:rFonts w:eastAsia="Times New Roman" w:cs="Arial"/>
          <w:sz w:val="22"/>
          <w:szCs w:val="22"/>
        </w:rPr>
        <w:t xml:space="preserve">How have previous researchers collected evidence? </w:t>
      </w:r>
    </w:p>
    <w:p w:rsidR="00BE0BE1" w:rsidP="00BE0BE1" w:rsidRDefault="00BE0BE1" w14:paraId="6AA640C3" w14:textId="77777777">
      <w:pPr>
        <w:spacing w:after="0" w:line="240" w:lineRule="auto"/>
        <w:rPr>
          <w:rFonts w:eastAsia="Times New Roman" w:cs="Arial"/>
          <w:sz w:val="22"/>
          <w:szCs w:val="22"/>
        </w:rPr>
      </w:pPr>
      <w:r>
        <w:rPr>
          <w:rFonts w:eastAsia="Times New Roman" w:cs="Arial"/>
          <w:sz w:val="22"/>
          <w:szCs w:val="22"/>
        </w:rPr>
        <w:t>Spend equal time on each part and don’t get over focussed on one element.</w:t>
      </w:r>
    </w:p>
    <w:p w:rsidR="00BE0BE1" w:rsidP="00BE0BE1" w:rsidRDefault="00BE0BE1" w14:paraId="070F63EB" w14:textId="77777777">
      <w:pPr>
        <w:spacing w:after="0" w:line="240" w:lineRule="auto"/>
        <w:rPr>
          <w:rFonts w:eastAsia="Times New Roman" w:cs="Arial"/>
          <w:sz w:val="22"/>
          <w:szCs w:val="22"/>
        </w:rPr>
      </w:pPr>
    </w:p>
    <w:p w:rsidR="00BE0BE1" w:rsidP="00BE0BE1" w:rsidRDefault="00BE0BE1" w14:paraId="7478D123" w14:textId="77777777">
      <w:pPr>
        <w:spacing w:after="0" w:line="240" w:lineRule="auto"/>
        <w:rPr>
          <w:rFonts w:eastAsia="Times New Roman" w:cs="Arial"/>
          <w:b/>
          <w:sz w:val="22"/>
          <w:szCs w:val="22"/>
        </w:rPr>
      </w:pPr>
      <w:r>
        <w:rPr>
          <w:rFonts w:eastAsia="Times New Roman" w:cs="Arial"/>
          <w:b/>
          <w:sz w:val="22"/>
          <w:szCs w:val="22"/>
        </w:rPr>
        <w:t>Keeping a record of your reading</w:t>
      </w:r>
    </w:p>
    <w:p w:rsidR="00BE0BE1" w:rsidP="00BE0BE1" w:rsidRDefault="00BE0BE1" w14:paraId="59FC1058" w14:textId="77777777">
      <w:pPr>
        <w:spacing w:after="0" w:line="240" w:lineRule="auto"/>
        <w:rPr>
          <w:rFonts w:eastAsia="Times New Roman" w:cs="Arial"/>
          <w:sz w:val="22"/>
          <w:szCs w:val="22"/>
        </w:rPr>
      </w:pPr>
      <w:r>
        <w:rPr>
          <w:rFonts w:eastAsia="Times New Roman" w:cs="Arial"/>
          <w:sz w:val="22"/>
          <w:szCs w:val="22"/>
        </w:rPr>
        <w:t xml:space="preserve">Choose a method that suits your preferred way of working </w:t>
      </w:r>
    </w:p>
    <w:p w:rsidR="00BE0BE1" w:rsidP="4BFE5C69" w:rsidRDefault="00BE0BE1" w14:paraId="360BD7B6" w14:textId="77777777">
      <w:pPr>
        <w:numPr>
          <w:ilvl w:val="0"/>
          <w:numId w:val="33"/>
        </w:numPr>
        <w:spacing w:after="0" w:line="240" w:lineRule="auto"/>
        <w:ind w:left="360"/>
        <w:contextualSpacing/>
        <w:rPr>
          <w:rFonts w:eastAsia="Times New Roman" w:cs="Arial"/>
          <w:lang w:eastAsia="en-GB"/>
        </w:rPr>
      </w:pPr>
      <w:r w:rsidRPr="482B7B4B">
        <w:rPr>
          <w:rFonts w:eastAsia="Times New Roman" w:cs="Arial"/>
          <w:lang w:eastAsia="en-GB"/>
        </w:rPr>
        <w:t>Record cards (or an e-version)- record all the information you need to use for referencing</w:t>
      </w:r>
      <w:proofErr w:type="gramStart"/>
      <w:r w:rsidRPr="482B7B4B">
        <w:rPr>
          <w:rFonts w:eastAsia="Times New Roman" w:cs="Arial"/>
          <w:lang w:eastAsia="en-GB"/>
        </w:rPr>
        <w:t xml:space="preserve">.  </w:t>
      </w:r>
      <w:proofErr w:type="gramEnd"/>
      <w:r w:rsidRPr="482B7B4B">
        <w:rPr>
          <w:rFonts w:eastAsia="Times New Roman" w:cs="Arial"/>
          <w:lang w:eastAsia="en-GB"/>
        </w:rPr>
        <w:t xml:space="preserve">You also need a brief overview of the content, some key </w:t>
      </w:r>
      <w:proofErr w:type="gramStart"/>
      <w:r w:rsidRPr="482B7B4B">
        <w:rPr>
          <w:rFonts w:eastAsia="Times New Roman" w:cs="Arial"/>
          <w:lang w:eastAsia="en-GB"/>
        </w:rPr>
        <w:t>words</w:t>
      </w:r>
      <w:proofErr w:type="gramEnd"/>
      <w:r w:rsidRPr="482B7B4B">
        <w:rPr>
          <w:rFonts w:eastAsia="Times New Roman" w:cs="Arial"/>
          <w:lang w:eastAsia="en-GB"/>
        </w:rPr>
        <w:t xml:space="preserve"> and any quotes with page numbers.</w:t>
      </w:r>
    </w:p>
    <w:p w:rsidR="00BE0BE1" w:rsidP="4BFE5C69" w:rsidRDefault="00BE0BE1" w14:paraId="7F5F2F7D" w14:textId="77777777">
      <w:pPr>
        <w:numPr>
          <w:ilvl w:val="0"/>
          <w:numId w:val="33"/>
        </w:numPr>
        <w:spacing w:after="0" w:line="240" w:lineRule="auto"/>
        <w:ind w:left="360"/>
        <w:contextualSpacing/>
        <w:rPr>
          <w:rFonts w:eastAsia="Times New Roman" w:cs="Arial"/>
          <w:lang w:eastAsia="en-GB"/>
        </w:rPr>
      </w:pPr>
      <w:r w:rsidRPr="482B7B4B">
        <w:rPr>
          <w:rFonts w:eastAsia="Times New Roman" w:cs="Arial"/>
          <w:lang w:eastAsia="en-GB"/>
        </w:rPr>
        <w:t>Notebook - record more detailed notes in any form you are comfortable with</w:t>
      </w:r>
      <w:proofErr w:type="gramStart"/>
      <w:r w:rsidRPr="482B7B4B">
        <w:rPr>
          <w:rFonts w:eastAsia="Times New Roman" w:cs="Arial"/>
          <w:lang w:eastAsia="en-GB"/>
        </w:rPr>
        <w:t xml:space="preserve">.  </w:t>
      </w:r>
      <w:proofErr w:type="gramEnd"/>
    </w:p>
    <w:p w:rsidR="00BE0BE1" w:rsidP="4BFE5C69" w:rsidRDefault="00BE0BE1" w14:paraId="01ADCE77" w14:textId="77777777">
      <w:pPr>
        <w:numPr>
          <w:ilvl w:val="0"/>
          <w:numId w:val="33"/>
        </w:numPr>
        <w:spacing w:after="0" w:line="240" w:lineRule="auto"/>
        <w:ind w:left="360"/>
        <w:contextualSpacing/>
        <w:rPr>
          <w:rFonts w:eastAsia="Times New Roman" w:cs="Arial"/>
          <w:lang w:eastAsia="en-GB"/>
        </w:rPr>
      </w:pPr>
      <w:r w:rsidRPr="482B7B4B">
        <w:rPr>
          <w:rFonts w:eastAsia="Times New Roman" w:cs="Arial"/>
          <w:lang w:eastAsia="en-GB"/>
        </w:rPr>
        <w:t>Linear notes -where you jot down key points as you read</w:t>
      </w:r>
      <w:proofErr w:type="gramStart"/>
      <w:r w:rsidRPr="482B7B4B">
        <w:rPr>
          <w:rFonts w:eastAsia="Times New Roman" w:cs="Arial"/>
          <w:lang w:eastAsia="en-GB"/>
        </w:rPr>
        <w:t xml:space="preserve">.  </w:t>
      </w:r>
      <w:proofErr w:type="gramEnd"/>
    </w:p>
    <w:p w:rsidR="00BE0BE1" w:rsidP="4BFE5C69" w:rsidRDefault="00BE0BE1" w14:paraId="03D66F0B" w14:textId="77777777">
      <w:pPr>
        <w:numPr>
          <w:ilvl w:val="0"/>
          <w:numId w:val="33"/>
        </w:numPr>
        <w:spacing w:after="0" w:line="240" w:lineRule="auto"/>
        <w:ind w:left="360"/>
        <w:contextualSpacing/>
        <w:rPr>
          <w:rFonts w:eastAsia="Times New Roman" w:cs="Arial"/>
          <w:lang w:eastAsia="en-GB"/>
        </w:rPr>
      </w:pPr>
      <w:r w:rsidRPr="482B7B4B">
        <w:rPr>
          <w:rFonts w:eastAsia="Times New Roman" w:cs="Arial"/>
          <w:lang w:eastAsia="en-GB"/>
        </w:rPr>
        <w:t>Holistic notes – write a summary when you have finished reading</w:t>
      </w:r>
      <w:proofErr w:type="gramStart"/>
      <w:r w:rsidRPr="482B7B4B">
        <w:rPr>
          <w:rFonts w:eastAsia="Times New Roman" w:cs="Arial"/>
          <w:lang w:eastAsia="en-GB"/>
        </w:rPr>
        <w:t xml:space="preserve">.  </w:t>
      </w:r>
      <w:proofErr w:type="gramEnd"/>
    </w:p>
    <w:p w:rsidR="00BE0BE1" w:rsidP="4BFE5C69" w:rsidRDefault="00BE0BE1" w14:paraId="546EBB3C" w14:textId="77777777">
      <w:pPr>
        <w:numPr>
          <w:ilvl w:val="0"/>
          <w:numId w:val="33"/>
        </w:numPr>
        <w:spacing w:after="0" w:line="240" w:lineRule="auto"/>
        <w:ind w:left="360"/>
        <w:contextualSpacing/>
        <w:rPr>
          <w:rFonts w:eastAsia="Times New Roman" w:cs="Arial"/>
          <w:lang w:eastAsia="en-GB"/>
        </w:rPr>
      </w:pPr>
      <w:r w:rsidRPr="482B7B4B">
        <w:rPr>
          <w:rFonts w:eastAsia="Times New Roman" w:cs="Arial"/>
          <w:lang w:eastAsia="en-GB"/>
        </w:rPr>
        <w:t>Mind mapping – use pictures and diagrams to summarise your reading – this can be done while you read (linearly) or as a summary when you have finished (holistically).</w:t>
      </w:r>
    </w:p>
    <w:p w:rsidR="00BE0BE1" w:rsidP="4BFE5C69" w:rsidRDefault="00BE0BE1" w14:paraId="3711CD25" w14:textId="77777777">
      <w:pPr>
        <w:numPr>
          <w:ilvl w:val="0"/>
          <w:numId w:val="33"/>
        </w:numPr>
        <w:spacing w:after="0" w:line="240" w:lineRule="auto"/>
        <w:ind w:left="360"/>
        <w:contextualSpacing/>
        <w:rPr>
          <w:rFonts w:eastAsia="Times New Roman" w:cs="Arial"/>
          <w:lang w:eastAsia="en-GB"/>
        </w:rPr>
      </w:pPr>
      <w:r w:rsidRPr="482B7B4B">
        <w:rPr>
          <w:rFonts w:eastAsia="Times New Roman" w:cs="Arial"/>
          <w:lang w:eastAsia="en-GB"/>
        </w:rPr>
        <w:t>Mendeley or other bibliographic management software</w:t>
      </w:r>
    </w:p>
    <w:p w:rsidR="00BE0BE1" w:rsidP="00BE0BE1" w:rsidRDefault="00BE0BE1" w14:paraId="40F7E5A0" w14:textId="77777777">
      <w:pPr>
        <w:spacing w:after="0" w:line="240" w:lineRule="auto"/>
        <w:rPr>
          <w:rFonts w:eastAsia="Times New Roman" w:cs="Arial"/>
          <w:sz w:val="22"/>
          <w:szCs w:val="22"/>
        </w:rPr>
      </w:pPr>
    </w:p>
    <w:p w:rsidR="00BE0BE1" w:rsidP="00BE0BE1" w:rsidRDefault="00BE0BE1" w14:paraId="0130F529" w14:textId="77777777">
      <w:pPr>
        <w:spacing w:after="0" w:line="240" w:lineRule="auto"/>
        <w:rPr>
          <w:rFonts w:eastAsia="Times New Roman" w:cs="Arial"/>
          <w:b/>
          <w:sz w:val="22"/>
          <w:szCs w:val="22"/>
        </w:rPr>
      </w:pPr>
      <w:r>
        <w:rPr>
          <w:rFonts w:eastAsia="Times New Roman" w:cs="Arial"/>
          <w:b/>
          <w:sz w:val="22"/>
          <w:szCs w:val="22"/>
        </w:rPr>
        <w:t>Organising your writing</w:t>
      </w:r>
    </w:p>
    <w:p w:rsidR="00BE0BE1" w:rsidP="00BE0BE1" w:rsidRDefault="00BE0BE1" w14:paraId="4E39C4B1" w14:textId="77777777">
      <w:pPr>
        <w:spacing w:after="0" w:line="240" w:lineRule="auto"/>
        <w:rPr>
          <w:rFonts w:eastAsia="Times New Roman" w:cs="Arial"/>
          <w:sz w:val="22"/>
          <w:szCs w:val="22"/>
        </w:rPr>
      </w:pPr>
      <w:r>
        <w:rPr>
          <w:rFonts w:eastAsia="Times New Roman" w:cs="Arial"/>
          <w:sz w:val="22"/>
          <w:szCs w:val="22"/>
        </w:rPr>
        <w:t xml:space="preserve">There are lots of ways of organising </w:t>
      </w:r>
      <w:proofErr w:type="gramStart"/>
      <w:r>
        <w:rPr>
          <w:rFonts w:eastAsia="Times New Roman" w:cs="Arial"/>
          <w:sz w:val="22"/>
          <w:szCs w:val="22"/>
        </w:rPr>
        <w:t>your</w:t>
      </w:r>
      <w:proofErr w:type="gramEnd"/>
      <w:r>
        <w:rPr>
          <w:rFonts w:eastAsia="Times New Roman" w:cs="Arial"/>
          <w:sz w:val="22"/>
          <w:szCs w:val="22"/>
        </w:rPr>
        <w:t xml:space="preserve"> writing but here are a few: </w:t>
      </w:r>
    </w:p>
    <w:p w:rsidR="00BE0BE1" w:rsidP="00BE0BE1" w:rsidRDefault="00BE0BE1" w14:paraId="193B86E2" w14:textId="77777777">
      <w:pPr>
        <w:spacing w:after="0" w:line="240" w:lineRule="auto"/>
        <w:rPr>
          <w:rFonts w:eastAsia="Times New Roman" w:cs="Arial"/>
          <w:sz w:val="22"/>
          <w:szCs w:val="22"/>
        </w:rPr>
      </w:pPr>
      <w:r>
        <w:rPr>
          <w:rFonts w:eastAsia="Times New Roman" w:cs="Arial"/>
          <w:b/>
          <w:sz w:val="22"/>
          <w:szCs w:val="22"/>
        </w:rPr>
        <w:t>Chronological</w:t>
      </w:r>
      <w:r>
        <w:rPr>
          <w:rFonts w:eastAsia="Times New Roman" w:cs="Arial"/>
          <w:sz w:val="22"/>
          <w:szCs w:val="22"/>
        </w:rPr>
        <w:t xml:space="preserve"> when were your sources published – is there a story to tell of change over time</w:t>
      </w:r>
      <w:proofErr w:type="gramStart"/>
      <w:r>
        <w:rPr>
          <w:rFonts w:eastAsia="Times New Roman" w:cs="Arial"/>
          <w:sz w:val="22"/>
          <w:szCs w:val="22"/>
        </w:rPr>
        <w:t xml:space="preserve">.  </w:t>
      </w:r>
      <w:proofErr w:type="gramEnd"/>
    </w:p>
    <w:p w:rsidR="00BE0BE1" w:rsidP="00BE0BE1" w:rsidRDefault="00BE0BE1" w14:paraId="1BB23D1B" w14:textId="77777777">
      <w:pPr>
        <w:spacing w:after="0" w:line="240" w:lineRule="auto"/>
        <w:rPr>
          <w:rFonts w:eastAsia="Times New Roman" w:cs="Arial"/>
          <w:sz w:val="22"/>
          <w:szCs w:val="22"/>
        </w:rPr>
      </w:pPr>
      <w:r>
        <w:rPr>
          <w:rFonts w:eastAsia="Times New Roman" w:cs="Arial"/>
          <w:sz w:val="22"/>
          <w:szCs w:val="22"/>
        </w:rPr>
        <w:t>By trend, how have ideologies, paradigms, philosophies changed over time</w:t>
      </w:r>
      <w:proofErr w:type="gramStart"/>
      <w:r>
        <w:rPr>
          <w:rFonts w:eastAsia="Times New Roman" w:cs="Arial"/>
          <w:sz w:val="22"/>
          <w:szCs w:val="22"/>
        </w:rPr>
        <w:t xml:space="preserve">.  </w:t>
      </w:r>
      <w:proofErr w:type="gramEnd"/>
    </w:p>
    <w:p w:rsidR="00BE0BE1" w:rsidP="00BE0BE1" w:rsidRDefault="00BE0BE1" w14:paraId="1FDF06B5" w14:textId="77777777">
      <w:pPr>
        <w:spacing w:after="0" w:line="240" w:lineRule="auto"/>
        <w:rPr>
          <w:rFonts w:eastAsia="Times New Roman" w:cs="Arial"/>
          <w:iCs/>
          <w:sz w:val="22"/>
          <w:szCs w:val="22"/>
        </w:rPr>
      </w:pPr>
      <w:r>
        <w:rPr>
          <w:rFonts w:eastAsia="Times New Roman" w:cs="Arial"/>
          <w:b/>
          <w:iCs/>
          <w:sz w:val="22"/>
          <w:szCs w:val="22"/>
        </w:rPr>
        <w:lastRenderedPageBreak/>
        <w:t>Thematic</w:t>
      </w:r>
      <w:r>
        <w:rPr>
          <w:rFonts w:eastAsia="Times New Roman" w:cs="Arial"/>
          <w:iCs/>
          <w:sz w:val="22"/>
          <w:szCs w:val="22"/>
        </w:rPr>
        <w:t xml:space="preserve">, can you group ideas together so that themes, </w:t>
      </w:r>
      <w:proofErr w:type="gramStart"/>
      <w:r>
        <w:rPr>
          <w:rFonts w:eastAsia="Times New Roman" w:cs="Arial"/>
          <w:iCs/>
          <w:sz w:val="22"/>
          <w:szCs w:val="22"/>
        </w:rPr>
        <w:t>arguments</w:t>
      </w:r>
      <w:proofErr w:type="gramEnd"/>
      <w:r>
        <w:rPr>
          <w:rFonts w:eastAsia="Times New Roman" w:cs="Arial"/>
          <w:iCs/>
          <w:sz w:val="22"/>
          <w:szCs w:val="22"/>
        </w:rPr>
        <w:t xml:space="preserve"> or perspectives are compared.  </w:t>
      </w:r>
    </w:p>
    <w:p w:rsidR="00BE0BE1" w:rsidP="00BE0BE1" w:rsidRDefault="00BE0BE1" w14:paraId="4A1115AF" w14:textId="77777777">
      <w:pPr>
        <w:spacing w:after="0" w:line="240" w:lineRule="auto"/>
        <w:rPr>
          <w:rFonts w:eastAsia="Times New Roman" w:cs="Arial"/>
          <w:sz w:val="22"/>
          <w:szCs w:val="22"/>
        </w:rPr>
      </w:pPr>
      <w:r>
        <w:rPr>
          <w:rFonts w:eastAsia="Times New Roman" w:cs="Arial"/>
          <w:b/>
          <w:iCs/>
          <w:sz w:val="22"/>
          <w:szCs w:val="22"/>
        </w:rPr>
        <w:t>Methodological</w:t>
      </w:r>
      <w:r>
        <w:rPr>
          <w:rFonts w:eastAsia="Times New Roman" w:cs="Arial"/>
          <w:iCs/>
          <w:sz w:val="22"/>
          <w:szCs w:val="22"/>
        </w:rPr>
        <w:t>, this is useful when comparing research</w:t>
      </w:r>
      <w:proofErr w:type="gramStart"/>
      <w:r>
        <w:rPr>
          <w:rFonts w:eastAsia="Times New Roman" w:cs="Arial"/>
          <w:iCs/>
          <w:sz w:val="22"/>
          <w:szCs w:val="22"/>
        </w:rPr>
        <w:t xml:space="preserve">.  </w:t>
      </w:r>
      <w:proofErr w:type="gramEnd"/>
      <w:r>
        <w:rPr>
          <w:rFonts w:eastAsia="Times New Roman" w:cs="Arial"/>
          <w:iCs/>
          <w:sz w:val="22"/>
          <w:szCs w:val="22"/>
        </w:rPr>
        <w:t>You could look at findings derived from observations, experiments, interviews or any other quantitative or qualitative method and critically evaluate them</w:t>
      </w:r>
      <w:r>
        <w:rPr>
          <w:rFonts w:eastAsia="Times New Roman" w:cs="Arial"/>
          <w:sz w:val="22"/>
          <w:szCs w:val="22"/>
        </w:rPr>
        <w:t>.</w:t>
      </w:r>
    </w:p>
    <w:p w:rsidR="00BE0BE1" w:rsidP="00BE0BE1" w:rsidRDefault="00BE0BE1" w14:paraId="0C79C2CE" w14:textId="77777777">
      <w:pPr>
        <w:spacing w:after="0" w:line="240" w:lineRule="auto"/>
        <w:rPr>
          <w:rFonts w:eastAsia="Times New Roman" w:cs="Arial"/>
          <w:sz w:val="22"/>
          <w:szCs w:val="22"/>
        </w:rPr>
      </w:pPr>
    </w:p>
    <w:p w:rsidR="00BE0BE1" w:rsidP="00BE0BE1" w:rsidRDefault="00BE0BE1" w14:paraId="3632FF5A" w14:textId="5109694E">
      <w:pPr>
        <w:spacing w:after="0" w:line="240" w:lineRule="auto"/>
        <w:contextualSpacing/>
        <w:jc w:val="both"/>
        <w:rPr>
          <w:rFonts w:eastAsia="Times New Roman" w:cs="Arial" w:asciiTheme="minorHAnsi" w:hAnsiTheme="minorHAnsi"/>
          <w:b/>
          <w:sz w:val="22"/>
          <w:szCs w:val="22"/>
          <w:lang w:eastAsia="en-GB"/>
        </w:rPr>
      </w:pPr>
      <w:r>
        <w:rPr>
          <w:rFonts w:eastAsia="Times New Roman" w:cs="Arial" w:asciiTheme="minorHAnsi" w:hAnsiTheme="minorHAnsi"/>
          <w:b/>
          <w:sz w:val="22"/>
          <w:szCs w:val="22"/>
          <w:lang w:eastAsia="en-GB"/>
        </w:rPr>
        <w:t xml:space="preserve">Reading lists and </w:t>
      </w:r>
      <w:r w:rsidR="00E7540B">
        <w:rPr>
          <w:rFonts w:eastAsia="Times New Roman" w:cs="Arial" w:asciiTheme="minorHAnsi" w:hAnsiTheme="minorHAnsi"/>
          <w:b/>
          <w:sz w:val="22"/>
          <w:szCs w:val="22"/>
          <w:lang w:eastAsia="en-GB"/>
        </w:rPr>
        <w:t>sequence of learning</w:t>
      </w:r>
      <w:r>
        <w:rPr>
          <w:rFonts w:eastAsia="Times New Roman" w:cs="Arial" w:asciiTheme="minorHAnsi" w:hAnsiTheme="minorHAnsi"/>
          <w:b/>
          <w:sz w:val="22"/>
          <w:szCs w:val="22"/>
          <w:lang w:eastAsia="en-GB"/>
        </w:rPr>
        <w:t>s.</w:t>
      </w:r>
    </w:p>
    <w:p w:rsidR="00BE0BE1" w:rsidP="00BE0BE1" w:rsidRDefault="00BE0BE1" w14:paraId="5D7AE11B" w14:textId="77777777">
      <w:pPr>
        <w:spacing w:after="0" w:line="240" w:lineRule="auto"/>
        <w:contextualSpacing/>
        <w:jc w:val="both"/>
        <w:rPr>
          <w:rFonts w:eastAsia="Times New Roman" w:cs="Times New Roman" w:asciiTheme="minorHAnsi" w:hAnsiTheme="minorHAnsi"/>
          <w:sz w:val="22"/>
          <w:szCs w:val="22"/>
          <w:lang w:eastAsia="en-GB"/>
        </w:rPr>
      </w:pPr>
      <w:r>
        <w:rPr>
          <w:rFonts w:eastAsia="Times New Roman" w:cs="Arial" w:asciiTheme="minorHAnsi" w:hAnsiTheme="minorHAnsi"/>
          <w:sz w:val="22"/>
          <w:szCs w:val="22"/>
        </w:rPr>
        <w:t xml:space="preserve">The reading list for this module, </w:t>
      </w:r>
      <w:r>
        <w:rPr>
          <w:rFonts w:eastAsia="Times New Roman" w:cs="Times New Roman" w:asciiTheme="minorHAnsi" w:hAnsiTheme="minorHAnsi"/>
          <w:sz w:val="22"/>
          <w:szCs w:val="22"/>
          <w:lang w:eastAsia="en-GB"/>
        </w:rPr>
        <w:t>movies(s) and supporting PowerPoint can be found on Blackboard –Assignments.</w:t>
      </w:r>
    </w:p>
    <w:p w:rsidR="00BE0BE1" w:rsidP="00BE0BE1" w:rsidRDefault="00BE0BE1" w14:paraId="4E1AB89A" w14:textId="77777777">
      <w:pPr>
        <w:spacing w:after="0" w:line="240" w:lineRule="auto"/>
        <w:contextualSpacing/>
        <w:jc w:val="both"/>
        <w:rPr>
          <w:rFonts w:eastAsia="Times New Roman" w:cs="Times New Roman" w:asciiTheme="minorHAnsi" w:hAnsiTheme="minorHAnsi"/>
          <w:b/>
          <w:sz w:val="22"/>
          <w:szCs w:val="22"/>
          <w:lang w:eastAsia="en-GB"/>
        </w:rPr>
      </w:pPr>
    </w:p>
    <w:p w:rsidR="00AF05C9" w:rsidP="00BE0BE1" w:rsidRDefault="00BE0BE1" w14:paraId="4DBB8DB2" w14:textId="77777777">
      <w:pPr>
        <w:rPr>
          <w:rFonts w:eastAsia="Times New Roman" w:cs="Times New Roman" w:asciiTheme="minorHAnsi" w:hAnsiTheme="minorHAnsi"/>
          <w:sz w:val="22"/>
          <w:szCs w:val="22"/>
          <w:lang w:eastAsia="en-GB"/>
        </w:rPr>
      </w:pPr>
      <w:r>
        <w:rPr>
          <w:rFonts w:eastAsia="Times New Roman" w:cs="Times New Roman" w:asciiTheme="minorHAnsi" w:hAnsiTheme="minorHAnsi"/>
          <w:sz w:val="22"/>
          <w:szCs w:val="22"/>
          <w:lang w:eastAsia="en-GB"/>
        </w:rPr>
        <w:t xml:space="preserve">An additional film and supporting PowerPoint </w:t>
      </w:r>
    </w:p>
    <w:p w:rsidR="00AF05C9" w:rsidP="00BE0BE1" w:rsidRDefault="00AF05C9" w14:paraId="0EB9EB38" w14:textId="77777777">
      <w:pPr>
        <w:rPr>
          <w:rFonts w:eastAsia="Times New Roman" w:cs="Times New Roman" w:asciiTheme="minorHAnsi" w:hAnsiTheme="minorHAnsi"/>
          <w:sz w:val="22"/>
          <w:szCs w:val="22"/>
          <w:lang w:eastAsia="en-GB"/>
        </w:rPr>
      </w:pPr>
      <w:r>
        <w:rPr>
          <w:rFonts w:eastAsia="Times New Roman" w:cs="Times New Roman" w:asciiTheme="minorHAnsi" w:hAnsiTheme="minorHAnsi"/>
          <w:sz w:val="22"/>
          <w:szCs w:val="22"/>
          <w:lang w:eastAsia="en-GB"/>
        </w:rPr>
        <w:t xml:space="preserve">Appendix 1 </w:t>
      </w:r>
    </w:p>
    <w:p w:rsidR="00AF05C9" w:rsidP="00BE0BE1" w:rsidRDefault="00AF05C9" w14:paraId="0657A8F9" w14:textId="77777777">
      <w:pPr>
        <w:rPr>
          <w:rFonts w:eastAsia="Times New Roman" w:cs="Times New Roman" w:asciiTheme="minorHAnsi" w:hAnsiTheme="minorHAnsi"/>
          <w:sz w:val="22"/>
          <w:szCs w:val="22"/>
          <w:lang w:eastAsia="en-GB"/>
        </w:rPr>
      </w:pPr>
      <w:r>
        <w:rPr>
          <w:rFonts w:eastAsia="Times New Roman" w:cs="Times New Roman" w:asciiTheme="minorHAnsi" w:hAnsiTheme="minorHAnsi"/>
          <w:sz w:val="22"/>
          <w:szCs w:val="22"/>
          <w:lang w:eastAsia="en-GB"/>
        </w:rPr>
        <w:t xml:space="preserve">Additional Information </w:t>
      </w:r>
    </w:p>
    <w:p w:rsidRPr="00665AD5" w:rsidR="00AF05C9" w:rsidP="00AF05C9" w:rsidRDefault="00AF05C9" w14:paraId="6BFA1EAA" w14:textId="77777777">
      <w:pPr>
        <w:pStyle w:val="Heading3"/>
        <w:spacing w:line="240" w:lineRule="auto"/>
        <w:rPr>
          <w:sz w:val="22"/>
          <w:szCs w:val="22"/>
        </w:rPr>
      </w:pPr>
      <w:bookmarkStart w:name="_Toc84248383" w:id="14"/>
      <w:r w:rsidRPr="00665AD5">
        <w:rPr>
          <w:sz w:val="22"/>
          <w:szCs w:val="22"/>
        </w:rPr>
        <w:t>Assignments - Why write on a PGCE course?</w:t>
      </w:r>
      <w:bookmarkEnd w:id="14"/>
    </w:p>
    <w:p w:rsidR="00AF05C9" w:rsidP="00AF05C9" w:rsidRDefault="00AF05C9" w14:paraId="75774129" w14:textId="77777777">
      <w:pPr>
        <w:spacing w:after="0" w:line="240" w:lineRule="auto"/>
        <w:rPr>
          <w:rFonts w:cs="Arial"/>
          <w:sz w:val="22"/>
          <w:szCs w:val="22"/>
        </w:rPr>
      </w:pPr>
      <w:r w:rsidRPr="00665AD5">
        <w:rPr>
          <w:rFonts w:cs="Arial"/>
          <w:sz w:val="22"/>
          <w:szCs w:val="22"/>
        </w:rPr>
        <w:t xml:space="preserve">Trainees </w:t>
      </w:r>
      <w:r>
        <w:rPr>
          <w:rFonts w:cs="Arial"/>
          <w:sz w:val="22"/>
          <w:szCs w:val="22"/>
        </w:rPr>
        <w:t>sometimes</w:t>
      </w:r>
      <w:r w:rsidRPr="00665AD5">
        <w:rPr>
          <w:rFonts w:cs="Arial"/>
          <w:sz w:val="22"/>
          <w:szCs w:val="22"/>
        </w:rPr>
        <w:t xml:space="preserve"> find it difficult to understand why they should be writing academic essays when they are on a </w:t>
      </w:r>
      <w:r>
        <w:rPr>
          <w:rFonts w:cs="Arial"/>
          <w:sz w:val="22"/>
          <w:szCs w:val="22"/>
        </w:rPr>
        <w:t xml:space="preserve">teacher training </w:t>
      </w:r>
      <w:r w:rsidRPr="00665AD5">
        <w:rPr>
          <w:rFonts w:cs="Arial"/>
          <w:sz w:val="22"/>
          <w:szCs w:val="22"/>
        </w:rPr>
        <w:t xml:space="preserve">course. On a PGCE course you are getting more than </w:t>
      </w:r>
      <w:proofErr w:type="gramStart"/>
      <w:r w:rsidRPr="00665AD5">
        <w:rPr>
          <w:rFonts w:cs="Arial"/>
          <w:sz w:val="22"/>
          <w:szCs w:val="22"/>
        </w:rPr>
        <w:t xml:space="preserve">your </w:t>
      </w:r>
      <w:r>
        <w:rPr>
          <w:rFonts w:cs="Arial"/>
          <w:sz w:val="22"/>
          <w:szCs w:val="22"/>
        </w:rPr>
        <w:t xml:space="preserve"> green</w:t>
      </w:r>
      <w:proofErr w:type="gramEnd"/>
      <w:r>
        <w:rPr>
          <w:rFonts w:cs="Arial"/>
          <w:sz w:val="22"/>
          <w:szCs w:val="22"/>
        </w:rPr>
        <w:t xml:space="preserve"> light to teach; </w:t>
      </w:r>
      <w:r w:rsidRPr="00665AD5">
        <w:rPr>
          <w:rFonts w:cs="Arial"/>
          <w:sz w:val="22"/>
          <w:szCs w:val="22"/>
        </w:rPr>
        <w:t>you are getting a</w:t>
      </w:r>
      <w:r>
        <w:rPr>
          <w:rFonts w:cs="Arial"/>
          <w:sz w:val="22"/>
          <w:szCs w:val="22"/>
        </w:rPr>
        <w:t>n internationally recognised</w:t>
      </w:r>
      <w:r w:rsidRPr="00665AD5">
        <w:rPr>
          <w:rFonts w:cs="Arial"/>
          <w:sz w:val="22"/>
          <w:szCs w:val="22"/>
        </w:rPr>
        <w:t xml:space="preserve"> professional qualification as well</w:t>
      </w:r>
      <w:r>
        <w:rPr>
          <w:rFonts w:cs="Arial"/>
          <w:sz w:val="22"/>
          <w:szCs w:val="22"/>
        </w:rPr>
        <w:t>, and this inevitably makes academic as well as practical demands on you.  Additionally, a</w:t>
      </w:r>
      <w:r w:rsidRPr="00665AD5">
        <w:rPr>
          <w:rFonts w:cs="Arial"/>
          <w:sz w:val="22"/>
          <w:szCs w:val="22"/>
        </w:rPr>
        <w:t xml:space="preserve"> good teacher is an enquiring one who has the capacity to explore professional issues and concerns with an open mind. The processes of reflecting on and writing about the university-based elements of the course alongside the school-based work serve to help you to think and make sense of your reading and your experiences – it is one way that you confirm to yourself and others that you understand</w:t>
      </w:r>
      <w:r>
        <w:rPr>
          <w:rFonts w:cs="Arial"/>
          <w:sz w:val="22"/>
          <w:szCs w:val="22"/>
        </w:rPr>
        <w:t xml:space="preserve"> key issues, such as how people learn.</w:t>
      </w:r>
    </w:p>
    <w:p w:rsidRPr="00C01B14" w:rsidR="00AF05C9" w:rsidP="00AF05C9" w:rsidRDefault="00AF05C9" w14:paraId="7B0BC730" w14:textId="77777777">
      <w:pPr>
        <w:spacing w:after="0" w:line="240" w:lineRule="auto"/>
        <w:rPr>
          <w:rFonts w:cs="Arial"/>
          <w:sz w:val="22"/>
          <w:szCs w:val="22"/>
        </w:rPr>
      </w:pPr>
    </w:p>
    <w:p w:rsidRPr="00665AD5" w:rsidR="00AF05C9" w:rsidP="00AF05C9" w:rsidRDefault="00AF05C9" w14:paraId="0DE5820A" w14:textId="77777777">
      <w:pPr>
        <w:spacing w:line="240" w:lineRule="auto"/>
        <w:rPr>
          <w:rFonts w:cs="Arial"/>
          <w:b/>
          <w:sz w:val="22"/>
          <w:szCs w:val="22"/>
        </w:rPr>
      </w:pPr>
      <w:r w:rsidRPr="00665AD5">
        <w:rPr>
          <w:rFonts w:cs="Arial"/>
          <w:sz w:val="22"/>
          <w:szCs w:val="22"/>
        </w:rPr>
        <w:t xml:space="preserve">Academic writing is a form of communicating ideas that is central to most university courses. </w:t>
      </w:r>
      <w:r>
        <w:rPr>
          <w:rFonts w:cs="Arial"/>
          <w:sz w:val="22"/>
          <w:szCs w:val="22"/>
        </w:rPr>
        <w:t>Wallace and Wray (2016</w:t>
      </w:r>
      <w:r w:rsidRPr="00665AD5">
        <w:rPr>
          <w:rFonts w:cs="Arial"/>
          <w:sz w:val="22"/>
          <w:szCs w:val="22"/>
        </w:rPr>
        <w:t xml:space="preserve">) argue that writing is central to learning an area of study and that learning to write for a particular subject is </w:t>
      </w:r>
      <w:r>
        <w:rPr>
          <w:rFonts w:cs="Arial"/>
          <w:sz w:val="22"/>
          <w:szCs w:val="22"/>
        </w:rPr>
        <w:t>one</w:t>
      </w:r>
      <w:r w:rsidRPr="00665AD5">
        <w:rPr>
          <w:rFonts w:cs="Arial"/>
          <w:sz w:val="22"/>
          <w:szCs w:val="22"/>
        </w:rPr>
        <w:t xml:space="preserve"> way that you learn to make sense of the subject itself. On a PGCE course, you</w:t>
      </w:r>
      <w:r>
        <w:rPr>
          <w:rFonts w:cs="Arial"/>
          <w:sz w:val="22"/>
          <w:szCs w:val="22"/>
        </w:rPr>
        <w:t xml:space="preserve"> have a new subject to come to terms with; you </w:t>
      </w:r>
      <w:r w:rsidRPr="00665AD5">
        <w:rPr>
          <w:rFonts w:cs="Arial"/>
          <w:sz w:val="22"/>
          <w:szCs w:val="22"/>
        </w:rPr>
        <w:t xml:space="preserve">are a student of Education </w:t>
      </w:r>
      <w:r>
        <w:rPr>
          <w:rFonts w:cs="Arial"/>
          <w:sz w:val="22"/>
          <w:szCs w:val="22"/>
        </w:rPr>
        <w:t>rather than of your earlier degree subject</w:t>
      </w:r>
      <w:proofErr w:type="gramStart"/>
      <w:r>
        <w:rPr>
          <w:rFonts w:cs="Arial"/>
          <w:sz w:val="22"/>
          <w:szCs w:val="22"/>
        </w:rPr>
        <w:t xml:space="preserve">. </w:t>
      </w:r>
      <w:r w:rsidRPr="00665AD5">
        <w:rPr>
          <w:rFonts w:cs="Arial"/>
          <w:sz w:val="22"/>
          <w:szCs w:val="22"/>
        </w:rPr>
        <w:t xml:space="preserve"> </w:t>
      </w:r>
      <w:proofErr w:type="gramEnd"/>
      <w:r>
        <w:rPr>
          <w:rFonts w:cs="Arial"/>
          <w:sz w:val="22"/>
          <w:szCs w:val="22"/>
        </w:rPr>
        <w:t>Writing about this will help you to understand these new and complex ideas.</w:t>
      </w:r>
    </w:p>
    <w:p w:rsidRPr="00665AD5" w:rsidR="00AF05C9" w:rsidP="00AF05C9" w:rsidRDefault="00AF05C9" w14:paraId="38BA6804" w14:textId="77777777">
      <w:pPr>
        <w:spacing w:line="240" w:lineRule="auto"/>
        <w:rPr>
          <w:rFonts w:cs="Arial"/>
          <w:b/>
          <w:sz w:val="22"/>
          <w:szCs w:val="22"/>
        </w:rPr>
      </w:pPr>
      <w:r w:rsidRPr="00665AD5">
        <w:rPr>
          <w:rFonts w:cs="Arial"/>
          <w:sz w:val="22"/>
          <w:szCs w:val="22"/>
        </w:rPr>
        <w:t xml:space="preserve">During the course, you are going to have to develop your own ‘professional voice’. This means that you are going to use evidence from your reading and from your experiences in school and university to formulate </w:t>
      </w:r>
      <w:r>
        <w:rPr>
          <w:rFonts w:cs="Arial"/>
          <w:sz w:val="22"/>
          <w:szCs w:val="22"/>
        </w:rPr>
        <w:t>opinions and</w:t>
      </w:r>
      <w:r w:rsidRPr="00665AD5">
        <w:rPr>
          <w:rFonts w:cs="Arial"/>
          <w:sz w:val="22"/>
          <w:szCs w:val="22"/>
        </w:rPr>
        <w:t xml:space="preserve"> </w:t>
      </w:r>
      <w:r>
        <w:rPr>
          <w:rFonts w:cs="Arial"/>
          <w:sz w:val="22"/>
          <w:szCs w:val="22"/>
        </w:rPr>
        <w:t>professional</w:t>
      </w:r>
      <w:r w:rsidRPr="00665AD5">
        <w:rPr>
          <w:rFonts w:cs="Arial"/>
          <w:sz w:val="22"/>
          <w:szCs w:val="22"/>
        </w:rPr>
        <w:t xml:space="preserve"> judgement</w:t>
      </w:r>
      <w:r>
        <w:rPr>
          <w:rFonts w:cs="Arial"/>
          <w:sz w:val="22"/>
          <w:szCs w:val="22"/>
        </w:rPr>
        <w:t xml:space="preserve">s - </w:t>
      </w:r>
      <w:r w:rsidRPr="00665AD5">
        <w:rPr>
          <w:rFonts w:cs="Arial"/>
          <w:sz w:val="22"/>
          <w:szCs w:val="22"/>
        </w:rPr>
        <w:t xml:space="preserve">which is why your assignments will </w:t>
      </w:r>
      <w:r>
        <w:rPr>
          <w:rFonts w:cs="Arial"/>
          <w:sz w:val="22"/>
          <w:szCs w:val="22"/>
        </w:rPr>
        <w:t xml:space="preserve">usually </w:t>
      </w:r>
      <w:r w:rsidRPr="00665AD5">
        <w:rPr>
          <w:rFonts w:cs="Arial"/>
          <w:sz w:val="22"/>
          <w:szCs w:val="22"/>
        </w:rPr>
        <w:t>require you to write in the first person</w:t>
      </w:r>
      <w:proofErr w:type="gramStart"/>
      <w:r w:rsidRPr="00665AD5">
        <w:rPr>
          <w:rFonts w:cs="Arial"/>
          <w:sz w:val="22"/>
          <w:szCs w:val="22"/>
        </w:rPr>
        <w:t>.</w:t>
      </w:r>
      <w:r>
        <w:rPr>
          <w:rFonts w:cs="Arial"/>
          <w:sz w:val="22"/>
          <w:szCs w:val="22"/>
        </w:rPr>
        <w:t xml:space="preserve">  </w:t>
      </w:r>
      <w:proofErr w:type="gramEnd"/>
      <w:r>
        <w:rPr>
          <w:rFonts w:cs="Arial"/>
          <w:sz w:val="22"/>
          <w:szCs w:val="22"/>
        </w:rPr>
        <w:t>This is one of the ways in which the style of your writing on the course may be new to you.</w:t>
      </w:r>
    </w:p>
    <w:p w:rsidRPr="00665AD5" w:rsidR="00AF05C9" w:rsidP="00AF05C9" w:rsidRDefault="00AF05C9" w14:paraId="623525A3" w14:textId="77777777">
      <w:pPr>
        <w:spacing w:line="240" w:lineRule="auto"/>
        <w:rPr>
          <w:rFonts w:cs="Arial"/>
          <w:sz w:val="22"/>
          <w:szCs w:val="22"/>
        </w:rPr>
        <w:sectPr w:rsidRPr="00665AD5" w:rsidR="00AF05C9" w:rsidSect="00AF05C9">
          <w:pgSz w:w="11906" w:h="16838" w:code="9"/>
          <w:pgMar w:top="1440" w:right="1440" w:bottom="1440" w:left="1440" w:header="680" w:footer="680" w:gutter="0"/>
          <w:cols w:space="708"/>
          <w:docGrid w:linePitch="360"/>
        </w:sectPr>
      </w:pPr>
    </w:p>
    <w:p w:rsidR="00AF05C9" w:rsidP="000D41DF" w:rsidRDefault="00255208" w14:paraId="2BF1C34B" w14:textId="5E30C601">
      <w:pPr>
        <w:pStyle w:val="Heading1"/>
      </w:pPr>
      <w:bookmarkStart w:name="_Toc84248384" w:id="15"/>
      <w:r>
        <w:lastRenderedPageBreak/>
        <w:t xml:space="preserve">APPENDIX A </w:t>
      </w:r>
      <w:r w:rsidR="000D41DF">
        <w:t xml:space="preserve">- </w:t>
      </w:r>
      <w:r w:rsidRPr="00665AD5" w:rsidR="00AF05C9">
        <w:t>About the Assignments</w:t>
      </w:r>
      <w:bookmarkEnd w:id="15"/>
    </w:p>
    <w:p w:rsidR="00AF05C9" w:rsidP="00AF05C9" w:rsidRDefault="00AF05C9" w14:paraId="74DDEF5B" w14:textId="77777777">
      <w:pPr>
        <w:spacing w:after="0" w:line="240" w:lineRule="auto"/>
        <w:rPr>
          <w:rFonts w:cs="Arial"/>
          <w:sz w:val="22"/>
          <w:szCs w:val="22"/>
          <w:lang w:val="en-US"/>
        </w:rPr>
      </w:pPr>
      <w:r w:rsidRPr="00665AD5">
        <w:rPr>
          <w:sz w:val="22"/>
          <w:szCs w:val="22"/>
        </w:rPr>
        <w:t xml:space="preserve">The programme operates under the </w:t>
      </w:r>
      <w:hyperlink w:history="1" r:id="rId25">
        <w:r w:rsidRPr="005C62A8">
          <w:rPr>
            <w:rStyle w:val="Hyperlink"/>
            <w:rFonts w:cs="Arial"/>
            <w:sz w:val="22"/>
            <w:szCs w:val="22"/>
            <w:lang w:val="en-US"/>
          </w:rPr>
          <w:t>Postgraduate Regulatory Framework</w:t>
        </w:r>
      </w:hyperlink>
      <w:r w:rsidRPr="005C62A8">
        <w:rPr>
          <w:rFonts w:cs="Arial"/>
          <w:sz w:val="22"/>
          <w:szCs w:val="22"/>
          <w:lang w:val="en-US"/>
        </w:rPr>
        <w:t xml:space="preserve"> (PRF)</w:t>
      </w:r>
      <w:r w:rsidRPr="00665AD5">
        <w:rPr>
          <w:sz w:val="22"/>
          <w:szCs w:val="22"/>
        </w:rPr>
        <w:t xml:space="preserve"> which sets out the full regulations for passing modules, grading of modules, retrieving failed modules, progression from one academic level to the next, requirements for awards, and how the award is classified. The course is fully compliant with UW regulations for assessment, mitigation, appeals and complaints. For further details on any of these areas please follow this link to the </w:t>
      </w:r>
      <w:hyperlink w:history="1" r:id="rId26">
        <w:r w:rsidRPr="00665AD5">
          <w:rPr>
            <w:rStyle w:val="Hyperlink"/>
            <w:rFonts w:cs="Arial"/>
            <w:sz w:val="22"/>
            <w:szCs w:val="22"/>
          </w:rPr>
          <w:t>Registry Services website</w:t>
        </w:r>
      </w:hyperlink>
      <w:r w:rsidRPr="00665AD5">
        <w:rPr>
          <w:sz w:val="22"/>
          <w:szCs w:val="22"/>
        </w:rPr>
        <w:t xml:space="preserve"> or see the </w:t>
      </w:r>
      <w:r w:rsidRPr="00BC6264">
        <w:rPr>
          <w:rFonts w:cs="Arial"/>
          <w:sz w:val="22"/>
          <w:szCs w:val="22"/>
          <w:lang w:val="en-US"/>
        </w:rPr>
        <w:t>Student Handbook</w:t>
      </w:r>
      <w:r>
        <w:rPr>
          <w:rFonts w:cs="Arial"/>
          <w:sz w:val="22"/>
          <w:szCs w:val="22"/>
          <w:lang w:val="en-US"/>
        </w:rPr>
        <w:t xml:space="preserve">. </w:t>
      </w:r>
    </w:p>
    <w:p w:rsidR="00AF05C9" w:rsidP="00AF05C9" w:rsidRDefault="00AF05C9" w14:paraId="01347178" w14:textId="77777777">
      <w:pPr>
        <w:spacing w:after="0" w:line="240" w:lineRule="auto"/>
        <w:rPr>
          <w:rFonts w:cs="Arial"/>
          <w:sz w:val="22"/>
          <w:szCs w:val="22"/>
          <w:lang w:val="en-US"/>
        </w:rPr>
      </w:pPr>
    </w:p>
    <w:p w:rsidRPr="00665AD5" w:rsidR="00AF05C9" w:rsidP="00AF05C9" w:rsidRDefault="00AF05C9" w14:paraId="53F1C25D" w14:textId="77777777">
      <w:pPr>
        <w:pStyle w:val="Heading3"/>
        <w:spacing w:line="240" w:lineRule="auto"/>
        <w:rPr>
          <w:sz w:val="22"/>
          <w:szCs w:val="22"/>
        </w:rPr>
      </w:pPr>
      <w:bookmarkStart w:name="_Toc84248385" w:id="16"/>
      <w:r w:rsidRPr="00665AD5">
        <w:rPr>
          <w:sz w:val="22"/>
          <w:szCs w:val="22"/>
        </w:rPr>
        <w:t>Assessment Criteria</w:t>
      </w:r>
      <w:bookmarkEnd w:id="16"/>
    </w:p>
    <w:p w:rsidRPr="00BF1C15" w:rsidR="00AF05C9" w:rsidP="00AF05C9" w:rsidRDefault="00AF05C9" w14:paraId="7CBA4558" w14:textId="77777777">
      <w:pPr>
        <w:spacing w:line="240" w:lineRule="auto"/>
        <w:contextualSpacing/>
        <w:rPr>
          <w:sz w:val="22"/>
          <w:szCs w:val="22"/>
        </w:rPr>
      </w:pPr>
      <w:r w:rsidRPr="00BF1C15">
        <w:rPr>
          <w:sz w:val="22"/>
          <w:szCs w:val="22"/>
        </w:rPr>
        <w:t>Each assessment item has published specific marking criteria contained in the assessment guidance.</w:t>
      </w:r>
    </w:p>
    <w:p w:rsidR="00AF05C9" w:rsidP="00AF05C9" w:rsidRDefault="00AF05C9" w14:paraId="11034B4A" w14:textId="77777777">
      <w:pPr>
        <w:spacing w:line="240" w:lineRule="auto"/>
        <w:contextualSpacing/>
        <w:rPr>
          <w:sz w:val="22"/>
          <w:szCs w:val="22"/>
        </w:rPr>
      </w:pPr>
      <w:r w:rsidRPr="00BF1C15">
        <w:rPr>
          <w:sz w:val="22"/>
          <w:szCs w:val="22"/>
        </w:rPr>
        <w:t xml:space="preserve">A- to </w:t>
      </w:r>
      <w:r>
        <w:rPr>
          <w:sz w:val="22"/>
          <w:szCs w:val="22"/>
        </w:rPr>
        <w:t>H</w:t>
      </w:r>
      <w:r w:rsidRPr="00BF1C15">
        <w:rPr>
          <w:sz w:val="22"/>
          <w:szCs w:val="22"/>
        </w:rPr>
        <w:t xml:space="preserve"> mark is used for the work submitted at level 7. At level 7 a D- is a pass.</w:t>
      </w:r>
    </w:p>
    <w:p w:rsidR="00AF05C9" w:rsidP="00AF05C9" w:rsidRDefault="00AF05C9" w14:paraId="466C1559" w14:textId="77777777">
      <w:pPr>
        <w:spacing w:line="240" w:lineRule="auto"/>
        <w:contextualSpacing/>
        <w:rPr>
          <w:sz w:val="22"/>
          <w:szCs w:val="22"/>
        </w:rPr>
      </w:pPr>
    </w:p>
    <w:p w:rsidRPr="00665AD5" w:rsidR="00AF05C9" w:rsidP="00AF05C9" w:rsidRDefault="00AF05C9" w14:paraId="1737009E" w14:textId="77777777">
      <w:pPr>
        <w:pStyle w:val="Heading3"/>
        <w:spacing w:line="240" w:lineRule="auto"/>
        <w:rPr>
          <w:sz w:val="22"/>
          <w:szCs w:val="22"/>
        </w:rPr>
      </w:pPr>
      <w:bookmarkStart w:name="_Toc84248386" w:id="17"/>
      <w:r>
        <w:rPr>
          <w:sz w:val="22"/>
          <w:szCs w:val="22"/>
        </w:rPr>
        <w:t>Master’s Level (M level)</w:t>
      </w:r>
      <w:bookmarkEnd w:id="17"/>
    </w:p>
    <w:p w:rsidRPr="00665AD5" w:rsidR="00AF05C9" w:rsidP="00AF05C9" w:rsidRDefault="00AF05C9" w14:paraId="341F6AD7" w14:textId="77777777">
      <w:pPr>
        <w:spacing w:line="240" w:lineRule="auto"/>
        <w:rPr>
          <w:sz w:val="22"/>
          <w:szCs w:val="22"/>
        </w:rPr>
      </w:pPr>
      <w:r w:rsidRPr="00665AD5">
        <w:rPr>
          <w:sz w:val="22"/>
          <w:szCs w:val="22"/>
        </w:rPr>
        <w:t>All trainee</w:t>
      </w:r>
      <w:r>
        <w:rPr>
          <w:sz w:val="22"/>
          <w:szCs w:val="22"/>
        </w:rPr>
        <w:t>s</w:t>
      </w:r>
      <w:r w:rsidRPr="00665AD5">
        <w:rPr>
          <w:sz w:val="22"/>
          <w:szCs w:val="22"/>
        </w:rPr>
        <w:t xml:space="preserve"> are initially registered for the Post- Graduate Certificate in Education</w:t>
      </w:r>
      <w:proofErr w:type="gramStart"/>
      <w:r w:rsidRPr="00665AD5">
        <w:rPr>
          <w:sz w:val="22"/>
          <w:szCs w:val="22"/>
        </w:rPr>
        <w:t xml:space="preserve">.  </w:t>
      </w:r>
      <w:proofErr w:type="gramEnd"/>
      <w:r w:rsidRPr="00665AD5">
        <w:rPr>
          <w:sz w:val="22"/>
          <w:szCs w:val="22"/>
        </w:rPr>
        <w:t xml:space="preserve">Some trainees who find the demands of level 7 </w:t>
      </w:r>
      <w:r>
        <w:rPr>
          <w:sz w:val="22"/>
          <w:szCs w:val="22"/>
        </w:rPr>
        <w:t xml:space="preserve">(Master’s) </w:t>
      </w:r>
      <w:r w:rsidRPr="00665AD5">
        <w:rPr>
          <w:sz w:val="22"/>
          <w:szCs w:val="22"/>
        </w:rPr>
        <w:t xml:space="preserve">work too challenging may opt, in negotiation with their tutor and the course leader, for the </w:t>
      </w:r>
      <w:proofErr w:type="gramStart"/>
      <w:r>
        <w:rPr>
          <w:sz w:val="22"/>
          <w:szCs w:val="22"/>
        </w:rPr>
        <w:t>60</w:t>
      </w:r>
      <w:r w:rsidRPr="00665AD5">
        <w:rPr>
          <w:sz w:val="22"/>
          <w:szCs w:val="22"/>
        </w:rPr>
        <w:t xml:space="preserve"> credit</w:t>
      </w:r>
      <w:proofErr w:type="gramEnd"/>
      <w:r w:rsidRPr="00665AD5">
        <w:rPr>
          <w:sz w:val="22"/>
          <w:szCs w:val="22"/>
        </w:rPr>
        <w:t xml:space="preserve"> level 6 route gaining the Professional Graduate Certificate in Education.  </w:t>
      </w:r>
      <w:r>
        <w:rPr>
          <w:sz w:val="22"/>
          <w:szCs w:val="22"/>
        </w:rPr>
        <w:t>There is a more detailed section on M-level work later in this Guidance.</w:t>
      </w:r>
    </w:p>
    <w:p w:rsidR="00AF05C9" w:rsidP="00AF05C9" w:rsidRDefault="00AF05C9" w14:paraId="345291D9" w14:textId="1028F8FF">
      <w:pPr>
        <w:spacing w:line="240" w:lineRule="auto"/>
        <w:rPr>
          <w:sz w:val="22"/>
          <w:szCs w:val="22"/>
        </w:rPr>
      </w:pPr>
      <w:r w:rsidRPr="00BF1C15">
        <w:rPr>
          <w:b/>
          <w:sz w:val="22"/>
          <w:szCs w:val="22"/>
        </w:rPr>
        <w:t>Note:</w:t>
      </w:r>
      <w:r w:rsidRPr="00BF1C15">
        <w:rPr>
          <w:sz w:val="22"/>
          <w:szCs w:val="22"/>
        </w:rPr>
        <w:t xml:space="preserve"> An F</w:t>
      </w:r>
      <w:r>
        <w:rPr>
          <w:sz w:val="22"/>
          <w:szCs w:val="22"/>
        </w:rPr>
        <w:t>- H</w:t>
      </w:r>
      <w:r w:rsidRPr="00BF1C15">
        <w:rPr>
          <w:sz w:val="22"/>
          <w:szCs w:val="22"/>
        </w:rPr>
        <w:t xml:space="preserve"> grade at level 7 means that you have </w:t>
      </w:r>
      <w:r w:rsidRPr="00BF1C15">
        <w:rPr>
          <w:sz w:val="22"/>
          <w:szCs w:val="22"/>
          <w:u w:val="single"/>
        </w:rPr>
        <w:t>not</w:t>
      </w:r>
      <w:r w:rsidRPr="00BF1C15">
        <w:rPr>
          <w:sz w:val="22"/>
          <w:szCs w:val="22"/>
        </w:rPr>
        <w:t xml:space="preserve"> met the criteria for level 7 (Master’</w:t>
      </w:r>
      <w:r>
        <w:rPr>
          <w:sz w:val="22"/>
          <w:szCs w:val="22"/>
        </w:rPr>
        <w:t>s</w:t>
      </w:r>
      <w:r w:rsidRPr="00BF1C15">
        <w:rPr>
          <w:sz w:val="22"/>
          <w:szCs w:val="22"/>
        </w:rPr>
        <w:t>) neither have you have met all the criteria for level 6 PASS. You can resubmit it at Level 7 to gain the Masters’ credits if you wish (your work will be capped at D-). Alternatively, you can resubmit at level 6.</w:t>
      </w:r>
      <w:r w:rsidRPr="00EF19B2">
        <w:rPr>
          <w:sz w:val="22"/>
          <w:szCs w:val="22"/>
        </w:rPr>
        <w:t xml:space="preserve"> </w:t>
      </w:r>
    </w:p>
    <w:p w:rsidR="000D41DF" w:rsidP="00AF05C9" w:rsidRDefault="000D41DF" w14:paraId="0EE4FFF1" w14:textId="77777777">
      <w:pPr>
        <w:spacing w:line="240" w:lineRule="auto"/>
        <w:rPr>
          <w:sz w:val="22"/>
          <w:szCs w:val="22"/>
        </w:rPr>
      </w:pPr>
    </w:p>
    <w:p w:rsidRPr="00665AD5" w:rsidR="00AF05C9" w:rsidP="00AF05C9" w:rsidRDefault="00AF05C9" w14:paraId="5EB20035" w14:textId="77777777">
      <w:pPr>
        <w:pStyle w:val="Heading3"/>
        <w:spacing w:line="240" w:lineRule="auto"/>
        <w:rPr>
          <w:sz w:val="22"/>
          <w:szCs w:val="22"/>
        </w:rPr>
      </w:pPr>
      <w:bookmarkStart w:name="_Toc84248387" w:id="18"/>
      <w:r w:rsidRPr="00665AD5">
        <w:rPr>
          <w:sz w:val="22"/>
          <w:szCs w:val="22"/>
        </w:rPr>
        <w:t>Word Limits and Drafts</w:t>
      </w:r>
      <w:bookmarkEnd w:id="18"/>
    </w:p>
    <w:p w:rsidRPr="006F25A0" w:rsidR="00AF05C9" w:rsidP="00AF05C9" w:rsidRDefault="00AF05C9" w14:paraId="6DBECAF1" w14:textId="77777777">
      <w:pPr>
        <w:spacing w:line="240" w:lineRule="auto"/>
        <w:rPr>
          <w:rFonts w:asciiTheme="minorHAnsi" w:hAnsiTheme="minorHAnsi"/>
          <w:sz w:val="22"/>
          <w:szCs w:val="22"/>
        </w:rPr>
      </w:pPr>
      <w:r w:rsidRPr="51CDF7D9">
        <w:rPr>
          <w:rFonts w:cs="Calibri"/>
          <w:sz w:val="22"/>
          <w:szCs w:val="22"/>
        </w:rPr>
        <w:t xml:space="preserve">Word limits apply to the </w:t>
      </w:r>
      <w:proofErr w:type="gramStart"/>
      <w:r w:rsidRPr="51CDF7D9">
        <w:rPr>
          <w:rFonts w:cs="Calibri"/>
          <w:sz w:val="22"/>
          <w:szCs w:val="22"/>
        </w:rPr>
        <w:t>assignments</w:t>
      </w:r>
      <w:proofErr w:type="gramEnd"/>
      <w:r w:rsidRPr="51CDF7D9">
        <w:rPr>
          <w:rFonts w:cs="Calibri"/>
          <w:sz w:val="22"/>
          <w:szCs w:val="22"/>
        </w:rPr>
        <w:t xml:space="preserve"> but additional material may be included in appendices. Assignments should not exceed the word limit by more than 10%. If work does exceed the word limit tutors will only mark up to the maximum limit. </w:t>
      </w:r>
      <w:r w:rsidRPr="51CDF7D9">
        <w:rPr>
          <w:rFonts w:asciiTheme="minorHAnsi" w:hAnsiTheme="minorHAnsi"/>
          <w:sz w:val="22"/>
          <w:szCs w:val="22"/>
        </w:rPr>
        <w:t>By the end of the course</w:t>
      </w:r>
    </w:p>
    <w:p w:rsidR="00AF05C9" w:rsidP="00AF05C9" w:rsidRDefault="00AF05C9" w14:paraId="7EEDE6EF" w14:textId="023B87F6">
      <w:pPr>
        <w:spacing w:line="240" w:lineRule="auto"/>
        <w:rPr>
          <w:rFonts w:cs="Calibri"/>
          <w:sz w:val="22"/>
        </w:rPr>
      </w:pPr>
      <w:r w:rsidRPr="006F25A0">
        <w:rPr>
          <w:rFonts w:cs="Calibri"/>
          <w:sz w:val="22"/>
        </w:rPr>
        <w:t>Tutors will be happy to review outline plans or initial drafts with you prior to submission. You will be given guidance on the word</w:t>
      </w:r>
      <w:r>
        <w:rPr>
          <w:rFonts w:cs="Calibri"/>
          <w:sz w:val="22"/>
        </w:rPr>
        <w:t xml:space="preserve"> </w:t>
      </w:r>
      <w:r w:rsidRPr="006F25A0">
        <w:rPr>
          <w:rFonts w:cs="Calibri"/>
          <w:sz w:val="22"/>
        </w:rPr>
        <w:t xml:space="preserve">count for drafts; it is not a complete assignment. You must check with individual tutors that they are available to read drafts (tutors have other commitments, attend </w:t>
      </w:r>
      <w:proofErr w:type="gramStart"/>
      <w:r w:rsidRPr="006F25A0">
        <w:rPr>
          <w:rFonts w:cs="Calibri"/>
          <w:sz w:val="22"/>
        </w:rPr>
        <w:t>conferences</w:t>
      </w:r>
      <w:proofErr w:type="gramEnd"/>
      <w:r w:rsidRPr="006F25A0">
        <w:rPr>
          <w:rFonts w:cs="Calibri"/>
          <w:sz w:val="22"/>
        </w:rPr>
        <w:t xml:space="preserve"> and take annual leave so they are not always available).  Identifying a critical friend to read assignments is always a good idea.</w:t>
      </w:r>
    </w:p>
    <w:p w:rsidRPr="006F25A0" w:rsidR="000D41DF" w:rsidP="00AF05C9" w:rsidRDefault="000D41DF" w14:paraId="40DB9FD0" w14:textId="77777777">
      <w:pPr>
        <w:spacing w:line="240" w:lineRule="auto"/>
        <w:rPr>
          <w:rFonts w:cs="Calibri"/>
          <w:sz w:val="22"/>
        </w:rPr>
      </w:pPr>
    </w:p>
    <w:p w:rsidRPr="00665AD5" w:rsidR="00AF05C9" w:rsidP="00AF05C9" w:rsidRDefault="00AF05C9" w14:paraId="07C152AB" w14:textId="77777777">
      <w:pPr>
        <w:pStyle w:val="Heading3"/>
        <w:spacing w:line="240" w:lineRule="auto"/>
        <w:rPr>
          <w:sz w:val="22"/>
          <w:szCs w:val="22"/>
        </w:rPr>
      </w:pPr>
      <w:bookmarkStart w:name="_Toc84248388" w:id="19"/>
      <w:r w:rsidRPr="00665AD5">
        <w:rPr>
          <w:sz w:val="22"/>
          <w:szCs w:val="22"/>
        </w:rPr>
        <w:t>Using Turnitin</w:t>
      </w:r>
      <w:bookmarkEnd w:id="19"/>
    </w:p>
    <w:p w:rsidRPr="006F25A0" w:rsidR="00AF05C9" w:rsidP="00AF05C9" w:rsidRDefault="00AF05C9" w14:paraId="1E8D16B5" w14:textId="77777777">
      <w:pPr>
        <w:spacing w:line="240" w:lineRule="auto"/>
        <w:jc w:val="both"/>
        <w:rPr>
          <w:rFonts w:cs="Calibri"/>
          <w:color w:val="000000"/>
          <w:sz w:val="22"/>
        </w:rPr>
      </w:pPr>
      <w:r w:rsidRPr="006F25A0">
        <w:rPr>
          <w:rFonts w:cs="Calibri"/>
          <w:color w:val="000000"/>
          <w:sz w:val="22"/>
        </w:rPr>
        <w:t xml:space="preserve">Developing your academic writing is key to success on the course. To ensure that you have the information needed to improve, each assignment uses Turnitin. This system analyses your work and lets you know how you can develop the way that you use references. On Blackboard each assignment has a link to the Turnitin submission portal. You may submit your assignments through Turnitin as many times as you wish until the final submission deadline. </w:t>
      </w:r>
      <w:r w:rsidRPr="006F25A0">
        <w:rPr>
          <w:rFonts w:cs="Calibri"/>
          <w:b/>
          <w:color w:val="000000"/>
          <w:sz w:val="22"/>
        </w:rPr>
        <w:t xml:space="preserve">It is important to note that Turnitin requires 24 hours between </w:t>
      </w:r>
      <w:r>
        <w:rPr>
          <w:rFonts w:cs="Calibri"/>
          <w:b/>
          <w:color w:val="000000"/>
          <w:sz w:val="22"/>
        </w:rPr>
        <w:t>draft</w:t>
      </w:r>
      <w:r w:rsidRPr="006F25A0">
        <w:rPr>
          <w:rFonts w:cs="Calibri"/>
          <w:b/>
          <w:color w:val="000000"/>
          <w:sz w:val="22"/>
        </w:rPr>
        <w:t xml:space="preserve"> and </w:t>
      </w:r>
      <w:r>
        <w:rPr>
          <w:rFonts w:cs="Calibri"/>
          <w:b/>
          <w:color w:val="000000"/>
          <w:sz w:val="22"/>
        </w:rPr>
        <w:t>final</w:t>
      </w:r>
      <w:r w:rsidRPr="006F25A0">
        <w:rPr>
          <w:rFonts w:cs="Calibri"/>
          <w:b/>
          <w:color w:val="000000"/>
          <w:sz w:val="22"/>
        </w:rPr>
        <w:t xml:space="preserve"> submissions</w:t>
      </w:r>
      <w:r w:rsidRPr="006F25A0">
        <w:rPr>
          <w:rFonts w:cs="Calibri"/>
          <w:color w:val="000000"/>
          <w:sz w:val="22"/>
        </w:rPr>
        <w:t>.</w:t>
      </w:r>
      <w:r>
        <w:rPr>
          <w:rFonts w:cs="Calibri"/>
          <w:color w:val="000000"/>
          <w:sz w:val="22"/>
        </w:rPr>
        <w:t xml:space="preserve"> </w:t>
      </w:r>
      <w:r w:rsidRPr="006F25A0">
        <w:rPr>
          <w:rFonts w:cs="Calibri"/>
          <w:color w:val="000000"/>
          <w:sz w:val="22"/>
        </w:rPr>
        <w:t xml:space="preserve">Submitting your work through Turnitin will give you the opportunity to improve your academic writing and referencing skills. You are encouraged to share and discuss at least one originality report with your tutor. This will further support the understanding, development and execution of academic skills associated with referencing required for each assignment. Turnitin will also be used to assist academic staff in the detection of plagiarism. </w:t>
      </w:r>
    </w:p>
    <w:p w:rsidRPr="00665AD5" w:rsidR="00AF05C9" w:rsidP="00AF05C9" w:rsidRDefault="00AF05C9" w14:paraId="25ACD427" w14:textId="77777777">
      <w:pPr>
        <w:pStyle w:val="Heading3"/>
        <w:spacing w:line="240" w:lineRule="auto"/>
        <w:rPr>
          <w:sz w:val="22"/>
          <w:szCs w:val="22"/>
        </w:rPr>
      </w:pPr>
      <w:bookmarkStart w:name="_Toc84248389" w:id="20"/>
      <w:r w:rsidRPr="00665AD5">
        <w:rPr>
          <w:sz w:val="22"/>
          <w:szCs w:val="22"/>
        </w:rPr>
        <w:lastRenderedPageBreak/>
        <w:t>Handing in Work</w:t>
      </w:r>
      <w:bookmarkEnd w:id="20"/>
    </w:p>
    <w:p w:rsidRPr="006F25A0" w:rsidR="00AF05C9" w:rsidP="00AF05C9" w:rsidRDefault="00AF05C9" w14:paraId="7253B10F" w14:textId="22D65E3D">
      <w:pPr>
        <w:spacing w:line="240" w:lineRule="auto"/>
        <w:rPr>
          <w:rFonts w:cs="Calibri"/>
          <w:sz w:val="22"/>
        </w:rPr>
      </w:pPr>
      <w:r w:rsidRPr="006F25A0">
        <w:rPr>
          <w:rFonts w:cs="Calibri"/>
          <w:sz w:val="22"/>
        </w:rPr>
        <w:t xml:space="preserve">All written work for assignments </w:t>
      </w:r>
      <w:r>
        <w:rPr>
          <w:rFonts w:cs="Calibri"/>
          <w:sz w:val="22"/>
        </w:rPr>
        <w:t>A</w:t>
      </w:r>
      <w:r w:rsidRPr="006F25A0">
        <w:rPr>
          <w:rFonts w:cs="Calibri"/>
          <w:sz w:val="22"/>
        </w:rPr>
        <w:t xml:space="preserve"> and </w:t>
      </w:r>
      <w:r>
        <w:rPr>
          <w:rFonts w:cs="Calibri"/>
          <w:sz w:val="22"/>
        </w:rPr>
        <w:t>B</w:t>
      </w:r>
      <w:r w:rsidRPr="006F25A0">
        <w:rPr>
          <w:rFonts w:cs="Calibri"/>
          <w:sz w:val="22"/>
        </w:rPr>
        <w:t xml:space="preserve"> should be submitted electronically via Turnitin on Blackboard. All work should be submitted by 3:00pm on the submission date using Turnitin on Blackboard. There is a video guide to help you on Blackboard. Please note that if you have any problems uploading work for e-submission you should contact </w:t>
      </w:r>
      <w:hyperlink w:history="1" r:id="rId27">
        <w:r w:rsidRPr="006F25A0">
          <w:rPr>
            <w:rStyle w:val="Hyperlink"/>
            <w:sz w:val="22"/>
          </w:rPr>
          <w:t>ICT Service Desk</w:t>
        </w:r>
      </w:hyperlink>
      <w:r w:rsidRPr="006F25A0">
        <w:rPr>
          <w:sz w:val="22"/>
        </w:rPr>
        <w:t xml:space="preserve"> (01905 85 7500) or FirstPoint or </w:t>
      </w:r>
      <w:r w:rsidRPr="006F25A0">
        <w:rPr>
          <w:rFonts w:cs="Calibri"/>
          <w:sz w:val="22"/>
        </w:rPr>
        <w:t xml:space="preserve">email </w:t>
      </w:r>
      <w:hyperlink w:history="1" r:id="rId28">
        <w:r w:rsidRPr="006F25A0">
          <w:rPr>
            <w:rStyle w:val="Hyperlink"/>
            <w:rFonts w:cs="Calibri"/>
            <w:sz w:val="22"/>
          </w:rPr>
          <w:t>tel@worc.ac.uk</w:t>
        </w:r>
      </w:hyperlink>
      <w:r w:rsidRPr="006F25A0">
        <w:rPr>
          <w:rFonts w:cs="Calibri"/>
          <w:sz w:val="22"/>
        </w:rPr>
        <w:t xml:space="preserve">. UW TEL website - </w:t>
      </w:r>
      <w:hyperlink w:history="1" r:id="rId29">
        <w:r w:rsidRPr="006F25A0">
          <w:rPr>
            <w:rStyle w:val="Hyperlink"/>
            <w:rFonts w:cs="Calibri"/>
            <w:sz w:val="22"/>
          </w:rPr>
          <w:t>https://uwtel.co.uk/</w:t>
        </w:r>
      </w:hyperlink>
      <w:r w:rsidRPr="006F25A0">
        <w:rPr>
          <w:rFonts w:cs="Calibri"/>
          <w:sz w:val="22"/>
        </w:rPr>
        <w:t xml:space="preserve"> </w:t>
      </w:r>
    </w:p>
    <w:p w:rsidRPr="006F25A0" w:rsidR="00AF05C9" w:rsidP="00AF05C9" w:rsidRDefault="00AF05C9" w14:paraId="0FBC84F0" w14:textId="77777777">
      <w:pPr>
        <w:spacing w:line="240" w:lineRule="auto"/>
        <w:rPr>
          <w:rFonts w:cs="Calibri"/>
          <w:b/>
          <w:sz w:val="22"/>
          <w:szCs w:val="22"/>
        </w:rPr>
      </w:pPr>
      <w:r w:rsidRPr="006F25A0">
        <w:rPr>
          <w:rFonts w:cs="Calibri"/>
          <w:b/>
          <w:sz w:val="22"/>
          <w:szCs w:val="22"/>
        </w:rPr>
        <w:t xml:space="preserve">Under no circumstances should you email work directly to your tutor as this will not register on Blackboard and will be classed as non-submission. </w:t>
      </w:r>
    </w:p>
    <w:p w:rsidRPr="006F25A0" w:rsidR="00AF05C9" w:rsidP="00AF05C9" w:rsidRDefault="00AF05C9" w14:paraId="4E44A1A9" w14:textId="77777777">
      <w:pPr>
        <w:spacing w:line="240" w:lineRule="auto"/>
        <w:rPr>
          <w:rFonts w:cs="Calibri"/>
          <w:b/>
          <w:sz w:val="22"/>
          <w:szCs w:val="22"/>
        </w:rPr>
      </w:pPr>
      <w:r w:rsidRPr="006F25A0">
        <w:rPr>
          <w:rFonts w:cs="Calibri"/>
          <w:sz w:val="22"/>
          <w:szCs w:val="22"/>
        </w:rPr>
        <w:t xml:space="preserve">When submitting your </w:t>
      </w:r>
      <w:r>
        <w:rPr>
          <w:rFonts w:cs="Calibri"/>
          <w:sz w:val="22"/>
          <w:szCs w:val="22"/>
        </w:rPr>
        <w:t>sequence</w:t>
      </w:r>
      <w:r w:rsidRPr="006F25A0">
        <w:rPr>
          <w:rFonts w:cs="Calibri"/>
          <w:sz w:val="22"/>
          <w:szCs w:val="22"/>
        </w:rPr>
        <w:t xml:space="preserve"> for assignment </w:t>
      </w:r>
      <w:r>
        <w:rPr>
          <w:rFonts w:cs="Calibri"/>
          <w:sz w:val="22"/>
          <w:szCs w:val="22"/>
        </w:rPr>
        <w:t>A</w:t>
      </w:r>
      <w:r w:rsidRPr="006F25A0">
        <w:rPr>
          <w:rFonts w:cs="Calibri"/>
          <w:sz w:val="22"/>
          <w:szCs w:val="22"/>
        </w:rPr>
        <w:t xml:space="preserve"> attach a front page with your name and </w:t>
      </w:r>
      <w:proofErr w:type="gramStart"/>
      <w:r w:rsidRPr="006F25A0">
        <w:rPr>
          <w:rFonts w:cs="Calibri"/>
          <w:sz w:val="22"/>
          <w:szCs w:val="22"/>
        </w:rPr>
        <w:t xml:space="preserve">subject </w:t>
      </w:r>
      <w:r>
        <w:rPr>
          <w:rFonts w:cs="Calibri"/>
          <w:sz w:val="22"/>
          <w:szCs w:val="22"/>
        </w:rPr>
        <w:t>.</w:t>
      </w:r>
      <w:proofErr w:type="gramEnd"/>
    </w:p>
    <w:p w:rsidRPr="006F25A0" w:rsidR="00AF05C9" w:rsidP="00AF05C9" w:rsidRDefault="00AF05C9" w14:paraId="39FAAC42" w14:textId="77777777">
      <w:pPr>
        <w:spacing w:after="0" w:line="240" w:lineRule="auto"/>
        <w:rPr>
          <w:rFonts w:cs="Calibri"/>
          <w:sz w:val="22"/>
          <w:szCs w:val="22"/>
        </w:rPr>
      </w:pPr>
      <w:bookmarkStart w:name="_Toc84248390" w:id="21"/>
      <w:r w:rsidRPr="006F25A0">
        <w:rPr>
          <w:rStyle w:val="Heading3Char"/>
          <w:rFonts w:cs="Calibri"/>
          <w:sz w:val="22"/>
          <w:szCs w:val="22"/>
        </w:rPr>
        <w:t>Submission Deadlines</w:t>
      </w:r>
      <w:bookmarkEnd w:id="21"/>
      <w:r w:rsidRPr="006F25A0">
        <w:rPr>
          <w:rFonts w:cs="Calibri"/>
          <w:sz w:val="22"/>
          <w:szCs w:val="22"/>
        </w:rPr>
        <w:t xml:space="preserve"> (on date of submission at 3:00 pm)</w:t>
      </w:r>
    </w:p>
    <w:p w:rsidRPr="006F25A0" w:rsidR="00AF05C9" w:rsidP="00AF05C9" w:rsidRDefault="00AF05C9" w14:paraId="60AF2DFA" w14:textId="77777777">
      <w:pPr>
        <w:spacing w:after="0" w:line="240" w:lineRule="auto"/>
        <w:rPr>
          <w:rFonts w:cs="Calibri"/>
          <w:sz w:val="22"/>
          <w:szCs w:val="22"/>
        </w:rPr>
      </w:pPr>
    </w:p>
    <w:p w:rsidRPr="006F25A0" w:rsidR="00AF05C9" w:rsidP="00AF05C9" w:rsidRDefault="00AF05C9" w14:paraId="3B83AD08" w14:textId="77777777">
      <w:pPr>
        <w:pStyle w:val="NoSpacing"/>
        <w:rPr>
          <w:rFonts w:cs="Calibri"/>
        </w:rPr>
      </w:pPr>
      <w:r w:rsidRPr="006F25A0">
        <w:rPr>
          <w:rFonts w:cs="Calibri"/>
        </w:rPr>
        <w:t>If you submit course work late but within 7 days (one week) of the due date you will have your work marked but the grade will be capped at D- (recorded as L1 grade)</w:t>
      </w:r>
      <w:proofErr w:type="gramStart"/>
      <w:r w:rsidRPr="006F25A0">
        <w:rPr>
          <w:rFonts w:cs="Calibri"/>
        </w:rPr>
        <w:t xml:space="preserve">.  </w:t>
      </w:r>
      <w:proofErr w:type="gramEnd"/>
      <w:r w:rsidRPr="006F25A0">
        <w:rPr>
          <w:rFonts w:cs="Calibri"/>
        </w:rPr>
        <w:t xml:space="preserve">All assignments submitted later than 7 days (one week) will not be marked and a grade L2 will be recorded. </w:t>
      </w:r>
    </w:p>
    <w:p w:rsidRPr="006F25A0" w:rsidR="00AF05C9" w:rsidP="00AF05C9" w:rsidRDefault="00AF05C9" w14:paraId="4591E43F" w14:textId="77777777">
      <w:pPr>
        <w:pStyle w:val="NoSpacing"/>
        <w:rPr>
          <w:rFonts w:cs="Calibri"/>
        </w:rPr>
      </w:pPr>
    </w:p>
    <w:p w:rsidRPr="006F25A0" w:rsidR="00AF05C9" w:rsidP="00AF05C9" w:rsidRDefault="00AF05C9" w14:paraId="08EE24A6" w14:textId="77777777">
      <w:pPr>
        <w:pStyle w:val="NoSpacing"/>
        <w:rPr>
          <w:rFonts w:cs="Calibri"/>
          <w:strike/>
        </w:rPr>
      </w:pPr>
      <w:r w:rsidRPr="006F25A0">
        <w:rPr>
          <w:rFonts w:cs="Calibri"/>
        </w:rPr>
        <w:t>You are expected to submit all assignments by the due date</w:t>
      </w:r>
      <w:proofErr w:type="gramStart"/>
      <w:r w:rsidRPr="006F25A0">
        <w:rPr>
          <w:rFonts w:cs="Calibri"/>
        </w:rPr>
        <w:t xml:space="preserve">.  </w:t>
      </w:r>
      <w:proofErr w:type="gramEnd"/>
      <w:r w:rsidRPr="006F25A0">
        <w:rPr>
          <w:rFonts w:cs="Calibri"/>
        </w:rPr>
        <w:t xml:space="preserve">If you have </w:t>
      </w:r>
      <w:hyperlink w:history="1" r:id="rId30">
        <w:r w:rsidRPr="006F25A0">
          <w:rPr>
            <w:rStyle w:val="Hyperlink"/>
            <w:rFonts w:cs="Calibri"/>
          </w:rPr>
          <w:t>mitigating circumstances</w:t>
        </w:r>
      </w:hyperlink>
      <w:r w:rsidRPr="006F25A0">
        <w:rPr>
          <w:rFonts w:cs="Calibri"/>
        </w:rPr>
        <w:t xml:space="preserve"> preventing you from meeting the due date you should submit a claim within 7 days of the due date</w:t>
      </w:r>
      <w:proofErr w:type="gramStart"/>
      <w:r w:rsidRPr="006F25A0">
        <w:rPr>
          <w:rFonts w:cs="Calibri"/>
        </w:rPr>
        <w:t xml:space="preserve">.  </w:t>
      </w:r>
      <w:proofErr w:type="gramEnd"/>
      <w:r w:rsidRPr="006F25A0">
        <w:rPr>
          <w:rFonts w:cs="Calibri"/>
        </w:rPr>
        <w:t xml:space="preserve">You will be expected to provide evidence to support the claim which covers the period immediately leading up to the assessment. </w:t>
      </w:r>
    </w:p>
    <w:p w:rsidRPr="006F25A0" w:rsidR="00AF05C9" w:rsidP="00AF05C9" w:rsidRDefault="00AF05C9" w14:paraId="3300AD07" w14:textId="77777777">
      <w:pPr>
        <w:pStyle w:val="NoSpacing"/>
        <w:rPr>
          <w:rFonts w:cs="Calibri"/>
        </w:rPr>
      </w:pPr>
    </w:p>
    <w:p w:rsidRPr="009A0806" w:rsidR="00AF05C9" w:rsidP="00AF05C9" w:rsidRDefault="00AF05C9" w14:paraId="3BFAAC47" w14:textId="77777777">
      <w:pPr>
        <w:pStyle w:val="NoSpacing"/>
        <w:rPr>
          <w:rFonts w:cs="Calibri"/>
          <w:sz w:val="24"/>
          <w:szCs w:val="24"/>
        </w:rPr>
      </w:pPr>
      <w:r w:rsidRPr="009A0806">
        <w:rPr>
          <w:rFonts w:cs="Calibri"/>
          <w:b/>
          <w:bCs/>
          <w:sz w:val="24"/>
          <w:szCs w:val="24"/>
        </w:rPr>
        <w:t>PLEASE NOTE</w:t>
      </w:r>
      <w:r w:rsidRPr="009A0806">
        <w:rPr>
          <w:rFonts w:cs="Calibri"/>
          <w:sz w:val="24"/>
          <w:szCs w:val="24"/>
        </w:rPr>
        <w:t xml:space="preserve">:  </w:t>
      </w:r>
    </w:p>
    <w:p w:rsidRPr="006F25A0" w:rsidR="00AF05C9" w:rsidP="00AF05C9" w:rsidRDefault="00AF05C9" w14:paraId="1AAFE541" w14:textId="77777777">
      <w:pPr>
        <w:pStyle w:val="NoSpacing"/>
        <w:numPr>
          <w:ilvl w:val="0"/>
          <w:numId w:val="5"/>
        </w:numPr>
        <w:rPr>
          <w:rFonts w:asciiTheme="minorHAnsi" w:hAnsiTheme="minorHAnsi" w:cstheme="minorBidi"/>
        </w:rPr>
      </w:pPr>
      <w:r w:rsidRPr="482B7B4B">
        <w:rPr>
          <w:rFonts w:asciiTheme="minorHAnsi" w:hAnsiTheme="minorHAnsi" w:cstheme="minorBidi"/>
        </w:rPr>
        <w:t xml:space="preserve">You must submit all items of assessment for a module </w:t>
      </w:r>
      <w:proofErr w:type="gramStart"/>
      <w:r w:rsidRPr="482B7B4B">
        <w:rPr>
          <w:rFonts w:asciiTheme="minorHAnsi" w:hAnsiTheme="minorHAnsi" w:cstheme="minorBidi"/>
        </w:rPr>
        <w:t>in order to</w:t>
      </w:r>
      <w:proofErr w:type="gramEnd"/>
      <w:r w:rsidRPr="482B7B4B">
        <w:rPr>
          <w:rFonts w:asciiTheme="minorHAnsi" w:hAnsiTheme="minorHAnsi" w:cstheme="minorBidi"/>
        </w:rPr>
        <w:t xml:space="preserve"> pass. </w:t>
      </w:r>
    </w:p>
    <w:p w:rsidRPr="006F25A0" w:rsidR="00AF05C9" w:rsidP="00AF05C9" w:rsidRDefault="00AF05C9" w14:paraId="68FAB0B3" w14:textId="77777777">
      <w:pPr>
        <w:pStyle w:val="NoSpacing"/>
        <w:numPr>
          <w:ilvl w:val="0"/>
          <w:numId w:val="5"/>
        </w:numPr>
        <w:rPr>
          <w:rFonts w:asciiTheme="minorHAnsi" w:hAnsiTheme="minorHAnsi" w:cstheme="minorBidi"/>
        </w:rPr>
      </w:pPr>
      <w:r w:rsidRPr="482B7B4B">
        <w:rPr>
          <w:rFonts w:asciiTheme="minorHAnsi" w:hAnsiTheme="minorHAnsi" w:cstheme="minorBidi"/>
        </w:rPr>
        <w:t>If you do not submit an item of assessment, you will automatically fail the module regardless of any overall mark achieved</w:t>
      </w:r>
      <w:proofErr w:type="gramStart"/>
      <w:r w:rsidRPr="482B7B4B">
        <w:rPr>
          <w:rFonts w:asciiTheme="minorHAnsi" w:hAnsiTheme="minorHAnsi" w:cstheme="minorBidi"/>
        </w:rPr>
        <w:t xml:space="preserve">.  </w:t>
      </w:r>
      <w:proofErr w:type="gramEnd"/>
    </w:p>
    <w:p w:rsidRPr="006F25A0" w:rsidR="00AF05C9" w:rsidP="00AF05C9" w:rsidRDefault="00AF05C9" w14:paraId="7459A4CE" w14:textId="77777777">
      <w:pPr>
        <w:pStyle w:val="NoSpacing"/>
        <w:rPr>
          <w:rFonts w:asciiTheme="minorHAnsi" w:hAnsiTheme="minorHAnsi" w:cstheme="minorHAnsi"/>
          <w:szCs w:val="24"/>
        </w:rPr>
      </w:pPr>
    </w:p>
    <w:p w:rsidRPr="006F25A0" w:rsidR="00AF05C9" w:rsidP="00AF05C9" w:rsidRDefault="00AF05C9" w14:paraId="2E14749D" w14:textId="77777777">
      <w:pPr>
        <w:pStyle w:val="Default"/>
        <w:rPr>
          <w:rFonts w:asciiTheme="minorHAnsi" w:hAnsiTheme="minorHAnsi" w:cstheme="minorHAnsi"/>
          <w:color w:val="auto"/>
          <w:sz w:val="22"/>
        </w:rPr>
      </w:pPr>
      <w:r w:rsidRPr="006F25A0">
        <w:rPr>
          <w:rFonts w:asciiTheme="minorHAnsi" w:hAnsiTheme="minorHAnsi" w:cstheme="minorHAnsi"/>
          <w:color w:val="auto"/>
          <w:sz w:val="22"/>
        </w:rPr>
        <w:t xml:space="preserve">A transcript of results will be available on-line via your </w:t>
      </w:r>
      <w:hyperlink w:history="1" r:id="rId31">
        <w:r w:rsidRPr="006F25A0">
          <w:rPr>
            <w:rStyle w:val="Hyperlink"/>
            <w:rFonts w:asciiTheme="minorHAnsi" w:hAnsiTheme="minorHAnsi" w:cstheme="minorHAnsi"/>
            <w:color w:val="auto"/>
            <w:sz w:val="22"/>
          </w:rPr>
          <w:t>Student Homepage</w:t>
        </w:r>
      </w:hyperlink>
      <w:r w:rsidRPr="006F25A0">
        <w:rPr>
          <w:rFonts w:asciiTheme="minorHAnsi" w:hAnsiTheme="minorHAnsi" w:cstheme="minorHAnsi"/>
          <w:color w:val="auto"/>
          <w:sz w:val="22"/>
        </w:rPr>
        <w:t xml:space="preserve"> once marks have been agreed. To view your </w:t>
      </w:r>
      <w:proofErr w:type="gramStart"/>
      <w:r w:rsidRPr="006F25A0">
        <w:rPr>
          <w:rFonts w:asciiTheme="minorHAnsi" w:hAnsiTheme="minorHAnsi" w:cstheme="minorHAnsi"/>
          <w:color w:val="auto"/>
          <w:sz w:val="22"/>
        </w:rPr>
        <w:t>results</w:t>
      </w:r>
      <w:proofErr w:type="gramEnd"/>
      <w:r w:rsidRPr="006F25A0">
        <w:rPr>
          <w:rFonts w:asciiTheme="minorHAnsi" w:hAnsiTheme="minorHAnsi" w:cstheme="minorHAnsi"/>
          <w:color w:val="auto"/>
          <w:sz w:val="22"/>
        </w:rPr>
        <w:t xml:space="preserve"> click on the ‘My Results’ Tab when using your SOLE page.</w:t>
      </w:r>
    </w:p>
    <w:p w:rsidRPr="009A0806" w:rsidR="00AF05C9" w:rsidP="00AF05C9" w:rsidRDefault="00AF05C9" w14:paraId="61CA7596" w14:textId="77777777">
      <w:pPr>
        <w:pStyle w:val="Default"/>
        <w:rPr>
          <w:rFonts w:ascii="Calibri" w:hAnsi="Calibri" w:cs="Calibri"/>
          <w:color w:val="auto"/>
        </w:rPr>
      </w:pPr>
    </w:p>
    <w:p w:rsidRPr="000D41DF" w:rsidR="00AF05C9" w:rsidP="00AF05C9" w:rsidRDefault="00AF05C9" w14:paraId="2F0DF16E" w14:textId="77777777">
      <w:pPr>
        <w:pStyle w:val="Default"/>
        <w:rPr>
          <w:rFonts w:ascii="Calibri" w:hAnsi="Calibri" w:cs="Calibri"/>
          <w:b/>
          <w:color w:val="auto"/>
        </w:rPr>
      </w:pPr>
      <w:r w:rsidRPr="000D41DF">
        <w:rPr>
          <w:rFonts w:ascii="Calibri" w:hAnsi="Calibri" w:cs="Calibri"/>
          <w:b/>
          <w:color w:val="auto"/>
        </w:rPr>
        <w:t>Reassessment</w:t>
      </w:r>
    </w:p>
    <w:p w:rsidRPr="006F25A0" w:rsidR="00AF05C9" w:rsidP="00AF05C9" w:rsidRDefault="00AF05C9" w14:paraId="44F3DF0E" w14:textId="77777777">
      <w:pPr>
        <w:spacing w:after="0"/>
        <w:rPr>
          <w:rFonts w:cs="Calibri"/>
          <w:sz w:val="22"/>
        </w:rPr>
      </w:pPr>
      <w:r w:rsidRPr="006F25A0">
        <w:rPr>
          <w:rFonts w:cs="Calibri"/>
          <w:sz w:val="22"/>
        </w:rPr>
        <w:t>If you fail a module, you will be given an opportunity to retrieve the failure</w:t>
      </w:r>
      <w:proofErr w:type="gramStart"/>
      <w:r w:rsidRPr="006F25A0">
        <w:rPr>
          <w:rFonts w:cs="Calibri"/>
          <w:sz w:val="22"/>
        </w:rPr>
        <w:t xml:space="preserve">.  </w:t>
      </w:r>
      <w:proofErr w:type="gramEnd"/>
      <w:r w:rsidRPr="006F25A0">
        <w:rPr>
          <w:rFonts w:cs="Calibri"/>
          <w:sz w:val="22"/>
        </w:rPr>
        <w:t>The formal reassessment period for 20</w:t>
      </w:r>
      <w:r>
        <w:rPr>
          <w:rFonts w:cs="Calibri"/>
          <w:sz w:val="22"/>
        </w:rPr>
        <w:t>20/1</w:t>
      </w:r>
      <w:r w:rsidRPr="006F25A0">
        <w:rPr>
          <w:rFonts w:cs="Calibri"/>
          <w:sz w:val="22"/>
        </w:rPr>
        <w:t xml:space="preserve"> academic year is late June/early July 202</w:t>
      </w:r>
      <w:r>
        <w:rPr>
          <w:rFonts w:cs="Calibri"/>
          <w:sz w:val="22"/>
        </w:rPr>
        <w:t>1</w:t>
      </w:r>
      <w:r w:rsidRPr="006F25A0">
        <w:rPr>
          <w:rFonts w:cs="Calibri"/>
          <w:sz w:val="22"/>
        </w:rPr>
        <w:t xml:space="preserve">, with a formal deadline of 3.00pm </w:t>
      </w:r>
      <w:r w:rsidRPr="0036625D">
        <w:rPr>
          <w:rFonts w:cs="Calibri"/>
          <w:color w:val="000000" w:themeColor="text1"/>
          <w:sz w:val="22"/>
        </w:rPr>
        <w:t>Tuesday 9</w:t>
      </w:r>
      <w:r w:rsidRPr="0036625D">
        <w:rPr>
          <w:rFonts w:cs="Calibri"/>
          <w:color w:val="000000" w:themeColor="text1"/>
          <w:sz w:val="22"/>
          <w:vertAlign w:val="superscript"/>
        </w:rPr>
        <w:t>th</w:t>
      </w:r>
      <w:r w:rsidRPr="0036625D">
        <w:rPr>
          <w:rFonts w:cs="Calibri"/>
          <w:color w:val="000000" w:themeColor="text1"/>
          <w:sz w:val="22"/>
        </w:rPr>
        <w:t xml:space="preserve"> July </w:t>
      </w:r>
      <w:r w:rsidRPr="006F25A0">
        <w:rPr>
          <w:rFonts w:cs="Calibri"/>
          <w:sz w:val="22"/>
        </w:rPr>
        <w:t>for any course assessments to be submitted</w:t>
      </w:r>
      <w:proofErr w:type="gramStart"/>
      <w:r w:rsidRPr="006F25A0">
        <w:rPr>
          <w:rFonts w:cs="Calibri"/>
          <w:sz w:val="22"/>
        </w:rPr>
        <w:t xml:space="preserve">.  </w:t>
      </w:r>
      <w:proofErr w:type="gramEnd"/>
    </w:p>
    <w:p w:rsidRPr="006F25A0" w:rsidR="00AF05C9" w:rsidP="00AF05C9" w:rsidRDefault="00AF05C9" w14:paraId="5AC0EA9C" w14:textId="77777777">
      <w:pPr>
        <w:spacing w:after="0"/>
        <w:rPr>
          <w:rFonts w:cs="Calibri"/>
          <w:sz w:val="22"/>
        </w:rPr>
      </w:pPr>
    </w:p>
    <w:p w:rsidRPr="006F25A0" w:rsidR="00AF05C9" w:rsidP="00AF05C9" w:rsidRDefault="00AF05C9" w14:paraId="35F54A4C" w14:textId="77777777">
      <w:pPr>
        <w:spacing w:after="0"/>
        <w:rPr>
          <w:rFonts w:cs="Calibri"/>
          <w:sz w:val="22"/>
        </w:rPr>
      </w:pPr>
      <w:r w:rsidRPr="006F25A0">
        <w:rPr>
          <w:rFonts w:cs="Calibri"/>
          <w:sz w:val="22"/>
        </w:rPr>
        <w:t>If you did not submit the assignment at all, then the re-assessment will in most cases involve you in submitting the original assignment.</w:t>
      </w:r>
    </w:p>
    <w:p w:rsidRPr="006F25A0" w:rsidR="00AF05C9" w:rsidP="00AF05C9" w:rsidRDefault="00AF05C9" w14:paraId="1E302778" w14:textId="77777777">
      <w:pPr>
        <w:spacing w:after="0"/>
        <w:rPr>
          <w:rFonts w:cs="Calibri"/>
          <w:sz w:val="22"/>
        </w:rPr>
      </w:pPr>
    </w:p>
    <w:p w:rsidRPr="006F25A0" w:rsidR="00AF05C9" w:rsidP="00AF05C9" w:rsidRDefault="00AF05C9" w14:paraId="3866E29D" w14:textId="77777777">
      <w:pPr>
        <w:spacing w:after="0"/>
        <w:rPr>
          <w:rFonts w:cs="Calibri"/>
          <w:sz w:val="22"/>
        </w:rPr>
      </w:pPr>
      <w:r w:rsidRPr="006F25A0">
        <w:rPr>
          <w:rFonts w:cs="Calibri"/>
          <w:sz w:val="22"/>
        </w:rPr>
        <w:t>Module outlines in this handbook will provide you with information on the arrangements for reassessment for each module and its assignments.</w:t>
      </w:r>
    </w:p>
    <w:p w:rsidRPr="006F25A0" w:rsidR="00AF05C9" w:rsidP="00AF05C9" w:rsidRDefault="00AF05C9" w14:paraId="5E106777" w14:textId="77777777">
      <w:pPr>
        <w:spacing w:after="0"/>
        <w:rPr>
          <w:rFonts w:cs="Calibri"/>
          <w:sz w:val="22"/>
        </w:rPr>
      </w:pPr>
    </w:p>
    <w:p w:rsidRPr="006F25A0" w:rsidR="00AF05C9" w:rsidP="00AF05C9" w:rsidRDefault="00AF05C9" w14:paraId="365E368B" w14:textId="77777777">
      <w:pPr>
        <w:spacing w:after="0"/>
        <w:rPr>
          <w:rFonts w:cs="Calibri"/>
          <w:sz w:val="22"/>
        </w:rPr>
      </w:pPr>
      <w:r w:rsidRPr="006F25A0">
        <w:rPr>
          <w:rFonts w:cs="Calibri"/>
          <w:sz w:val="22"/>
        </w:rPr>
        <w:t>We strongly encourage trainees who have reassessments from semester 1 to discuss a plan with their personal academic tutor for completing these which stages completion in the early part of semester 2 and at the end of semester 2, so that you do not leave it all to the last minute or prioritise reassessments over semester 2 assessments.</w:t>
      </w:r>
    </w:p>
    <w:p w:rsidRPr="006F25A0" w:rsidR="00AF05C9" w:rsidP="00AF05C9" w:rsidRDefault="00AF05C9" w14:paraId="575F4511" w14:textId="77777777">
      <w:pPr>
        <w:spacing w:after="0"/>
        <w:rPr>
          <w:rFonts w:cs="Calibri"/>
          <w:sz w:val="22"/>
        </w:rPr>
      </w:pPr>
      <w:r w:rsidRPr="006F25A0">
        <w:rPr>
          <w:rFonts w:cs="Calibri"/>
          <w:sz w:val="22"/>
        </w:rPr>
        <w:t xml:space="preserve">We </w:t>
      </w:r>
      <w:r>
        <w:rPr>
          <w:rFonts w:cs="Calibri"/>
          <w:sz w:val="22"/>
        </w:rPr>
        <w:t xml:space="preserve">also </w:t>
      </w:r>
      <w:r w:rsidRPr="006F25A0">
        <w:rPr>
          <w:rFonts w:cs="Calibri"/>
          <w:sz w:val="22"/>
        </w:rPr>
        <w:t xml:space="preserve">strongly recommend that any reassessment for assignment </w:t>
      </w:r>
      <w:r w:rsidRPr="00167EF2">
        <w:rPr>
          <w:rFonts w:cs="Calibri"/>
          <w:sz w:val="22"/>
        </w:rPr>
        <w:t>A (PGFE</w:t>
      </w:r>
      <w:r>
        <w:rPr>
          <w:rFonts w:cs="Calibri"/>
          <w:sz w:val="22"/>
        </w:rPr>
        <w:t>3001/4002</w:t>
      </w:r>
      <w:r w:rsidRPr="00167EF2">
        <w:rPr>
          <w:rFonts w:cs="Calibri"/>
          <w:sz w:val="22"/>
        </w:rPr>
        <w:t xml:space="preserve">) </w:t>
      </w:r>
      <w:r w:rsidRPr="006F25A0">
        <w:rPr>
          <w:rFonts w:cs="Calibri"/>
          <w:sz w:val="22"/>
        </w:rPr>
        <w:t xml:space="preserve">is attempted whilst on placement and not left until the end of the course. </w:t>
      </w:r>
    </w:p>
    <w:p w:rsidRPr="009A0806" w:rsidR="00AF05C9" w:rsidP="00AF05C9" w:rsidRDefault="00AF05C9" w14:paraId="7CE97D75" w14:textId="77777777">
      <w:pPr>
        <w:pStyle w:val="NoSpacing"/>
        <w:rPr>
          <w:rFonts w:cs="Calibri"/>
          <w:color w:val="000000" w:themeColor="text1"/>
          <w:sz w:val="24"/>
          <w:szCs w:val="24"/>
        </w:rPr>
      </w:pPr>
    </w:p>
    <w:p w:rsidRPr="00A74910" w:rsidR="00AF05C9" w:rsidP="00AF05C9" w:rsidRDefault="00AF05C9" w14:paraId="247EDB01" w14:textId="77777777">
      <w:pPr>
        <w:pStyle w:val="Heading3"/>
        <w:spacing w:after="0" w:line="240" w:lineRule="auto"/>
        <w:rPr>
          <w:rFonts w:cs="Calibri"/>
        </w:rPr>
      </w:pPr>
      <w:bookmarkStart w:name="_Toc84248391" w:id="22"/>
      <w:r w:rsidRPr="00A74910">
        <w:rPr>
          <w:rFonts w:cs="Calibri"/>
        </w:rPr>
        <w:lastRenderedPageBreak/>
        <w:t>Guidance on Presentation of Assessed Work</w:t>
      </w:r>
      <w:bookmarkEnd w:id="22"/>
    </w:p>
    <w:p w:rsidRPr="006F25A0" w:rsidR="00AF05C9" w:rsidP="00AF05C9" w:rsidRDefault="00AF05C9" w14:paraId="31A4859D" w14:textId="77777777">
      <w:pPr>
        <w:pStyle w:val="BulletedList"/>
        <w:overflowPunct/>
        <w:autoSpaceDE/>
        <w:autoSpaceDN/>
        <w:adjustRightInd/>
        <w:ind w:left="641" w:hanging="357"/>
        <w:contextualSpacing/>
        <w:textAlignment w:val="auto"/>
        <w:rPr>
          <w:rFonts w:cs="Calibri"/>
          <w:sz w:val="22"/>
        </w:rPr>
      </w:pPr>
      <w:r w:rsidRPr="482B7B4B">
        <w:rPr>
          <w:rFonts w:cs="Calibri"/>
          <w:sz w:val="22"/>
        </w:rPr>
        <w:t>Use a font (Size 12) which is easy to read and looks professional for example Arial and Calibri.</w:t>
      </w:r>
    </w:p>
    <w:p w:rsidRPr="006F25A0" w:rsidR="00AF05C9" w:rsidP="00AF05C9" w:rsidRDefault="00AF05C9" w14:paraId="0FA6A01F" w14:textId="77777777">
      <w:pPr>
        <w:pStyle w:val="BulletedList"/>
        <w:overflowPunct/>
        <w:autoSpaceDE/>
        <w:autoSpaceDN/>
        <w:adjustRightInd/>
        <w:ind w:left="641" w:hanging="357"/>
        <w:contextualSpacing/>
        <w:textAlignment w:val="auto"/>
        <w:rPr>
          <w:rFonts w:cs="Calibri"/>
          <w:sz w:val="22"/>
        </w:rPr>
      </w:pPr>
      <w:r w:rsidRPr="482B7B4B">
        <w:rPr>
          <w:rFonts w:cs="Calibri"/>
          <w:sz w:val="22"/>
        </w:rPr>
        <w:t>Submit work using the assignment electronic submission template (Blackboard –</w:t>
      </w:r>
      <w:r w:rsidRPr="482B7B4B">
        <w:rPr>
          <w:rFonts w:eastAsia="Times New Roman" w:cs="Calibri"/>
          <w:sz w:val="22"/>
        </w:rPr>
        <w:t xml:space="preserve"> Assignments).</w:t>
      </w:r>
    </w:p>
    <w:p w:rsidRPr="006F25A0" w:rsidR="00AF05C9" w:rsidP="00AF05C9" w:rsidRDefault="00AF05C9" w14:paraId="06596EB3" w14:textId="77777777">
      <w:pPr>
        <w:pStyle w:val="BulletedList"/>
        <w:overflowPunct/>
        <w:autoSpaceDE/>
        <w:autoSpaceDN/>
        <w:adjustRightInd/>
        <w:ind w:left="641" w:hanging="357"/>
        <w:contextualSpacing/>
        <w:textAlignment w:val="auto"/>
        <w:rPr>
          <w:rFonts w:cs="Calibri"/>
          <w:sz w:val="22"/>
        </w:rPr>
      </w:pPr>
      <w:r w:rsidRPr="482B7B4B">
        <w:rPr>
          <w:rFonts w:cs="Calibri"/>
          <w:sz w:val="22"/>
        </w:rPr>
        <w:t>Use 1.5 or double spacing.</w:t>
      </w:r>
    </w:p>
    <w:p w:rsidRPr="006F25A0" w:rsidR="00AF05C9" w:rsidP="00AF05C9" w:rsidRDefault="00AF05C9" w14:paraId="2FF88DAA" w14:textId="77777777">
      <w:pPr>
        <w:pStyle w:val="BulletedList"/>
        <w:overflowPunct/>
        <w:autoSpaceDE/>
        <w:autoSpaceDN/>
        <w:adjustRightInd/>
        <w:ind w:left="641" w:hanging="357"/>
        <w:contextualSpacing/>
        <w:textAlignment w:val="auto"/>
        <w:rPr>
          <w:rFonts w:cs="Calibri"/>
          <w:sz w:val="22"/>
        </w:rPr>
      </w:pPr>
      <w:r w:rsidRPr="482B7B4B">
        <w:rPr>
          <w:rFonts w:cs="Calibri"/>
          <w:sz w:val="22"/>
        </w:rPr>
        <w:t>Assignments should be saved as word documents and not .pdf files</w:t>
      </w:r>
    </w:p>
    <w:p w:rsidRPr="006F25A0" w:rsidR="00AF05C9" w:rsidP="00AF05C9" w:rsidRDefault="00AF05C9" w14:paraId="6D5F74EB" w14:textId="77777777">
      <w:pPr>
        <w:pStyle w:val="BulletedList"/>
        <w:overflowPunct/>
        <w:autoSpaceDE/>
        <w:autoSpaceDN/>
        <w:adjustRightInd/>
        <w:ind w:left="641" w:hanging="357"/>
        <w:contextualSpacing/>
        <w:textAlignment w:val="auto"/>
        <w:rPr>
          <w:rFonts w:cs="Calibri"/>
          <w:sz w:val="22"/>
        </w:rPr>
      </w:pPr>
      <w:r w:rsidRPr="482B7B4B">
        <w:rPr>
          <w:rFonts w:cs="Calibri"/>
          <w:sz w:val="22"/>
        </w:rPr>
        <w:t xml:space="preserve">Each assignment needs to be presented using good written English free from spelling, </w:t>
      </w:r>
      <w:proofErr w:type="gramStart"/>
      <w:r w:rsidRPr="482B7B4B">
        <w:rPr>
          <w:rFonts w:cs="Calibri"/>
          <w:sz w:val="22"/>
        </w:rPr>
        <w:t>punctuation</w:t>
      </w:r>
      <w:proofErr w:type="gramEnd"/>
      <w:r w:rsidRPr="482B7B4B">
        <w:rPr>
          <w:rFonts w:cs="Calibri"/>
          <w:sz w:val="22"/>
        </w:rPr>
        <w:t xml:space="preserve"> and grammatical errors. There should be a coherent structure to the assignment with a clear line of argument</w:t>
      </w:r>
      <w:r w:rsidRPr="482B7B4B">
        <w:rPr>
          <w:rFonts w:cs="Calibri"/>
          <w:b/>
          <w:bCs/>
          <w:sz w:val="22"/>
        </w:rPr>
        <w:t xml:space="preserve"> </w:t>
      </w:r>
    </w:p>
    <w:p w:rsidRPr="006F25A0" w:rsidR="00AF05C9" w:rsidP="00AF05C9" w:rsidRDefault="000D40EA" w14:paraId="02154420" w14:textId="77777777">
      <w:pPr>
        <w:pStyle w:val="BulletedList"/>
        <w:overflowPunct/>
        <w:autoSpaceDE/>
        <w:autoSpaceDN/>
        <w:adjustRightInd/>
        <w:ind w:left="641" w:hanging="357"/>
        <w:contextualSpacing/>
        <w:textAlignment w:val="auto"/>
        <w:rPr>
          <w:rFonts w:cs="Calibri"/>
          <w:i/>
          <w:iCs/>
          <w:sz w:val="22"/>
        </w:rPr>
      </w:pPr>
      <w:hyperlink r:id="rId32">
        <w:r w:rsidRPr="482B7B4B" w:rsidR="00AF05C9">
          <w:rPr>
            <w:rFonts w:cs="Calibri"/>
            <w:sz w:val="22"/>
          </w:rPr>
          <w:t>Referencing</w:t>
        </w:r>
      </w:hyperlink>
      <w:r w:rsidRPr="482B7B4B" w:rsidR="00AF05C9">
        <w:rPr>
          <w:rFonts w:cs="Calibri"/>
          <w:sz w:val="22"/>
          <w:lang w:val="en-US"/>
        </w:rPr>
        <w:t xml:space="preserve"> - </w:t>
      </w:r>
      <w:r w:rsidRPr="482B7B4B" w:rsidR="00AF05C9">
        <w:rPr>
          <w:rFonts w:cs="Calibri"/>
          <w:sz w:val="22"/>
        </w:rPr>
        <w:t>use the Harvard referencing system accurately (see below)</w:t>
      </w:r>
    </w:p>
    <w:p w:rsidRPr="006F25A0" w:rsidR="00AF05C9" w:rsidP="00AF05C9" w:rsidRDefault="00AF05C9" w14:paraId="04E330B5" w14:textId="77777777">
      <w:pPr>
        <w:pStyle w:val="BulletedList"/>
        <w:overflowPunct/>
        <w:autoSpaceDE/>
        <w:autoSpaceDN/>
        <w:adjustRightInd/>
        <w:ind w:left="641" w:hanging="357"/>
        <w:contextualSpacing/>
        <w:textAlignment w:val="auto"/>
        <w:rPr>
          <w:rFonts w:cs="Calibri"/>
          <w:sz w:val="22"/>
        </w:rPr>
      </w:pPr>
      <w:r w:rsidRPr="482B7B4B">
        <w:rPr>
          <w:rFonts w:cs="Calibri"/>
          <w:sz w:val="22"/>
        </w:rPr>
        <w:t>Make sure you number your pages for easy reference</w:t>
      </w:r>
    </w:p>
    <w:p w:rsidRPr="006F25A0" w:rsidR="00AF05C9" w:rsidP="00AF05C9" w:rsidRDefault="00AF05C9" w14:paraId="1AD04243" w14:textId="77777777">
      <w:pPr>
        <w:pStyle w:val="BulletedList"/>
        <w:overflowPunct/>
        <w:autoSpaceDE/>
        <w:autoSpaceDN/>
        <w:adjustRightInd/>
        <w:ind w:left="641" w:hanging="357"/>
        <w:contextualSpacing/>
        <w:textAlignment w:val="auto"/>
        <w:rPr>
          <w:rFonts w:cs="Calibri"/>
          <w:sz w:val="22"/>
        </w:rPr>
      </w:pPr>
      <w:r w:rsidRPr="482B7B4B">
        <w:rPr>
          <w:rFonts w:cs="Calibri"/>
          <w:sz w:val="22"/>
        </w:rPr>
        <w:t>Include a precise word count (excluding quotes) at the end of your work</w:t>
      </w:r>
    </w:p>
    <w:p w:rsidRPr="006F25A0" w:rsidR="00AF05C9" w:rsidP="00AF05C9" w:rsidRDefault="00AF05C9" w14:paraId="428AB8C8" w14:textId="77777777">
      <w:pPr>
        <w:pStyle w:val="BulletedList"/>
        <w:overflowPunct/>
        <w:autoSpaceDE/>
        <w:autoSpaceDN/>
        <w:adjustRightInd/>
        <w:ind w:left="641" w:hanging="357"/>
        <w:contextualSpacing/>
        <w:textAlignment w:val="auto"/>
        <w:rPr>
          <w:rFonts w:cs="Calibri"/>
          <w:sz w:val="22"/>
        </w:rPr>
      </w:pPr>
      <w:r w:rsidRPr="482B7B4B">
        <w:rPr>
          <w:rFonts w:cs="Calibri"/>
          <w:sz w:val="22"/>
        </w:rPr>
        <w:t>All items in the appendix should be numbered and referred to in the assignment. The appendix should also have a contents page</w:t>
      </w:r>
    </w:p>
    <w:p w:rsidRPr="00A74910" w:rsidR="00AF05C9" w:rsidP="00AF05C9" w:rsidRDefault="00AF05C9" w14:paraId="5EDFA0F1" w14:textId="77777777">
      <w:pPr>
        <w:pStyle w:val="BulletedList"/>
        <w:numPr>
          <w:ilvl w:val="0"/>
          <w:numId w:val="0"/>
        </w:numPr>
        <w:overflowPunct/>
        <w:autoSpaceDE/>
        <w:autoSpaceDN/>
        <w:adjustRightInd/>
        <w:ind w:left="641"/>
        <w:contextualSpacing/>
        <w:textAlignment w:val="auto"/>
        <w:rPr>
          <w:rFonts w:cs="Calibri"/>
        </w:rPr>
      </w:pPr>
    </w:p>
    <w:p w:rsidRPr="00A74910" w:rsidR="00AF05C9" w:rsidP="00AF05C9" w:rsidRDefault="00AF05C9" w14:paraId="442E1C43" w14:textId="77777777">
      <w:pPr>
        <w:pStyle w:val="Heading3"/>
        <w:spacing w:line="240" w:lineRule="auto"/>
        <w:rPr>
          <w:rFonts w:cs="Calibri"/>
        </w:rPr>
      </w:pPr>
      <w:bookmarkStart w:name="_Toc84248392" w:id="23"/>
      <w:r w:rsidRPr="00A74910">
        <w:rPr>
          <w:rFonts w:cs="Calibri"/>
        </w:rPr>
        <w:t>Referencing Styles at the University of Worcester</w:t>
      </w:r>
      <w:bookmarkEnd w:id="23"/>
    </w:p>
    <w:p w:rsidRPr="006F25A0" w:rsidR="00AF05C9" w:rsidP="00AF05C9" w:rsidRDefault="00AF05C9" w14:paraId="37FF0098" w14:textId="77777777">
      <w:pPr>
        <w:spacing w:line="240" w:lineRule="auto"/>
        <w:rPr>
          <w:rFonts w:cs="Calibri"/>
          <w:sz w:val="22"/>
        </w:rPr>
      </w:pPr>
      <w:r w:rsidRPr="006F25A0">
        <w:rPr>
          <w:rFonts w:cs="Calibri"/>
          <w:sz w:val="22"/>
        </w:rPr>
        <w:t>For Guidance Documents the link to Library Services referencing information is:  </w:t>
      </w:r>
      <w:hyperlink w:history="1" r:id="rId33">
        <w:r w:rsidRPr="006F25A0">
          <w:rPr>
            <w:rStyle w:val="Hyperlink"/>
            <w:rFonts w:cs="Calibri"/>
            <w:sz w:val="22"/>
          </w:rPr>
          <w:t>http://libguides.worc.ac.uk/guides/study-skills/referencing</w:t>
        </w:r>
      </w:hyperlink>
      <w:r w:rsidRPr="006F25A0">
        <w:rPr>
          <w:rFonts w:cs="Calibri"/>
          <w:sz w:val="22"/>
        </w:rPr>
        <w:t xml:space="preserve"> Please note that this course uses the Harvard system for referencing. </w:t>
      </w:r>
    </w:p>
    <w:p w:rsidRPr="006F25A0" w:rsidR="00AF05C9" w:rsidP="00AF05C9" w:rsidRDefault="00AF05C9" w14:paraId="4CC6A148" w14:textId="77777777">
      <w:pPr>
        <w:spacing w:line="240" w:lineRule="auto"/>
        <w:rPr>
          <w:rFonts w:cs="Calibri"/>
          <w:sz w:val="22"/>
          <w:shd w:val="clear" w:color="auto" w:fill="FFFFFF"/>
        </w:rPr>
      </w:pPr>
      <w:r w:rsidRPr="006F25A0">
        <w:rPr>
          <w:rFonts w:cs="Calibri"/>
          <w:sz w:val="22"/>
          <w:shd w:val="clear" w:color="auto" w:fill="FFFFFF"/>
        </w:rPr>
        <w:t>Using a specific referencing style to refer to the work of others is an important element of your academic writing. The key principles underlying referencing are:</w:t>
      </w:r>
    </w:p>
    <w:p w:rsidRPr="006F25A0" w:rsidR="00AF05C9" w:rsidP="00AF05C9" w:rsidRDefault="00AF05C9" w14:paraId="7B262DBB" w14:textId="77777777">
      <w:pPr>
        <w:pStyle w:val="ListParagraph"/>
        <w:numPr>
          <w:ilvl w:val="0"/>
          <w:numId w:val="12"/>
        </w:numPr>
        <w:spacing w:after="160" w:line="240" w:lineRule="auto"/>
        <w:rPr>
          <w:rFonts w:cs="Calibri"/>
          <w:sz w:val="22"/>
          <w:szCs w:val="22"/>
          <w:shd w:val="clear" w:color="auto" w:fill="FFFFFF"/>
        </w:rPr>
      </w:pPr>
      <w:r w:rsidRPr="4BFE5C69">
        <w:rPr>
          <w:rFonts w:cs="Calibri"/>
          <w:sz w:val="22"/>
          <w:szCs w:val="22"/>
          <w:shd w:val="clear" w:color="auto" w:fill="FFFFFF"/>
        </w:rPr>
        <w:t xml:space="preserve">Be consistent: you should use the same formatting throughout your piece of work </w:t>
      </w:r>
    </w:p>
    <w:p w:rsidRPr="006F25A0" w:rsidR="00AF05C9" w:rsidP="00AF05C9" w:rsidRDefault="00AF05C9" w14:paraId="02B55254" w14:textId="77777777">
      <w:pPr>
        <w:pStyle w:val="ListParagraph"/>
        <w:numPr>
          <w:ilvl w:val="0"/>
          <w:numId w:val="12"/>
        </w:numPr>
        <w:spacing w:after="160" w:line="240" w:lineRule="auto"/>
        <w:rPr>
          <w:rFonts w:cs="Calibri"/>
          <w:sz w:val="22"/>
          <w:szCs w:val="22"/>
          <w:shd w:val="clear" w:color="auto" w:fill="FFFFFF"/>
        </w:rPr>
      </w:pPr>
      <w:r w:rsidRPr="4BFE5C69">
        <w:rPr>
          <w:rFonts w:cs="Calibri"/>
          <w:sz w:val="22"/>
          <w:szCs w:val="22"/>
          <w:shd w:val="clear" w:color="auto" w:fill="FFFFFF"/>
        </w:rPr>
        <w:t>Include all the relevant information your reader needs to trace that reference themselves</w:t>
      </w:r>
    </w:p>
    <w:p w:rsidRPr="006F25A0" w:rsidR="00AF05C9" w:rsidP="00AF05C9" w:rsidRDefault="00AF05C9" w14:paraId="01240981" w14:textId="77777777">
      <w:pPr>
        <w:pStyle w:val="ListParagraph"/>
        <w:numPr>
          <w:ilvl w:val="0"/>
          <w:numId w:val="12"/>
        </w:numPr>
        <w:spacing w:after="160" w:line="240" w:lineRule="auto"/>
        <w:rPr>
          <w:rFonts w:cs="Calibri"/>
          <w:sz w:val="22"/>
          <w:szCs w:val="22"/>
          <w:shd w:val="clear" w:color="auto" w:fill="FFFFFF"/>
        </w:rPr>
      </w:pPr>
      <w:r w:rsidRPr="4BFE5C69">
        <w:rPr>
          <w:rFonts w:cs="Calibri"/>
          <w:sz w:val="22"/>
          <w:szCs w:val="22"/>
          <w:shd w:val="clear" w:color="auto" w:fill="FFFFFF"/>
        </w:rPr>
        <w:t xml:space="preserve">Understand when (and why) to cite, </w:t>
      </w:r>
      <w:proofErr w:type="gramStart"/>
      <w:r w:rsidRPr="4BFE5C69">
        <w:rPr>
          <w:rFonts w:cs="Calibri"/>
          <w:sz w:val="22"/>
          <w:szCs w:val="22"/>
          <w:shd w:val="clear" w:color="auto" w:fill="FFFFFF"/>
        </w:rPr>
        <w:t>i.e.</w:t>
      </w:r>
      <w:proofErr w:type="gramEnd"/>
      <w:r w:rsidRPr="4BFE5C69">
        <w:rPr>
          <w:rFonts w:cs="Calibri"/>
          <w:sz w:val="22"/>
          <w:szCs w:val="22"/>
          <w:shd w:val="clear" w:color="auto" w:fill="FFFFFF"/>
        </w:rPr>
        <w:t xml:space="preserve"> to acknowledge the work of others </w:t>
      </w:r>
    </w:p>
    <w:p w:rsidRPr="006F25A0" w:rsidR="00AF05C9" w:rsidP="00AF05C9" w:rsidRDefault="00AF05C9" w14:paraId="5E8D5B0D" w14:textId="77777777">
      <w:pPr>
        <w:autoSpaceDE w:val="0"/>
        <w:autoSpaceDN w:val="0"/>
        <w:spacing w:line="240" w:lineRule="auto"/>
        <w:rPr>
          <w:rFonts w:cs="Calibri"/>
          <w:bCs/>
          <w:sz w:val="22"/>
        </w:rPr>
      </w:pPr>
      <w:r w:rsidRPr="006F25A0">
        <w:rPr>
          <w:rFonts w:cs="Calibri"/>
          <w:sz w:val="22"/>
          <w:shd w:val="clear" w:color="auto" w:fill="FFFFFF"/>
        </w:rPr>
        <w:t>The UW policy regarding referencing states that: “</w:t>
      </w:r>
      <w:r w:rsidRPr="006F25A0">
        <w:rPr>
          <w:rFonts w:cs="Calibri"/>
          <w:bCs/>
          <w:sz w:val="22"/>
        </w:rPr>
        <w:t>It is recognised that accurate referencing following a defined style is part of good academic practice</w:t>
      </w:r>
      <w:proofErr w:type="gramStart"/>
      <w:r w:rsidRPr="006F25A0">
        <w:rPr>
          <w:rFonts w:cs="Calibri"/>
          <w:bCs/>
          <w:sz w:val="22"/>
        </w:rPr>
        <w:t xml:space="preserve">.  </w:t>
      </w:r>
      <w:proofErr w:type="gramEnd"/>
      <w:r w:rsidRPr="006F25A0">
        <w:rPr>
          <w:rFonts w:cs="Calibri"/>
          <w:bCs/>
          <w:sz w:val="22"/>
        </w:rPr>
        <w:t xml:space="preserve">However, the primary focus of teaching and marking </w:t>
      </w:r>
      <w:proofErr w:type="gramStart"/>
      <w:r w:rsidRPr="006F25A0">
        <w:rPr>
          <w:rFonts w:cs="Calibri"/>
          <w:bCs/>
          <w:sz w:val="22"/>
        </w:rPr>
        <w:t>with regard to</w:t>
      </w:r>
      <w:proofErr w:type="gramEnd"/>
      <w:r w:rsidRPr="006F25A0">
        <w:rPr>
          <w:rFonts w:cs="Calibri"/>
          <w:bCs/>
          <w:sz w:val="22"/>
        </w:rPr>
        <w:t xml:space="preserve"> referencing should be on pedagogic principles:</w:t>
      </w:r>
    </w:p>
    <w:p w:rsidRPr="006F25A0" w:rsidR="00AF05C9" w:rsidP="00AF05C9" w:rsidRDefault="00AF05C9" w14:paraId="6FEAF39B" w14:textId="77777777">
      <w:pPr>
        <w:pStyle w:val="ListParagraph"/>
        <w:numPr>
          <w:ilvl w:val="1"/>
          <w:numId w:val="13"/>
        </w:numPr>
        <w:autoSpaceDE w:val="0"/>
        <w:autoSpaceDN w:val="0"/>
        <w:spacing w:after="0" w:line="240" w:lineRule="auto"/>
        <w:rPr>
          <w:rFonts w:cs="Calibri"/>
          <w:sz w:val="22"/>
          <w:szCs w:val="22"/>
        </w:rPr>
      </w:pPr>
      <w:r w:rsidRPr="482B7B4B">
        <w:rPr>
          <w:rFonts w:cs="Calibri"/>
          <w:sz w:val="22"/>
          <w:szCs w:val="22"/>
        </w:rPr>
        <w:t>Understanding of when and why to reference</w:t>
      </w:r>
    </w:p>
    <w:p w:rsidRPr="006F25A0" w:rsidR="00AF05C9" w:rsidP="00AF05C9" w:rsidRDefault="00AF05C9" w14:paraId="23907201" w14:textId="77777777">
      <w:pPr>
        <w:pStyle w:val="ListParagraph"/>
        <w:numPr>
          <w:ilvl w:val="1"/>
          <w:numId w:val="13"/>
        </w:numPr>
        <w:autoSpaceDE w:val="0"/>
        <w:autoSpaceDN w:val="0"/>
        <w:spacing w:after="0" w:line="240" w:lineRule="auto"/>
        <w:rPr>
          <w:rFonts w:cs="Calibri"/>
          <w:sz w:val="22"/>
          <w:szCs w:val="22"/>
        </w:rPr>
      </w:pPr>
      <w:r w:rsidRPr="482B7B4B">
        <w:rPr>
          <w:rFonts w:cs="Calibri"/>
          <w:sz w:val="22"/>
          <w:szCs w:val="22"/>
        </w:rPr>
        <w:t>Consistency of referencing style throughout assignment</w:t>
      </w:r>
    </w:p>
    <w:p w:rsidRPr="006F25A0" w:rsidR="00AF05C9" w:rsidP="00AF05C9" w:rsidRDefault="00AF05C9" w14:paraId="77724B07" w14:textId="77777777">
      <w:pPr>
        <w:pStyle w:val="ListParagraph"/>
        <w:numPr>
          <w:ilvl w:val="1"/>
          <w:numId w:val="13"/>
        </w:numPr>
        <w:autoSpaceDE w:val="0"/>
        <w:autoSpaceDN w:val="0"/>
        <w:spacing w:after="0" w:line="240" w:lineRule="auto"/>
        <w:rPr>
          <w:rFonts w:cs="Calibri"/>
          <w:sz w:val="22"/>
          <w:szCs w:val="22"/>
        </w:rPr>
      </w:pPr>
      <w:r w:rsidRPr="482B7B4B">
        <w:rPr>
          <w:rFonts w:cs="Calibri"/>
          <w:sz w:val="22"/>
          <w:szCs w:val="22"/>
        </w:rPr>
        <w:t>Citations can be traced</w:t>
      </w:r>
    </w:p>
    <w:p w:rsidRPr="006F25A0" w:rsidR="00AF05C9" w:rsidP="00AF05C9" w:rsidRDefault="00AF05C9" w14:paraId="76B5545C" w14:textId="77777777">
      <w:pPr>
        <w:autoSpaceDE w:val="0"/>
        <w:autoSpaceDN w:val="0"/>
        <w:spacing w:line="240" w:lineRule="auto"/>
        <w:rPr>
          <w:rFonts w:cs="Calibri"/>
          <w:sz w:val="22"/>
        </w:rPr>
      </w:pPr>
      <w:r w:rsidRPr="006F25A0">
        <w:rPr>
          <w:rFonts w:cs="Calibri"/>
          <w:bCs/>
          <w:sz w:val="22"/>
        </w:rPr>
        <w:t>You can therefore be marked down for contravening these basic tenets of referencing, but not for consistent use of a different version of Harvard, for example</w:t>
      </w:r>
      <w:r w:rsidRPr="006F25A0">
        <w:rPr>
          <w:rFonts w:cs="Calibri"/>
          <w:sz w:val="22"/>
        </w:rPr>
        <w:t>.”</w:t>
      </w:r>
    </w:p>
    <w:p w:rsidRPr="00A74910" w:rsidR="00AF05C9" w:rsidP="00AF05C9" w:rsidRDefault="00AF05C9" w14:paraId="25724157" w14:textId="77777777">
      <w:pPr>
        <w:pStyle w:val="Heading3"/>
        <w:spacing w:line="240" w:lineRule="auto"/>
        <w:rPr>
          <w:rFonts w:cs="Calibri"/>
        </w:rPr>
      </w:pPr>
      <w:bookmarkStart w:name="_Toc84248393" w:id="24"/>
      <w:r w:rsidRPr="00A74910">
        <w:rPr>
          <w:rFonts w:cs="Calibri"/>
        </w:rPr>
        <w:t>Ethical Issues</w:t>
      </w:r>
      <w:bookmarkEnd w:id="24"/>
    </w:p>
    <w:p w:rsidRPr="006F25A0" w:rsidR="00AF05C9" w:rsidP="00AF05C9" w:rsidRDefault="00AF05C9" w14:paraId="2B415A15" w14:textId="77777777">
      <w:pPr>
        <w:spacing w:line="240" w:lineRule="auto"/>
        <w:rPr>
          <w:rFonts w:cs="Calibri"/>
          <w:b/>
          <w:bCs/>
          <w:sz w:val="22"/>
          <w:szCs w:val="22"/>
        </w:rPr>
      </w:pPr>
      <w:r w:rsidRPr="0C701E87">
        <w:rPr>
          <w:rFonts w:cs="Calibri"/>
          <w:sz w:val="22"/>
          <w:szCs w:val="22"/>
        </w:rPr>
        <w:t>The university has a system of ethical consideration that applies where trainees undertake work with learners and other members of the community</w:t>
      </w:r>
      <w:proofErr w:type="gramStart"/>
      <w:r w:rsidRPr="0C701E87">
        <w:rPr>
          <w:rFonts w:cs="Calibri"/>
          <w:sz w:val="22"/>
          <w:szCs w:val="22"/>
        </w:rPr>
        <w:t xml:space="preserve">.  </w:t>
      </w:r>
      <w:proofErr w:type="gramEnd"/>
      <w:r w:rsidRPr="0C701E87">
        <w:rPr>
          <w:rFonts w:cs="Calibri"/>
          <w:b/>
          <w:bCs/>
          <w:sz w:val="22"/>
          <w:szCs w:val="22"/>
        </w:rPr>
        <w:t>Please ensure anonymity for learners and staff in your writing</w:t>
      </w:r>
      <w:proofErr w:type="gramStart"/>
      <w:r w:rsidRPr="0C701E87">
        <w:rPr>
          <w:rFonts w:cs="Calibri"/>
          <w:b/>
          <w:bCs/>
          <w:sz w:val="22"/>
          <w:szCs w:val="22"/>
        </w:rPr>
        <w:t>.</w:t>
      </w:r>
      <w:r w:rsidRPr="0C701E87">
        <w:rPr>
          <w:rFonts w:cs="Calibri"/>
          <w:sz w:val="22"/>
          <w:szCs w:val="22"/>
        </w:rPr>
        <w:t xml:space="preserve">  </w:t>
      </w:r>
      <w:proofErr w:type="gramEnd"/>
      <w:r w:rsidRPr="0C701E87">
        <w:rPr>
          <w:rFonts w:cs="Calibri"/>
          <w:sz w:val="22"/>
          <w:szCs w:val="22"/>
        </w:rPr>
        <w:t>This means obliterating names and obvious references to the school. This also applies to any material added to an appendix.</w:t>
      </w:r>
    </w:p>
    <w:p w:rsidRPr="006F25A0" w:rsidR="00AF05C9" w:rsidP="00AF05C9" w:rsidRDefault="00AF05C9" w14:paraId="0529A94E" w14:textId="77777777">
      <w:pPr>
        <w:pStyle w:val="Heading3"/>
        <w:spacing w:line="240" w:lineRule="auto"/>
        <w:rPr>
          <w:rFonts w:cs="Calibri"/>
          <w:sz w:val="22"/>
        </w:rPr>
      </w:pPr>
      <w:bookmarkStart w:name="_Toc84248394" w:id="25"/>
      <w:r w:rsidRPr="006F25A0">
        <w:rPr>
          <w:rFonts w:cs="Calibri"/>
          <w:sz w:val="22"/>
        </w:rPr>
        <w:t>How your work is marked and moderated</w:t>
      </w:r>
      <w:bookmarkEnd w:id="25"/>
    </w:p>
    <w:p w:rsidRPr="006F25A0" w:rsidR="00AF05C9" w:rsidP="00AF05C9" w:rsidRDefault="00AF05C9" w14:paraId="2A50C85D" w14:textId="77777777">
      <w:pPr>
        <w:spacing w:line="240" w:lineRule="auto"/>
        <w:rPr>
          <w:rFonts w:cs="Calibri"/>
          <w:b/>
          <w:sz w:val="22"/>
        </w:rPr>
      </w:pPr>
      <w:r w:rsidRPr="006F25A0">
        <w:rPr>
          <w:rFonts w:cs="Calibri"/>
          <w:sz w:val="22"/>
        </w:rPr>
        <w:t xml:space="preserve">Your written work will be marked by your university tutors. Written feedback from tutors will provide formative guidance as well as a summative report on the quality of the work. Make sure you read this feedback very carefully and act on any advice given in subsequent work. </w:t>
      </w:r>
    </w:p>
    <w:p w:rsidRPr="006F25A0" w:rsidR="00AF05C9" w:rsidP="00AF05C9" w:rsidRDefault="00AF05C9" w14:paraId="78236602" w14:textId="77777777">
      <w:pPr>
        <w:spacing w:line="240" w:lineRule="auto"/>
        <w:rPr>
          <w:rFonts w:cs="Calibri"/>
          <w:b/>
          <w:sz w:val="22"/>
        </w:rPr>
      </w:pPr>
      <w:r w:rsidRPr="006F25A0">
        <w:rPr>
          <w:rFonts w:cs="Calibri"/>
          <w:sz w:val="22"/>
        </w:rPr>
        <w:t>Some of the different types of feedback include:</w:t>
      </w:r>
    </w:p>
    <w:p w:rsidRPr="006F25A0" w:rsidR="00AF05C9" w:rsidP="00AF05C9" w:rsidRDefault="00AF05C9" w14:paraId="010D4CD9" w14:textId="77777777">
      <w:pPr>
        <w:pStyle w:val="BulletedList"/>
        <w:overflowPunct/>
        <w:autoSpaceDE/>
        <w:autoSpaceDN/>
        <w:adjustRightInd/>
        <w:spacing w:after="200"/>
        <w:ind w:left="641" w:hanging="357"/>
        <w:contextualSpacing/>
        <w:textAlignment w:val="auto"/>
        <w:rPr>
          <w:rFonts w:cs="Calibri"/>
          <w:b/>
          <w:bCs/>
          <w:sz w:val="22"/>
        </w:rPr>
      </w:pPr>
      <w:r w:rsidRPr="482B7B4B">
        <w:rPr>
          <w:rFonts w:cs="Calibri"/>
          <w:sz w:val="22"/>
        </w:rPr>
        <w:t>Written comments from your tutor, usually attached to your assignments/portfolio</w:t>
      </w:r>
    </w:p>
    <w:p w:rsidRPr="006F25A0" w:rsidR="00AF05C9" w:rsidP="00AF05C9" w:rsidRDefault="00AF05C9" w14:paraId="7649C685" w14:textId="77777777">
      <w:pPr>
        <w:pStyle w:val="BulletedList"/>
        <w:overflowPunct/>
        <w:autoSpaceDE/>
        <w:autoSpaceDN/>
        <w:adjustRightInd/>
        <w:spacing w:after="200"/>
        <w:ind w:left="641" w:hanging="357"/>
        <w:contextualSpacing/>
        <w:textAlignment w:val="auto"/>
        <w:rPr>
          <w:rFonts w:cs="Calibri"/>
          <w:b/>
          <w:bCs/>
          <w:sz w:val="22"/>
        </w:rPr>
      </w:pPr>
      <w:r w:rsidRPr="482B7B4B">
        <w:rPr>
          <w:rFonts w:cs="Calibri"/>
          <w:sz w:val="22"/>
        </w:rPr>
        <w:lastRenderedPageBreak/>
        <w:t>Verbal comments from your tutor/mentor associated with your work</w:t>
      </w:r>
    </w:p>
    <w:p w:rsidRPr="006F25A0" w:rsidR="00AF05C9" w:rsidP="00AF05C9" w:rsidRDefault="00AF05C9" w14:paraId="0751C42C" w14:textId="77777777">
      <w:pPr>
        <w:pStyle w:val="BulletedList"/>
        <w:overflowPunct/>
        <w:autoSpaceDE/>
        <w:autoSpaceDN/>
        <w:adjustRightInd/>
        <w:spacing w:after="200"/>
        <w:ind w:left="641" w:hanging="357"/>
        <w:contextualSpacing/>
        <w:textAlignment w:val="auto"/>
        <w:rPr>
          <w:rFonts w:cs="Calibri"/>
          <w:b/>
          <w:bCs/>
          <w:sz w:val="22"/>
        </w:rPr>
      </w:pPr>
      <w:r w:rsidRPr="482B7B4B">
        <w:rPr>
          <w:rFonts w:cs="Calibri"/>
          <w:sz w:val="22"/>
        </w:rPr>
        <w:t xml:space="preserve">Generic feedback from tutors covering </w:t>
      </w:r>
      <w:proofErr w:type="gramStart"/>
      <w:r w:rsidRPr="482B7B4B">
        <w:rPr>
          <w:rFonts w:cs="Calibri"/>
          <w:sz w:val="22"/>
        </w:rPr>
        <w:t>particular strengths/weaknesses</w:t>
      </w:r>
      <w:proofErr w:type="gramEnd"/>
      <w:r w:rsidRPr="482B7B4B">
        <w:rPr>
          <w:rFonts w:cs="Calibri"/>
          <w:sz w:val="22"/>
        </w:rPr>
        <w:t xml:space="preserve"> found in the work of a particular trainee group</w:t>
      </w:r>
    </w:p>
    <w:p w:rsidRPr="006F25A0" w:rsidR="00AF05C9" w:rsidP="00AF05C9" w:rsidRDefault="00AF05C9" w14:paraId="66DF818E" w14:textId="77777777">
      <w:pPr>
        <w:pStyle w:val="BulletedList"/>
        <w:overflowPunct/>
        <w:autoSpaceDE/>
        <w:autoSpaceDN/>
        <w:adjustRightInd/>
        <w:spacing w:after="200"/>
        <w:ind w:left="641" w:hanging="357"/>
        <w:contextualSpacing/>
        <w:textAlignment w:val="auto"/>
        <w:rPr>
          <w:rFonts w:cs="Calibri"/>
          <w:b/>
          <w:bCs/>
          <w:sz w:val="22"/>
        </w:rPr>
      </w:pPr>
      <w:r w:rsidRPr="482B7B4B">
        <w:rPr>
          <w:rFonts w:cs="Calibri"/>
          <w:sz w:val="22"/>
        </w:rPr>
        <w:t>Comments from other trainees about your work (peer feedback)</w:t>
      </w:r>
    </w:p>
    <w:p w:rsidRPr="006F25A0" w:rsidR="00AF05C9" w:rsidP="00AF05C9" w:rsidRDefault="00AF05C9" w14:paraId="277A1FEB" w14:textId="77777777">
      <w:pPr>
        <w:pStyle w:val="BulletedList"/>
        <w:overflowPunct/>
        <w:autoSpaceDE/>
        <w:autoSpaceDN/>
        <w:adjustRightInd/>
        <w:spacing w:after="200"/>
        <w:ind w:left="641" w:hanging="357"/>
        <w:contextualSpacing/>
        <w:textAlignment w:val="auto"/>
        <w:rPr>
          <w:rFonts w:cs="Calibri"/>
          <w:b/>
          <w:bCs/>
          <w:sz w:val="22"/>
        </w:rPr>
      </w:pPr>
      <w:r w:rsidRPr="482B7B4B">
        <w:rPr>
          <w:rFonts w:cs="Calibri"/>
          <w:sz w:val="22"/>
        </w:rPr>
        <w:t>Your own comments and reflections on your work (self-assessment and feedback).</w:t>
      </w:r>
    </w:p>
    <w:p w:rsidRPr="006F25A0" w:rsidR="00AF05C9" w:rsidP="00AF05C9" w:rsidRDefault="00AF05C9" w14:paraId="13275377" w14:textId="77777777">
      <w:pPr>
        <w:spacing w:line="240" w:lineRule="auto"/>
        <w:rPr>
          <w:rFonts w:cs="Calibri"/>
          <w:b/>
          <w:sz w:val="22"/>
        </w:rPr>
      </w:pPr>
      <w:r w:rsidRPr="006F25A0">
        <w:rPr>
          <w:rFonts w:cs="Calibri"/>
          <w:sz w:val="22"/>
        </w:rPr>
        <w:t xml:space="preserve">Please see the </w:t>
      </w:r>
      <w:hyperlink w:history="1" r:id="rId34">
        <w:r w:rsidRPr="006F25A0">
          <w:rPr>
            <w:rStyle w:val="Hyperlink"/>
            <w:rFonts w:cs="Calibri"/>
            <w:sz w:val="22"/>
          </w:rPr>
          <w:t>Study Skills page</w:t>
        </w:r>
      </w:hyperlink>
      <w:r w:rsidRPr="006F25A0">
        <w:rPr>
          <w:rFonts w:cs="Calibri"/>
          <w:sz w:val="22"/>
        </w:rPr>
        <w:t xml:space="preserve"> on the Student Services website for information on how to use feedback to improve your work.</w:t>
      </w:r>
    </w:p>
    <w:p w:rsidRPr="00A74910" w:rsidR="00AF05C9" w:rsidP="00AF05C9" w:rsidRDefault="00AF05C9" w14:paraId="66B9AE95" w14:textId="77777777">
      <w:pPr>
        <w:pStyle w:val="Heading3"/>
        <w:spacing w:line="240" w:lineRule="auto"/>
        <w:rPr>
          <w:rFonts w:cs="Calibri"/>
        </w:rPr>
      </w:pPr>
      <w:bookmarkStart w:name="_Toc84248395" w:id="26"/>
      <w:r w:rsidRPr="00A74910">
        <w:rPr>
          <w:rFonts w:cs="Calibri"/>
        </w:rPr>
        <w:t>Resubmission of work</w:t>
      </w:r>
      <w:bookmarkEnd w:id="26"/>
    </w:p>
    <w:p w:rsidRPr="006F25A0" w:rsidR="00AF05C9" w:rsidP="00AF05C9" w:rsidRDefault="00AF05C9" w14:paraId="7C6B665D" w14:textId="77777777">
      <w:pPr>
        <w:spacing w:line="240" w:lineRule="auto"/>
        <w:rPr>
          <w:rFonts w:cs="Calibri"/>
          <w:b/>
          <w:sz w:val="22"/>
        </w:rPr>
      </w:pPr>
      <w:r w:rsidRPr="006F25A0">
        <w:rPr>
          <w:rFonts w:cs="Calibri"/>
          <w:sz w:val="22"/>
        </w:rPr>
        <w:t xml:space="preserve">Any resubmitted assignment should be submitted to the tutor marking your work via email. Failure after one resubmission constitutes failure to meet the requirements for the course. For assignment A and </w:t>
      </w:r>
      <w:proofErr w:type="gramStart"/>
      <w:r w:rsidRPr="006F25A0">
        <w:rPr>
          <w:rFonts w:cs="Calibri"/>
          <w:sz w:val="22"/>
        </w:rPr>
        <w:t>B</w:t>
      </w:r>
      <w:proofErr w:type="gramEnd"/>
      <w:r w:rsidRPr="006F25A0">
        <w:rPr>
          <w:rFonts w:cs="Calibri"/>
          <w:sz w:val="22"/>
        </w:rPr>
        <w:t xml:space="preserve"> the resubmission deadline will be confirmed by the Course Leader. </w:t>
      </w:r>
    </w:p>
    <w:p w:rsidRPr="006F25A0" w:rsidR="00AF05C9" w:rsidP="00AF05C9" w:rsidRDefault="00AF05C9" w14:paraId="3F42EEA1" w14:textId="77777777">
      <w:pPr>
        <w:spacing w:line="240" w:lineRule="auto"/>
        <w:rPr>
          <w:rFonts w:cs="Calibri"/>
          <w:sz w:val="22"/>
        </w:rPr>
      </w:pPr>
      <w:r w:rsidRPr="006F25A0">
        <w:rPr>
          <w:rFonts w:cs="Calibri"/>
          <w:sz w:val="22"/>
        </w:rPr>
        <w:t xml:space="preserve">Prior to marking, tutors agree feedback on an assignment. After first marking a 10% sample of work is also second marked by tutors and then these samples are </w:t>
      </w:r>
      <w:r>
        <w:rPr>
          <w:rFonts w:cs="Calibri"/>
          <w:sz w:val="22"/>
        </w:rPr>
        <w:t>cross moderated</w:t>
      </w:r>
      <w:r w:rsidRPr="006F25A0">
        <w:rPr>
          <w:rFonts w:cs="Calibri"/>
          <w:sz w:val="22"/>
        </w:rPr>
        <w:t xml:space="preserve"> by the course review team. External Examiners and Course Moderators also read and moderate your written work </w:t>
      </w:r>
    </w:p>
    <w:p w:rsidRPr="00A74910" w:rsidR="00AF05C9" w:rsidP="00AF05C9" w:rsidRDefault="00AF05C9" w14:paraId="05C95F3F" w14:textId="77777777">
      <w:pPr>
        <w:pStyle w:val="Heading3"/>
        <w:spacing w:line="240" w:lineRule="auto"/>
        <w:rPr>
          <w:rFonts w:cs="Calibri"/>
        </w:rPr>
      </w:pPr>
      <w:bookmarkStart w:name="_Toc84248396" w:id="27"/>
      <w:r w:rsidRPr="00A74910">
        <w:rPr>
          <w:rFonts w:cs="Calibri"/>
        </w:rPr>
        <w:t>Return and Collection of Marked Work</w:t>
      </w:r>
      <w:bookmarkEnd w:id="27"/>
    </w:p>
    <w:p w:rsidRPr="006F25A0" w:rsidR="00AF05C9" w:rsidP="00AF05C9" w:rsidRDefault="00AF05C9" w14:paraId="1957B5AD" w14:textId="77777777">
      <w:pPr>
        <w:spacing w:line="240" w:lineRule="auto"/>
        <w:rPr>
          <w:rFonts w:cs="Calibri"/>
          <w:sz w:val="22"/>
        </w:rPr>
      </w:pPr>
      <w:r w:rsidRPr="006F25A0">
        <w:rPr>
          <w:rFonts w:cs="Calibri"/>
          <w:sz w:val="22"/>
        </w:rPr>
        <w:t xml:space="preserve">Assignment feedback is published via Turnitin on Blackboard. Assignment results are published on SOLE as indicated in the assessment guidance. Where possible, assignments are returned on days when there are university sessions to allow opportunities for feedback and support. If you fail an </w:t>
      </w:r>
      <w:proofErr w:type="gramStart"/>
      <w:r w:rsidRPr="006F25A0">
        <w:rPr>
          <w:rFonts w:cs="Calibri"/>
          <w:sz w:val="22"/>
        </w:rPr>
        <w:t>assignment</w:t>
      </w:r>
      <w:proofErr w:type="gramEnd"/>
      <w:r w:rsidRPr="006F25A0">
        <w:rPr>
          <w:rFonts w:cs="Calibri"/>
          <w:sz w:val="22"/>
        </w:rPr>
        <w:t xml:space="preserve"> then you should book a tutorial with your tutor. They will explain the reassessment process. </w:t>
      </w:r>
    </w:p>
    <w:p w:rsidRPr="00A74910" w:rsidR="00AF05C9" w:rsidP="00AF05C9" w:rsidRDefault="00AF05C9" w14:paraId="54E173C1" w14:textId="77777777">
      <w:pPr>
        <w:pStyle w:val="Heading3"/>
        <w:spacing w:line="240" w:lineRule="auto"/>
        <w:rPr>
          <w:rFonts w:cs="Calibri"/>
        </w:rPr>
      </w:pPr>
      <w:bookmarkStart w:name="_Toc84248397" w:id="28"/>
      <w:r w:rsidRPr="00A74910">
        <w:rPr>
          <w:rFonts w:cs="Calibri"/>
        </w:rPr>
        <w:t>Mitigating Circumstances</w:t>
      </w:r>
      <w:bookmarkEnd w:id="28"/>
    </w:p>
    <w:p w:rsidRPr="006F25A0" w:rsidR="00AF05C9" w:rsidP="00AF05C9" w:rsidRDefault="00AF05C9" w14:paraId="68229F02" w14:textId="77777777">
      <w:pPr>
        <w:spacing w:line="240" w:lineRule="auto"/>
        <w:rPr>
          <w:rFonts w:cs="Calibri"/>
          <w:sz w:val="22"/>
        </w:rPr>
      </w:pPr>
      <w:r w:rsidRPr="006F25A0">
        <w:rPr>
          <w:rFonts w:cs="Calibri"/>
          <w:sz w:val="22"/>
        </w:rPr>
        <w:t xml:space="preserve">It is a professional requirement that teachers manage their time effectively. You are expected to contact your subject or </w:t>
      </w:r>
      <w:r>
        <w:rPr>
          <w:rFonts w:cs="Calibri"/>
          <w:sz w:val="22"/>
        </w:rPr>
        <w:t>Personal and Academic T</w:t>
      </w:r>
      <w:r w:rsidRPr="006F25A0">
        <w:rPr>
          <w:rFonts w:cs="Calibri"/>
          <w:sz w:val="22"/>
        </w:rPr>
        <w:t xml:space="preserve">utor </w:t>
      </w:r>
      <w:r>
        <w:rPr>
          <w:rFonts w:cs="Calibri"/>
          <w:sz w:val="22"/>
        </w:rPr>
        <w:t xml:space="preserve">(PAT) </w:t>
      </w:r>
      <w:r w:rsidRPr="006F25A0">
        <w:rPr>
          <w:rFonts w:cs="Calibri"/>
          <w:sz w:val="22"/>
        </w:rPr>
        <w:t>or the Course Leader if you are having difficulties in meeting deadlines. As a result of this contact you will be guided in the procedures to follow</w:t>
      </w:r>
      <w:proofErr w:type="gramStart"/>
      <w:r w:rsidRPr="006F25A0">
        <w:rPr>
          <w:rFonts w:cs="Calibri"/>
          <w:sz w:val="22"/>
        </w:rPr>
        <w:t xml:space="preserve">.  </w:t>
      </w:r>
      <w:proofErr w:type="gramEnd"/>
      <w:r w:rsidRPr="006F25A0">
        <w:rPr>
          <w:rFonts w:cs="Calibri"/>
          <w:sz w:val="22"/>
        </w:rPr>
        <w:t xml:space="preserve">Work handed in late will not be marked and will be treated as a non-submission, unless a successful exceptional </w:t>
      </w:r>
      <w:hyperlink w:history="1" r:id="rId35">
        <w:r w:rsidRPr="006F25A0">
          <w:rPr>
            <w:rStyle w:val="Hyperlink"/>
            <w:rFonts w:cs="Calibri"/>
            <w:sz w:val="22"/>
          </w:rPr>
          <w:t>mitigating circumstances</w:t>
        </w:r>
      </w:hyperlink>
      <w:r w:rsidRPr="006F25A0">
        <w:rPr>
          <w:rFonts w:cs="Calibri"/>
          <w:sz w:val="22"/>
        </w:rPr>
        <w:t xml:space="preserve"> claim is subsequently submitted.  </w:t>
      </w:r>
    </w:p>
    <w:p w:rsidRPr="006F25A0" w:rsidR="00AF05C9" w:rsidP="00AF05C9" w:rsidRDefault="00AF05C9" w14:paraId="133AFF26" w14:textId="77777777">
      <w:pPr>
        <w:spacing w:line="240" w:lineRule="auto"/>
        <w:rPr>
          <w:rFonts w:cs="Calibri"/>
          <w:sz w:val="22"/>
        </w:rPr>
      </w:pPr>
      <w:r w:rsidRPr="006F25A0">
        <w:rPr>
          <w:rFonts w:cs="Calibri"/>
          <w:sz w:val="22"/>
        </w:rPr>
        <w:t xml:space="preserve">The university regulations on mitigating circumstances do not apply to </w:t>
      </w:r>
      <w:r>
        <w:rPr>
          <w:rFonts w:cs="Calibri"/>
          <w:sz w:val="22"/>
        </w:rPr>
        <w:t>teaching placement</w:t>
      </w:r>
      <w:proofErr w:type="gramStart"/>
      <w:r w:rsidRPr="006F25A0">
        <w:rPr>
          <w:rFonts w:cs="Calibri"/>
          <w:sz w:val="22"/>
        </w:rPr>
        <w:t xml:space="preserve">.  </w:t>
      </w:r>
      <w:proofErr w:type="gramEnd"/>
      <w:r w:rsidRPr="006F25A0">
        <w:rPr>
          <w:rFonts w:cs="Calibri"/>
          <w:sz w:val="22"/>
        </w:rPr>
        <w:t xml:space="preserve">If you feel that your </w:t>
      </w:r>
      <w:r>
        <w:rPr>
          <w:rFonts w:cs="Calibri"/>
          <w:sz w:val="22"/>
        </w:rPr>
        <w:t>placement</w:t>
      </w:r>
      <w:r w:rsidRPr="006F25A0">
        <w:rPr>
          <w:rFonts w:cs="Calibri"/>
          <w:sz w:val="22"/>
        </w:rPr>
        <w:t xml:space="preserve"> experience is being negatively affected in any way, it is essential that you draw this to the attention of your mentors and university tutors in order that appropriate action can be taken.</w:t>
      </w:r>
    </w:p>
    <w:p w:rsidRPr="00A74910" w:rsidR="00AF05C9" w:rsidP="00AF05C9" w:rsidRDefault="00AF05C9" w14:paraId="595B0C1A" w14:textId="77777777">
      <w:pPr>
        <w:spacing w:line="240" w:lineRule="auto"/>
        <w:rPr>
          <w:rFonts w:cs="Calibri"/>
          <w:b/>
        </w:rPr>
      </w:pPr>
      <w:r w:rsidRPr="00A74910">
        <w:rPr>
          <w:rFonts w:cs="Calibri"/>
          <w:b/>
        </w:rPr>
        <w:t>Mitigating Circumstances – some frequently asked questions</w:t>
      </w:r>
    </w:p>
    <w:p w:rsidRPr="006F25A0" w:rsidR="00AF05C9" w:rsidP="00AF05C9" w:rsidRDefault="00AF05C9" w14:paraId="14EC1D3C" w14:textId="77777777">
      <w:pPr>
        <w:spacing w:line="240" w:lineRule="auto"/>
        <w:rPr>
          <w:rFonts w:cs="Calibri"/>
          <w:sz w:val="22"/>
        </w:rPr>
      </w:pPr>
      <w:r w:rsidRPr="006F25A0">
        <w:rPr>
          <w:rFonts w:cs="Calibri" w:eastAsiaTheme="majorEastAsia"/>
          <w:sz w:val="22"/>
        </w:rPr>
        <w:t xml:space="preserve">Where is the first place to look about regulations and procedures concerning mitigating circumstances? </w:t>
      </w:r>
    </w:p>
    <w:p w:rsidRPr="006F25A0" w:rsidR="00AF05C9" w:rsidP="00AF05C9" w:rsidRDefault="00AF05C9" w14:paraId="412A4DD4" w14:textId="77777777">
      <w:pPr>
        <w:pStyle w:val="ListParagraph"/>
        <w:numPr>
          <w:ilvl w:val="0"/>
          <w:numId w:val="7"/>
        </w:numPr>
        <w:spacing w:after="0" w:line="240" w:lineRule="auto"/>
        <w:textAlignment w:val="baseline"/>
        <w:rPr>
          <w:rFonts w:cs="Calibri"/>
          <w:sz w:val="22"/>
          <w:szCs w:val="22"/>
        </w:rPr>
      </w:pPr>
      <w:r w:rsidRPr="482B7B4B">
        <w:rPr>
          <w:rFonts w:cs="Calibri"/>
          <w:sz w:val="22"/>
          <w:szCs w:val="22"/>
        </w:rPr>
        <w:t xml:space="preserve">You will have a direct link to mitigating circumstances when you log onto your SOLE page or can use this link: </w:t>
      </w:r>
      <w:hyperlink r:id="rId36">
        <w:r w:rsidRPr="482B7B4B">
          <w:rPr>
            <w:rStyle w:val="Hyperlink"/>
            <w:rFonts w:cs="Calibri"/>
            <w:sz w:val="22"/>
            <w:szCs w:val="22"/>
          </w:rPr>
          <w:t>http://www.worcester.ac.uk/registryservices/679.htm</w:t>
        </w:r>
      </w:hyperlink>
    </w:p>
    <w:p w:rsidRPr="006F25A0" w:rsidR="00AF05C9" w:rsidP="00AF05C9" w:rsidRDefault="00AF05C9" w14:paraId="0EF89F5A" w14:textId="77777777">
      <w:pPr>
        <w:pStyle w:val="ListParagraph"/>
        <w:numPr>
          <w:ilvl w:val="0"/>
          <w:numId w:val="7"/>
        </w:numPr>
        <w:spacing w:after="0" w:line="240" w:lineRule="auto"/>
        <w:textAlignment w:val="baseline"/>
        <w:rPr>
          <w:rFonts w:cs="Calibri"/>
          <w:sz w:val="22"/>
          <w:szCs w:val="22"/>
        </w:rPr>
      </w:pPr>
      <w:r w:rsidRPr="482B7B4B">
        <w:rPr>
          <w:rFonts w:cs="Calibri"/>
          <w:sz w:val="22"/>
          <w:szCs w:val="22"/>
        </w:rPr>
        <w:t>Contact Complaints and Appeals Officer 01905 855396 for advice</w:t>
      </w:r>
    </w:p>
    <w:p w:rsidRPr="006F25A0" w:rsidR="00AF05C9" w:rsidP="00AF05C9" w:rsidRDefault="00AF05C9" w14:paraId="7305F14C" w14:textId="77777777">
      <w:pPr>
        <w:spacing w:before="240" w:line="240" w:lineRule="auto"/>
        <w:rPr>
          <w:rFonts w:cs="Calibri"/>
          <w:sz w:val="22"/>
        </w:rPr>
      </w:pPr>
      <w:r w:rsidRPr="006F25A0">
        <w:rPr>
          <w:rFonts w:cs="Calibri"/>
          <w:sz w:val="22"/>
        </w:rPr>
        <w:t xml:space="preserve">What are mitigating circumstances? </w:t>
      </w:r>
    </w:p>
    <w:p w:rsidRPr="006F25A0" w:rsidR="00AF05C9" w:rsidP="00AF05C9" w:rsidRDefault="00AF05C9" w14:paraId="4606D3E4" w14:textId="77777777">
      <w:pPr>
        <w:pStyle w:val="ListParagraph"/>
        <w:numPr>
          <w:ilvl w:val="0"/>
          <w:numId w:val="8"/>
        </w:numPr>
        <w:kinsoku w:val="0"/>
        <w:overflowPunct w:val="0"/>
        <w:spacing w:after="0" w:line="240" w:lineRule="auto"/>
        <w:textAlignment w:val="baseline"/>
        <w:rPr>
          <w:rFonts w:cs="Calibri"/>
          <w:sz w:val="22"/>
          <w:szCs w:val="22"/>
        </w:rPr>
      </w:pPr>
      <w:r w:rsidRPr="482B7B4B">
        <w:rPr>
          <w:rFonts w:cs="Calibri"/>
          <w:b/>
          <w:bCs/>
          <w:sz w:val="22"/>
          <w:szCs w:val="22"/>
        </w:rPr>
        <w:t xml:space="preserve">Significant </w:t>
      </w:r>
      <w:r w:rsidRPr="482B7B4B">
        <w:rPr>
          <w:rFonts w:cs="Calibri"/>
          <w:sz w:val="22"/>
          <w:szCs w:val="22"/>
        </w:rPr>
        <w:t xml:space="preserve">changes in your circumstances outside of your control which are acute, </w:t>
      </w:r>
      <w:proofErr w:type="gramStart"/>
      <w:r w:rsidRPr="482B7B4B">
        <w:rPr>
          <w:rFonts w:cs="Calibri"/>
          <w:sz w:val="22"/>
          <w:szCs w:val="22"/>
        </w:rPr>
        <w:t>severe</w:t>
      </w:r>
      <w:proofErr w:type="gramEnd"/>
      <w:r w:rsidRPr="482B7B4B">
        <w:rPr>
          <w:rFonts w:cs="Calibri"/>
          <w:sz w:val="22"/>
          <w:szCs w:val="22"/>
        </w:rPr>
        <w:t xml:space="preserve"> and unforeseen and occur immediately before or during the assessment period.</w:t>
      </w:r>
    </w:p>
    <w:p w:rsidRPr="006F25A0" w:rsidR="00AF05C9" w:rsidP="00AF05C9" w:rsidRDefault="00AF05C9" w14:paraId="0EFB9F3B" w14:textId="77777777">
      <w:pPr>
        <w:pStyle w:val="ListParagraph"/>
        <w:numPr>
          <w:ilvl w:val="0"/>
          <w:numId w:val="8"/>
        </w:numPr>
        <w:kinsoku w:val="0"/>
        <w:overflowPunct w:val="0"/>
        <w:spacing w:after="0" w:line="240" w:lineRule="auto"/>
        <w:textAlignment w:val="baseline"/>
        <w:rPr>
          <w:rFonts w:cs="Calibri"/>
          <w:sz w:val="22"/>
          <w:szCs w:val="22"/>
        </w:rPr>
      </w:pPr>
      <w:r w:rsidRPr="482B7B4B">
        <w:rPr>
          <w:rFonts w:cs="Calibri"/>
          <w:sz w:val="22"/>
          <w:szCs w:val="22"/>
        </w:rPr>
        <w:t xml:space="preserve">Not on-going situations unless there has been a recent deterioration. </w:t>
      </w:r>
    </w:p>
    <w:p w:rsidRPr="006F25A0" w:rsidR="00AF05C9" w:rsidP="00AF05C9" w:rsidRDefault="00AF05C9" w14:paraId="66186642" w14:textId="77777777">
      <w:pPr>
        <w:pStyle w:val="ListParagraph"/>
        <w:numPr>
          <w:ilvl w:val="0"/>
          <w:numId w:val="8"/>
        </w:numPr>
        <w:kinsoku w:val="0"/>
        <w:overflowPunct w:val="0"/>
        <w:spacing w:line="240" w:lineRule="auto"/>
        <w:textAlignment w:val="baseline"/>
        <w:rPr>
          <w:rFonts w:eastAsia="Times New Roman" w:cs="Calibri"/>
          <w:sz w:val="22"/>
          <w:szCs w:val="22"/>
        </w:rPr>
      </w:pPr>
      <w:r w:rsidRPr="482B7B4B">
        <w:rPr>
          <w:rFonts w:cs="Calibri"/>
          <w:sz w:val="22"/>
          <w:szCs w:val="22"/>
        </w:rPr>
        <w:lastRenderedPageBreak/>
        <w:t xml:space="preserve">Mild illnesses and routinely difficult or upsetting events do occur in life. It is a normal part of life to have to manage these and continue with work or study. Such things will not be considered as grounds. </w:t>
      </w:r>
    </w:p>
    <w:p w:rsidRPr="006F25A0" w:rsidR="00AF05C9" w:rsidP="00AF05C9" w:rsidRDefault="00AF05C9" w14:paraId="5117EB49" w14:textId="77777777">
      <w:pPr>
        <w:kinsoku w:val="0"/>
        <w:overflowPunct w:val="0"/>
        <w:spacing w:line="240" w:lineRule="auto"/>
        <w:textAlignment w:val="baseline"/>
        <w:rPr>
          <w:rFonts w:cs="Calibri"/>
          <w:sz w:val="22"/>
        </w:rPr>
      </w:pPr>
      <w:r w:rsidRPr="006F25A0">
        <w:rPr>
          <w:rFonts w:cs="Calibri"/>
          <w:sz w:val="22"/>
        </w:rPr>
        <w:t xml:space="preserve">The following represent grounds for the submission of claims: </w:t>
      </w:r>
    </w:p>
    <w:p w:rsidRPr="006F25A0" w:rsidR="00AF05C9" w:rsidP="00AF05C9" w:rsidRDefault="00AF05C9" w14:paraId="1DAA2C48" w14:textId="77777777">
      <w:pPr>
        <w:kinsoku w:val="0"/>
        <w:overflowPunct w:val="0"/>
        <w:spacing w:after="0" w:line="240" w:lineRule="auto"/>
        <w:ind w:left="360"/>
        <w:textAlignment w:val="baseline"/>
        <w:rPr>
          <w:rFonts w:cs="Calibri"/>
          <w:sz w:val="22"/>
        </w:rPr>
      </w:pPr>
      <w:r w:rsidRPr="006F25A0">
        <w:rPr>
          <w:rFonts w:cs="Calibri"/>
          <w:sz w:val="22"/>
        </w:rPr>
        <w:t xml:space="preserve">a) Serious illness </w:t>
      </w:r>
    </w:p>
    <w:p w:rsidRPr="006F25A0" w:rsidR="00AF05C9" w:rsidP="00AF05C9" w:rsidRDefault="00AF05C9" w14:paraId="24719B0D" w14:textId="77777777">
      <w:pPr>
        <w:kinsoku w:val="0"/>
        <w:overflowPunct w:val="0"/>
        <w:spacing w:after="0" w:line="240" w:lineRule="auto"/>
        <w:ind w:left="360"/>
        <w:textAlignment w:val="baseline"/>
        <w:rPr>
          <w:rFonts w:cs="Calibri"/>
          <w:sz w:val="22"/>
        </w:rPr>
      </w:pPr>
      <w:r w:rsidRPr="006F25A0">
        <w:rPr>
          <w:rFonts w:cs="Calibri"/>
          <w:sz w:val="22"/>
        </w:rPr>
        <w:t xml:space="preserve">b) Serious illness of partner, relative or friend </w:t>
      </w:r>
    </w:p>
    <w:p w:rsidRPr="006F25A0" w:rsidR="00AF05C9" w:rsidP="00AF05C9" w:rsidRDefault="00AF05C9" w14:paraId="355613D8" w14:textId="77777777">
      <w:pPr>
        <w:kinsoku w:val="0"/>
        <w:overflowPunct w:val="0"/>
        <w:spacing w:after="0" w:line="240" w:lineRule="auto"/>
        <w:ind w:left="360"/>
        <w:textAlignment w:val="baseline"/>
        <w:rPr>
          <w:rFonts w:cs="Calibri"/>
          <w:sz w:val="22"/>
        </w:rPr>
      </w:pPr>
      <w:r w:rsidRPr="006F25A0">
        <w:rPr>
          <w:rFonts w:cs="Calibri"/>
          <w:sz w:val="22"/>
        </w:rPr>
        <w:t xml:space="preserve">c) Bereavement </w:t>
      </w:r>
    </w:p>
    <w:p w:rsidRPr="006F25A0" w:rsidR="00AF05C9" w:rsidP="00AF05C9" w:rsidRDefault="00AF05C9" w14:paraId="4244224E" w14:textId="77777777">
      <w:pPr>
        <w:kinsoku w:val="0"/>
        <w:overflowPunct w:val="0"/>
        <w:spacing w:after="0" w:line="240" w:lineRule="auto"/>
        <w:ind w:left="360"/>
        <w:textAlignment w:val="baseline"/>
        <w:rPr>
          <w:rFonts w:cs="Calibri"/>
          <w:sz w:val="22"/>
        </w:rPr>
      </w:pPr>
      <w:r w:rsidRPr="006F25A0">
        <w:rPr>
          <w:rFonts w:cs="Calibri"/>
          <w:sz w:val="22"/>
        </w:rPr>
        <w:t xml:space="preserve">d) Excessive employment demands which were unexpected, </w:t>
      </w:r>
      <w:proofErr w:type="gramStart"/>
      <w:r w:rsidRPr="006F25A0">
        <w:rPr>
          <w:rFonts w:cs="Calibri"/>
          <w:sz w:val="22"/>
        </w:rPr>
        <w:t>substantial</w:t>
      </w:r>
      <w:proofErr w:type="gramEnd"/>
      <w:r w:rsidRPr="006F25A0">
        <w:rPr>
          <w:rFonts w:cs="Calibri"/>
          <w:sz w:val="22"/>
        </w:rPr>
        <w:t xml:space="preserve"> and temporary (it is not expected that full time trainees will claim on this basis) </w:t>
      </w:r>
    </w:p>
    <w:p w:rsidRPr="006F25A0" w:rsidR="00AF05C9" w:rsidP="00AF05C9" w:rsidRDefault="00AF05C9" w14:paraId="4AE4E633" w14:textId="77777777">
      <w:pPr>
        <w:kinsoku w:val="0"/>
        <w:overflowPunct w:val="0"/>
        <w:spacing w:after="0" w:line="240" w:lineRule="auto"/>
        <w:ind w:left="360"/>
        <w:textAlignment w:val="baseline"/>
        <w:rPr>
          <w:rFonts w:cs="Calibri"/>
          <w:sz w:val="22"/>
        </w:rPr>
      </w:pPr>
      <w:r w:rsidRPr="006F25A0">
        <w:rPr>
          <w:rFonts w:cs="Calibri"/>
          <w:sz w:val="22"/>
        </w:rPr>
        <w:t xml:space="preserve">e) Any other factor having a substantial effect on performance </w:t>
      </w:r>
    </w:p>
    <w:p w:rsidRPr="006F25A0" w:rsidR="00AF05C9" w:rsidP="00AF05C9" w:rsidRDefault="00AF05C9" w14:paraId="4A600087" w14:textId="77777777">
      <w:pPr>
        <w:kinsoku w:val="0"/>
        <w:overflowPunct w:val="0"/>
        <w:spacing w:after="0" w:line="240" w:lineRule="auto"/>
        <w:ind w:left="360"/>
        <w:textAlignment w:val="baseline"/>
        <w:rPr>
          <w:rFonts w:cs="Calibri"/>
          <w:sz w:val="22"/>
        </w:rPr>
      </w:pPr>
    </w:p>
    <w:p w:rsidRPr="006F25A0" w:rsidR="00AF05C9" w:rsidP="00AF05C9" w:rsidRDefault="00AF05C9" w14:paraId="60011841" w14:textId="77777777">
      <w:pPr>
        <w:spacing w:line="240" w:lineRule="auto"/>
        <w:rPr>
          <w:rFonts w:cs="Calibri"/>
          <w:sz w:val="22"/>
        </w:rPr>
      </w:pPr>
      <w:r w:rsidRPr="006F25A0">
        <w:rPr>
          <w:rFonts w:cs="Calibri"/>
          <w:sz w:val="22"/>
        </w:rPr>
        <w:t xml:space="preserve">How do I submit a claim via SOLE? </w:t>
      </w:r>
    </w:p>
    <w:p w:rsidRPr="006F25A0" w:rsidR="00AF05C9" w:rsidP="00AF05C9" w:rsidRDefault="00AF05C9" w14:paraId="250C4DF5" w14:textId="77777777">
      <w:pPr>
        <w:pStyle w:val="ListParagraph"/>
        <w:numPr>
          <w:ilvl w:val="0"/>
          <w:numId w:val="9"/>
        </w:numPr>
        <w:spacing w:after="0" w:line="240" w:lineRule="auto"/>
        <w:textAlignment w:val="baseline"/>
        <w:rPr>
          <w:rFonts w:cs="Calibri"/>
          <w:sz w:val="22"/>
          <w:szCs w:val="22"/>
        </w:rPr>
      </w:pPr>
      <w:r w:rsidRPr="482B7B4B">
        <w:rPr>
          <w:rFonts w:cs="Calibri"/>
          <w:sz w:val="22"/>
          <w:szCs w:val="22"/>
        </w:rPr>
        <w:t>All claims are submitted online via SOLE under the ‘Assessments’ tab.</w:t>
      </w:r>
    </w:p>
    <w:p w:rsidRPr="006F25A0" w:rsidR="00AF05C9" w:rsidP="00AF05C9" w:rsidRDefault="00AF05C9" w14:paraId="64176966" w14:textId="77777777">
      <w:pPr>
        <w:pStyle w:val="ListParagraph"/>
        <w:numPr>
          <w:ilvl w:val="0"/>
          <w:numId w:val="9"/>
        </w:numPr>
        <w:spacing w:after="0" w:line="240" w:lineRule="auto"/>
        <w:textAlignment w:val="baseline"/>
        <w:rPr>
          <w:rFonts w:cs="Calibri"/>
          <w:sz w:val="22"/>
          <w:szCs w:val="22"/>
        </w:rPr>
      </w:pPr>
      <w:r w:rsidRPr="482B7B4B">
        <w:rPr>
          <w:rFonts w:cs="Calibri"/>
          <w:sz w:val="22"/>
          <w:szCs w:val="22"/>
        </w:rPr>
        <w:t>It must be clear if you are submitting the work late, not submitting it, not attending, or claiming that your performance has been affected</w:t>
      </w:r>
      <w:r w:rsidRPr="482B7B4B">
        <w:rPr>
          <w:rFonts w:cs="Calibri"/>
          <w:b/>
          <w:bCs/>
          <w:sz w:val="22"/>
          <w:szCs w:val="22"/>
        </w:rPr>
        <w:t>. Please speak to your tutor before doing this.</w:t>
      </w:r>
      <w:r w:rsidRPr="482B7B4B">
        <w:rPr>
          <w:rFonts w:cs="Calibri"/>
          <w:sz w:val="22"/>
          <w:szCs w:val="22"/>
        </w:rPr>
        <w:t xml:space="preserve"> </w:t>
      </w:r>
    </w:p>
    <w:p w:rsidRPr="006F25A0" w:rsidR="00AF05C9" w:rsidP="00AF05C9" w:rsidRDefault="00AF05C9" w14:paraId="71334D23" w14:textId="77777777">
      <w:pPr>
        <w:pStyle w:val="ListParagraph"/>
        <w:numPr>
          <w:ilvl w:val="0"/>
          <w:numId w:val="9"/>
        </w:numPr>
        <w:spacing w:after="0" w:line="240" w:lineRule="auto"/>
        <w:textAlignment w:val="baseline"/>
        <w:rPr>
          <w:rFonts w:cs="Calibri"/>
          <w:sz w:val="22"/>
          <w:szCs w:val="22"/>
        </w:rPr>
      </w:pPr>
      <w:r w:rsidRPr="482B7B4B">
        <w:rPr>
          <w:rFonts w:cs="Calibri"/>
          <w:sz w:val="22"/>
          <w:szCs w:val="22"/>
        </w:rPr>
        <w:t xml:space="preserve">All assessment items are </w:t>
      </w:r>
      <w:proofErr w:type="gramStart"/>
      <w:r w:rsidRPr="482B7B4B">
        <w:rPr>
          <w:rFonts w:cs="Calibri"/>
          <w:sz w:val="22"/>
          <w:szCs w:val="22"/>
        </w:rPr>
        <w:t>listed</w:t>
      </w:r>
      <w:proofErr w:type="gramEnd"/>
      <w:r w:rsidRPr="482B7B4B">
        <w:rPr>
          <w:rFonts w:cs="Calibri"/>
          <w:sz w:val="22"/>
          <w:szCs w:val="22"/>
        </w:rPr>
        <w:t xml:space="preserve"> and you must select every item of assessment you wish to claim for.</w:t>
      </w:r>
      <w:r w:rsidRPr="482B7B4B">
        <w:rPr>
          <w:rFonts w:cs="Calibri"/>
          <w:color w:val="FFFFFF" w:themeColor="background1"/>
          <w:sz w:val="22"/>
          <w:szCs w:val="22"/>
        </w:rPr>
        <w:t xml:space="preserve"> </w:t>
      </w:r>
      <w:r w:rsidRPr="482B7B4B">
        <w:rPr>
          <w:rFonts w:cs="Calibri"/>
          <w:sz w:val="22"/>
          <w:szCs w:val="22"/>
        </w:rPr>
        <w:t xml:space="preserve">Further assessment items cannot be added to the claim </w:t>
      </w:r>
      <w:proofErr w:type="gramStart"/>
      <w:r w:rsidRPr="482B7B4B">
        <w:rPr>
          <w:rFonts w:cs="Calibri"/>
          <w:sz w:val="22"/>
          <w:szCs w:val="22"/>
        </w:rPr>
        <w:t>at a later date</w:t>
      </w:r>
      <w:proofErr w:type="gramEnd"/>
      <w:r w:rsidRPr="482B7B4B">
        <w:rPr>
          <w:rFonts w:cs="Calibri"/>
          <w:sz w:val="22"/>
          <w:szCs w:val="22"/>
        </w:rPr>
        <w:t>.</w:t>
      </w:r>
    </w:p>
    <w:p w:rsidRPr="006F25A0" w:rsidR="00AF05C9" w:rsidP="00AF05C9" w:rsidRDefault="00AF05C9" w14:paraId="582324CF" w14:textId="77777777">
      <w:pPr>
        <w:pStyle w:val="ListParagraph"/>
        <w:numPr>
          <w:ilvl w:val="0"/>
          <w:numId w:val="9"/>
        </w:numPr>
        <w:spacing w:line="240" w:lineRule="auto"/>
        <w:textAlignment w:val="baseline"/>
        <w:rPr>
          <w:rFonts w:cs="Calibri"/>
          <w:sz w:val="22"/>
          <w:szCs w:val="22"/>
        </w:rPr>
      </w:pPr>
      <w:r w:rsidRPr="482B7B4B">
        <w:rPr>
          <w:rFonts w:cs="Calibri"/>
          <w:sz w:val="22"/>
          <w:szCs w:val="22"/>
        </w:rPr>
        <w:t>It is your responsibility to claim for all applicable items and ensure you have fully submitted the claim.</w:t>
      </w:r>
    </w:p>
    <w:p w:rsidRPr="006F25A0" w:rsidR="00AF05C9" w:rsidP="00AF05C9" w:rsidRDefault="00AF05C9" w14:paraId="57480505" w14:textId="77777777">
      <w:pPr>
        <w:spacing w:line="240" w:lineRule="auto"/>
        <w:rPr>
          <w:rFonts w:cs="Calibri"/>
          <w:sz w:val="22"/>
        </w:rPr>
      </w:pPr>
      <w:r w:rsidRPr="006F25A0">
        <w:rPr>
          <w:rFonts w:cs="Calibri"/>
          <w:sz w:val="22"/>
        </w:rPr>
        <w:t xml:space="preserve">What evidence is required? </w:t>
      </w:r>
    </w:p>
    <w:p w:rsidRPr="006F25A0" w:rsidR="00AF05C9" w:rsidP="00AF05C9" w:rsidRDefault="00AF05C9" w14:paraId="00F57945" w14:textId="77777777">
      <w:pPr>
        <w:pStyle w:val="ListParagraph"/>
        <w:numPr>
          <w:ilvl w:val="0"/>
          <w:numId w:val="11"/>
        </w:numPr>
        <w:spacing w:after="0" w:line="240" w:lineRule="auto"/>
        <w:textAlignment w:val="baseline"/>
        <w:rPr>
          <w:rFonts w:cs="Calibri"/>
          <w:sz w:val="22"/>
          <w:szCs w:val="22"/>
        </w:rPr>
      </w:pPr>
      <w:r w:rsidRPr="482B7B4B">
        <w:rPr>
          <w:rFonts w:cs="Calibri"/>
          <w:sz w:val="22"/>
          <w:szCs w:val="22"/>
        </w:rPr>
        <w:t xml:space="preserve">Evidence must be independent, </w:t>
      </w:r>
      <w:proofErr w:type="gramStart"/>
      <w:r w:rsidRPr="482B7B4B">
        <w:rPr>
          <w:rFonts w:cs="Calibri"/>
          <w:sz w:val="22"/>
          <w:szCs w:val="22"/>
        </w:rPr>
        <w:t>authentic</w:t>
      </w:r>
      <w:proofErr w:type="gramEnd"/>
      <w:r w:rsidRPr="482B7B4B">
        <w:rPr>
          <w:rFonts w:cs="Calibri"/>
          <w:sz w:val="22"/>
          <w:szCs w:val="22"/>
        </w:rPr>
        <w:t xml:space="preserve"> and timely. </w:t>
      </w:r>
    </w:p>
    <w:p w:rsidRPr="006F25A0" w:rsidR="00AF05C9" w:rsidP="00AF05C9" w:rsidRDefault="00AF05C9" w14:paraId="643A077C" w14:textId="77777777">
      <w:pPr>
        <w:pStyle w:val="ListParagraph"/>
        <w:numPr>
          <w:ilvl w:val="0"/>
          <w:numId w:val="11"/>
        </w:numPr>
        <w:spacing w:after="0" w:line="240" w:lineRule="auto"/>
        <w:textAlignment w:val="baseline"/>
        <w:rPr>
          <w:rFonts w:cs="Calibri"/>
          <w:sz w:val="22"/>
          <w:szCs w:val="22"/>
        </w:rPr>
      </w:pPr>
      <w:r w:rsidRPr="482B7B4B">
        <w:rPr>
          <w:rFonts w:cs="Calibri"/>
          <w:sz w:val="22"/>
          <w:szCs w:val="22"/>
        </w:rPr>
        <w:t>Medical notes should be obtained at the time of illness and must be on headed paper and dated.</w:t>
      </w:r>
    </w:p>
    <w:p w:rsidRPr="006F25A0" w:rsidR="00AF05C9" w:rsidP="00AF05C9" w:rsidRDefault="00AF05C9" w14:paraId="213DFB76" w14:textId="77777777">
      <w:pPr>
        <w:pStyle w:val="ListParagraph"/>
        <w:numPr>
          <w:ilvl w:val="0"/>
          <w:numId w:val="11"/>
        </w:numPr>
        <w:spacing w:after="0" w:line="240" w:lineRule="auto"/>
        <w:textAlignment w:val="baseline"/>
        <w:rPr>
          <w:rFonts w:cs="Calibri"/>
          <w:sz w:val="22"/>
          <w:szCs w:val="22"/>
        </w:rPr>
      </w:pPr>
      <w:r w:rsidRPr="482B7B4B">
        <w:rPr>
          <w:rFonts w:cs="Calibri"/>
          <w:sz w:val="22"/>
          <w:szCs w:val="22"/>
        </w:rPr>
        <w:t>Letters of support must be on headed paper and dated.</w:t>
      </w:r>
    </w:p>
    <w:p w:rsidRPr="006F25A0" w:rsidR="00AF05C9" w:rsidP="00AF05C9" w:rsidRDefault="00AF05C9" w14:paraId="61E4B3E2" w14:textId="77777777">
      <w:pPr>
        <w:pStyle w:val="ListParagraph"/>
        <w:numPr>
          <w:ilvl w:val="0"/>
          <w:numId w:val="11"/>
        </w:numPr>
        <w:spacing w:after="0" w:line="240" w:lineRule="auto"/>
        <w:textAlignment w:val="baseline"/>
        <w:rPr>
          <w:rFonts w:cs="Calibri"/>
          <w:sz w:val="22"/>
          <w:szCs w:val="22"/>
        </w:rPr>
      </w:pPr>
      <w:r w:rsidRPr="482B7B4B">
        <w:rPr>
          <w:rFonts w:cs="Calibri"/>
          <w:sz w:val="22"/>
          <w:szCs w:val="22"/>
        </w:rPr>
        <w:t>A letter of support from a member of staff is eligible HOWEVER claims have been rejected by the Committee where this is the only evidence given.</w:t>
      </w:r>
    </w:p>
    <w:p w:rsidRPr="006F25A0" w:rsidR="00AF05C9" w:rsidP="00AF05C9" w:rsidRDefault="00AF05C9" w14:paraId="1DD5D306" w14:textId="77777777">
      <w:pPr>
        <w:pStyle w:val="ListParagraph"/>
        <w:numPr>
          <w:ilvl w:val="0"/>
          <w:numId w:val="11"/>
        </w:numPr>
        <w:spacing w:after="0" w:line="240" w:lineRule="auto"/>
        <w:textAlignment w:val="baseline"/>
        <w:rPr>
          <w:rFonts w:cs="Calibri"/>
          <w:sz w:val="22"/>
          <w:szCs w:val="22"/>
        </w:rPr>
      </w:pPr>
      <w:r w:rsidRPr="482B7B4B">
        <w:rPr>
          <w:rFonts w:cs="Calibri"/>
          <w:b/>
          <w:bCs/>
          <w:sz w:val="22"/>
          <w:szCs w:val="22"/>
        </w:rPr>
        <w:t>Claims with no evidence attached will NOT BE CONSIDERED</w:t>
      </w:r>
      <w:r w:rsidRPr="482B7B4B">
        <w:rPr>
          <w:rFonts w:cs="Calibri"/>
          <w:sz w:val="22"/>
          <w:szCs w:val="22"/>
        </w:rPr>
        <w:t>.</w:t>
      </w:r>
    </w:p>
    <w:p w:rsidRPr="006F25A0" w:rsidR="00AF05C9" w:rsidP="00AF05C9" w:rsidRDefault="00AF05C9" w14:paraId="2F0D5291" w14:textId="77777777">
      <w:pPr>
        <w:pStyle w:val="ListParagraph"/>
        <w:spacing w:line="240" w:lineRule="auto"/>
        <w:textAlignment w:val="baseline"/>
        <w:rPr>
          <w:rFonts w:cs="Calibri"/>
          <w:sz w:val="22"/>
        </w:rPr>
      </w:pPr>
    </w:p>
    <w:p w:rsidRPr="006F25A0" w:rsidR="00AF05C9" w:rsidP="00AF05C9" w:rsidRDefault="00AF05C9" w14:paraId="2D253FCC" w14:textId="77777777">
      <w:pPr>
        <w:pStyle w:val="ListParagraph"/>
        <w:spacing w:line="240" w:lineRule="auto"/>
        <w:ind w:left="0"/>
        <w:textAlignment w:val="baseline"/>
        <w:rPr>
          <w:rFonts w:cs="Calibri"/>
          <w:sz w:val="22"/>
        </w:rPr>
      </w:pPr>
      <w:r w:rsidRPr="006F25A0">
        <w:rPr>
          <w:rFonts w:cs="Calibri"/>
          <w:sz w:val="22"/>
        </w:rPr>
        <w:t xml:space="preserve">What circumstances are not accepted? </w:t>
      </w:r>
    </w:p>
    <w:p w:rsidRPr="006F25A0" w:rsidR="00AF05C9" w:rsidP="00AF05C9" w:rsidRDefault="00AF05C9" w14:paraId="090D34A7" w14:textId="77777777">
      <w:pPr>
        <w:tabs>
          <w:tab w:val="num" w:pos="360"/>
        </w:tabs>
        <w:kinsoku w:val="0"/>
        <w:overflowPunct w:val="0"/>
        <w:spacing w:after="0" w:line="240" w:lineRule="auto"/>
        <w:textAlignment w:val="baseline"/>
        <w:rPr>
          <w:rFonts w:cs="Calibri"/>
          <w:sz w:val="22"/>
        </w:rPr>
      </w:pPr>
      <w:r w:rsidRPr="006F25A0">
        <w:rPr>
          <w:rFonts w:cs="Calibri"/>
          <w:sz w:val="22"/>
        </w:rPr>
        <w:t xml:space="preserve">a) A disability or chronic illness does not constitute exceptional mitigating circumstances unless there is medical evidence of a sudden and unforeseen deterioration or a particularly severe episode. </w:t>
      </w:r>
    </w:p>
    <w:p w:rsidRPr="006F25A0" w:rsidR="00AF05C9" w:rsidP="00AF05C9" w:rsidRDefault="00AF05C9" w14:paraId="5AA99F57" w14:textId="77777777">
      <w:pPr>
        <w:kinsoku w:val="0"/>
        <w:overflowPunct w:val="0"/>
        <w:spacing w:after="0" w:line="240" w:lineRule="auto"/>
        <w:textAlignment w:val="baseline"/>
        <w:rPr>
          <w:rFonts w:cs="Calibri"/>
          <w:sz w:val="22"/>
        </w:rPr>
      </w:pPr>
      <w:r w:rsidRPr="006F25A0">
        <w:rPr>
          <w:rFonts w:cs="Calibri"/>
          <w:sz w:val="22"/>
        </w:rPr>
        <w:t>b) The usual financial difficulties experienced by most trainees.</w:t>
      </w:r>
    </w:p>
    <w:p w:rsidRPr="006F25A0" w:rsidR="00AF05C9" w:rsidP="00AF05C9" w:rsidRDefault="00AF05C9" w14:paraId="3852C10B" w14:textId="77777777">
      <w:pPr>
        <w:kinsoku w:val="0"/>
        <w:overflowPunct w:val="0"/>
        <w:spacing w:after="0" w:line="240" w:lineRule="auto"/>
        <w:textAlignment w:val="baseline"/>
        <w:rPr>
          <w:rFonts w:cs="Calibri"/>
          <w:sz w:val="22"/>
        </w:rPr>
      </w:pPr>
      <w:r w:rsidRPr="006F25A0">
        <w:rPr>
          <w:rFonts w:cs="Calibri"/>
          <w:sz w:val="22"/>
        </w:rPr>
        <w:t>c) The usual professional commitments or employment demands.</w:t>
      </w:r>
    </w:p>
    <w:p w:rsidRPr="006F25A0" w:rsidR="00AF05C9" w:rsidP="00AF05C9" w:rsidRDefault="00AF05C9" w14:paraId="59C4A72D" w14:textId="77777777">
      <w:pPr>
        <w:kinsoku w:val="0"/>
        <w:overflowPunct w:val="0"/>
        <w:spacing w:after="0" w:line="240" w:lineRule="auto"/>
        <w:textAlignment w:val="baseline"/>
        <w:rPr>
          <w:rFonts w:cs="Calibri"/>
          <w:sz w:val="22"/>
        </w:rPr>
      </w:pPr>
      <w:r w:rsidRPr="006F25A0">
        <w:rPr>
          <w:rFonts w:cs="Calibri"/>
          <w:sz w:val="22"/>
        </w:rPr>
        <w:t>d) The loss of material due to failure or theft of a computer or associated device (</w:t>
      </w:r>
      <w:proofErr w:type="gramStart"/>
      <w:r w:rsidRPr="006F25A0">
        <w:rPr>
          <w:rFonts w:cs="Calibri"/>
          <w:sz w:val="22"/>
        </w:rPr>
        <w:t>e.g.</w:t>
      </w:r>
      <w:proofErr w:type="gramEnd"/>
      <w:r w:rsidRPr="006F25A0">
        <w:rPr>
          <w:rFonts w:cs="Calibri"/>
          <w:sz w:val="22"/>
        </w:rPr>
        <w:t xml:space="preserve"> USB memory pen or printer) does not constitute mitigating circumstances as you are required to ensure that their work is adequately backed up. </w:t>
      </w:r>
    </w:p>
    <w:p w:rsidRPr="006F25A0" w:rsidR="00AF05C9" w:rsidP="00AF05C9" w:rsidRDefault="00AF05C9" w14:paraId="684E3D91" w14:textId="77777777">
      <w:pPr>
        <w:spacing w:after="0" w:line="240" w:lineRule="auto"/>
        <w:rPr>
          <w:rFonts w:cs="Calibri"/>
          <w:sz w:val="22"/>
        </w:rPr>
      </w:pPr>
      <w:r w:rsidRPr="006F25A0">
        <w:rPr>
          <w:rFonts w:cs="Calibri"/>
          <w:sz w:val="22"/>
        </w:rPr>
        <w:t xml:space="preserve">e) Claims arising from poor time management or personal organisation </w:t>
      </w:r>
    </w:p>
    <w:p w:rsidRPr="006F25A0" w:rsidR="00AF05C9" w:rsidP="00AF05C9" w:rsidRDefault="00AF05C9" w14:paraId="1C9CC3D0" w14:textId="77777777">
      <w:pPr>
        <w:spacing w:after="0" w:line="240" w:lineRule="auto"/>
        <w:rPr>
          <w:rFonts w:cs="Calibri"/>
          <w:sz w:val="22"/>
        </w:rPr>
      </w:pPr>
      <w:r w:rsidRPr="006F25A0">
        <w:rPr>
          <w:rFonts w:cs="Calibri"/>
          <w:sz w:val="22"/>
        </w:rPr>
        <w:t xml:space="preserve">f) Claims relating to pregnancy do not constitute mitigating circumstances, unless there is evidence that there have been complications. </w:t>
      </w:r>
    </w:p>
    <w:p w:rsidRPr="006F25A0" w:rsidR="00AF05C9" w:rsidP="00AF05C9" w:rsidRDefault="00AF05C9" w14:paraId="4510B7C3" w14:textId="77777777">
      <w:pPr>
        <w:spacing w:after="0" w:line="240" w:lineRule="auto"/>
        <w:rPr>
          <w:rFonts w:cs="Calibri"/>
          <w:sz w:val="22"/>
        </w:rPr>
      </w:pPr>
      <w:r w:rsidRPr="006F25A0">
        <w:rPr>
          <w:rFonts w:cs="Calibri"/>
          <w:sz w:val="22"/>
        </w:rPr>
        <w:t>g) Claims relating to circumstances within your control (</w:t>
      </w:r>
      <w:proofErr w:type="gramStart"/>
      <w:r w:rsidRPr="006F25A0">
        <w:rPr>
          <w:rFonts w:cs="Calibri"/>
          <w:sz w:val="22"/>
        </w:rPr>
        <w:t>e.g.</w:t>
      </w:r>
      <w:proofErr w:type="gramEnd"/>
      <w:r w:rsidRPr="006F25A0">
        <w:rPr>
          <w:rFonts w:cs="Calibri"/>
          <w:sz w:val="22"/>
        </w:rPr>
        <w:t xml:space="preserve"> family wedding or holiday; paid employment; booking an alternative flight; choosing to miss an assessment or coursework due date for something considered more important). </w:t>
      </w:r>
    </w:p>
    <w:p w:rsidRPr="006F25A0" w:rsidR="00AF05C9" w:rsidP="00AF05C9" w:rsidRDefault="00AF05C9" w14:paraId="2D668C55" w14:textId="77777777">
      <w:pPr>
        <w:spacing w:after="0" w:line="240" w:lineRule="auto"/>
        <w:rPr>
          <w:rFonts w:cs="Calibri"/>
          <w:sz w:val="22"/>
        </w:rPr>
      </w:pPr>
      <w:r w:rsidRPr="006F25A0">
        <w:rPr>
          <w:rFonts w:cs="Calibri"/>
          <w:sz w:val="22"/>
        </w:rPr>
        <w:t>h) Claims relating to ‘assessment stress’. Experiencing an increase in anxiety leading up to and during an assessment(s) is common.</w:t>
      </w:r>
    </w:p>
    <w:p w:rsidRPr="006F25A0" w:rsidR="00AF05C9" w:rsidP="00AF05C9" w:rsidRDefault="00AF05C9" w14:paraId="52226036" w14:textId="77777777">
      <w:pPr>
        <w:kinsoku w:val="0"/>
        <w:overflowPunct w:val="0"/>
        <w:spacing w:after="0" w:line="240" w:lineRule="auto"/>
        <w:textAlignment w:val="baseline"/>
        <w:rPr>
          <w:rFonts w:cs="Calibri"/>
          <w:sz w:val="22"/>
        </w:rPr>
      </w:pPr>
      <w:r w:rsidRPr="006F25A0">
        <w:rPr>
          <w:rFonts w:cs="Calibri"/>
          <w:sz w:val="22"/>
        </w:rPr>
        <w:t xml:space="preserve">i) Claims where the problem is caused by English being an additional language. </w:t>
      </w:r>
    </w:p>
    <w:p w:rsidRPr="006F25A0" w:rsidR="00AF05C9" w:rsidP="00AF05C9" w:rsidRDefault="00AF05C9" w14:paraId="0BD1CE76" w14:textId="77777777">
      <w:pPr>
        <w:spacing w:after="0" w:line="240" w:lineRule="auto"/>
        <w:rPr>
          <w:rFonts w:cs="Calibri"/>
          <w:sz w:val="22"/>
        </w:rPr>
      </w:pPr>
      <w:r w:rsidRPr="006F25A0">
        <w:rPr>
          <w:rFonts w:cs="Calibri"/>
          <w:sz w:val="22"/>
        </w:rPr>
        <w:t>j) Claims relating to the attendance policy of a module</w:t>
      </w:r>
    </w:p>
    <w:p w:rsidRPr="00A74910" w:rsidR="00AF05C9" w:rsidP="00AF05C9" w:rsidRDefault="00AF05C9" w14:paraId="0AEA4C5A" w14:textId="77777777">
      <w:pPr>
        <w:spacing w:after="0" w:line="240" w:lineRule="auto"/>
        <w:rPr>
          <w:rFonts w:cs="Calibri"/>
        </w:rPr>
      </w:pPr>
    </w:p>
    <w:p w:rsidRPr="00A74910" w:rsidR="00AF05C9" w:rsidP="00AF05C9" w:rsidRDefault="00AF05C9" w14:paraId="597FD71C" w14:textId="77777777">
      <w:pPr>
        <w:pStyle w:val="Heading3"/>
        <w:spacing w:line="240" w:lineRule="auto"/>
        <w:rPr>
          <w:rFonts w:cs="Calibri"/>
        </w:rPr>
      </w:pPr>
      <w:bookmarkStart w:name="_Toc84248398" w:id="29"/>
      <w:r w:rsidRPr="00A74910">
        <w:rPr>
          <w:rFonts w:cs="Calibri"/>
        </w:rPr>
        <w:t>External Examiners</w:t>
      </w:r>
      <w:bookmarkEnd w:id="29"/>
    </w:p>
    <w:p w:rsidRPr="006F25A0" w:rsidR="00AF05C9" w:rsidP="00AF05C9" w:rsidRDefault="00AF05C9" w14:paraId="186C32C7" w14:textId="77777777">
      <w:pPr>
        <w:spacing w:line="240" w:lineRule="auto"/>
        <w:rPr>
          <w:rFonts w:cs="Calibri"/>
          <w:sz w:val="22"/>
        </w:rPr>
      </w:pPr>
      <w:r w:rsidRPr="006F25A0">
        <w:rPr>
          <w:rFonts w:cs="Calibri"/>
          <w:sz w:val="22"/>
        </w:rPr>
        <w:t>All courses delivered in Universities and Higher Education Institutions (HEI) in the UK have an external examiner</w:t>
      </w:r>
      <w:proofErr w:type="gramStart"/>
      <w:r w:rsidRPr="006F25A0">
        <w:rPr>
          <w:rFonts w:cs="Calibri"/>
          <w:sz w:val="22"/>
        </w:rPr>
        <w:t xml:space="preserve">.  </w:t>
      </w:r>
      <w:proofErr w:type="gramEnd"/>
      <w:r w:rsidRPr="006F25A0">
        <w:rPr>
          <w:rFonts w:cs="Calibri"/>
          <w:sz w:val="22"/>
        </w:rPr>
        <w:t>An external examiner is normally an experienced academic from another University or HEI, or in some cases a senior professional practitioner</w:t>
      </w:r>
      <w:proofErr w:type="gramStart"/>
      <w:r w:rsidRPr="006F25A0">
        <w:rPr>
          <w:rFonts w:cs="Calibri"/>
          <w:sz w:val="22"/>
        </w:rPr>
        <w:t xml:space="preserve">.  </w:t>
      </w:r>
      <w:proofErr w:type="gramEnd"/>
      <w:r w:rsidRPr="006F25A0">
        <w:rPr>
          <w:rFonts w:cs="Calibri"/>
          <w:sz w:val="22"/>
        </w:rPr>
        <w:t xml:space="preserve">  </w:t>
      </w:r>
    </w:p>
    <w:p w:rsidRPr="006F25A0" w:rsidR="00AF05C9" w:rsidP="00AF05C9" w:rsidRDefault="00AF05C9" w14:paraId="09E4BB76" w14:textId="77777777">
      <w:pPr>
        <w:spacing w:line="240" w:lineRule="auto"/>
        <w:rPr>
          <w:rFonts w:cs="Calibri"/>
          <w:sz w:val="22"/>
        </w:rPr>
      </w:pPr>
      <w:r w:rsidRPr="006F25A0">
        <w:rPr>
          <w:rFonts w:cs="Calibri"/>
          <w:sz w:val="22"/>
        </w:rPr>
        <w:t xml:space="preserve">The external examiners’ role is to provide confirmation that the academic standards of your course are </w:t>
      </w:r>
      <w:proofErr w:type="gramStart"/>
      <w:r w:rsidRPr="006F25A0">
        <w:rPr>
          <w:rFonts w:cs="Calibri"/>
          <w:sz w:val="22"/>
        </w:rPr>
        <w:t>similar to</w:t>
      </w:r>
      <w:proofErr w:type="gramEnd"/>
      <w:r w:rsidRPr="006F25A0">
        <w:rPr>
          <w:rFonts w:cs="Calibri"/>
          <w:sz w:val="22"/>
        </w:rPr>
        <w:t xml:space="preserve"> those on comparable courses at other Universities, and to give an external perspective on the quality of your course.   They do this in </w:t>
      </w:r>
      <w:proofErr w:type="gramStart"/>
      <w:r w:rsidRPr="006F25A0">
        <w:rPr>
          <w:rFonts w:cs="Calibri"/>
          <w:sz w:val="22"/>
        </w:rPr>
        <w:t>a number of</w:t>
      </w:r>
      <w:proofErr w:type="gramEnd"/>
      <w:r w:rsidRPr="006F25A0">
        <w:rPr>
          <w:rFonts w:cs="Calibri"/>
          <w:sz w:val="22"/>
        </w:rPr>
        <w:t xml:space="preserve"> ways: </w:t>
      </w:r>
    </w:p>
    <w:p w:rsidRPr="006F25A0" w:rsidR="00AF05C9" w:rsidP="00AF05C9" w:rsidRDefault="00AF05C9" w14:paraId="26F85611" w14:textId="77777777">
      <w:pPr>
        <w:pStyle w:val="ListParagraph"/>
        <w:numPr>
          <w:ilvl w:val="0"/>
          <w:numId w:val="10"/>
        </w:numPr>
        <w:spacing w:line="240" w:lineRule="auto"/>
        <w:rPr>
          <w:rFonts w:cs="Calibri"/>
          <w:sz w:val="22"/>
          <w:szCs w:val="22"/>
        </w:rPr>
      </w:pPr>
      <w:r w:rsidRPr="482B7B4B">
        <w:rPr>
          <w:rFonts w:cs="Calibri"/>
          <w:sz w:val="22"/>
          <w:szCs w:val="22"/>
        </w:rPr>
        <w:t>They are involved in reviewing course work assignments and examination questions set for the course and providing an independent view of how appropriate they are for the course</w:t>
      </w:r>
      <w:proofErr w:type="gramStart"/>
      <w:r w:rsidRPr="482B7B4B">
        <w:rPr>
          <w:rFonts w:cs="Calibri"/>
          <w:sz w:val="22"/>
          <w:szCs w:val="22"/>
        </w:rPr>
        <w:t xml:space="preserve">.  </w:t>
      </w:r>
      <w:proofErr w:type="gramEnd"/>
    </w:p>
    <w:p w:rsidRPr="006F25A0" w:rsidR="00AF05C9" w:rsidP="00AF05C9" w:rsidRDefault="00AF05C9" w14:paraId="200A867F" w14:textId="77777777">
      <w:pPr>
        <w:pStyle w:val="ListParagraph"/>
        <w:numPr>
          <w:ilvl w:val="0"/>
          <w:numId w:val="10"/>
        </w:numPr>
        <w:spacing w:line="240" w:lineRule="auto"/>
        <w:rPr>
          <w:rFonts w:cs="Calibri"/>
          <w:sz w:val="22"/>
          <w:szCs w:val="22"/>
        </w:rPr>
      </w:pPr>
      <w:r w:rsidRPr="482B7B4B">
        <w:rPr>
          <w:rFonts w:cs="Calibri"/>
          <w:sz w:val="22"/>
          <w:szCs w:val="22"/>
        </w:rPr>
        <w:t>They are involved in moderating trainee work</w:t>
      </w:r>
      <w:proofErr w:type="gramStart"/>
      <w:r w:rsidRPr="482B7B4B">
        <w:rPr>
          <w:rFonts w:cs="Calibri"/>
          <w:sz w:val="22"/>
          <w:szCs w:val="22"/>
        </w:rPr>
        <w:t xml:space="preserve">.  </w:t>
      </w:r>
      <w:proofErr w:type="gramEnd"/>
      <w:r w:rsidRPr="482B7B4B">
        <w:rPr>
          <w:rFonts w:cs="Calibri"/>
          <w:sz w:val="22"/>
          <w:szCs w:val="22"/>
        </w:rPr>
        <w:t>They do this by receiving samples of work from across the different grades for each module/unit</w:t>
      </w:r>
      <w:proofErr w:type="gramStart"/>
      <w:r w:rsidRPr="482B7B4B">
        <w:rPr>
          <w:rFonts w:cs="Calibri"/>
          <w:sz w:val="22"/>
          <w:szCs w:val="22"/>
        </w:rPr>
        <w:t xml:space="preserve">.  </w:t>
      </w:r>
      <w:proofErr w:type="gramEnd"/>
      <w:r w:rsidRPr="482B7B4B">
        <w:rPr>
          <w:rFonts w:cs="Calibri"/>
          <w:sz w:val="22"/>
          <w:szCs w:val="22"/>
        </w:rPr>
        <w:t>The purpose of moderation is to check the standards of marking and to form a view on trainee achievements</w:t>
      </w:r>
      <w:proofErr w:type="gramStart"/>
      <w:r w:rsidRPr="482B7B4B">
        <w:rPr>
          <w:rFonts w:cs="Calibri"/>
          <w:sz w:val="22"/>
          <w:szCs w:val="22"/>
        </w:rPr>
        <w:t xml:space="preserve">.  </w:t>
      </w:r>
      <w:proofErr w:type="gramEnd"/>
      <w:r w:rsidRPr="482B7B4B">
        <w:rPr>
          <w:rFonts w:cs="Calibri"/>
          <w:sz w:val="22"/>
          <w:szCs w:val="22"/>
        </w:rPr>
        <w:t xml:space="preserve"> </w:t>
      </w:r>
    </w:p>
    <w:p w:rsidRPr="006F25A0" w:rsidR="00AF05C9" w:rsidP="00AF05C9" w:rsidRDefault="00AF05C9" w14:paraId="4ED67214" w14:textId="77777777">
      <w:pPr>
        <w:pStyle w:val="ListParagraph"/>
        <w:numPr>
          <w:ilvl w:val="0"/>
          <w:numId w:val="10"/>
        </w:numPr>
        <w:spacing w:line="240" w:lineRule="auto"/>
        <w:rPr>
          <w:rFonts w:cs="Calibri"/>
          <w:sz w:val="22"/>
          <w:szCs w:val="22"/>
        </w:rPr>
      </w:pPr>
      <w:r w:rsidRPr="482B7B4B">
        <w:rPr>
          <w:rFonts w:cs="Calibri"/>
          <w:sz w:val="22"/>
          <w:szCs w:val="22"/>
        </w:rPr>
        <w:t xml:space="preserve">They attend the University’s assessment boards, which is where grades for modules are confirmed. </w:t>
      </w:r>
    </w:p>
    <w:p w:rsidRPr="006F25A0" w:rsidR="00AF05C9" w:rsidP="00AF05C9" w:rsidRDefault="00AF05C9" w14:paraId="13E34F19" w14:textId="28999F19">
      <w:pPr>
        <w:pStyle w:val="ListParagraph"/>
        <w:numPr>
          <w:ilvl w:val="0"/>
          <w:numId w:val="10"/>
        </w:numPr>
        <w:spacing w:line="240" w:lineRule="auto"/>
        <w:rPr>
          <w:rFonts w:cs="Calibri"/>
          <w:sz w:val="22"/>
          <w:szCs w:val="22"/>
        </w:rPr>
      </w:pPr>
      <w:r w:rsidRPr="482B7B4B">
        <w:rPr>
          <w:rFonts w:cs="Calibri"/>
          <w:sz w:val="22"/>
          <w:szCs w:val="22"/>
        </w:rPr>
        <w:t xml:space="preserve">They provide an annual report to the University, on the academic standards, assessment arrangements and quality of the course. This report is written for your tutors but is also made available to trainees on the </w:t>
      </w:r>
      <w:r w:rsidRPr="482B7B4B" w:rsidR="000D41DF">
        <w:rPr>
          <w:rFonts w:cs="Calibri"/>
          <w:sz w:val="22"/>
          <w:szCs w:val="22"/>
        </w:rPr>
        <w:t>course and</w:t>
      </w:r>
      <w:r w:rsidRPr="482B7B4B">
        <w:rPr>
          <w:rFonts w:cs="Calibri"/>
          <w:sz w:val="22"/>
          <w:szCs w:val="22"/>
        </w:rPr>
        <w:t xml:space="preserve"> is discussed with Student Academic Representatives at Staff Student Liaison Committee (SSLC) meetings. </w:t>
      </w:r>
    </w:p>
    <w:p w:rsidRPr="006F25A0" w:rsidR="00AF05C9" w:rsidP="00AF05C9" w:rsidRDefault="00AF05C9" w14:paraId="125E1FCB" w14:textId="77777777">
      <w:pPr>
        <w:pStyle w:val="ListParagraph"/>
        <w:numPr>
          <w:ilvl w:val="0"/>
          <w:numId w:val="10"/>
        </w:numPr>
        <w:spacing w:line="240" w:lineRule="auto"/>
        <w:rPr>
          <w:rFonts w:cs="Calibri"/>
          <w:sz w:val="22"/>
          <w:szCs w:val="22"/>
        </w:rPr>
      </w:pPr>
      <w:r w:rsidRPr="482B7B4B">
        <w:rPr>
          <w:rFonts w:cs="Calibri"/>
          <w:sz w:val="22"/>
          <w:szCs w:val="22"/>
        </w:rPr>
        <w:t xml:space="preserve">They meet with the course team and trainees to talk about the course. </w:t>
      </w:r>
    </w:p>
    <w:p w:rsidRPr="006F25A0" w:rsidR="00AF05C9" w:rsidP="00AF05C9" w:rsidRDefault="00AF05C9" w14:paraId="3FF65A94" w14:textId="77777777">
      <w:pPr>
        <w:pStyle w:val="ListParagraph"/>
        <w:numPr>
          <w:ilvl w:val="0"/>
          <w:numId w:val="10"/>
        </w:numPr>
        <w:spacing w:line="240" w:lineRule="auto"/>
        <w:rPr>
          <w:rFonts w:cs="Calibri"/>
          <w:color w:val="000000" w:themeColor="text1"/>
          <w:sz w:val="22"/>
          <w:szCs w:val="22"/>
        </w:rPr>
      </w:pPr>
      <w:r w:rsidRPr="482B7B4B">
        <w:rPr>
          <w:rFonts w:cs="Calibri"/>
          <w:sz w:val="22"/>
          <w:szCs w:val="22"/>
        </w:rPr>
        <w:t>The trainee teachers they see are from a range of subjects and will be at different stages of development</w:t>
      </w:r>
      <w:proofErr w:type="gramStart"/>
      <w:r w:rsidRPr="482B7B4B">
        <w:rPr>
          <w:rFonts w:cs="Calibri"/>
          <w:sz w:val="22"/>
          <w:szCs w:val="22"/>
        </w:rPr>
        <w:t xml:space="preserve">.  </w:t>
      </w:r>
      <w:proofErr w:type="gramEnd"/>
      <w:r w:rsidRPr="482B7B4B">
        <w:rPr>
          <w:rFonts w:cs="Calibri"/>
          <w:sz w:val="22"/>
          <w:szCs w:val="22"/>
        </w:rPr>
        <w:t xml:space="preserve">No inferences should be drawn from the fact that a trainee has a </w:t>
      </w:r>
      <w:proofErr w:type="gramStart"/>
      <w:r w:rsidRPr="482B7B4B">
        <w:rPr>
          <w:rFonts w:cs="Calibri"/>
          <w:sz w:val="22"/>
          <w:szCs w:val="22"/>
        </w:rPr>
        <w:t>visit;</w:t>
      </w:r>
      <w:proofErr w:type="gramEnd"/>
      <w:r w:rsidRPr="482B7B4B">
        <w:rPr>
          <w:rFonts w:cs="Calibri"/>
          <w:sz w:val="22"/>
          <w:szCs w:val="22"/>
        </w:rPr>
        <w:t xml:space="preserve"> as far as possible we try to create a random sample. </w:t>
      </w:r>
    </w:p>
    <w:p w:rsidRPr="006F25A0" w:rsidR="00AF05C9" w:rsidP="00AF05C9" w:rsidRDefault="00AF05C9" w14:paraId="68FDC391" w14:textId="77777777">
      <w:pPr>
        <w:spacing w:after="0" w:line="240" w:lineRule="auto"/>
        <w:rPr>
          <w:sz w:val="22"/>
          <w:highlight w:val="yellow"/>
        </w:rPr>
      </w:pPr>
    </w:p>
    <w:p w:rsidRPr="006F25A0" w:rsidR="00AF05C9" w:rsidP="00AF05C9" w:rsidRDefault="00AF05C9" w14:paraId="6A448FC7" w14:textId="77777777">
      <w:pPr>
        <w:spacing w:line="240" w:lineRule="auto"/>
        <w:rPr>
          <w:sz w:val="22"/>
        </w:rPr>
      </w:pPr>
      <w:r w:rsidRPr="006F25A0">
        <w:rPr>
          <w:sz w:val="22"/>
        </w:rPr>
        <w:t>Please note that it is not appropriate for you to contact the external examiner directly and that external examiners do not discuss individual trainee performance</w:t>
      </w:r>
      <w:proofErr w:type="gramStart"/>
      <w:r w:rsidRPr="006F25A0">
        <w:rPr>
          <w:sz w:val="22"/>
        </w:rPr>
        <w:t xml:space="preserve">.  </w:t>
      </w:r>
      <w:proofErr w:type="gramEnd"/>
      <w:r w:rsidRPr="006F25A0">
        <w:rPr>
          <w:sz w:val="22"/>
        </w:rPr>
        <w:t>If you have concerns, please refer them to your tutor or Course Leader in the first instance.</w:t>
      </w:r>
    </w:p>
    <w:p w:rsidRPr="006F25A0" w:rsidR="00AF05C9" w:rsidP="00AF05C9" w:rsidRDefault="00AF05C9" w14:paraId="634CBA08" w14:textId="77777777">
      <w:pPr>
        <w:spacing w:line="240" w:lineRule="auto"/>
        <w:rPr>
          <w:sz w:val="22"/>
        </w:rPr>
      </w:pPr>
      <w:r w:rsidRPr="006F25A0">
        <w:rPr>
          <w:sz w:val="22"/>
        </w:rPr>
        <w:t xml:space="preserve">If you would like to know more about the external examiner system, then you may wish to look at the </w:t>
      </w:r>
      <w:hyperlink w:history="1" r:id="rId37">
        <w:r w:rsidRPr="006F25A0">
          <w:rPr>
            <w:rStyle w:val="Hyperlink"/>
            <w:sz w:val="22"/>
          </w:rPr>
          <w:t>University Handbook for External Examiners</w:t>
        </w:r>
      </w:hyperlink>
      <w:r w:rsidRPr="006F25A0">
        <w:rPr>
          <w:sz w:val="22"/>
        </w:rPr>
        <w:t>.</w:t>
      </w:r>
    </w:p>
    <w:p w:rsidRPr="006F25A0" w:rsidR="00AF05C9" w:rsidP="00AF05C9" w:rsidRDefault="00AF05C9" w14:paraId="11899E99" w14:textId="77777777">
      <w:pPr>
        <w:spacing w:line="240" w:lineRule="auto"/>
        <w:rPr>
          <w:sz w:val="22"/>
        </w:rPr>
      </w:pPr>
      <w:r w:rsidRPr="006F25A0">
        <w:rPr>
          <w:sz w:val="22"/>
        </w:rPr>
        <w:t>External examiners’ reports are available for you to read on Blackboard.</w:t>
      </w:r>
    </w:p>
    <w:p w:rsidR="00AF05C9" w:rsidP="00AF05C9" w:rsidRDefault="00AF05C9" w14:paraId="67961751" w14:textId="77777777">
      <w:pPr>
        <w:pStyle w:val="Heading3"/>
        <w:spacing w:line="240" w:lineRule="auto"/>
        <w:rPr>
          <w:rFonts w:cs="Calibri"/>
        </w:rPr>
      </w:pPr>
      <w:bookmarkStart w:name="_Toc84248399" w:id="30"/>
      <w:r>
        <w:rPr>
          <w:rFonts w:cs="Calibri"/>
        </w:rPr>
        <w:t xml:space="preserve">Professional </w:t>
      </w:r>
      <w:r w:rsidRPr="00A74910">
        <w:rPr>
          <w:rFonts w:cs="Calibri"/>
        </w:rPr>
        <w:t>Reports</w:t>
      </w:r>
      <w:bookmarkEnd w:id="30"/>
    </w:p>
    <w:p w:rsidRPr="005D54B8" w:rsidR="00AF05C9" w:rsidP="00AF05C9" w:rsidRDefault="00AF05C9" w14:paraId="04096010" w14:textId="77777777">
      <w:pPr>
        <w:spacing w:line="240" w:lineRule="auto"/>
        <w:rPr>
          <w:sz w:val="22"/>
          <w:szCs w:val="22"/>
        </w:rPr>
      </w:pPr>
      <w:r w:rsidRPr="005D54B8">
        <w:rPr>
          <w:sz w:val="22"/>
          <w:szCs w:val="22"/>
        </w:rPr>
        <w:t xml:space="preserve">You, your </w:t>
      </w:r>
      <w:proofErr w:type="gramStart"/>
      <w:r w:rsidRPr="005D54B8">
        <w:rPr>
          <w:sz w:val="22"/>
          <w:szCs w:val="22"/>
        </w:rPr>
        <w:t>tutor</w:t>
      </w:r>
      <w:proofErr w:type="gramEnd"/>
      <w:r w:rsidRPr="005D54B8">
        <w:rPr>
          <w:sz w:val="22"/>
          <w:szCs w:val="22"/>
        </w:rPr>
        <w:t xml:space="preserve"> and your mentor are required to contribute to the completion of Professional Reports. Trainees will also need to complete a cumulative Review of Progress against the Professional Standards (available electronically) and a Professional Standards Table of Evidence (in Pebble</w:t>
      </w:r>
      <w:r>
        <w:rPr>
          <w:sz w:val="22"/>
          <w:szCs w:val="22"/>
        </w:rPr>
        <w:t>P</w:t>
      </w:r>
      <w:r w:rsidRPr="005D54B8">
        <w:rPr>
          <w:sz w:val="22"/>
          <w:szCs w:val="22"/>
        </w:rPr>
        <w:t xml:space="preserve">ad) as preparation for your contribution to your Professional Reports. </w:t>
      </w:r>
    </w:p>
    <w:p w:rsidRPr="006F25A0" w:rsidR="00AF05C9" w:rsidP="00AF05C9" w:rsidRDefault="00AF05C9" w14:paraId="76B6ECEC" w14:textId="77777777">
      <w:pPr>
        <w:spacing w:line="240" w:lineRule="auto"/>
        <w:rPr>
          <w:rFonts w:cs="Calibri" w:eastAsiaTheme="minorHAnsi"/>
          <w:sz w:val="22"/>
        </w:rPr>
      </w:pPr>
      <w:r>
        <w:rPr>
          <w:rFonts w:cs="Calibri" w:eastAsiaTheme="minorHAnsi"/>
          <w:sz w:val="22"/>
        </w:rPr>
        <w:t>The Professional Reports</w:t>
      </w:r>
      <w:r w:rsidRPr="006F25A0">
        <w:rPr>
          <w:rFonts w:cs="Calibri" w:eastAsiaTheme="minorHAnsi"/>
          <w:sz w:val="22"/>
        </w:rPr>
        <w:t xml:space="preserve"> should be discussed with you before submission </w:t>
      </w:r>
      <w:r>
        <w:rPr>
          <w:rFonts w:cs="Calibri" w:eastAsiaTheme="minorHAnsi"/>
          <w:sz w:val="22"/>
        </w:rPr>
        <w:t>as a grade is agreed as part of the process</w:t>
      </w:r>
      <w:r w:rsidRPr="006F25A0">
        <w:rPr>
          <w:rFonts w:cs="Calibri" w:eastAsiaTheme="minorHAnsi"/>
          <w:sz w:val="22"/>
        </w:rPr>
        <w:t xml:space="preserve">. </w:t>
      </w:r>
      <w:r>
        <w:rPr>
          <w:rFonts w:cs="Calibri" w:eastAsiaTheme="minorHAnsi"/>
          <w:sz w:val="22"/>
        </w:rPr>
        <w:t xml:space="preserve">Tutor and mentor </w:t>
      </w:r>
      <w:r w:rsidRPr="006F25A0">
        <w:rPr>
          <w:rFonts w:cs="Calibri" w:eastAsiaTheme="minorHAnsi"/>
          <w:sz w:val="22"/>
        </w:rPr>
        <w:t xml:space="preserve">judgement on the </w:t>
      </w:r>
      <w:r>
        <w:rPr>
          <w:rFonts w:cs="Calibri" w:eastAsiaTheme="minorHAnsi"/>
          <w:sz w:val="22"/>
        </w:rPr>
        <w:t xml:space="preserve">Professional Report </w:t>
      </w:r>
      <w:r w:rsidRPr="006F25A0">
        <w:rPr>
          <w:rFonts w:cs="Calibri" w:eastAsiaTheme="minorHAnsi"/>
          <w:sz w:val="22"/>
        </w:rPr>
        <w:t xml:space="preserve">should be based on what we would expect a trainee teacher to be achieving for the </w:t>
      </w:r>
      <w:proofErr w:type="gramStart"/>
      <w:r w:rsidRPr="006F25A0">
        <w:rPr>
          <w:rFonts w:cs="Calibri" w:eastAsiaTheme="minorHAnsi"/>
          <w:sz w:val="22"/>
        </w:rPr>
        <w:t>particular point</w:t>
      </w:r>
      <w:proofErr w:type="gramEnd"/>
      <w:r w:rsidRPr="006F25A0">
        <w:rPr>
          <w:rFonts w:cs="Calibri" w:eastAsiaTheme="minorHAnsi"/>
          <w:sz w:val="22"/>
        </w:rPr>
        <w:t xml:space="preserve"> in the course. It is essential that you use text from the ‘</w:t>
      </w:r>
      <w:r>
        <w:rPr>
          <w:rFonts w:cs="Calibri" w:eastAsiaTheme="minorHAnsi"/>
          <w:i/>
          <w:sz w:val="22"/>
        </w:rPr>
        <w:t>Review of Progress A</w:t>
      </w:r>
      <w:r w:rsidRPr="006F25A0">
        <w:rPr>
          <w:rFonts w:cs="Calibri" w:eastAsiaTheme="minorHAnsi"/>
          <w:i/>
          <w:sz w:val="22"/>
        </w:rPr>
        <w:t>g</w:t>
      </w:r>
      <w:r>
        <w:rPr>
          <w:rFonts w:cs="Calibri" w:eastAsiaTheme="minorHAnsi"/>
          <w:i/>
          <w:sz w:val="22"/>
        </w:rPr>
        <w:t>ainst</w:t>
      </w:r>
      <w:r w:rsidRPr="006F25A0">
        <w:rPr>
          <w:rFonts w:cs="Calibri" w:eastAsiaTheme="minorHAnsi"/>
          <w:i/>
          <w:sz w:val="22"/>
        </w:rPr>
        <w:t xml:space="preserve"> the </w:t>
      </w:r>
      <w:r>
        <w:rPr>
          <w:rFonts w:cs="Calibri" w:eastAsiaTheme="minorHAnsi"/>
          <w:i/>
          <w:sz w:val="22"/>
        </w:rPr>
        <w:t>Professional</w:t>
      </w:r>
      <w:r w:rsidRPr="006F25A0">
        <w:rPr>
          <w:rFonts w:cs="Calibri" w:eastAsiaTheme="minorHAnsi"/>
          <w:i/>
          <w:sz w:val="22"/>
        </w:rPr>
        <w:t xml:space="preserve"> Standards</w:t>
      </w:r>
      <w:r w:rsidRPr="006F25A0">
        <w:rPr>
          <w:rFonts w:cs="Calibri" w:eastAsiaTheme="minorHAnsi"/>
          <w:sz w:val="22"/>
        </w:rPr>
        <w:t xml:space="preserve">’ booklet when considering your attainment at any point in the course. </w:t>
      </w:r>
    </w:p>
    <w:p w:rsidR="00AF05C9" w:rsidP="00AF05C9" w:rsidRDefault="00AF05C9" w14:paraId="62AC12E4" w14:textId="28793B2E">
      <w:pPr>
        <w:spacing w:line="240" w:lineRule="auto"/>
        <w:rPr>
          <w:rFonts w:cs="Calibri"/>
          <w:bCs/>
          <w:sz w:val="22"/>
        </w:rPr>
      </w:pPr>
      <w:r w:rsidRPr="006F25A0">
        <w:rPr>
          <w:rFonts w:cs="Calibri"/>
          <w:bCs/>
          <w:sz w:val="22"/>
        </w:rPr>
        <w:t xml:space="preserve">Copies of the </w:t>
      </w:r>
      <w:r>
        <w:rPr>
          <w:rFonts w:cs="Calibri"/>
          <w:bCs/>
          <w:sz w:val="22"/>
        </w:rPr>
        <w:t xml:space="preserve">Professional </w:t>
      </w:r>
      <w:r w:rsidRPr="006F25A0">
        <w:rPr>
          <w:rFonts w:cs="Calibri"/>
          <w:bCs/>
          <w:sz w:val="22"/>
        </w:rPr>
        <w:t xml:space="preserve">Reports templates can be found on </w:t>
      </w:r>
      <w:r>
        <w:rPr>
          <w:rFonts w:cs="Calibri"/>
          <w:bCs/>
          <w:sz w:val="22"/>
        </w:rPr>
        <w:t xml:space="preserve">PebblePad </w:t>
      </w:r>
      <w:r w:rsidRPr="006F25A0">
        <w:rPr>
          <w:rFonts w:cs="Calibri"/>
          <w:bCs/>
          <w:sz w:val="22"/>
        </w:rPr>
        <w:t xml:space="preserve">and </w:t>
      </w:r>
      <w:r>
        <w:rPr>
          <w:rFonts w:cs="Calibri"/>
          <w:bCs/>
          <w:sz w:val="22"/>
        </w:rPr>
        <w:t xml:space="preserve">there is an example </w:t>
      </w:r>
      <w:r w:rsidRPr="006F25A0">
        <w:rPr>
          <w:rFonts w:cs="Calibri"/>
          <w:bCs/>
          <w:sz w:val="22"/>
        </w:rPr>
        <w:t xml:space="preserve">on the partnership </w:t>
      </w:r>
      <w:r>
        <w:rPr>
          <w:rFonts w:cs="Calibri"/>
          <w:bCs/>
          <w:sz w:val="22"/>
        </w:rPr>
        <w:t>shared folder.</w:t>
      </w:r>
    </w:p>
    <w:p w:rsidRPr="006F25A0" w:rsidR="000D41DF" w:rsidP="00AF05C9" w:rsidRDefault="000D41DF" w14:paraId="4DE016EC" w14:textId="77777777">
      <w:pPr>
        <w:spacing w:line="240" w:lineRule="auto"/>
        <w:rPr>
          <w:rFonts w:cs="Calibri"/>
          <w:sz w:val="22"/>
        </w:rPr>
      </w:pPr>
    </w:p>
    <w:p w:rsidR="00AF05C9" w:rsidP="00AF05C9" w:rsidRDefault="00AF05C9" w14:paraId="7E5DAA16" w14:textId="77777777">
      <w:pPr>
        <w:pStyle w:val="Heading3"/>
        <w:spacing w:line="240" w:lineRule="auto"/>
      </w:pPr>
      <w:bookmarkStart w:name="_Toc84248400" w:id="31"/>
      <w:r>
        <w:lastRenderedPageBreak/>
        <w:t>Academic Misconduct</w:t>
      </w:r>
      <w:bookmarkEnd w:id="31"/>
      <w:r>
        <w:t xml:space="preserve"> </w:t>
      </w:r>
    </w:p>
    <w:p w:rsidRPr="006F25A0" w:rsidR="00AF05C9" w:rsidP="00AF05C9" w:rsidRDefault="00AF05C9" w14:paraId="6A531875" w14:textId="77777777">
      <w:pPr>
        <w:spacing w:line="240" w:lineRule="auto"/>
        <w:rPr>
          <w:b/>
          <w:sz w:val="22"/>
        </w:rPr>
      </w:pPr>
      <w:r w:rsidRPr="006F25A0">
        <w:rPr>
          <w:sz w:val="22"/>
        </w:rPr>
        <w:t>Academic Misconduct is a serious offence and takes many forms including: -</w:t>
      </w:r>
    </w:p>
    <w:p w:rsidRPr="006F25A0" w:rsidR="00AF05C9" w:rsidP="00AF05C9" w:rsidRDefault="00AF05C9" w14:paraId="10DE341F" w14:textId="77777777">
      <w:pPr>
        <w:pStyle w:val="BulletedList"/>
        <w:numPr>
          <w:ilvl w:val="0"/>
          <w:numId w:val="21"/>
        </w:numPr>
        <w:overflowPunct/>
        <w:autoSpaceDE/>
        <w:autoSpaceDN/>
        <w:adjustRightInd/>
        <w:spacing w:after="200"/>
        <w:contextualSpacing/>
        <w:textAlignment w:val="auto"/>
        <w:rPr>
          <w:b/>
          <w:bCs/>
          <w:sz w:val="22"/>
        </w:rPr>
      </w:pPr>
      <w:r w:rsidRPr="482B7B4B">
        <w:rPr>
          <w:sz w:val="22"/>
        </w:rPr>
        <w:t>Collusion – working closely with someone else to produce an assignment that is meant to be the work of an individual</w:t>
      </w:r>
    </w:p>
    <w:p w:rsidRPr="006F25A0" w:rsidR="00AF05C9" w:rsidP="00AF05C9" w:rsidRDefault="00AF05C9" w14:paraId="37824727" w14:textId="77777777">
      <w:pPr>
        <w:pStyle w:val="BulletedList"/>
        <w:numPr>
          <w:ilvl w:val="0"/>
          <w:numId w:val="21"/>
        </w:numPr>
        <w:overflowPunct/>
        <w:autoSpaceDE/>
        <w:autoSpaceDN/>
        <w:adjustRightInd/>
        <w:spacing w:after="200"/>
        <w:contextualSpacing/>
        <w:textAlignment w:val="auto"/>
        <w:rPr>
          <w:b/>
          <w:bCs/>
          <w:sz w:val="22"/>
        </w:rPr>
      </w:pPr>
      <w:r w:rsidRPr="482B7B4B">
        <w:rPr>
          <w:sz w:val="22"/>
        </w:rPr>
        <w:t>Plagiarism- passing off the work of someone else as it if is your own. Any incidence of plagiarism is considered as a serious professional issue since it constitutes a form of Academic Misconduct. Impeccable honesty is a requirement of the profession as you will be responsible for children’s academic progress, recording and reporting marks and behaviour and having oversight of financial issues</w:t>
      </w:r>
      <w:proofErr w:type="gramStart"/>
      <w:r w:rsidRPr="482B7B4B">
        <w:rPr>
          <w:sz w:val="22"/>
        </w:rPr>
        <w:t xml:space="preserve">.  </w:t>
      </w:r>
      <w:proofErr w:type="gramEnd"/>
      <w:r w:rsidRPr="482B7B4B">
        <w:rPr>
          <w:sz w:val="22"/>
        </w:rPr>
        <w:t xml:space="preserve">Even if plagiarism is not punished by withdrawal from the </w:t>
      </w:r>
      <w:proofErr w:type="gramStart"/>
      <w:r w:rsidRPr="482B7B4B">
        <w:rPr>
          <w:sz w:val="22"/>
        </w:rPr>
        <w:t>course</w:t>
      </w:r>
      <w:proofErr w:type="gramEnd"/>
      <w:r w:rsidRPr="482B7B4B">
        <w:rPr>
          <w:sz w:val="22"/>
        </w:rPr>
        <w:t xml:space="preserve"> it will be recorded in references as we have a duty to schools and teachers.</w:t>
      </w:r>
    </w:p>
    <w:p w:rsidRPr="006F25A0" w:rsidR="00AF05C9" w:rsidP="00AF05C9" w:rsidRDefault="00AF05C9" w14:paraId="1BF07E5C" w14:textId="77777777">
      <w:pPr>
        <w:spacing w:line="240" w:lineRule="auto"/>
        <w:rPr>
          <w:b/>
          <w:sz w:val="22"/>
        </w:rPr>
      </w:pPr>
      <w:r w:rsidRPr="006F25A0">
        <w:rPr>
          <w:sz w:val="22"/>
        </w:rPr>
        <w:t>The Internet is frequently used to download material to use in assignments</w:t>
      </w:r>
      <w:proofErr w:type="gramStart"/>
      <w:r w:rsidRPr="006F25A0">
        <w:rPr>
          <w:sz w:val="22"/>
        </w:rPr>
        <w:t xml:space="preserve">.  </w:t>
      </w:r>
      <w:proofErr w:type="gramEnd"/>
      <w:r w:rsidRPr="006F25A0">
        <w:rPr>
          <w:sz w:val="22"/>
        </w:rPr>
        <w:t xml:space="preserve">The university deals severely with students who </w:t>
      </w:r>
      <w:proofErr w:type="gramStart"/>
      <w:r w:rsidRPr="006F25A0">
        <w:rPr>
          <w:sz w:val="22"/>
        </w:rPr>
        <w:t>cheat</w:t>
      </w:r>
      <w:proofErr w:type="gramEnd"/>
      <w:r w:rsidRPr="006F25A0">
        <w:rPr>
          <w:sz w:val="22"/>
        </w:rPr>
        <w:t xml:space="preserve"> and penalties extend to suspension and withdrawal for a second (or particularly serious first) offence.  The university provides information on how to avoid </w:t>
      </w:r>
      <w:hyperlink w:history="1" r:id="rId38">
        <w:r w:rsidRPr="006F25A0">
          <w:rPr>
            <w:rStyle w:val="Hyperlink"/>
            <w:rFonts w:cs="Arial"/>
            <w:sz w:val="22"/>
          </w:rPr>
          <w:t>plagiarism</w:t>
        </w:r>
      </w:hyperlink>
      <w:r w:rsidRPr="006F25A0">
        <w:rPr>
          <w:sz w:val="22"/>
        </w:rPr>
        <w:t>.</w:t>
      </w:r>
    </w:p>
    <w:p w:rsidRPr="006F25A0" w:rsidR="00AF05C9" w:rsidP="00AF05C9" w:rsidRDefault="00AF05C9" w14:paraId="742C4511" w14:textId="77777777">
      <w:pPr>
        <w:spacing w:line="240" w:lineRule="auto"/>
        <w:rPr>
          <w:b/>
          <w:sz w:val="22"/>
        </w:rPr>
      </w:pPr>
      <w:proofErr w:type="gramStart"/>
      <w:r w:rsidRPr="006F25A0">
        <w:rPr>
          <w:sz w:val="22"/>
        </w:rPr>
        <w:t>In order to</w:t>
      </w:r>
      <w:proofErr w:type="gramEnd"/>
      <w:r w:rsidRPr="006F25A0">
        <w:rPr>
          <w:sz w:val="22"/>
        </w:rPr>
        <w:t xml:space="preserve"> avoid an allegation of Academic Misconduct make sure that you follow guidance on conventions for referencing and for use of quotations.  If you are in any doubt, check with your tutors who will be happy to advise you, and use Turnitin (available on Blackboard) as a diagnostic tool.</w:t>
      </w:r>
    </w:p>
    <w:p w:rsidRPr="006F25A0" w:rsidR="00AF05C9" w:rsidP="00AF05C9" w:rsidRDefault="00AF05C9" w14:paraId="61629F79" w14:textId="77777777">
      <w:pPr>
        <w:spacing w:line="240" w:lineRule="auto"/>
        <w:rPr>
          <w:sz w:val="22"/>
          <w:lang w:val="en-US"/>
        </w:rPr>
      </w:pPr>
      <w:r w:rsidRPr="006F25A0">
        <w:rPr>
          <w:sz w:val="22"/>
        </w:rPr>
        <w:t xml:space="preserve">The university has set </w:t>
      </w:r>
      <w:r w:rsidRPr="006F25A0">
        <w:rPr>
          <w:rFonts w:cs="Arial"/>
          <w:sz w:val="22"/>
          <w:lang w:val="en-US"/>
        </w:rPr>
        <w:t xml:space="preserve">procedures for investigation of cases of alleged </w:t>
      </w:r>
      <w:hyperlink w:history="1" r:id="rId39">
        <w:r w:rsidRPr="006F25A0">
          <w:rPr>
            <w:rStyle w:val="Hyperlink"/>
            <w:rFonts w:cs="Arial"/>
            <w:sz w:val="22"/>
            <w:lang w:val="en-US"/>
          </w:rPr>
          <w:t>Academic Misconduct</w:t>
        </w:r>
      </w:hyperlink>
      <w:r w:rsidRPr="006F25A0">
        <w:rPr>
          <w:sz w:val="22"/>
          <w:lang w:val="en-US"/>
        </w:rPr>
        <w:t xml:space="preserve">.  </w:t>
      </w:r>
      <w:proofErr w:type="gramStart"/>
      <w:r w:rsidRPr="006F25A0">
        <w:rPr>
          <w:sz w:val="22"/>
          <w:lang w:val="en-US"/>
        </w:rPr>
        <w:t>In the event that</w:t>
      </w:r>
      <w:proofErr w:type="gramEnd"/>
      <w:r w:rsidRPr="006F25A0">
        <w:rPr>
          <w:sz w:val="22"/>
          <w:lang w:val="en-US"/>
        </w:rPr>
        <w:t xml:space="preserve"> an allegation is made, you should familiarise yourself with these procedures.</w:t>
      </w:r>
    </w:p>
    <w:p w:rsidR="00AF05C9" w:rsidP="00AF05C9" w:rsidRDefault="00AF05C9" w14:paraId="1F8CE05E" w14:textId="77777777">
      <w:pPr>
        <w:pStyle w:val="Heading3"/>
        <w:spacing w:line="240" w:lineRule="auto"/>
      </w:pPr>
      <w:bookmarkStart w:name="_Toc84248401" w:id="32"/>
      <w:r>
        <w:t>Complaints and Appeals</w:t>
      </w:r>
      <w:bookmarkEnd w:id="32"/>
    </w:p>
    <w:p w:rsidRPr="006F25A0" w:rsidR="00AF05C9" w:rsidP="00AF05C9" w:rsidRDefault="00AF05C9" w14:paraId="7A882FD7" w14:textId="77777777">
      <w:pPr>
        <w:spacing w:line="240" w:lineRule="auto"/>
        <w:rPr>
          <w:sz w:val="22"/>
        </w:rPr>
      </w:pPr>
      <w:r w:rsidRPr="006F25A0">
        <w:rPr>
          <w:sz w:val="22"/>
        </w:rPr>
        <w:t>Sometimes things do go wrong. In most cases matters can be resolved quickly and informally at a local level</w:t>
      </w:r>
      <w:proofErr w:type="gramStart"/>
      <w:r w:rsidRPr="006F25A0">
        <w:rPr>
          <w:sz w:val="22"/>
        </w:rPr>
        <w:t xml:space="preserve">.  </w:t>
      </w:r>
      <w:proofErr w:type="gramEnd"/>
      <w:r w:rsidRPr="006F25A0">
        <w:rPr>
          <w:sz w:val="22"/>
        </w:rPr>
        <w:t xml:space="preserve">However, if you continue to be dissatisfied with the response then you should make an academic appeal or a complaint. </w:t>
      </w:r>
    </w:p>
    <w:p w:rsidRPr="006F25A0" w:rsidR="00AF05C9" w:rsidP="00AF05C9" w:rsidRDefault="00AF05C9" w14:paraId="55A04610" w14:textId="77777777">
      <w:pPr>
        <w:spacing w:line="240" w:lineRule="auto"/>
        <w:rPr>
          <w:sz w:val="22"/>
        </w:rPr>
      </w:pPr>
      <w:r w:rsidRPr="006F25A0">
        <w:rPr>
          <w:sz w:val="22"/>
        </w:rPr>
        <w:t xml:space="preserve">If you are appealing against an academic decision, you should follow the appeals procedure. The </w:t>
      </w:r>
      <w:hyperlink w:history="1" r:id="rId40">
        <w:r w:rsidRPr="006F25A0">
          <w:rPr>
            <w:rStyle w:val="Hyperlink"/>
            <w:sz w:val="22"/>
          </w:rPr>
          <w:t>complaints procedure</w:t>
        </w:r>
      </w:hyperlink>
      <w:r w:rsidRPr="006F25A0">
        <w:rPr>
          <w:sz w:val="22"/>
        </w:rPr>
        <w:t xml:space="preserve"> is designed to complement the appeals process and will consider any other subject relating to the trainee experience.</w:t>
      </w:r>
    </w:p>
    <w:p w:rsidR="00AF05C9" w:rsidP="00AF05C9" w:rsidRDefault="00AF05C9" w14:paraId="00ACB081" w14:textId="77777777">
      <w:pPr>
        <w:pStyle w:val="Heading3"/>
        <w:spacing w:line="240" w:lineRule="auto"/>
      </w:pPr>
      <w:bookmarkStart w:name="_Toc84248402" w:id="33"/>
      <w:r>
        <w:t>Student Voice</w:t>
      </w:r>
      <w:bookmarkEnd w:id="33"/>
    </w:p>
    <w:p w:rsidRPr="006F25A0" w:rsidR="00AF05C9" w:rsidP="00AF05C9" w:rsidRDefault="00AF05C9" w14:paraId="7BFBEC6C" w14:textId="77777777">
      <w:pPr>
        <w:spacing w:line="240" w:lineRule="auto"/>
        <w:rPr>
          <w:sz w:val="22"/>
        </w:rPr>
      </w:pPr>
      <w:r w:rsidRPr="006F25A0">
        <w:rPr>
          <w:sz w:val="22"/>
        </w:rPr>
        <w:t>Your views are very important to us and are a valuable way that we improve the course every year. You will be able to contribute to the evaluation and assessment of the impact of the course by:</w:t>
      </w:r>
    </w:p>
    <w:p w:rsidRPr="006F25A0" w:rsidR="00AF05C9" w:rsidP="00AF05C9" w:rsidRDefault="00AF05C9" w14:paraId="0AA9E7D8" w14:textId="77777777">
      <w:pPr>
        <w:pStyle w:val="ListParagraph"/>
        <w:numPr>
          <w:ilvl w:val="0"/>
          <w:numId w:val="22"/>
        </w:numPr>
        <w:spacing w:line="240" w:lineRule="auto"/>
        <w:rPr>
          <w:sz w:val="22"/>
          <w:szCs w:val="22"/>
        </w:rPr>
      </w:pPr>
      <w:r w:rsidRPr="482B7B4B">
        <w:rPr>
          <w:sz w:val="22"/>
          <w:szCs w:val="22"/>
        </w:rPr>
        <w:t xml:space="preserve">Making representations to your course rep at meetings. Course Reps also represent your views at Liaison Meeting. </w:t>
      </w:r>
    </w:p>
    <w:p w:rsidRPr="006F25A0" w:rsidR="00AF05C9" w:rsidP="00AF05C9" w:rsidRDefault="00AF05C9" w14:paraId="33300B2F" w14:textId="77777777">
      <w:pPr>
        <w:pStyle w:val="ListParagraph"/>
        <w:numPr>
          <w:ilvl w:val="0"/>
          <w:numId w:val="22"/>
        </w:numPr>
        <w:spacing w:line="240" w:lineRule="auto"/>
        <w:rPr>
          <w:sz w:val="22"/>
          <w:szCs w:val="22"/>
        </w:rPr>
      </w:pPr>
      <w:r w:rsidRPr="482B7B4B">
        <w:rPr>
          <w:sz w:val="22"/>
          <w:szCs w:val="22"/>
        </w:rPr>
        <w:t xml:space="preserve">Completing periodic on-line evaluations </w:t>
      </w:r>
    </w:p>
    <w:p w:rsidRPr="006F25A0" w:rsidR="00AF05C9" w:rsidP="00AF05C9" w:rsidRDefault="00AF05C9" w14:paraId="5529C903" w14:textId="77777777">
      <w:pPr>
        <w:pStyle w:val="ListParagraph"/>
        <w:numPr>
          <w:ilvl w:val="0"/>
          <w:numId w:val="22"/>
        </w:numPr>
        <w:spacing w:line="240" w:lineRule="auto"/>
        <w:rPr>
          <w:sz w:val="22"/>
          <w:szCs w:val="22"/>
        </w:rPr>
      </w:pPr>
      <w:r w:rsidRPr="482B7B4B">
        <w:rPr>
          <w:sz w:val="22"/>
          <w:szCs w:val="22"/>
        </w:rPr>
        <w:t>Completing a module evaluation at the end of February and June*</w:t>
      </w:r>
    </w:p>
    <w:p w:rsidRPr="006F25A0" w:rsidR="00AF05C9" w:rsidP="00AF05C9" w:rsidRDefault="00AF05C9" w14:paraId="3F11681C" w14:textId="77777777">
      <w:pPr>
        <w:pStyle w:val="ListParagraph"/>
        <w:numPr>
          <w:ilvl w:val="0"/>
          <w:numId w:val="22"/>
        </w:numPr>
        <w:spacing w:line="240" w:lineRule="auto"/>
        <w:rPr>
          <w:sz w:val="22"/>
          <w:szCs w:val="22"/>
        </w:rPr>
      </w:pPr>
      <w:r w:rsidRPr="482B7B4B">
        <w:rPr>
          <w:sz w:val="22"/>
          <w:szCs w:val="22"/>
        </w:rPr>
        <w:t>Reviewing the content of the ‘you said, we did’ boards and emailing the course leader with requests</w:t>
      </w:r>
    </w:p>
    <w:p w:rsidRPr="006F25A0" w:rsidR="00AF05C9" w:rsidP="00AF05C9" w:rsidRDefault="00AF05C9" w14:paraId="19D3C2DB" w14:textId="77777777">
      <w:pPr>
        <w:spacing w:line="240" w:lineRule="auto"/>
        <w:rPr>
          <w:sz w:val="22"/>
        </w:rPr>
      </w:pPr>
      <w:r w:rsidRPr="006F25A0">
        <w:rPr>
          <w:sz w:val="22"/>
        </w:rPr>
        <w:t>*</w:t>
      </w:r>
      <w:proofErr w:type="gramStart"/>
      <w:r w:rsidRPr="006F25A0">
        <w:rPr>
          <w:sz w:val="22"/>
        </w:rPr>
        <w:t>the</w:t>
      </w:r>
      <w:proofErr w:type="gramEnd"/>
      <w:r w:rsidRPr="006F25A0">
        <w:rPr>
          <w:sz w:val="22"/>
        </w:rPr>
        <w:t xml:space="preserve"> June evaluation is part of the Postgraduate Taught Experience Survey. </w:t>
      </w:r>
    </w:p>
    <w:p w:rsidR="00255208" w:rsidP="00BE0BE1" w:rsidRDefault="00255208" w14:paraId="28F884BC" w14:textId="28DC32F4">
      <w:pPr>
        <w:rPr>
          <w:rFonts w:eastAsia="Times New Roman" w:cs="Times New Roman" w:asciiTheme="minorHAnsi" w:hAnsiTheme="minorHAnsi"/>
          <w:b/>
          <w:sz w:val="22"/>
          <w:szCs w:val="22"/>
        </w:rPr>
      </w:pPr>
    </w:p>
    <w:p w:rsidR="000D41DF" w:rsidP="00BE0BE1" w:rsidRDefault="000D41DF" w14:paraId="229B7E9A" w14:textId="77777777">
      <w:pPr>
        <w:rPr>
          <w:rFonts w:eastAsia="Times New Roman" w:cs="Times New Roman" w:asciiTheme="minorHAnsi" w:hAnsiTheme="minorHAnsi"/>
          <w:b/>
          <w:sz w:val="22"/>
          <w:szCs w:val="22"/>
        </w:rPr>
      </w:pPr>
    </w:p>
    <w:p w:rsidRPr="000D41DF" w:rsidR="0057025C" w:rsidP="00BE0BE1" w:rsidRDefault="0057025C" w14:paraId="5885FE0F" w14:textId="4A37427D">
      <w:pPr>
        <w:rPr>
          <w:rFonts w:eastAsia="Times New Roman" w:cs="Times New Roman" w:asciiTheme="minorHAnsi" w:hAnsiTheme="minorHAnsi"/>
          <w:b/>
        </w:rPr>
      </w:pPr>
      <w:r w:rsidRPr="000D41DF">
        <w:rPr>
          <w:rFonts w:eastAsia="Times New Roman" w:cs="Times New Roman" w:asciiTheme="minorHAnsi" w:hAnsiTheme="minorHAnsi"/>
          <w:b/>
        </w:rPr>
        <w:lastRenderedPageBreak/>
        <w:t>APPENDIX B</w:t>
      </w:r>
      <w:r w:rsidR="000D41DF">
        <w:rPr>
          <w:rFonts w:eastAsia="Times New Roman" w:cs="Times New Roman" w:asciiTheme="minorHAnsi" w:hAnsiTheme="minorHAnsi"/>
          <w:b/>
        </w:rPr>
        <w:t xml:space="preserve"> - </w:t>
      </w:r>
      <w:r w:rsidRPr="000D41DF" w:rsidR="000D41DF">
        <w:rPr>
          <w:rFonts w:eastAsia="Times New Roman" w:cs="Times New Roman" w:asciiTheme="minorHAnsi" w:hAnsiTheme="minorHAnsi"/>
          <w:b/>
        </w:rPr>
        <w:t>MASTER’S</w:t>
      </w:r>
      <w:r w:rsidRPr="000D41DF">
        <w:rPr>
          <w:rFonts w:eastAsia="Times New Roman" w:cs="Times New Roman" w:asciiTheme="minorHAnsi" w:hAnsiTheme="minorHAnsi"/>
          <w:b/>
        </w:rPr>
        <w:t xml:space="preserve"> LEVEL WORK</w:t>
      </w:r>
    </w:p>
    <w:p w:rsidRPr="000D41DF" w:rsidR="0057025C" w:rsidP="000D41DF" w:rsidRDefault="0057025C" w14:paraId="27707B50" w14:textId="77777777">
      <w:pPr>
        <w:pStyle w:val="Heading1"/>
      </w:pPr>
      <w:bookmarkStart w:name="_Toc84248403" w:id="34"/>
      <w:r w:rsidRPr="000D41DF">
        <w:t>M Level Work (level 7)</w:t>
      </w:r>
      <w:bookmarkEnd w:id="34"/>
    </w:p>
    <w:p w:rsidRPr="00665AD5" w:rsidR="0057025C" w:rsidP="0057025C" w:rsidRDefault="0057025C" w14:paraId="21377B30" w14:textId="77777777">
      <w:pPr>
        <w:spacing w:line="240" w:lineRule="auto"/>
        <w:rPr>
          <w:rFonts w:cs="Arial"/>
          <w:b/>
          <w:sz w:val="22"/>
          <w:szCs w:val="22"/>
        </w:rPr>
      </w:pPr>
      <w:r w:rsidRPr="00665AD5">
        <w:rPr>
          <w:rFonts w:cs="Arial"/>
          <w:sz w:val="22"/>
          <w:szCs w:val="22"/>
        </w:rPr>
        <w:t xml:space="preserve">When you begin the course in September you are automatically registered on the Postgraduate PGCE (M) </w:t>
      </w:r>
      <w:r>
        <w:rPr>
          <w:rFonts w:cs="Arial"/>
          <w:sz w:val="22"/>
          <w:szCs w:val="22"/>
        </w:rPr>
        <w:t xml:space="preserve">(Master’s-level) </w:t>
      </w:r>
      <w:r w:rsidRPr="00665AD5">
        <w:rPr>
          <w:rFonts w:cs="Arial"/>
          <w:sz w:val="22"/>
          <w:szCs w:val="22"/>
        </w:rPr>
        <w:t xml:space="preserve">route. The maximum number of credits you </w:t>
      </w:r>
      <w:proofErr w:type="gramStart"/>
      <w:r w:rsidRPr="00665AD5">
        <w:rPr>
          <w:rFonts w:cs="Arial"/>
          <w:sz w:val="22"/>
          <w:szCs w:val="22"/>
        </w:rPr>
        <w:t>are able to</w:t>
      </w:r>
      <w:proofErr w:type="gramEnd"/>
      <w:r w:rsidRPr="00665AD5">
        <w:rPr>
          <w:rFonts w:cs="Arial"/>
          <w:sz w:val="22"/>
          <w:szCs w:val="22"/>
        </w:rPr>
        <w:t xml:space="preserve"> achieve is 60 (180 credits is equal t</w:t>
      </w:r>
      <w:r>
        <w:rPr>
          <w:rFonts w:cs="Arial"/>
          <w:sz w:val="22"/>
          <w:szCs w:val="22"/>
        </w:rPr>
        <w:t>o a full Master’s). Assignments A and B are</w:t>
      </w:r>
      <w:r w:rsidRPr="00665AD5">
        <w:rPr>
          <w:rFonts w:cs="Arial"/>
          <w:sz w:val="22"/>
          <w:szCs w:val="22"/>
        </w:rPr>
        <w:t xml:space="preserve"> submitted at </w:t>
      </w:r>
      <w:proofErr w:type="gramStart"/>
      <w:r w:rsidRPr="00665AD5">
        <w:rPr>
          <w:rFonts w:cs="Arial"/>
          <w:sz w:val="22"/>
          <w:szCs w:val="22"/>
        </w:rPr>
        <w:t>Master’s</w:t>
      </w:r>
      <w:proofErr w:type="gramEnd"/>
      <w:r w:rsidRPr="00665AD5">
        <w:rPr>
          <w:rFonts w:cs="Arial"/>
          <w:sz w:val="22"/>
          <w:szCs w:val="22"/>
        </w:rPr>
        <w:t xml:space="preserve"> level. </w:t>
      </w:r>
      <w:r>
        <w:rPr>
          <w:rFonts w:cs="Arial"/>
          <w:sz w:val="22"/>
          <w:szCs w:val="22"/>
        </w:rPr>
        <w:t xml:space="preserve">If these do not meet the level 7 (Master’s) </w:t>
      </w:r>
      <w:proofErr w:type="gramStart"/>
      <w:r>
        <w:rPr>
          <w:rFonts w:cs="Arial"/>
          <w:sz w:val="22"/>
          <w:szCs w:val="22"/>
        </w:rPr>
        <w:t>criteria</w:t>
      </w:r>
      <w:proofErr w:type="gramEnd"/>
      <w:r>
        <w:rPr>
          <w:rFonts w:cs="Arial"/>
          <w:sz w:val="22"/>
          <w:szCs w:val="22"/>
        </w:rPr>
        <w:t xml:space="preserve"> they may be submitted at level 6. </w:t>
      </w:r>
      <w:r w:rsidRPr="00665AD5">
        <w:rPr>
          <w:rFonts w:cs="Arial"/>
          <w:sz w:val="22"/>
          <w:szCs w:val="22"/>
        </w:rPr>
        <w:t xml:space="preserve">Those succeeding at gaining 60 credits at </w:t>
      </w:r>
      <w:proofErr w:type="gramStart"/>
      <w:r w:rsidRPr="00665AD5">
        <w:rPr>
          <w:rFonts w:cs="Arial"/>
          <w:sz w:val="22"/>
          <w:szCs w:val="22"/>
        </w:rPr>
        <w:t>Master’s</w:t>
      </w:r>
      <w:proofErr w:type="gramEnd"/>
      <w:r w:rsidRPr="00665AD5">
        <w:rPr>
          <w:rFonts w:cs="Arial"/>
          <w:sz w:val="22"/>
          <w:szCs w:val="22"/>
        </w:rPr>
        <w:t xml:space="preserve"> level will achieve the award Postgraduate Certificate of Education. Those choosing not to follow the M level route (or those gaining only </w:t>
      </w:r>
      <w:r>
        <w:rPr>
          <w:rFonts w:cs="Arial"/>
          <w:sz w:val="22"/>
          <w:szCs w:val="22"/>
        </w:rPr>
        <w:t>30</w:t>
      </w:r>
      <w:r w:rsidRPr="00665AD5">
        <w:rPr>
          <w:rFonts w:cs="Arial"/>
          <w:sz w:val="22"/>
          <w:szCs w:val="22"/>
        </w:rPr>
        <w:t xml:space="preserve"> credits) will achieve the Professional Graduate Certificate of Education</w:t>
      </w:r>
      <w:r>
        <w:rPr>
          <w:rFonts w:cs="Arial"/>
          <w:sz w:val="22"/>
          <w:szCs w:val="22"/>
        </w:rPr>
        <w:t>.</w:t>
      </w:r>
    </w:p>
    <w:p w:rsidRPr="00665AD5" w:rsidR="0057025C" w:rsidP="0057025C" w:rsidRDefault="0057025C" w14:paraId="687DB315" w14:textId="77777777">
      <w:pPr>
        <w:spacing w:after="0" w:line="240" w:lineRule="auto"/>
        <w:rPr>
          <w:rFonts w:cs="Arial"/>
          <w:sz w:val="22"/>
          <w:szCs w:val="22"/>
        </w:rPr>
      </w:pPr>
      <w:r w:rsidRPr="00665AD5">
        <w:rPr>
          <w:rFonts w:cs="Arial"/>
          <w:sz w:val="22"/>
          <w:szCs w:val="22"/>
        </w:rPr>
        <w:t>We will be looking for:</w:t>
      </w:r>
    </w:p>
    <w:p w:rsidRPr="00665AD5" w:rsidR="0057025C" w:rsidP="0057025C" w:rsidRDefault="0057025C" w14:paraId="394C13E1" w14:textId="77777777">
      <w:pPr>
        <w:pStyle w:val="BulletedList"/>
        <w:rPr>
          <w:sz w:val="22"/>
        </w:rPr>
      </w:pPr>
      <w:r w:rsidRPr="482B7B4B">
        <w:rPr>
          <w:sz w:val="22"/>
        </w:rPr>
        <w:t>High levels of commitment to research and to analysis</w:t>
      </w:r>
      <w:proofErr w:type="gramStart"/>
      <w:r w:rsidRPr="482B7B4B">
        <w:rPr>
          <w:sz w:val="22"/>
        </w:rPr>
        <w:t xml:space="preserve">.  </w:t>
      </w:r>
      <w:proofErr w:type="gramEnd"/>
    </w:p>
    <w:p w:rsidRPr="00665AD5" w:rsidR="0057025C" w:rsidP="0057025C" w:rsidRDefault="0057025C" w14:paraId="36A3841E" w14:textId="77777777">
      <w:pPr>
        <w:pStyle w:val="BulletedList"/>
        <w:rPr>
          <w:sz w:val="22"/>
        </w:rPr>
      </w:pPr>
      <w:r w:rsidRPr="482B7B4B">
        <w:rPr>
          <w:sz w:val="22"/>
        </w:rPr>
        <w:t>The use of literature at a level where reading is challenged, not merely cited in support</w:t>
      </w:r>
      <w:proofErr w:type="gramStart"/>
      <w:r w:rsidRPr="482B7B4B">
        <w:rPr>
          <w:sz w:val="22"/>
        </w:rPr>
        <w:t xml:space="preserve">.  </w:t>
      </w:r>
      <w:proofErr w:type="gramEnd"/>
    </w:p>
    <w:p w:rsidRPr="00665AD5" w:rsidR="0057025C" w:rsidP="0057025C" w:rsidRDefault="0057025C" w14:paraId="3A104386" w14:textId="77777777">
      <w:pPr>
        <w:pStyle w:val="BulletedList"/>
        <w:rPr>
          <w:sz w:val="22"/>
        </w:rPr>
      </w:pPr>
      <w:r w:rsidRPr="482B7B4B">
        <w:rPr>
          <w:sz w:val="22"/>
        </w:rPr>
        <w:t>Reading used actively to challenge your own thinking and attitudes</w:t>
      </w:r>
      <w:proofErr w:type="gramStart"/>
      <w:r w:rsidRPr="482B7B4B">
        <w:rPr>
          <w:sz w:val="22"/>
        </w:rPr>
        <w:t xml:space="preserve">.  </w:t>
      </w:r>
      <w:proofErr w:type="gramEnd"/>
    </w:p>
    <w:p w:rsidRPr="00665AD5" w:rsidR="0057025C" w:rsidP="0057025C" w:rsidRDefault="0057025C" w14:paraId="1CFB303E" w14:textId="77777777">
      <w:pPr>
        <w:pStyle w:val="BulletedList"/>
        <w:rPr>
          <w:b/>
          <w:bCs/>
          <w:sz w:val="22"/>
        </w:rPr>
      </w:pPr>
      <w:r w:rsidRPr="482B7B4B">
        <w:rPr>
          <w:sz w:val="22"/>
        </w:rPr>
        <w:t>Reading actively used to help you to diagnose, analyse and enhance practice.</w:t>
      </w:r>
    </w:p>
    <w:p w:rsidRPr="00665AD5" w:rsidR="0057025C" w:rsidP="0057025C" w:rsidRDefault="0057025C" w14:paraId="6B7675B7" w14:textId="77777777">
      <w:pPr>
        <w:pStyle w:val="BulletedList"/>
        <w:rPr>
          <w:sz w:val="22"/>
        </w:rPr>
      </w:pPr>
      <w:r w:rsidRPr="482B7B4B">
        <w:rPr>
          <w:sz w:val="22"/>
        </w:rPr>
        <w:t xml:space="preserve">Synthesis - drawing together, comparing, contrasting, </w:t>
      </w:r>
      <w:proofErr w:type="gramStart"/>
      <w:r w:rsidRPr="482B7B4B">
        <w:rPr>
          <w:sz w:val="22"/>
        </w:rPr>
        <w:t>challenging</w:t>
      </w:r>
      <w:proofErr w:type="gramEnd"/>
      <w:r w:rsidRPr="482B7B4B">
        <w:rPr>
          <w:sz w:val="22"/>
        </w:rPr>
        <w:t xml:space="preserve"> and being challenged by a range of inputs.  For example, we want to see different theories being contrasted</w:t>
      </w:r>
      <w:proofErr w:type="gramStart"/>
      <w:r w:rsidRPr="482B7B4B">
        <w:rPr>
          <w:sz w:val="22"/>
        </w:rPr>
        <w:t xml:space="preserve">.  </w:t>
      </w:r>
      <w:proofErr w:type="gramEnd"/>
    </w:p>
    <w:p w:rsidRPr="00665AD5" w:rsidR="0057025C" w:rsidP="0057025C" w:rsidRDefault="0057025C" w14:paraId="3A8EDA5A" w14:textId="77777777">
      <w:pPr>
        <w:pStyle w:val="BulletedList"/>
        <w:rPr>
          <w:sz w:val="22"/>
        </w:rPr>
      </w:pPr>
      <w:r w:rsidRPr="482B7B4B">
        <w:rPr>
          <w:sz w:val="22"/>
        </w:rPr>
        <w:t xml:space="preserve">Combining inputs such as literature, mentor comments and </w:t>
      </w:r>
      <w:proofErr w:type="gramStart"/>
      <w:r w:rsidRPr="482B7B4B">
        <w:rPr>
          <w:sz w:val="22"/>
        </w:rPr>
        <w:t>personal opinion</w:t>
      </w:r>
      <w:proofErr w:type="gramEnd"/>
      <w:r w:rsidRPr="482B7B4B">
        <w:rPr>
          <w:sz w:val="22"/>
        </w:rPr>
        <w:t xml:space="preserve">, rather than dealing with them separately.  </w:t>
      </w:r>
    </w:p>
    <w:p w:rsidRPr="00665AD5" w:rsidR="0057025C" w:rsidP="0057025C" w:rsidRDefault="0057025C" w14:paraId="155B85B1" w14:textId="77777777">
      <w:pPr>
        <w:pStyle w:val="BulletedList"/>
        <w:rPr>
          <w:b/>
          <w:bCs/>
          <w:sz w:val="22"/>
        </w:rPr>
      </w:pPr>
      <w:r w:rsidRPr="482B7B4B">
        <w:rPr>
          <w:sz w:val="22"/>
        </w:rPr>
        <w:t>Inputs – written or spoken, published or local – being used to make sense of each other.</w:t>
      </w:r>
    </w:p>
    <w:p w:rsidRPr="00665AD5" w:rsidR="0057025C" w:rsidP="0057025C" w:rsidRDefault="0057025C" w14:paraId="7324865A" w14:textId="77777777">
      <w:pPr>
        <w:pStyle w:val="BulletedList"/>
        <w:rPr>
          <w:sz w:val="22"/>
        </w:rPr>
      </w:pPr>
      <w:r w:rsidRPr="482B7B4B">
        <w:rPr>
          <w:sz w:val="22"/>
        </w:rPr>
        <w:t xml:space="preserve">Analysis, systematic asking and answering of the question “Why?” This will happen in discussion and in reflective writing. </w:t>
      </w:r>
    </w:p>
    <w:p w:rsidRPr="00665AD5" w:rsidR="0057025C" w:rsidP="0057025C" w:rsidRDefault="0057025C" w14:paraId="5B432D98" w14:textId="77777777">
      <w:pPr>
        <w:pStyle w:val="BulletedList"/>
        <w:numPr>
          <w:ilvl w:val="0"/>
          <w:numId w:val="0"/>
        </w:numPr>
        <w:ind w:left="720"/>
        <w:rPr>
          <w:sz w:val="22"/>
        </w:rPr>
      </w:pPr>
    </w:p>
    <w:p w:rsidRPr="00665AD5" w:rsidR="0057025C" w:rsidP="0057025C" w:rsidRDefault="0057025C" w14:paraId="3B3906A5" w14:textId="77777777">
      <w:pPr>
        <w:spacing w:after="0" w:line="240" w:lineRule="auto"/>
        <w:rPr>
          <w:rFonts w:cs="Arial"/>
          <w:sz w:val="22"/>
          <w:szCs w:val="22"/>
        </w:rPr>
      </w:pPr>
      <w:r w:rsidRPr="00665AD5">
        <w:rPr>
          <w:rFonts w:cs="Arial"/>
          <w:sz w:val="22"/>
          <w:szCs w:val="22"/>
        </w:rPr>
        <w:t>For example, compare this:</w:t>
      </w:r>
    </w:p>
    <w:p w:rsidRPr="00665AD5" w:rsidR="0057025C" w:rsidP="0057025C" w:rsidRDefault="0057025C" w14:paraId="15C0CD66" w14:textId="77777777">
      <w:pPr>
        <w:spacing w:after="0" w:line="240" w:lineRule="auto"/>
        <w:rPr>
          <w:rFonts w:cs="Arial"/>
          <w:i/>
          <w:sz w:val="22"/>
          <w:szCs w:val="22"/>
        </w:rPr>
      </w:pPr>
      <w:r w:rsidRPr="00665AD5">
        <w:rPr>
          <w:rFonts w:cs="Arial"/>
          <w:i/>
          <w:sz w:val="22"/>
          <w:szCs w:val="22"/>
        </w:rPr>
        <w:t>I wanted to begin with a recap of the previous lesson using paired discussion</w:t>
      </w:r>
      <w:proofErr w:type="gramStart"/>
      <w:r w:rsidRPr="00665AD5">
        <w:rPr>
          <w:rFonts w:cs="Arial"/>
          <w:i/>
          <w:sz w:val="22"/>
          <w:szCs w:val="22"/>
        </w:rPr>
        <w:t xml:space="preserve">.  </w:t>
      </w:r>
      <w:proofErr w:type="gramEnd"/>
      <w:r w:rsidRPr="00665AD5">
        <w:rPr>
          <w:rFonts w:cs="Arial"/>
          <w:i/>
          <w:sz w:val="22"/>
          <w:szCs w:val="22"/>
        </w:rPr>
        <w:t>There were some discussion prompts and questions on the desks to get them started</w:t>
      </w:r>
      <w:proofErr w:type="gramStart"/>
      <w:r w:rsidRPr="00665AD5">
        <w:rPr>
          <w:rFonts w:cs="Arial"/>
          <w:i/>
          <w:sz w:val="22"/>
          <w:szCs w:val="22"/>
        </w:rPr>
        <w:t xml:space="preserve">.  </w:t>
      </w:r>
      <w:proofErr w:type="gramEnd"/>
      <w:r w:rsidRPr="00665AD5">
        <w:rPr>
          <w:rFonts w:cs="Arial"/>
          <w:i/>
          <w:sz w:val="22"/>
          <w:szCs w:val="22"/>
        </w:rPr>
        <w:t>However, they didn’t settle very well, and one boy was so disruptive that I had to report him to the class teacher</w:t>
      </w:r>
      <w:proofErr w:type="gramStart"/>
      <w:r w:rsidRPr="00665AD5">
        <w:rPr>
          <w:rFonts w:cs="Arial"/>
          <w:i/>
          <w:sz w:val="22"/>
          <w:szCs w:val="22"/>
        </w:rPr>
        <w:t xml:space="preserve">.  </w:t>
      </w:r>
      <w:proofErr w:type="gramEnd"/>
      <w:r w:rsidRPr="00665AD5">
        <w:rPr>
          <w:rFonts w:cs="Arial"/>
          <w:i/>
          <w:sz w:val="22"/>
          <w:szCs w:val="22"/>
        </w:rPr>
        <w:t xml:space="preserve">They didn’t really answer the questions and in the </w:t>
      </w:r>
      <w:proofErr w:type="gramStart"/>
      <w:r w:rsidRPr="00665AD5">
        <w:rPr>
          <w:rFonts w:cs="Arial"/>
          <w:i/>
          <w:sz w:val="22"/>
          <w:szCs w:val="22"/>
        </w:rPr>
        <w:t>end</w:t>
      </w:r>
      <w:proofErr w:type="gramEnd"/>
      <w:r w:rsidRPr="00665AD5">
        <w:rPr>
          <w:rFonts w:cs="Arial"/>
          <w:i/>
          <w:sz w:val="22"/>
          <w:szCs w:val="22"/>
        </w:rPr>
        <w:t xml:space="preserve"> I had to quieten the class and remind them what had happened in the previous lesson as well as telling them that I wasn’t very pleased with their attitude.  They did finally settle down to the main task, which was reading and understanding a source text, and then the lesson went quite well.</w:t>
      </w:r>
    </w:p>
    <w:p w:rsidRPr="00665AD5" w:rsidR="0057025C" w:rsidP="0057025C" w:rsidRDefault="0057025C" w14:paraId="20947349" w14:textId="77777777">
      <w:pPr>
        <w:spacing w:after="0" w:line="240" w:lineRule="auto"/>
        <w:rPr>
          <w:rFonts w:cs="Arial"/>
          <w:b/>
          <w:i/>
          <w:sz w:val="22"/>
          <w:szCs w:val="22"/>
        </w:rPr>
      </w:pPr>
    </w:p>
    <w:p w:rsidRPr="00665AD5" w:rsidR="0057025C" w:rsidP="0057025C" w:rsidRDefault="0057025C" w14:paraId="7A1777F4" w14:textId="77777777">
      <w:pPr>
        <w:spacing w:after="0" w:line="240" w:lineRule="auto"/>
        <w:rPr>
          <w:rFonts w:cs="Arial"/>
          <w:iCs/>
          <w:sz w:val="22"/>
          <w:szCs w:val="22"/>
        </w:rPr>
      </w:pPr>
      <w:r w:rsidRPr="00665AD5">
        <w:rPr>
          <w:rFonts w:cs="Arial"/>
          <w:iCs/>
          <w:sz w:val="22"/>
          <w:szCs w:val="22"/>
        </w:rPr>
        <w:t>with this</w:t>
      </w:r>
    </w:p>
    <w:p w:rsidRPr="00665AD5" w:rsidR="0057025C" w:rsidP="0057025C" w:rsidRDefault="0057025C" w14:paraId="7161D3EF" w14:textId="77777777">
      <w:pPr>
        <w:spacing w:after="0" w:line="240" w:lineRule="auto"/>
        <w:rPr>
          <w:rFonts w:cs="Arial"/>
          <w:i/>
          <w:sz w:val="22"/>
          <w:szCs w:val="22"/>
        </w:rPr>
      </w:pPr>
      <w:r w:rsidRPr="00665AD5">
        <w:rPr>
          <w:rFonts w:cs="Arial"/>
          <w:i/>
          <w:sz w:val="22"/>
          <w:szCs w:val="22"/>
        </w:rPr>
        <w:t>I think that a recap is always essential</w:t>
      </w:r>
      <w:proofErr w:type="gramStart"/>
      <w:r w:rsidRPr="00665AD5">
        <w:rPr>
          <w:rFonts w:cs="Arial"/>
          <w:i/>
          <w:sz w:val="22"/>
          <w:szCs w:val="22"/>
        </w:rPr>
        <w:t xml:space="preserve">.  </w:t>
      </w:r>
      <w:proofErr w:type="gramEnd"/>
      <w:r w:rsidRPr="00665AD5">
        <w:rPr>
          <w:rFonts w:cs="Arial"/>
          <w:i/>
          <w:sz w:val="22"/>
          <w:szCs w:val="22"/>
        </w:rPr>
        <w:t>Children have had many school and non-school experiences since last the lesson and need to refocus to establish continuity</w:t>
      </w:r>
      <w:proofErr w:type="gramStart"/>
      <w:r w:rsidRPr="00665AD5">
        <w:rPr>
          <w:rFonts w:cs="Arial"/>
          <w:i/>
          <w:sz w:val="22"/>
          <w:szCs w:val="22"/>
        </w:rPr>
        <w:t xml:space="preserve">.  </w:t>
      </w:r>
      <w:proofErr w:type="gramEnd"/>
      <w:r w:rsidRPr="00665AD5">
        <w:rPr>
          <w:rFonts w:cs="Arial"/>
          <w:i/>
          <w:sz w:val="22"/>
          <w:szCs w:val="22"/>
        </w:rPr>
        <w:t>On this occasion I wanted to use paired discussion to involve all of them in doing more than just listening to me and to give them a chance to support each other</w:t>
      </w:r>
      <w:proofErr w:type="gramStart"/>
      <w:r w:rsidRPr="00665AD5">
        <w:rPr>
          <w:rFonts w:cs="Arial"/>
          <w:i/>
          <w:sz w:val="22"/>
          <w:szCs w:val="22"/>
        </w:rPr>
        <w:t xml:space="preserve">.  </w:t>
      </w:r>
      <w:proofErr w:type="gramEnd"/>
      <w:r w:rsidRPr="00665AD5">
        <w:rPr>
          <w:rFonts w:cs="Arial"/>
          <w:i/>
          <w:sz w:val="22"/>
          <w:szCs w:val="22"/>
        </w:rPr>
        <w:t>I decided to place written prompts on the desks so that they could get started immediately, without the need to listen to me at all, and so that they knew exactly what to focus on</w:t>
      </w:r>
      <w:proofErr w:type="gramStart"/>
      <w:r w:rsidRPr="00665AD5">
        <w:rPr>
          <w:rFonts w:cs="Arial"/>
          <w:i/>
          <w:sz w:val="22"/>
          <w:szCs w:val="22"/>
        </w:rPr>
        <w:t xml:space="preserve">.  </w:t>
      </w:r>
      <w:proofErr w:type="gramEnd"/>
      <w:r w:rsidRPr="00665AD5">
        <w:rPr>
          <w:rFonts w:cs="Arial"/>
          <w:i/>
          <w:sz w:val="22"/>
          <w:szCs w:val="22"/>
        </w:rPr>
        <w:t>However, the recap didn’t really succeed, and, on reflection, I think that the class needed a brief spoken comment from me to create a more definite beginning to the lesson</w:t>
      </w:r>
      <w:proofErr w:type="gramStart"/>
      <w:r w:rsidRPr="00665AD5">
        <w:rPr>
          <w:rFonts w:cs="Arial"/>
          <w:i/>
          <w:sz w:val="22"/>
          <w:szCs w:val="22"/>
        </w:rPr>
        <w:t xml:space="preserve">.  </w:t>
      </w:r>
      <w:proofErr w:type="gramEnd"/>
      <w:r w:rsidRPr="00665AD5">
        <w:rPr>
          <w:rFonts w:cs="Arial"/>
          <w:i/>
          <w:sz w:val="22"/>
          <w:szCs w:val="22"/>
        </w:rPr>
        <w:t>Listening to them later, it also became clear to me that the prompts I’d given them were too challenging and they had been unable to work with them without help.</w:t>
      </w:r>
    </w:p>
    <w:p w:rsidRPr="00665AD5" w:rsidR="0057025C" w:rsidP="0057025C" w:rsidRDefault="0057025C" w14:paraId="510C613F" w14:textId="77777777">
      <w:pPr>
        <w:spacing w:after="0" w:line="240" w:lineRule="auto"/>
        <w:rPr>
          <w:rFonts w:cs="Arial"/>
          <w:b/>
          <w:sz w:val="22"/>
          <w:szCs w:val="22"/>
        </w:rPr>
      </w:pPr>
    </w:p>
    <w:p w:rsidRPr="00665AD5" w:rsidR="0057025C" w:rsidP="0057025C" w:rsidRDefault="0057025C" w14:paraId="62FB9D9A" w14:textId="77777777">
      <w:pPr>
        <w:spacing w:line="240" w:lineRule="auto"/>
        <w:rPr>
          <w:rFonts w:cs="Arial"/>
          <w:b/>
          <w:bCs/>
          <w:sz w:val="22"/>
          <w:szCs w:val="22"/>
        </w:rPr>
      </w:pPr>
      <w:r w:rsidRPr="00665AD5">
        <w:rPr>
          <w:rFonts w:cs="Arial"/>
          <w:bCs/>
          <w:sz w:val="22"/>
          <w:szCs w:val="22"/>
        </w:rPr>
        <w:t>Look how often the question “why?” is answered in the second piece, and how much more analytical the writing is as a result.</w:t>
      </w:r>
    </w:p>
    <w:p w:rsidRPr="00665AD5" w:rsidR="0057025C" w:rsidP="0057025C" w:rsidRDefault="0057025C" w14:paraId="69DA167A" w14:textId="77777777">
      <w:pPr>
        <w:spacing w:line="240" w:lineRule="auto"/>
        <w:rPr>
          <w:rFonts w:cs="Arial"/>
          <w:b/>
          <w:iCs/>
          <w:sz w:val="22"/>
          <w:szCs w:val="22"/>
        </w:rPr>
      </w:pPr>
      <w:r w:rsidRPr="00665AD5">
        <w:rPr>
          <w:rFonts w:cs="Arial"/>
          <w:iCs/>
          <w:sz w:val="22"/>
          <w:szCs w:val="22"/>
        </w:rPr>
        <w:t xml:space="preserve">We want to see </w:t>
      </w:r>
      <w:r w:rsidRPr="00665AD5">
        <w:rPr>
          <w:rFonts w:cs="Arial"/>
          <w:bCs/>
          <w:iCs/>
          <w:sz w:val="22"/>
          <w:szCs w:val="22"/>
        </w:rPr>
        <w:t>structure</w:t>
      </w:r>
      <w:r w:rsidRPr="00665AD5">
        <w:rPr>
          <w:rFonts w:cs="Arial"/>
          <w:iCs/>
          <w:sz w:val="22"/>
          <w:szCs w:val="22"/>
        </w:rPr>
        <w:t xml:space="preserve"> in your writing</w:t>
      </w:r>
      <w:proofErr w:type="gramStart"/>
      <w:r w:rsidRPr="00665AD5">
        <w:rPr>
          <w:rFonts w:cs="Arial"/>
          <w:iCs/>
          <w:sz w:val="22"/>
          <w:szCs w:val="22"/>
        </w:rPr>
        <w:t xml:space="preserve">.  </w:t>
      </w:r>
      <w:proofErr w:type="gramEnd"/>
      <w:r w:rsidRPr="00665AD5">
        <w:rPr>
          <w:rFonts w:cs="Arial"/>
          <w:iCs/>
          <w:sz w:val="22"/>
          <w:szCs w:val="22"/>
        </w:rPr>
        <w:t>For example, in assignments you might not just offer chronological running commentaries but might subdivide commentaries in terms of themes</w:t>
      </w:r>
      <w:proofErr w:type="gramStart"/>
      <w:r w:rsidRPr="00665AD5">
        <w:rPr>
          <w:rFonts w:cs="Arial"/>
          <w:iCs/>
          <w:sz w:val="22"/>
          <w:szCs w:val="22"/>
        </w:rPr>
        <w:t xml:space="preserve">.  </w:t>
      </w:r>
      <w:proofErr w:type="gramEnd"/>
    </w:p>
    <w:p w:rsidRPr="00665AD5" w:rsidR="0057025C" w:rsidP="0057025C" w:rsidRDefault="0057025C" w14:paraId="6E9D37FC" w14:textId="77777777">
      <w:pPr>
        <w:spacing w:line="240" w:lineRule="auto"/>
        <w:rPr>
          <w:rFonts w:cs="Arial"/>
          <w:b/>
          <w:iCs/>
          <w:sz w:val="22"/>
          <w:szCs w:val="22"/>
        </w:rPr>
      </w:pPr>
      <w:r w:rsidRPr="00665AD5">
        <w:rPr>
          <w:rFonts w:cs="Arial"/>
          <w:iCs/>
          <w:sz w:val="22"/>
          <w:szCs w:val="22"/>
        </w:rPr>
        <w:lastRenderedPageBreak/>
        <w:t xml:space="preserve">We want to see the beginnings of an interest in </w:t>
      </w:r>
      <w:r w:rsidRPr="00665AD5">
        <w:rPr>
          <w:rFonts w:cs="Arial"/>
          <w:bCs/>
          <w:iCs/>
          <w:sz w:val="22"/>
          <w:szCs w:val="22"/>
        </w:rPr>
        <w:t>research</w:t>
      </w:r>
      <w:r w:rsidRPr="00665AD5">
        <w:rPr>
          <w:rFonts w:cs="Arial"/>
          <w:iCs/>
          <w:sz w:val="22"/>
          <w:szCs w:val="22"/>
        </w:rPr>
        <w:t>, so that assignments could include some basic action research as well as reflecting an interest in reading about it.</w:t>
      </w:r>
    </w:p>
    <w:p w:rsidRPr="00665AD5" w:rsidR="0057025C" w:rsidP="0057025C" w:rsidRDefault="0057025C" w14:paraId="2079AD71" w14:textId="77777777">
      <w:pPr>
        <w:spacing w:line="240" w:lineRule="auto"/>
        <w:rPr>
          <w:rFonts w:cs="Arial"/>
          <w:iCs/>
          <w:sz w:val="22"/>
          <w:szCs w:val="22"/>
        </w:rPr>
      </w:pPr>
      <w:r w:rsidRPr="00665AD5">
        <w:rPr>
          <w:rFonts w:cs="Arial"/>
          <w:iCs/>
          <w:sz w:val="22"/>
          <w:szCs w:val="22"/>
        </w:rPr>
        <w:t xml:space="preserve">We are not looking for full-blown M-level performance in the early </w:t>
      </w:r>
      <w:proofErr w:type="gramStart"/>
      <w:r w:rsidRPr="00665AD5">
        <w:rPr>
          <w:rFonts w:cs="Arial"/>
          <w:iCs/>
          <w:sz w:val="22"/>
          <w:szCs w:val="22"/>
        </w:rPr>
        <w:t>stages</w:t>
      </w:r>
      <w:proofErr w:type="gramEnd"/>
      <w:r w:rsidRPr="00665AD5">
        <w:rPr>
          <w:rFonts w:cs="Arial"/>
          <w:iCs/>
          <w:sz w:val="22"/>
          <w:szCs w:val="22"/>
        </w:rPr>
        <w:t xml:space="preserve"> but we are looking for indicators so that we can be confident of it later on.  </w:t>
      </w:r>
    </w:p>
    <w:p w:rsidRPr="00665AD5" w:rsidR="0057025C" w:rsidP="0057025C" w:rsidRDefault="0057025C" w14:paraId="76FF9B4B" w14:textId="77777777">
      <w:pPr>
        <w:spacing w:line="240" w:lineRule="auto"/>
        <w:rPr>
          <w:rFonts w:cs="Arial"/>
          <w:b/>
          <w:sz w:val="22"/>
          <w:szCs w:val="22"/>
        </w:rPr>
      </w:pPr>
      <w:r w:rsidRPr="00665AD5">
        <w:rPr>
          <w:rFonts w:cs="Arial"/>
          <w:sz w:val="22"/>
          <w:szCs w:val="22"/>
        </w:rPr>
        <w:t>The following list gives you some more ideas of the qualities required of you</w:t>
      </w:r>
      <w:proofErr w:type="gramStart"/>
      <w:r w:rsidRPr="00665AD5">
        <w:rPr>
          <w:rFonts w:cs="Arial"/>
          <w:sz w:val="22"/>
          <w:szCs w:val="22"/>
        </w:rPr>
        <w:t xml:space="preserve">.  </w:t>
      </w:r>
      <w:proofErr w:type="gramEnd"/>
      <w:r w:rsidRPr="00665AD5">
        <w:rPr>
          <w:rFonts w:cs="Arial"/>
          <w:sz w:val="22"/>
          <w:szCs w:val="22"/>
        </w:rPr>
        <w:t>We would not expect you to be showing all of them.</w:t>
      </w:r>
    </w:p>
    <w:p w:rsidRPr="00665AD5" w:rsidR="0057025C" w:rsidP="0057025C" w:rsidRDefault="0057025C" w14:paraId="46F584E1" w14:textId="77777777">
      <w:pPr>
        <w:pStyle w:val="NumberedList"/>
        <w:numPr>
          <w:ilvl w:val="0"/>
          <w:numId w:val="0"/>
        </w:numPr>
        <w:ind w:left="360"/>
        <w:rPr>
          <w:sz w:val="22"/>
        </w:rPr>
      </w:pPr>
      <w:r>
        <w:rPr>
          <w:sz w:val="22"/>
        </w:rPr>
        <w:t>T</w:t>
      </w:r>
      <w:r w:rsidRPr="00665AD5">
        <w:rPr>
          <w:sz w:val="22"/>
        </w:rPr>
        <w:t xml:space="preserve">houghtful reflection </w:t>
      </w:r>
    </w:p>
    <w:p w:rsidRPr="00665AD5" w:rsidR="0057025C" w:rsidP="0057025C" w:rsidRDefault="0057025C" w14:paraId="53F796A9" w14:textId="77777777">
      <w:pPr>
        <w:pStyle w:val="NumberedList"/>
        <w:numPr>
          <w:ilvl w:val="0"/>
          <w:numId w:val="0"/>
        </w:numPr>
        <w:ind w:left="360"/>
        <w:rPr>
          <w:sz w:val="22"/>
        </w:rPr>
      </w:pPr>
      <w:r w:rsidRPr="00665AD5">
        <w:rPr>
          <w:sz w:val="22"/>
        </w:rPr>
        <w:t>Expressing ideas in a structured way supported by evidence</w:t>
      </w:r>
    </w:p>
    <w:p w:rsidRPr="00665AD5" w:rsidR="0057025C" w:rsidP="0057025C" w:rsidRDefault="0057025C" w14:paraId="5C5BB2F3" w14:textId="77777777">
      <w:pPr>
        <w:pStyle w:val="NumberedList"/>
        <w:numPr>
          <w:ilvl w:val="0"/>
          <w:numId w:val="0"/>
        </w:numPr>
        <w:ind w:left="360"/>
        <w:rPr>
          <w:sz w:val="22"/>
        </w:rPr>
      </w:pPr>
      <w:r w:rsidRPr="00665AD5">
        <w:rPr>
          <w:sz w:val="22"/>
        </w:rPr>
        <w:t xml:space="preserve">Critical appreciation of issues </w:t>
      </w:r>
    </w:p>
    <w:p w:rsidRPr="00665AD5" w:rsidR="0057025C" w:rsidP="0057025C" w:rsidRDefault="0057025C" w14:paraId="44ED0126" w14:textId="77777777">
      <w:pPr>
        <w:pStyle w:val="NumberedList"/>
        <w:numPr>
          <w:ilvl w:val="0"/>
          <w:numId w:val="0"/>
        </w:numPr>
        <w:ind w:left="360"/>
        <w:rPr>
          <w:sz w:val="22"/>
        </w:rPr>
      </w:pPr>
      <w:r w:rsidRPr="00665AD5">
        <w:rPr>
          <w:sz w:val="22"/>
        </w:rPr>
        <w:t>Asking challenging questions of theory and practice</w:t>
      </w:r>
    </w:p>
    <w:p w:rsidRPr="00665AD5" w:rsidR="0057025C" w:rsidP="0057025C" w:rsidRDefault="0057025C" w14:paraId="5351E5B8" w14:textId="77777777">
      <w:pPr>
        <w:pStyle w:val="NumberedList"/>
        <w:numPr>
          <w:ilvl w:val="0"/>
          <w:numId w:val="0"/>
        </w:numPr>
        <w:ind w:left="360"/>
        <w:rPr>
          <w:sz w:val="22"/>
        </w:rPr>
      </w:pPr>
      <w:r w:rsidRPr="00665AD5">
        <w:rPr>
          <w:sz w:val="22"/>
        </w:rPr>
        <w:t>Taking risks and reflecting on outcomes</w:t>
      </w:r>
    </w:p>
    <w:p w:rsidRPr="00665AD5" w:rsidR="0057025C" w:rsidP="0057025C" w:rsidRDefault="0057025C" w14:paraId="07E6B8A9" w14:textId="77777777">
      <w:pPr>
        <w:pStyle w:val="NumberedList"/>
        <w:numPr>
          <w:ilvl w:val="0"/>
          <w:numId w:val="0"/>
        </w:numPr>
        <w:ind w:left="360"/>
        <w:rPr>
          <w:sz w:val="22"/>
        </w:rPr>
      </w:pPr>
      <w:r w:rsidRPr="00665AD5">
        <w:rPr>
          <w:sz w:val="22"/>
        </w:rPr>
        <w:t>Reflection on the professional value of collaborative work</w:t>
      </w:r>
    </w:p>
    <w:p w:rsidRPr="00665AD5" w:rsidR="0057025C" w:rsidP="0057025C" w:rsidRDefault="0057025C" w14:paraId="3946E5B1" w14:textId="77777777">
      <w:pPr>
        <w:pStyle w:val="NumberedList"/>
        <w:numPr>
          <w:ilvl w:val="0"/>
          <w:numId w:val="0"/>
        </w:numPr>
        <w:ind w:left="360"/>
        <w:rPr>
          <w:sz w:val="22"/>
        </w:rPr>
      </w:pPr>
      <w:r w:rsidRPr="00665AD5">
        <w:rPr>
          <w:sz w:val="22"/>
        </w:rPr>
        <w:t xml:space="preserve">Positive reaction to assessment and feedback </w:t>
      </w:r>
    </w:p>
    <w:p w:rsidRPr="00665AD5" w:rsidR="0057025C" w:rsidP="0057025C" w:rsidRDefault="0057025C" w14:paraId="6FE676EA" w14:textId="77777777">
      <w:pPr>
        <w:pStyle w:val="NumberedList"/>
        <w:numPr>
          <w:ilvl w:val="0"/>
          <w:numId w:val="0"/>
        </w:numPr>
        <w:ind w:left="360"/>
        <w:rPr>
          <w:sz w:val="22"/>
        </w:rPr>
      </w:pPr>
      <w:r w:rsidRPr="00665AD5">
        <w:rPr>
          <w:sz w:val="22"/>
        </w:rPr>
        <w:t>More in-depth engagement with a wide range of literature</w:t>
      </w:r>
    </w:p>
    <w:p w:rsidRPr="00665AD5" w:rsidR="0057025C" w:rsidP="0057025C" w:rsidRDefault="0057025C" w14:paraId="776CD103" w14:textId="77777777">
      <w:pPr>
        <w:pStyle w:val="NumberedList"/>
        <w:numPr>
          <w:ilvl w:val="0"/>
          <w:numId w:val="0"/>
        </w:numPr>
        <w:ind w:left="360"/>
        <w:rPr>
          <w:sz w:val="22"/>
        </w:rPr>
      </w:pPr>
      <w:r w:rsidRPr="00665AD5">
        <w:rPr>
          <w:sz w:val="22"/>
        </w:rPr>
        <w:t>Reading a wider range of sources</w:t>
      </w:r>
    </w:p>
    <w:p w:rsidRPr="00665AD5" w:rsidR="0057025C" w:rsidP="0057025C" w:rsidRDefault="0057025C" w14:paraId="249B5069" w14:textId="77777777">
      <w:pPr>
        <w:pStyle w:val="NumberedList"/>
        <w:numPr>
          <w:ilvl w:val="0"/>
          <w:numId w:val="0"/>
        </w:numPr>
        <w:ind w:left="360"/>
        <w:rPr>
          <w:sz w:val="22"/>
        </w:rPr>
      </w:pPr>
      <w:r w:rsidRPr="00665AD5">
        <w:rPr>
          <w:sz w:val="22"/>
        </w:rPr>
        <w:t>Using literature critically to inform your professional development</w:t>
      </w:r>
    </w:p>
    <w:p w:rsidRPr="00665AD5" w:rsidR="0057025C" w:rsidP="0057025C" w:rsidRDefault="0057025C" w14:paraId="75688A68" w14:textId="77777777">
      <w:pPr>
        <w:pStyle w:val="NumberedList"/>
        <w:numPr>
          <w:ilvl w:val="0"/>
          <w:numId w:val="0"/>
        </w:numPr>
        <w:ind w:left="360"/>
        <w:rPr>
          <w:sz w:val="22"/>
        </w:rPr>
      </w:pPr>
      <w:r w:rsidRPr="00665AD5">
        <w:rPr>
          <w:sz w:val="22"/>
        </w:rPr>
        <w:t>Contrasting and making a synthesis of literature</w:t>
      </w:r>
    </w:p>
    <w:p w:rsidRPr="00665AD5" w:rsidR="0057025C" w:rsidP="0057025C" w:rsidRDefault="0057025C" w14:paraId="4692B5D0" w14:textId="77777777">
      <w:pPr>
        <w:pStyle w:val="NumberedList"/>
        <w:numPr>
          <w:ilvl w:val="0"/>
          <w:numId w:val="0"/>
        </w:numPr>
        <w:ind w:left="360"/>
        <w:rPr>
          <w:sz w:val="22"/>
        </w:rPr>
      </w:pPr>
      <w:r w:rsidRPr="00665AD5">
        <w:rPr>
          <w:sz w:val="22"/>
        </w:rPr>
        <w:t>Using own experience to challenge the literature</w:t>
      </w:r>
    </w:p>
    <w:p w:rsidRPr="00665AD5" w:rsidR="0057025C" w:rsidP="0057025C" w:rsidRDefault="0057025C" w14:paraId="0555B41F" w14:textId="77777777">
      <w:pPr>
        <w:pStyle w:val="NumberedList"/>
        <w:numPr>
          <w:ilvl w:val="0"/>
          <w:numId w:val="0"/>
        </w:numPr>
        <w:ind w:left="720"/>
        <w:rPr>
          <w:sz w:val="22"/>
        </w:rPr>
      </w:pPr>
    </w:p>
    <w:p w:rsidRPr="00665AD5" w:rsidR="0057025C" w:rsidP="0057025C" w:rsidRDefault="0057025C" w14:paraId="43EBCEA5" w14:textId="77777777">
      <w:pPr>
        <w:spacing w:after="0" w:line="240" w:lineRule="auto"/>
        <w:rPr>
          <w:rFonts w:cs="Arial"/>
          <w:b/>
          <w:sz w:val="22"/>
          <w:szCs w:val="22"/>
        </w:rPr>
      </w:pPr>
      <w:r w:rsidRPr="00665AD5">
        <w:rPr>
          <w:rFonts w:cs="Arial"/>
          <w:sz w:val="22"/>
          <w:szCs w:val="22"/>
        </w:rPr>
        <w:t>For example:</w:t>
      </w:r>
    </w:p>
    <w:p w:rsidRPr="00665AD5" w:rsidR="0057025C" w:rsidP="0057025C" w:rsidRDefault="0057025C" w14:paraId="4863716C" w14:textId="77777777">
      <w:pPr>
        <w:spacing w:after="0" w:line="240" w:lineRule="auto"/>
        <w:rPr>
          <w:rFonts w:cs="Arial"/>
          <w:i/>
          <w:sz w:val="22"/>
          <w:szCs w:val="22"/>
        </w:rPr>
      </w:pPr>
      <w:r w:rsidRPr="00665AD5">
        <w:rPr>
          <w:rFonts w:cs="Arial"/>
          <w:i/>
          <w:sz w:val="22"/>
          <w:szCs w:val="22"/>
        </w:rPr>
        <w:t xml:space="preserve">In a taught session in University or in a mentor meeting in </w:t>
      </w:r>
      <w:r>
        <w:rPr>
          <w:rFonts w:cs="Arial"/>
          <w:i/>
          <w:sz w:val="22"/>
          <w:szCs w:val="22"/>
        </w:rPr>
        <w:t>college</w:t>
      </w:r>
      <w:r w:rsidRPr="00665AD5">
        <w:rPr>
          <w:rFonts w:cs="Arial"/>
          <w:i/>
          <w:sz w:val="22"/>
          <w:szCs w:val="22"/>
        </w:rPr>
        <w:t>l, you might discuss an issue with reference to several different sources of reading. These may include general sources on teaching such as Capel et al (201</w:t>
      </w:r>
      <w:r>
        <w:rPr>
          <w:rFonts w:cs="Arial"/>
          <w:i/>
          <w:sz w:val="22"/>
          <w:szCs w:val="22"/>
        </w:rPr>
        <w:t>6</w:t>
      </w:r>
      <w:r w:rsidRPr="00665AD5">
        <w:rPr>
          <w:rFonts w:cs="Arial"/>
          <w:i/>
          <w:sz w:val="22"/>
          <w:szCs w:val="22"/>
        </w:rPr>
        <w:t xml:space="preserve">), subject specific texts, articles from refereed journals and </w:t>
      </w:r>
      <w:proofErr w:type="gramStart"/>
      <w:r w:rsidRPr="00665AD5">
        <w:rPr>
          <w:rFonts w:cs="Arial"/>
          <w:i/>
          <w:sz w:val="22"/>
          <w:szCs w:val="22"/>
        </w:rPr>
        <w:t>others</w:t>
      </w:r>
      <w:proofErr w:type="gramEnd"/>
      <w:r w:rsidRPr="00665AD5">
        <w:rPr>
          <w:rFonts w:cs="Arial"/>
          <w:i/>
          <w:sz w:val="22"/>
          <w:szCs w:val="22"/>
        </w:rPr>
        <w:t xml:space="preserve"> sources such as school policies, professional journals, government initiatives, and the educational press. (TES etc.). You would have considered the relative merits of each piece that you read and would offer a view of their implications for your practice.</w:t>
      </w:r>
    </w:p>
    <w:p w:rsidRPr="00665AD5" w:rsidR="0057025C" w:rsidP="0057025C" w:rsidRDefault="0057025C" w14:paraId="2A032223" w14:textId="77777777">
      <w:pPr>
        <w:spacing w:after="0" w:line="240" w:lineRule="auto"/>
        <w:rPr>
          <w:rFonts w:cs="Arial"/>
          <w:b/>
          <w:i/>
          <w:sz w:val="22"/>
          <w:szCs w:val="22"/>
        </w:rPr>
      </w:pPr>
    </w:p>
    <w:p w:rsidR="00610657" w:rsidP="0057025C" w:rsidRDefault="00610657" w14:paraId="6FBF3F6E" w14:textId="77777777">
      <w:pPr>
        <w:pStyle w:val="Heading3"/>
        <w:rPr>
          <w:sz w:val="22"/>
          <w:szCs w:val="22"/>
        </w:rPr>
      </w:pPr>
      <w:bookmarkStart w:name="_Toc84248404" w:id="35"/>
    </w:p>
    <w:p w:rsidRPr="00665AD5" w:rsidR="0057025C" w:rsidP="0057025C" w:rsidRDefault="0057025C" w14:paraId="4B028130" w14:textId="6265A030">
      <w:pPr>
        <w:pStyle w:val="Heading3"/>
        <w:rPr>
          <w:sz w:val="22"/>
          <w:szCs w:val="22"/>
        </w:rPr>
      </w:pPr>
      <w:r w:rsidRPr="00665AD5">
        <w:rPr>
          <w:sz w:val="22"/>
          <w:szCs w:val="22"/>
        </w:rPr>
        <w:t>Frequently Asked Questions about Level 7 work</w:t>
      </w:r>
      <w:bookmarkEnd w:id="35"/>
      <w:r w:rsidRPr="00665AD5">
        <w:rPr>
          <w:sz w:val="22"/>
          <w:szCs w:val="22"/>
        </w:rPr>
        <w:t xml:space="preserve"> </w:t>
      </w:r>
    </w:p>
    <w:p w:rsidRPr="00665AD5" w:rsidR="0057025C" w:rsidP="0057025C" w:rsidRDefault="0057025C" w14:paraId="3A22F29E" w14:textId="77777777">
      <w:pPr>
        <w:spacing w:after="0" w:line="240" w:lineRule="auto"/>
        <w:rPr>
          <w:rFonts w:cs="Arial"/>
          <w:b/>
          <w:i/>
          <w:sz w:val="22"/>
          <w:szCs w:val="22"/>
        </w:rPr>
      </w:pPr>
      <w:r w:rsidRPr="00665AD5">
        <w:rPr>
          <w:rFonts w:cs="Arial"/>
          <w:b/>
          <w:sz w:val="22"/>
          <w:szCs w:val="22"/>
        </w:rPr>
        <w:t xml:space="preserve">How is </w:t>
      </w:r>
      <w:proofErr w:type="gramStart"/>
      <w:r w:rsidRPr="00665AD5">
        <w:rPr>
          <w:rFonts w:cs="Arial"/>
          <w:b/>
          <w:sz w:val="22"/>
          <w:szCs w:val="22"/>
        </w:rPr>
        <w:t>Master’s</w:t>
      </w:r>
      <w:proofErr w:type="gramEnd"/>
      <w:r w:rsidRPr="00665AD5">
        <w:rPr>
          <w:rFonts w:cs="Arial"/>
          <w:b/>
          <w:sz w:val="22"/>
          <w:szCs w:val="22"/>
        </w:rPr>
        <w:t xml:space="preserve"> level work assessed?</w:t>
      </w:r>
    </w:p>
    <w:p w:rsidRPr="00665AD5" w:rsidR="0057025C" w:rsidP="0057025C" w:rsidRDefault="0057025C" w14:paraId="69C26B9E" w14:textId="77777777">
      <w:pPr>
        <w:spacing w:after="0" w:line="240" w:lineRule="auto"/>
        <w:rPr>
          <w:rFonts w:cs="Arial"/>
          <w:i/>
          <w:sz w:val="22"/>
          <w:szCs w:val="22"/>
        </w:rPr>
      </w:pPr>
      <w:r w:rsidRPr="00665AD5">
        <w:rPr>
          <w:rFonts w:cs="Arial"/>
          <w:i/>
          <w:sz w:val="22"/>
          <w:szCs w:val="22"/>
        </w:rPr>
        <w:t>The work is graded</w:t>
      </w:r>
      <w:r>
        <w:rPr>
          <w:rFonts w:cs="Arial"/>
          <w:i/>
          <w:sz w:val="22"/>
          <w:szCs w:val="22"/>
        </w:rPr>
        <w:t xml:space="preserve"> from A* to D-. The minimum pass mark is D-</w:t>
      </w:r>
      <w:r w:rsidRPr="00665AD5">
        <w:rPr>
          <w:rFonts w:cs="Arial"/>
          <w:i/>
          <w:sz w:val="22"/>
          <w:szCs w:val="22"/>
        </w:rPr>
        <w:t xml:space="preserve">. </w:t>
      </w:r>
    </w:p>
    <w:p w:rsidRPr="00665AD5" w:rsidR="0057025C" w:rsidP="0057025C" w:rsidRDefault="0057025C" w14:paraId="62A76C88" w14:textId="77777777">
      <w:pPr>
        <w:spacing w:after="0" w:line="240" w:lineRule="auto"/>
        <w:rPr>
          <w:rFonts w:cs="Arial"/>
          <w:b/>
          <w:i/>
          <w:sz w:val="22"/>
          <w:szCs w:val="22"/>
        </w:rPr>
      </w:pPr>
    </w:p>
    <w:p w:rsidRPr="00665AD5" w:rsidR="0057025C" w:rsidP="0057025C" w:rsidRDefault="0057025C" w14:paraId="4BFB78F8" w14:textId="77777777">
      <w:pPr>
        <w:spacing w:after="0" w:line="240" w:lineRule="auto"/>
        <w:rPr>
          <w:rFonts w:cs="Arial"/>
          <w:b/>
          <w:sz w:val="22"/>
          <w:szCs w:val="22"/>
        </w:rPr>
      </w:pPr>
      <w:r w:rsidRPr="00665AD5">
        <w:rPr>
          <w:rFonts w:cs="Arial"/>
          <w:b/>
          <w:sz w:val="22"/>
          <w:szCs w:val="22"/>
        </w:rPr>
        <w:t xml:space="preserve">What if I fail a </w:t>
      </w:r>
      <w:proofErr w:type="gramStart"/>
      <w:r w:rsidRPr="00665AD5">
        <w:rPr>
          <w:rFonts w:cs="Arial"/>
          <w:b/>
          <w:sz w:val="22"/>
          <w:szCs w:val="22"/>
        </w:rPr>
        <w:t>Master’s</w:t>
      </w:r>
      <w:proofErr w:type="gramEnd"/>
      <w:r w:rsidRPr="00665AD5">
        <w:rPr>
          <w:rFonts w:cs="Arial"/>
          <w:b/>
          <w:sz w:val="22"/>
          <w:szCs w:val="22"/>
        </w:rPr>
        <w:t xml:space="preserve"> level piece of work on the first submission?</w:t>
      </w:r>
    </w:p>
    <w:p w:rsidRPr="00665AD5" w:rsidR="0057025C" w:rsidP="0057025C" w:rsidRDefault="0057025C" w14:paraId="095C9A96" w14:textId="77777777">
      <w:pPr>
        <w:spacing w:after="0" w:line="240" w:lineRule="auto"/>
        <w:rPr>
          <w:rFonts w:cs="Arial"/>
          <w:i/>
          <w:sz w:val="22"/>
          <w:szCs w:val="22"/>
        </w:rPr>
      </w:pPr>
      <w:r w:rsidRPr="00665AD5">
        <w:rPr>
          <w:rFonts w:cs="Arial"/>
          <w:i/>
          <w:sz w:val="22"/>
          <w:szCs w:val="22"/>
        </w:rPr>
        <w:t xml:space="preserve">You can resubmit the piece of work to be reassessed at level 7 or you can resubmit the work and have it assessed at level 6. A resubmission at level 7 will be capped at </w:t>
      </w:r>
      <w:r>
        <w:rPr>
          <w:rFonts w:cs="Arial"/>
          <w:i/>
          <w:sz w:val="22"/>
          <w:szCs w:val="22"/>
        </w:rPr>
        <w:t>D-</w:t>
      </w:r>
      <w:r w:rsidRPr="00665AD5">
        <w:rPr>
          <w:rFonts w:cs="Arial"/>
          <w:i/>
          <w:sz w:val="22"/>
          <w:szCs w:val="22"/>
        </w:rPr>
        <w:t xml:space="preserve"> (Pass).</w:t>
      </w:r>
    </w:p>
    <w:p w:rsidRPr="00665AD5" w:rsidR="0057025C" w:rsidP="0057025C" w:rsidRDefault="0057025C" w14:paraId="40A333D3" w14:textId="77777777">
      <w:pPr>
        <w:spacing w:after="0" w:line="240" w:lineRule="auto"/>
        <w:rPr>
          <w:rFonts w:cs="Arial"/>
          <w:b/>
          <w:i/>
          <w:sz w:val="22"/>
          <w:szCs w:val="22"/>
        </w:rPr>
      </w:pPr>
    </w:p>
    <w:p w:rsidRPr="00665AD5" w:rsidR="0057025C" w:rsidP="0057025C" w:rsidRDefault="0057025C" w14:paraId="5007FC7E" w14:textId="77777777">
      <w:pPr>
        <w:spacing w:after="0" w:line="240" w:lineRule="auto"/>
        <w:rPr>
          <w:rFonts w:cs="Arial"/>
          <w:b/>
          <w:sz w:val="22"/>
          <w:szCs w:val="22"/>
        </w:rPr>
      </w:pPr>
      <w:r w:rsidRPr="00665AD5">
        <w:rPr>
          <w:rFonts w:cs="Arial"/>
          <w:b/>
          <w:sz w:val="22"/>
          <w:szCs w:val="22"/>
        </w:rPr>
        <w:t>How many resubmissions are allowed?</w:t>
      </w:r>
    </w:p>
    <w:p w:rsidRPr="00665AD5" w:rsidR="0057025C" w:rsidP="0057025C" w:rsidRDefault="0057025C" w14:paraId="5D6E5B9E" w14:textId="77777777">
      <w:pPr>
        <w:spacing w:after="0" w:line="240" w:lineRule="auto"/>
        <w:rPr>
          <w:rFonts w:cs="Arial"/>
          <w:i/>
          <w:sz w:val="22"/>
          <w:szCs w:val="22"/>
        </w:rPr>
      </w:pPr>
      <w:r>
        <w:rPr>
          <w:rFonts w:cs="Arial"/>
          <w:i/>
          <w:sz w:val="22"/>
          <w:szCs w:val="22"/>
        </w:rPr>
        <w:t xml:space="preserve">One – the deadline is the end of the </w:t>
      </w:r>
      <w:proofErr w:type="gramStart"/>
      <w:r>
        <w:rPr>
          <w:rFonts w:cs="Arial"/>
          <w:i/>
          <w:sz w:val="22"/>
          <w:szCs w:val="22"/>
        </w:rPr>
        <w:t>course</w:t>
      </w:r>
      <w:proofErr w:type="gramEnd"/>
      <w:r>
        <w:rPr>
          <w:rFonts w:cs="Arial"/>
          <w:i/>
          <w:sz w:val="22"/>
          <w:szCs w:val="22"/>
        </w:rPr>
        <w:t xml:space="preserve"> but you must talk to your tutor as soon as you know that your first submission has failed. </w:t>
      </w:r>
    </w:p>
    <w:p w:rsidRPr="00665AD5" w:rsidR="0057025C" w:rsidP="0057025C" w:rsidRDefault="0057025C" w14:paraId="6DBDA12D" w14:textId="77777777">
      <w:pPr>
        <w:spacing w:after="0" w:line="240" w:lineRule="auto"/>
        <w:rPr>
          <w:rFonts w:cs="Arial"/>
          <w:b/>
          <w:sz w:val="22"/>
          <w:szCs w:val="22"/>
        </w:rPr>
      </w:pPr>
    </w:p>
    <w:p w:rsidRPr="00665AD5" w:rsidR="0057025C" w:rsidP="0057025C" w:rsidRDefault="0057025C" w14:paraId="1EDD20F4" w14:textId="77777777">
      <w:pPr>
        <w:spacing w:after="0" w:line="240" w:lineRule="auto"/>
        <w:rPr>
          <w:rFonts w:cs="Arial"/>
          <w:b/>
          <w:sz w:val="22"/>
          <w:szCs w:val="22"/>
        </w:rPr>
      </w:pPr>
      <w:r w:rsidRPr="00665AD5">
        <w:rPr>
          <w:rFonts w:cs="Arial"/>
          <w:b/>
          <w:sz w:val="22"/>
          <w:szCs w:val="22"/>
        </w:rPr>
        <w:t xml:space="preserve">Can I gain </w:t>
      </w:r>
      <w:r>
        <w:rPr>
          <w:rFonts w:cs="Arial"/>
          <w:b/>
          <w:sz w:val="22"/>
          <w:szCs w:val="22"/>
        </w:rPr>
        <w:t>just 30</w:t>
      </w:r>
      <w:r w:rsidRPr="00665AD5">
        <w:rPr>
          <w:rFonts w:cs="Arial"/>
          <w:b/>
          <w:sz w:val="22"/>
          <w:szCs w:val="22"/>
        </w:rPr>
        <w:t xml:space="preserve"> credits at </w:t>
      </w:r>
      <w:proofErr w:type="gramStart"/>
      <w:r w:rsidRPr="00665AD5">
        <w:rPr>
          <w:rFonts w:cs="Arial"/>
          <w:b/>
          <w:sz w:val="22"/>
          <w:szCs w:val="22"/>
        </w:rPr>
        <w:t>Master’s</w:t>
      </w:r>
      <w:proofErr w:type="gramEnd"/>
      <w:r w:rsidRPr="00665AD5">
        <w:rPr>
          <w:rFonts w:cs="Arial"/>
          <w:b/>
          <w:sz w:val="22"/>
          <w:szCs w:val="22"/>
        </w:rPr>
        <w:t xml:space="preserve"> level?</w:t>
      </w:r>
    </w:p>
    <w:p w:rsidRPr="00665AD5" w:rsidR="0057025C" w:rsidP="0057025C" w:rsidRDefault="0057025C" w14:paraId="2445EFCF" w14:textId="77777777">
      <w:pPr>
        <w:spacing w:after="0" w:line="240" w:lineRule="auto"/>
        <w:rPr>
          <w:rFonts w:cs="Arial"/>
          <w:i/>
          <w:sz w:val="22"/>
          <w:szCs w:val="22"/>
        </w:rPr>
      </w:pPr>
      <w:r w:rsidRPr="00665AD5">
        <w:rPr>
          <w:rFonts w:cs="Arial"/>
          <w:i/>
          <w:sz w:val="22"/>
          <w:szCs w:val="22"/>
        </w:rPr>
        <w:t>Yes, this is possible. If the full 60 credits are not achieved, you will gain a Professional Graduate Certificate in Education.</w:t>
      </w:r>
    </w:p>
    <w:p w:rsidRPr="00665AD5" w:rsidR="0057025C" w:rsidP="0057025C" w:rsidRDefault="0057025C" w14:paraId="2A0D9066" w14:textId="77777777">
      <w:pPr>
        <w:spacing w:after="0" w:line="240" w:lineRule="auto"/>
        <w:rPr>
          <w:rFonts w:cs="Arial"/>
          <w:b/>
          <w:i/>
          <w:sz w:val="22"/>
          <w:szCs w:val="22"/>
        </w:rPr>
      </w:pPr>
    </w:p>
    <w:p w:rsidRPr="00665AD5" w:rsidR="0057025C" w:rsidP="0057025C" w:rsidRDefault="0057025C" w14:paraId="6569555F" w14:textId="77777777">
      <w:pPr>
        <w:spacing w:after="0" w:line="240" w:lineRule="auto"/>
        <w:rPr>
          <w:rFonts w:cs="Arial"/>
          <w:sz w:val="22"/>
          <w:szCs w:val="22"/>
        </w:rPr>
      </w:pPr>
      <w:r w:rsidRPr="00665AD5">
        <w:rPr>
          <w:rFonts w:cs="Arial"/>
          <w:b/>
          <w:sz w:val="22"/>
          <w:szCs w:val="22"/>
        </w:rPr>
        <w:t xml:space="preserve">How do I use the credits I have gained to gain a full Master’s? </w:t>
      </w:r>
    </w:p>
    <w:p w:rsidRPr="00665AD5" w:rsidR="0057025C" w:rsidP="0057025C" w:rsidRDefault="0057025C" w14:paraId="14FCFFD2" w14:textId="77777777">
      <w:pPr>
        <w:spacing w:after="0" w:line="240" w:lineRule="auto"/>
        <w:rPr>
          <w:rFonts w:cs="Arial"/>
          <w:b/>
          <w:i/>
          <w:sz w:val="22"/>
          <w:szCs w:val="22"/>
        </w:rPr>
      </w:pPr>
      <w:r w:rsidRPr="00665AD5">
        <w:rPr>
          <w:rFonts w:cs="Arial"/>
          <w:i/>
          <w:sz w:val="22"/>
          <w:szCs w:val="22"/>
        </w:rPr>
        <w:t xml:space="preserve">You can continue your studies at UW to gain a full Master’s. Most universities will allow you to transfer the points you have gained during your PGCE course to their </w:t>
      </w:r>
      <w:proofErr w:type="gramStart"/>
      <w:r w:rsidRPr="00665AD5">
        <w:rPr>
          <w:rFonts w:cs="Arial"/>
          <w:i/>
          <w:sz w:val="22"/>
          <w:szCs w:val="22"/>
        </w:rPr>
        <w:t>Master’s</w:t>
      </w:r>
      <w:proofErr w:type="gramEnd"/>
      <w:r w:rsidRPr="00665AD5">
        <w:rPr>
          <w:rFonts w:cs="Arial"/>
          <w:i/>
          <w:sz w:val="22"/>
          <w:szCs w:val="22"/>
        </w:rPr>
        <w:t xml:space="preserve"> programmes. </w:t>
      </w:r>
    </w:p>
    <w:p w:rsidRPr="00665AD5" w:rsidR="0057025C" w:rsidP="0057025C" w:rsidRDefault="0057025C" w14:paraId="48EEDAC1" w14:textId="77777777">
      <w:pPr>
        <w:spacing w:before="240" w:line="240" w:lineRule="auto"/>
        <w:rPr>
          <w:rFonts w:cs="Arial"/>
          <w:b/>
          <w:sz w:val="22"/>
          <w:szCs w:val="22"/>
          <w:lang w:val="en-AU"/>
        </w:rPr>
      </w:pPr>
      <w:r w:rsidRPr="00665AD5">
        <w:rPr>
          <w:rFonts w:cs="Arial"/>
          <w:b/>
          <w:sz w:val="22"/>
          <w:szCs w:val="22"/>
          <w:lang w:val="en-AU"/>
        </w:rPr>
        <w:lastRenderedPageBreak/>
        <w:t>Workload and Process</w:t>
      </w:r>
    </w:p>
    <w:p w:rsidRPr="00665AD5" w:rsidR="0057025C" w:rsidP="0057025C" w:rsidRDefault="0057025C" w14:paraId="0E4AF230" w14:textId="77777777">
      <w:pPr>
        <w:spacing w:line="240" w:lineRule="auto"/>
        <w:rPr>
          <w:rFonts w:cs="Arial"/>
          <w:b/>
          <w:sz w:val="22"/>
          <w:szCs w:val="22"/>
          <w:lang w:val="en-AU"/>
        </w:rPr>
      </w:pPr>
      <w:r w:rsidRPr="00665AD5">
        <w:rPr>
          <w:rFonts w:cs="Arial"/>
          <w:sz w:val="22"/>
          <w:szCs w:val="22"/>
          <w:lang w:val="en-AU"/>
        </w:rPr>
        <w:t>You may or may not wish to be ass</w:t>
      </w:r>
      <w:r>
        <w:rPr>
          <w:rFonts w:cs="Arial"/>
          <w:sz w:val="22"/>
          <w:szCs w:val="22"/>
          <w:lang w:val="en-AU"/>
        </w:rPr>
        <w:t xml:space="preserve">essed at M-level for assignments A </w:t>
      </w:r>
      <w:r w:rsidRPr="00665AD5">
        <w:rPr>
          <w:rFonts w:cs="Arial"/>
          <w:sz w:val="22"/>
          <w:szCs w:val="22"/>
          <w:lang w:val="en-AU"/>
        </w:rPr>
        <w:t xml:space="preserve">and </w:t>
      </w:r>
      <w:r>
        <w:rPr>
          <w:rFonts w:cs="Arial"/>
          <w:sz w:val="22"/>
          <w:szCs w:val="22"/>
          <w:lang w:val="en-AU"/>
        </w:rPr>
        <w:t>B</w:t>
      </w:r>
      <w:r w:rsidRPr="00665AD5">
        <w:rPr>
          <w:rFonts w:cs="Arial"/>
          <w:sz w:val="22"/>
          <w:szCs w:val="22"/>
          <w:lang w:val="en-AU"/>
        </w:rPr>
        <w:t>. You should not feel</w:t>
      </w:r>
      <w:r w:rsidRPr="00665AD5">
        <w:rPr>
          <w:rFonts w:cs="Arial"/>
          <w:b/>
          <w:sz w:val="22"/>
          <w:szCs w:val="22"/>
          <w:lang w:val="en-AU"/>
        </w:rPr>
        <w:t xml:space="preserve"> </w:t>
      </w:r>
      <w:r w:rsidRPr="00665AD5">
        <w:rPr>
          <w:rFonts w:cs="Arial"/>
          <w:sz w:val="22"/>
          <w:szCs w:val="22"/>
          <w:lang w:val="en-AU"/>
        </w:rPr>
        <w:t>obligated one way or the other</w:t>
      </w:r>
      <w:proofErr w:type="gramStart"/>
      <w:r w:rsidRPr="00665AD5">
        <w:rPr>
          <w:rFonts w:cs="Arial"/>
          <w:sz w:val="22"/>
          <w:szCs w:val="22"/>
          <w:lang w:val="en-AU"/>
        </w:rPr>
        <w:t xml:space="preserve">.  </w:t>
      </w:r>
      <w:proofErr w:type="gramEnd"/>
      <w:r w:rsidRPr="00665AD5">
        <w:rPr>
          <w:rFonts w:cs="Arial"/>
          <w:sz w:val="22"/>
          <w:szCs w:val="22"/>
          <w:lang w:val="en-AU"/>
        </w:rPr>
        <w:t>We know that all competent teachers are working at</w:t>
      </w:r>
      <w:r w:rsidRPr="00665AD5">
        <w:rPr>
          <w:rFonts w:cs="Arial"/>
          <w:b/>
          <w:sz w:val="22"/>
          <w:szCs w:val="22"/>
          <w:lang w:val="en-AU"/>
        </w:rPr>
        <w:t xml:space="preserve"> </w:t>
      </w:r>
      <w:r w:rsidRPr="00665AD5">
        <w:rPr>
          <w:rFonts w:cs="Arial"/>
          <w:sz w:val="22"/>
          <w:szCs w:val="22"/>
          <w:lang w:val="en-AU"/>
        </w:rPr>
        <w:t>very high levels in ways which assessment frameworks are not always able to</w:t>
      </w:r>
      <w:r w:rsidRPr="00665AD5">
        <w:rPr>
          <w:rFonts w:cs="Arial"/>
          <w:b/>
          <w:sz w:val="22"/>
          <w:szCs w:val="22"/>
          <w:lang w:val="en-AU"/>
        </w:rPr>
        <w:t xml:space="preserve"> </w:t>
      </w:r>
      <w:r w:rsidRPr="00665AD5">
        <w:rPr>
          <w:rFonts w:cs="Arial"/>
          <w:sz w:val="22"/>
          <w:szCs w:val="22"/>
          <w:lang w:val="en-AU"/>
        </w:rPr>
        <w:t>recognise</w:t>
      </w:r>
      <w:proofErr w:type="gramStart"/>
      <w:r w:rsidRPr="00665AD5">
        <w:rPr>
          <w:rFonts w:cs="Arial"/>
          <w:sz w:val="22"/>
          <w:szCs w:val="22"/>
          <w:lang w:val="en-AU"/>
        </w:rPr>
        <w:t xml:space="preserve">.  </w:t>
      </w:r>
      <w:proofErr w:type="gramEnd"/>
      <w:r w:rsidRPr="00665AD5">
        <w:rPr>
          <w:rFonts w:cs="Arial"/>
          <w:sz w:val="22"/>
          <w:szCs w:val="22"/>
          <w:lang w:val="en-AU"/>
        </w:rPr>
        <w:t xml:space="preserve">The range of instant, informed decisions that teachers </w:t>
      </w:r>
      <w:proofErr w:type="gramStart"/>
      <w:r w:rsidRPr="00665AD5">
        <w:rPr>
          <w:rFonts w:cs="Arial"/>
          <w:sz w:val="22"/>
          <w:szCs w:val="22"/>
          <w:lang w:val="en-AU"/>
        </w:rPr>
        <w:t>have to</w:t>
      </w:r>
      <w:proofErr w:type="gramEnd"/>
      <w:r w:rsidRPr="00665AD5">
        <w:rPr>
          <w:rFonts w:cs="Arial"/>
          <w:sz w:val="22"/>
          <w:szCs w:val="22"/>
          <w:lang w:val="en-AU"/>
        </w:rPr>
        <w:t xml:space="preserve"> engage in</w:t>
      </w:r>
      <w:r w:rsidRPr="00665AD5">
        <w:rPr>
          <w:rFonts w:cs="Arial"/>
          <w:b/>
          <w:sz w:val="22"/>
          <w:szCs w:val="22"/>
          <w:lang w:val="en-AU"/>
        </w:rPr>
        <w:t xml:space="preserve"> </w:t>
      </w:r>
      <w:r w:rsidRPr="00665AD5">
        <w:rPr>
          <w:rFonts w:cs="Arial"/>
          <w:sz w:val="22"/>
          <w:szCs w:val="22"/>
          <w:lang w:val="en-AU"/>
        </w:rPr>
        <w:t>every lesson is worth a doctorate!  However, regulations do not allow awards in this</w:t>
      </w:r>
      <w:r w:rsidRPr="00665AD5">
        <w:rPr>
          <w:rFonts w:cs="Arial"/>
          <w:b/>
          <w:sz w:val="22"/>
          <w:szCs w:val="22"/>
          <w:lang w:val="en-AU"/>
        </w:rPr>
        <w:t xml:space="preserve"> </w:t>
      </w:r>
      <w:r w:rsidRPr="00665AD5">
        <w:rPr>
          <w:rFonts w:cs="Arial"/>
          <w:sz w:val="22"/>
          <w:szCs w:val="22"/>
          <w:lang w:val="en-AU"/>
        </w:rPr>
        <w:t>way.</w:t>
      </w:r>
    </w:p>
    <w:p w:rsidRPr="00665AD5" w:rsidR="0057025C" w:rsidP="0057025C" w:rsidRDefault="0057025C" w14:paraId="6C39C745" w14:textId="77777777">
      <w:pPr>
        <w:spacing w:line="240" w:lineRule="auto"/>
        <w:rPr>
          <w:rFonts w:cs="Arial"/>
          <w:b/>
          <w:sz w:val="22"/>
          <w:szCs w:val="22"/>
          <w:lang w:val="en-AU"/>
        </w:rPr>
      </w:pPr>
      <w:r w:rsidRPr="00665AD5">
        <w:rPr>
          <w:rFonts w:cs="Arial"/>
          <w:sz w:val="22"/>
          <w:szCs w:val="22"/>
          <w:lang w:val="en-AU"/>
        </w:rPr>
        <w:t>There will be additional work required to reach M-level standards in terms of</w:t>
      </w:r>
      <w:r w:rsidRPr="00665AD5">
        <w:rPr>
          <w:rFonts w:cs="Arial"/>
          <w:b/>
          <w:sz w:val="22"/>
          <w:szCs w:val="22"/>
          <w:lang w:val="en-AU"/>
        </w:rPr>
        <w:t xml:space="preserve"> </w:t>
      </w:r>
      <w:r w:rsidRPr="00665AD5">
        <w:rPr>
          <w:rFonts w:cs="Arial"/>
          <w:sz w:val="22"/>
          <w:szCs w:val="22"/>
          <w:lang w:val="en-AU"/>
        </w:rPr>
        <w:t>additional reading.</w:t>
      </w:r>
      <w:r w:rsidRPr="00665AD5">
        <w:rPr>
          <w:rFonts w:cs="Arial"/>
          <w:b/>
          <w:sz w:val="22"/>
          <w:szCs w:val="22"/>
          <w:lang w:val="en-AU"/>
        </w:rPr>
        <w:t xml:space="preserve"> </w:t>
      </w:r>
      <w:r w:rsidRPr="00665AD5">
        <w:rPr>
          <w:rFonts w:cs="Arial"/>
          <w:sz w:val="22"/>
          <w:szCs w:val="22"/>
          <w:lang w:val="en-AU"/>
        </w:rPr>
        <w:t>Although not excessively greater this may be time your lifestyle and commitments do</w:t>
      </w:r>
      <w:r w:rsidRPr="00665AD5">
        <w:rPr>
          <w:rFonts w:cs="Arial"/>
          <w:b/>
          <w:sz w:val="22"/>
          <w:szCs w:val="22"/>
          <w:lang w:val="en-AU"/>
        </w:rPr>
        <w:t xml:space="preserve"> </w:t>
      </w:r>
      <w:r w:rsidRPr="00665AD5">
        <w:rPr>
          <w:rFonts w:cs="Arial"/>
          <w:sz w:val="22"/>
          <w:szCs w:val="22"/>
          <w:lang w:val="en-AU"/>
        </w:rPr>
        <w:t>not permit in such an intensive course.</w:t>
      </w:r>
    </w:p>
    <w:p w:rsidRPr="00665AD5" w:rsidR="0057025C" w:rsidP="0057025C" w:rsidRDefault="0057025C" w14:paraId="7F9E85DE" w14:textId="77777777">
      <w:pPr>
        <w:rPr>
          <w:rFonts w:cs="Arial" w:eastAsiaTheme="majorEastAsia"/>
          <w:bCs/>
          <w:sz w:val="22"/>
          <w:szCs w:val="22"/>
          <w:lang w:val="en-AU"/>
        </w:rPr>
      </w:pPr>
    </w:p>
    <w:p w:rsidRPr="00610657" w:rsidR="002C0051" w:rsidP="00610657" w:rsidRDefault="002C0051" w14:paraId="12EE5FAC" w14:textId="42D73749">
      <w:pPr>
        <w:rPr>
          <w:rFonts w:eastAsia="Times New Roman" w:cs="Times New Roman" w:asciiTheme="minorHAnsi" w:hAnsiTheme="minorHAnsi"/>
          <w:b/>
          <w:sz w:val="22"/>
          <w:szCs w:val="22"/>
        </w:rPr>
        <w:sectPr w:rsidRPr="00610657" w:rsidR="002C0051" w:rsidSect="004A116A">
          <w:pgSz w:w="11906" w:h="16838"/>
          <w:pgMar w:top="1440" w:right="1440" w:bottom="1440" w:left="1440" w:header="709" w:footer="709" w:gutter="0"/>
          <w:cols w:space="708"/>
          <w:docGrid w:linePitch="360"/>
        </w:sectPr>
      </w:pPr>
    </w:p>
    <w:p w:rsidRPr="00665AD5" w:rsidR="00381816" w:rsidP="00610657" w:rsidRDefault="00381816" w14:paraId="6E74FA3A" w14:textId="1EEAB9DE">
      <w:pPr>
        <w:rPr>
          <w:rFonts w:cs="Arial" w:eastAsiaTheme="majorEastAsia"/>
          <w:bCs/>
          <w:sz w:val="22"/>
          <w:szCs w:val="22"/>
          <w:lang w:val="en-AU"/>
        </w:rPr>
      </w:pPr>
    </w:p>
    <w:sectPr w:rsidRPr="00665AD5" w:rsidR="00381816" w:rsidSect="004A116A">
      <w:headerReference w:type="default" r:id="rId41"/>
      <w:type w:val="continuous"/>
      <w:pgSz w:w="11906" w:h="16838"/>
      <w:pgMar w:top="1440" w:right="1440" w:bottom="1440" w:left="1440" w:header="680" w:footer="68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1A64" w14:textId="77777777" w:rsidR="000D40EA" w:rsidRDefault="000D40EA">
      <w:pPr>
        <w:spacing w:after="0" w:line="240" w:lineRule="auto"/>
      </w:pPr>
      <w:r>
        <w:separator/>
      </w:r>
    </w:p>
  </w:endnote>
  <w:endnote w:type="continuationSeparator" w:id="0">
    <w:p w14:paraId="4322AF94" w14:textId="77777777" w:rsidR="000D40EA" w:rsidRDefault="000D40EA">
      <w:pPr>
        <w:spacing w:after="0" w:line="240" w:lineRule="auto"/>
      </w:pPr>
      <w:r>
        <w:continuationSeparator/>
      </w:r>
    </w:p>
  </w:endnote>
  <w:endnote w:type="continuationNotice" w:id="1">
    <w:p w14:paraId="0AA6D162" w14:textId="77777777" w:rsidR="000D40EA" w:rsidRDefault="000D40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Bliss 2">
    <w:altName w:val="Cambria"/>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7084" w14:textId="77777777" w:rsidR="000F23E7" w:rsidRDefault="000F2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3B57D" w14:textId="79BE0A64" w:rsidR="000F23E7" w:rsidRDefault="000F23E7">
    <w:r>
      <w:t>© University of Worcester</w:t>
    </w:r>
    <w:r>
      <w:tab/>
    </w:r>
    <w:r>
      <w:tab/>
    </w:r>
    <w:r>
      <w:tab/>
    </w:r>
    <w:r>
      <w:tab/>
    </w:r>
    <w:r>
      <w:tab/>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D11D" w14:textId="77777777" w:rsidR="000F23E7" w:rsidRDefault="000F2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4248" w14:textId="77777777" w:rsidR="000D40EA" w:rsidRDefault="000D40EA">
      <w:pPr>
        <w:spacing w:after="0" w:line="240" w:lineRule="auto"/>
      </w:pPr>
      <w:r>
        <w:separator/>
      </w:r>
    </w:p>
  </w:footnote>
  <w:footnote w:type="continuationSeparator" w:id="0">
    <w:p w14:paraId="6EF2C697" w14:textId="77777777" w:rsidR="000D40EA" w:rsidRDefault="000D40EA">
      <w:pPr>
        <w:spacing w:after="0" w:line="240" w:lineRule="auto"/>
      </w:pPr>
      <w:r>
        <w:continuationSeparator/>
      </w:r>
    </w:p>
  </w:footnote>
  <w:footnote w:type="continuationNotice" w:id="1">
    <w:p w14:paraId="4F5C761D" w14:textId="77777777" w:rsidR="000D40EA" w:rsidRDefault="000D40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82A2" w14:textId="77777777" w:rsidR="000F23E7" w:rsidRDefault="000F2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8384" w14:textId="77777777" w:rsidR="000F23E7" w:rsidRDefault="000F23E7">
    <w:pPr>
      <w:pStyle w:val="Header"/>
      <w:jc w:val="center"/>
      <w:rPr>
        <w:rFonts w:ascii="Arial Black" w:hAnsi="Arial Black"/>
        <w:color w:val="BFBFBF" w:themeColor="background1" w:themeShade="BF"/>
        <w:sz w:val="32"/>
      </w:rPr>
    </w:pPr>
    <w:r>
      <w:rPr>
        <w:rFonts w:ascii="Arial Black" w:hAnsi="Arial Black"/>
        <w:color w:val="BFBFBF" w:themeColor="background1" w:themeShade="BF"/>
        <w:sz w:val="32"/>
      </w:rPr>
      <w:t>ASSESSMENT GUIDANCE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ECA2" w14:textId="77777777" w:rsidR="000F23E7" w:rsidRDefault="000F23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2E15" w14:textId="77777777" w:rsidR="000F23E7" w:rsidRDefault="000F23E7" w:rsidP="0038586F">
    <w:pPr>
      <w:pStyle w:val="Header"/>
      <w:jc w:val="right"/>
    </w:pPr>
  </w:p>
</w:hdr>
</file>

<file path=word/intelligence.xml><?xml version="1.0" encoding="utf-8"?>
<int:Intelligence xmlns:int="http://schemas.microsoft.com/office/intelligence/2019/intelligence">
  <int:IntelligenceSettings/>
  <int:Manifest>
    <int:ParagraphRange paragraphId="684383605" textId="805220217" start="22" length="17" invalidationStart="22" invalidationLength="17" id="/rtIf/6O"/>
  </int:Manifest>
  <int:Observations>
    <int:Content id="/rtIf/6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620"/>
    <w:multiLevelType w:val="hybridMultilevel"/>
    <w:tmpl w:val="3DDCA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2704D9"/>
    <w:multiLevelType w:val="hybridMultilevel"/>
    <w:tmpl w:val="40463020"/>
    <w:lvl w:ilvl="0" w:tplc="0809000B">
      <w:start w:val="1"/>
      <w:numFmt w:val="bullet"/>
      <w:lvlText w:val=""/>
      <w:lvlJc w:val="left"/>
      <w:pPr>
        <w:tabs>
          <w:tab w:val="num" w:pos="720"/>
        </w:tabs>
        <w:ind w:left="720" w:hanging="360"/>
      </w:pPr>
      <w:rPr>
        <w:rFonts w:ascii="Wingdings" w:hAnsi="Wingdings" w:hint="default"/>
      </w:rPr>
    </w:lvl>
    <w:lvl w:ilvl="1" w:tplc="63C26152" w:tentative="1">
      <w:start w:val="1"/>
      <w:numFmt w:val="bullet"/>
      <w:lvlText w:val="•"/>
      <w:lvlJc w:val="left"/>
      <w:pPr>
        <w:tabs>
          <w:tab w:val="num" w:pos="1440"/>
        </w:tabs>
        <w:ind w:left="1440" w:hanging="360"/>
      </w:pPr>
      <w:rPr>
        <w:rFonts w:ascii="Times New Roman" w:hAnsi="Times New Roman" w:hint="default"/>
      </w:rPr>
    </w:lvl>
    <w:lvl w:ilvl="2" w:tplc="FC283C98" w:tentative="1">
      <w:start w:val="1"/>
      <w:numFmt w:val="bullet"/>
      <w:lvlText w:val="•"/>
      <w:lvlJc w:val="left"/>
      <w:pPr>
        <w:tabs>
          <w:tab w:val="num" w:pos="2160"/>
        </w:tabs>
        <w:ind w:left="2160" w:hanging="360"/>
      </w:pPr>
      <w:rPr>
        <w:rFonts w:ascii="Times New Roman" w:hAnsi="Times New Roman" w:hint="default"/>
      </w:rPr>
    </w:lvl>
    <w:lvl w:ilvl="3" w:tplc="E356FC84" w:tentative="1">
      <w:start w:val="1"/>
      <w:numFmt w:val="bullet"/>
      <w:lvlText w:val="•"/>
      <w:lvlJc w:val="left"/>
      <w:pPr>
        <w:tabs>
          <w:tab w:val="num" w:pos="2880"/>
        </w:tabs>
        <w:ind w:left="2880" w:hanging="360"/>
      </w:pPr>
      <w:rPr>
        <w:rFonts w:ascii="Times New Roman" w:hAnsi="Times New Roman" w:hint="default"/>
      </w:rPr>
    </w:lvl>
    <w:lvl w:ilvl="4" w:tplc="19226E0C" w:tentative="1">
      <w:start w:val="1"/>
      <w:numFmt w:val="bullet"/>
      <w:lvlText w:val="•"/>
      <w:lvlJc w:val="left"/>
      <w:pPr>
        <w:tabs>
          <w:tab w:val="num" w:pos="3600"/>
        </w:tabs>
        <w:ind w:left="3600" w:hanging="360"/>
      </w:pPr>
      <w:rPr>
        <w:rFonts w:ascii="Times New Roman" w:hAnsi="Times New Roman" w:hint="default"/>
      </w:rPr>
    </w:lvl>
    <w:lvl w:ilvl="5" w:tplc="1E8EA188" w:tentative="1">
      <w:start w:val="1"/>
      <w:numFmt w:val="bullet"/>
      <w:lvlText w:val="•"/>
      <w:lvlJc w:val="left"/>
      <w:pPr>
        <w:tabs>
          <w:tab w:val="num" w:pos="4320"/>
        </w:tabs>
        <w:ind w:left="4320" w:hanging="360"/>
      </w:pPr>
      <w:rPr>
        <w:rFonts w:ascii="Times New Roman" w:hAnsi="Times New Roman" w:hint="default"/>
      </w:rPr>
    </w:lvl>
    <w:lvl w:ilvl="6" w:tplc="7F6613A4" w:tentative="1">
      <w:start w:val="1"/>
      <w:numFmt w:val="bullet"/>
      <w:lvlText w:val="•"/>
      <w:lvlJc w:val="left"/>
      <w:pPr>
        <w:tabs>
          <w:tab w:val="num" w:pos="5040"/>
        </w:tabs>
        <w:ind w:left="5040" w:hanging="360"/>
      </w:pPr>
      <w:rPr>
        <w:rFonts w:ascii="Times New Roman" w:hAnsi="Times New Roman" w:hint="default"/>
      </w:rPr>
    </w:lvl>
    <w:lvl w:ilvl="7" w:tplc="F33012F0" w:tentative="1">
      <w:start w:val="1"/>
      <w:numFmt w:val="bullet"/>
      <w:lvlText w:val="•"/>
      <w:lvlJc w:val="left"/>
      <w:pPr>
        <w:tabs>
          <w:tab w:val="num" w:pos="5760"/>
        </w:tabs>
        <w:ind w:left="5760" w:hanging="360"/>
      </w:pPr>
      <w:rPr>
        <w:rFonts w:ascii="Times New Roman" w:hAnsi="Times New Roman" w:hint="default"/>
      </w:rPr>
    </w:lvl>
    <w:lvl w:ilvl="8" w:tplc="E3DE6C1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927F60"/>
    <w:multiLevelType w:val="hybridMultilevel"/>
    <w:tmpl w:val="BBAC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27705"/>
    <w:multiLevelType w:val="hybridMultilevel"/>
    <w:tmpl w:val="E81AC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A04165"/>
    <w:multiLevelType w:val="hybridMultilevel"/>
    <w:tmpl w:val="F304A7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93613"/>
    <w:multiLevelType w:val="hybridMultilevel"/>
    <w:tmpl w:val="6E3EBC1E"/>
    <w:lvl w:ilvl="0" w:tplc="85988050">
      <w:start w:val="1"/>
      <w:numFmt w:val="decimal"/>
      <w:lvlText w:val="%1."/>
      <w:lvlJc w:val="left"/>
      <w:pPr>
        <w:ind w:left="720" w:hanging="360"/>
      </w:pPr>
      <w:rPr>
        <w:rFonts w:asciiTheme="minorHAnsi" w:eastAsia="Times New Roman" w:hAnsiTheme="minorHAnsi" w:cs="Times New Roman"/>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83C46"/>
    <w:multiLevelType w:val="hybridMultilevel"/>
    <w:tmpl w:val="31DACD8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EE7D8B"/>
    <w:multiLevelType w:val="hybridMultilevel"/>
    <w:tmpl w:val="3F3078A0"/>
    <w:lvl w:ilvl="0" w:tplc="18A6DA78">
      <w:start w:val="5"/>
      <w:numFmt w:val="decimal"/>
      <w:lvlText w:val="%1."/>
      <w:lvlJc w:val="left"/>
      <w:pPr>
        <w:ind w:left="720" w:hanging="360"/>
      </w:pPr>
    </w:lvl>
    <w:lvl w:ilvl="1" w:tplc="DC2E8A6E">
      <w:start w:val="1"/>
      <w:numFmt w:val="lowerLetter"/>
      <w:lvlText w:val="%2."/>
      <w:lvlJc w:val="left"/>
      <w:pPr>
        <w:ind w:left="1440" w:hanging="360"/>
      </w:pPr>
    </w:lvl>
    <w:lvl w:ilvl="2" w:tplc="0BDA2E2A">
      <w:start w:val="1"/>
      <w:numFmt w:val="lowerRoman"/>
      <w:lvlText w:val="%3."/>
      <w:lvlJc w:val="right"/>
      <w:pPr>
        <w:ind w:left="2160" w:hanging="180"/>
      </w:pPr>
    </w:lvl>
    <w:lvl w:ilvl="3" w:tplc="5FE8E370">
      <w:start w:val="1"/>
      <w:numFmt w:val="decimal"/>
      <w:lvlText w:val="%4."/>
      <w:lvlJc w:val="left"/>
      <w:pPr>
        <w:ind w:left="2880" w:hanging="360"/>
      </w:pPr>
    </w:lvl>
    <w:lvl w:ilvl="4" w:tplc="CE1CA3DA">
      <w:start w:val="1"/>
      <w:numFmt w:val="lowerLetter"/>
      <w:lvlText w:val="%5."/>
      <w:lvlJc w:val="left"/>
      <w:pPr>
        <w:ind w:left="3600" w:hanging="360"/>
      </w:pPr>
    </w:lvl>
    <w:lvl w:ilvl="5" w:tplc="879CD8D4">
      <w:start w:val="1"/>
      <w:numFmt w:val="lowerRoman"/>
      <w:lvlText w:val="%6."/>
      <w:lvlJc w:val="right"/>
      <w:pPr>
        <w:ind w:left="4320" w:hanging="180"/>
      </w:pPr>
    </w:lvl>
    <w:lvl w:ilvl="6" w:tplc="C136DF18">
      <w:start w:val="1"/>
      <w:numFmt w:val="decimal"/>
      <w:lvlText w:val="%7."/>
      <w:lvlJc w:val="left"/>
      <w:pPr>
        <w:ind w:left="5040" w:hanging="360"/>
      </w:pPr>
    </w:lvl>
    <w:lvl w:ilvl="7" w:tplc="3724B56C">
      <w:start w:val="1"/>
      <w:numFmt w:val="lowerLetter"/>
      <w:lvlText w:val="%8."/>
      <w:lvlJc w:val="left"/>
      <w:pPr>
        <w:ind w:left="5760" w:hanging="360"/>
      </w:pPr>
    </w:lvl>
    <w:lvl w:ilvl="8" w:tplc="A140C484">
      <w:start w:val="1"/>
      <w:numFmt w:val="lowerRoman"/>
      <w:lvlText w:val="%9."/>
      <w:lvlJc w:val="right"/>
      <w:pPr>
        <w:ind w:left="6480" w:hanging="180"/>
      </w:pPr>
    </w:lvl>
  </w:abstractNum>
  <w:abstractNum w:abstractNumId="8" w15:restartNumberingAfterBreak="0">
    <w:nsid w:val="232167AC"/>
    <w:multiLevelType w:val="hybridMultilevel"/>
    <w:tmpl w:val="D7D6B320"/>
    <w:lvl w:ilvl="0" w:tplc="0809000B">
      <w:start w:val="1"/>
      <w:numFmt w:val="bullet"/>
      <w:lvlText w:val=""/>
      <w:lvlJc w:val="left"/>
      <w:pPr>
        <w:tabs>
          <w:tab w:val="num" w:pos="720"/>
        </w:tabs>
        <w:ind w:left="72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41F26C22" w:tentative="1">
      <w:start w:val="1"/>
      <w:numFmt w:val="bullet"/>
      <w:lvlText w:val="•"/>
      <w:lvlJc w:val="left"/>
      <w:pPr>
        <w:tabs>
          <w:tab w:val="num" w:pos="2160"/>
        </w:tabs>
        <w:ind w:left="2160" w:hanging="360"/>
      </w:pPr>
      <w:rPr>
        <w:rFonts w:ascii="Arial" w:hAnsi="Arial" w:hint="default"/>
      </w:rPr>
    </w:lvl>
    <w:lvl w:ilvl="3" w:tplc="E444B758" w:tentative="1">
      <w:start w:val="1"/>
      <w:numFmt w:val="bullet"/>
      <w:lvlText w:val="•"/>
      <w:lvlJc w:val="left"/>
      <w:pPr>
        <w:tabs>
          <w:tab w:val="num" w:pos="2880"/>
        </w:tabs>
        <w:ind w:left="2880" w:hanging="360"/>
      </w:pPr>
      <w:rPr>
        <w:rFonts w:ascii="Arial" w:hAnsi="Arial" w:hint="default"/>
      </w:rPr>
    </w:lvl>
    <w:lvl w:ilvl="4" w:tplc="38D6F032" w:tentative="1">
      <w:start w:val="1"/>
      <w:numFmt w:val="bullet"/>
      <w:lvlText w:val="•"/>
      <w:lvlJc w:val="left"/>
      <w:pPr>
        <w:tabs>
          <w:tab w:val="num" w:pos="3600"/>
        </w:tabs>
        <w:ind w:left="3600" w:hanging="360"/>
      </w:pPr>
      <w:rPr>
        <w:rFonts w:ascii="Arial" w:hAnsi="Arial" w:hint="default"/>
      </w:rPr>
    </w:lvl>
    <w:lvl w:ilvl="5" w:tplc="2EFA9842" w:tentative="1">
      <w:start w:val="1"/>
      <w:numFmt w:val="bullet"/>
      <w:lvlText w:val="•"/>
      <w:lvlJc w:val="left"/>
      <w:pPr>
        <w:tabs>
          <w:tab w:val="num" w:pos="4320"/>
        </w:tabs>
        <w:ind w:left="4320" w:hanging="360"/>
      </w:pPr>
      <w:rPr>
        <w:rFonts w:ascii="Arial" w:hAnsi="Arial" w:hint="default"/>
      </w:rPr>
    </w:lvl>
    <w:lvl w:ilvl="6" w:tplc="C2DAA4A0" w:tentative="1">
      <w:start w:val="1"/>
      <w:numFmt w:val="bullet"/>
      <w:lvlText w:val="•"/>
      <w:lvlJc w:val="left"/>
      <w:pPr>
        <w:tabs>
          <w:tab w:val="num" w:pos="5040"/>
        </w:tabs>
        <w:ind w:left="5040" w:hanging="360"/>
      </w:pPr>
      <w:rPr>
        <w:rFonts w:ascii="Arial" w:hAnsi="Arial" w:hint="default"/>
      </w:rPr>
    </w:lvl>
    <w:lvl w:ilvl="7" w:tplc="184C7A56" w:tentative="1">
      <w:start w:val="1"/>
      <w:numFmt w:val="bullet"/>
      <w:lvlText w:val="•"/>
      <w:lvlJc w:val="left"/>
      <w:pPr>
        <w:tabs>
          <w:tab w:val="num" w:pos="5760"/>
        </w:tabs>
        <w:ind w:left="5760" w:hanging="360"/>
      </w:pPr>
      <w:rPr>
        <w:rFonts w:ascii="Arial" w:hAnsi="Arial" w:hint="default"/>
      </w:rPr>
    </w:lvl>
    <w:lvl w:ilvl="8" w:tplc="AF7CDD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726925"/>
    <w:multiLevelType w:val="hybridMultilevel"/>
    <w:tmpl w:val="E938B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7B2392"/>
    <w:multiLevelType w:val="hybridMultilevel"/>
    <w:tmpl w:val="11AC6F8A"/>
    <w:lvl w:ilvl="0" w:tplc="FFFFFFFF">
      <w:start w:val="1"/>
      <w:numFmt w:val="decimal"/>
      <w:lvlText w:val="%1."/>
      <w:lvlJc w:val="left"/>
      <w:pPr>
        <w:ind w:left="360" w:hanging="360"/>
      </w:pPr>
      <w:rPr>
        <w:color w:val="00000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2E036C2F"/>
    <w:multiLevelType w:val="hybridMultilevel"/>
    <w:tmpl w:val="4B16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802DA"/>
    <w:multiLevelType w:val="hybridMultilevel"/>
    <w:tmpl w:val="68B0B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371C62"/>
    <w:multiLevelType w:val="hybridMultilevel"/>
    <w:tmpl w:val="FE6A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8561A4"/>
    <w:multiLevelType w:val="hybridMultilevel"/>
    <w:tmpl w:val="1ED0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32E76"/>
    <w:multiLevelType w:val="hybridMultilevel"/>
    <w:tmpl w:val="4CC6D7E2"/>
    <w:lvl w:ilvl="0" w:tplc="0809000B">
      <w:start w:val="1"/>
      <w:numFmt w:val="bullet"/>
      <w:lvlText w:val=""/>
      <w:lvlJc w:val="left"/>
      <w:pPr>
        <w:tabs>
          <w:tab w:val="num" w:pos="720"/>
        </w:tabs>
        <w:ind w:left="720" w:hanging="360"/>
      </w:pPr>
      <w:rPr>
        <w:rFonts w:ascii="Wingdings" w:hAnsi="Wingdings" w:hint="default"/>
      </w:rPr>
    </w:lvl>
    <w:lvl w:ilvl="1" w:tplc="0F488FC6" w:tentative="1">
      <w:start w:val="1"/>
      <w:numFmt w:val="bullet"/>
      <w:lvlText w:val="•"/>
      <w:lvlJc w:val="left"/>
      <w:pPr>
        <w:tabs>
          <w:tab w:val="num" w:pos="1440"/>
        </w:tabs>
        <w:ind w:left="1440" w:hanging="360"/>
      </w:pPr>
      <w:rPr>
        <w:rFonts w:ascii="Times New Roman" w:hAnsi="Times New Roman" w:hint="default"/>
      </w:rPr>
    </w:lvl>
    <w:lvl w:ilvl="2" w:tplc="397CB764" w:tentative="1">
      <w:start w:val="1"/>
      <w:numFmt w:val="bullet"/>
      <w:lvlText w:val="•"/>
      <w:lvlJc w:val="left"/>
      <w:pPr>
        <w:tabs>
          <w:tab w:val="num" w:pos="2160"/>
        </w:tabs>
        <w:ind w:left="2160" w:hanging="360"/>
      </w:pPr>
      <w:rPr>
        <w:rFonts w:ascii="Times New Roman" w:hAnsi="Times New Roman" w:hint="default"/>
      </w:rPr>
    </w:lvl>
    <w:lvl w:ilvl="3" w:tplc="18A01D0C" w:tentative="1">
      <w:start w:val="1"/>
      <w:numFmt w:val="bullet"/>
      <w:lvlText w:val="•"/>
      <w:lvlJc w:val="left"/>
      <w:pPr>
        <w:tabs>
          <w:tab w:val="num" w:pos="2880"/>
        </w:tabs>
        <w:ind w:left="2880" w:hanging="360"/>
      </w:pPr>
      <w:rPr>
        <w:rFonts w:ascii="Times New Roman" w:hAnsi="Times New Roman" w:hint="default"/>
      </w:rPr>
    </w:lvl>
    <w:lvl w:ilvl="4" w:tplc="BEB222C2" w:tentative="1">
      <w:start w:val="1"/>
      <w:numFmt w:val="bullet"/>
      <w:lvlText w:val="•"/>
      <w:lvlJc w:val="left"/>
      <w:pPr>
        <w:tabs>
          <w:tab w:val="num" w:pos="3600"/>
        </w:tabs>
        <w:ind w:left="3600" w:hanging="360"/>
      </w:pPr>
      <w:rPr>
        <w:rFonts w:ascii="Times New Roman" w:hAnsi="Times New Roman" w:hint="default"/>
      </w:rPr>
    </w:lvl>
    <w:lvl w:ilvl="5" w:tplc="D110D5EC" w:tentative="1">
      <w:start w:val="1"/>
      <w:numFmt w:val="bullet"/>
      <w:lvlText w:val="•"/>
      <w:lvlJc w:val="left"/>
      <w:pPr>
        <w:tabs>
          <w:tab w:val="num" w:pos="4320"/>
        </w:tabs>
        <w:ind w:left="4320" w:hanging="360"/>
      </w:pPr>
      <w:rPr>
        <w:rFonts w:ascii="Times New Roman" w:hAnsi="Times New Roman" w:hint="default"/>
      </w:rPr>
    </w:lvl>
    <w:lvl w:ilvl="6" w:tplc="5B203168" w:tentative="1">
      <w:start w:val="1"/>
      <w:numFmt w:val="bullet"/>
      <w:lvlText w:val="•"/>
      <w:lvlJc w:val="left"/>
      <w:pPr>
        <w:tabs>
          <w:tab w:val="num" w:pos="5040"/>
        </w:tabs>
        <w:ind w:left="5040" w:hanging="360"/>
      </w:pPr>
      <w:rPr>
        <w:rFonts w:ascii="Times New Roman" w:hAnsi="Times New Roman" w:hint="default"/>
      </w:rPr>
    </w:lvl>
    <w:lvl w:ilvl="7" w:tplc="AF96A488" w:tentative="1">
      <w:start w:val="1"/>
      <w:numFmt w:val="bullet"/>
      <w:lvlText w:val="•"/>
      <w:lvlJc w:val="left"/>
      <w:pPr>
        <w:tabs>
          <w:tab w:val="num" w:pos="5760"/>
        </w:tabs>
        <w:ind w:left="5760" w:hanging="360"/>
      </w:pPr>
      <w:rPr>
        <w:rFonts w:ascii="Times New Roman" w:hAnsi="Times New Roman" w:hint="default"/>
      </w:rPr>
    </w:lvl>
    <w:lvl w:ilvl="8" w:tplc="905EE4A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BEA334A"/>
    <w:multiLevelType w:val="hybridMultilevel"/>
    <w:tmpl w:val="4E1AA012"/>
    <w:lvl w:ilvl="0" w:tplc="C86457A6">
      <w:start w:val="1"/>
      <w:numFmt w:val="bullet"/>
      <w:pStyle w:val="BulletedLis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15:restartNumberingAfterBreak="0">
    <w:nsid w:val="40B224E2"/>
    <w:multiLevelType w:val="hybridMultilevel"/>
    <w:tmpl w:val="5B54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43050"/>
    <w:multiLevelType w:val="multilevel"/>
    <w:tmpl w:val="557E3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2D2004"/>
    <w:multiLevelType w:val="hybridMultilevel"/>
    <w:tmpl w:val="E2F8C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24682"/>
    <w:multiLevelType w:val="multilevel"/>
    <w:tmpl w:val="C8CA7E9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3A48E6"/>
    <w:multiLevelType w:val="hybridMultilevel"/>
    <w:tmpl w:val="D1CE6014"/>
    <w:lvl w:ilvl="0" w:tplc="45A2E55A">
      <w:start w:val="6"/>
      <w:numFmt w:val="bullet"/>
      <w:lvlText w:val="-"/>
      <w:lvlJc w:val="left"/>
      <w:pPr>
        <w:ind w:left="720" w:hanging="360"/>
      </w:pPr>
      <w:rPr>
        <w:rFonts w:ascii="Calibri" w:eastAsia="Calibri" w:hAnsi="Calibri" w:cs="Calibri" w:hint="default"/>
      </w:rPr>
    </w:lvl>
    <w:lvl w:ilvl="1" w:tplc="45A2E55A">
      <w:start w:val="6"/>
      <w:numFmt w:val="bullet"/>
      <w:lvlText w:val="-"/>
      <w:lvlJc w:val="left"/>
      <w:pPr>
        <w:ind w:left="1440" w:hanging="36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0211629"/>
    <w:multiLevelType w:val="hybridMultilevel"/>
    <w:tmpl w:val="B5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290EF0"/>
    <w:multiLevelType w:val="hybridMultilevel"/>
    <w:tmpl w:val="9B909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0F22AF"/>
    <w:multiLevelType w:val="hybridMultilevel"/>
    <w:tmpl w:val="B9BA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A15693B"/>
    <w:multiLevelType w:val="hybridMultilevel"/>
    <w:tmpl w:val="FFFFFFFF"/>
    <w:lvl w:ilvl="0" w:tplc="711EFD9A">
      <w:start w:val="1"/>
      <w:numFmt w:val="decimal"/>
      <w:lvlText w:val="%1."/>
      <w:lvlJc w:val="left"/>
      <w:pPr>
        <w:ind w:left="720" w:hanging="360"/>
      </w:pPr>
    </w:lvl>
    <w:lvl w:ilvl="1" w:tplc="9E0A5C00">
      <w:start w:val="1"/>
      <w:numFmt w:val="lowerLetter"/>
      <w:lvlText w:val="%2."/>
      <w:lvlJc w:val="left"/>
      <w:pPr>
        <w:ind w:left="1440" w:hanging="360"/>
      </w:pPr>
    </w:lvl>
    <w:lvl w:ilvl="2" w:tplc="CB3C717A">
      <w:start w:val="1"/>
      <w:numFmt w:val="lowerRoman"/>
      <w:lvlText w:val="%3."/>
      <w:lvlJc w:val="right"/>
      <w:pPr>
        <w:ind w:left="2160" w:hanging="180"/>
      </w:pPr>
    </w:lvl>
    <w:lvl w:ilvl="3" w:tplc="DA0ECF44">
      <w:start w:val="1"/>
      <w:numFmt w:val="decimal"/>
      <w:lvlText w:val="%4."/>
      <w:lvlJc w:val="left"/>
      <w:pPr>
        <w:ind w:left="2880" w:hanging="360"/>
      </w:pPr>
    </w:lvl>
    <w:lvl w:ilvl="4" w:tplc="ED4E7D0E">
      <w:start w:val="1"/>
      <w:numFmt w:val="lowerLetter"/>
      <w:lvlText w:val="%5."/>
      <w:lvlJc w:val="left"/>
      <w:pPr>
        <w:ind w:left="3600" w:hanging="360"/>
      </w:pPr>
    </w:lvl>
    <w:lvl w:ilvl="5" w:tplc="1FAEBCC4">
      <w:start w:val="1"/>
      <w:numFmt w:val="lowerRoman"/>
      <w:lvlText w:val="%6."/>
      <w:lvlJc w:val="right"/>
      <w:pPr>
        <w:ind w:left="4320" w:hanging="180"/>
      </w:pPr>
    </w:lvl>
    <w:lvl w:ilvl="6" w:tplc="1BD4075E">
      <w:start w:val="1"/>
      <w:numFmt w:val="decimal"/>
      <w:lvlText w:val="%7."/>
      <w:lvlJc w:val="left"/>
      <w:pPr>
        <w:ind w:left="5040" w:hanging="360"/>
      </w:pPr>
    </w:lvl>
    <w:lvl w:ilvl="7" w:tplc="DB643B82">
      <w:start w:val="1"/>
      <w:numFmt w:val="lowerLetter"/>
      <w:lvlText w:val="%8."/>
      <w:lvlJc w:val="left"/>
      <w:pPr>
        <w:ind w:left="5760" w:hanging="360"/>
      </w:pPr>
    </w:lvl>
    <w:lvl w:ilvl="8" w:tplc="73E0D7D2">
      <w:start w:val="1"/>
      <w:numFmt w:val="lowerRoman"/>
      <w:lvlText w:val="%9."/>
      <w:lvlJc w:val="right"/>
      <w:pPr>
        <w:ind w:left="6480" w:hanging="180"/>
      </w:pPr>
    </w:lvl>
  </w:abstractNum>
  <w:abstractNum w:abstractNumId="26" w15:restartNumberingAfterBreak="0">
    <w:nsid w:val="6C3D1D33"/>
    <w:multiLevelType w:val="hybridMultilevel"/>
    <w:tmpl w:val="E8861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6E347B"/>
    <w:multiLevelType w:val="hybridMultilevel"/>
    <w:tmpl w:val="AB8CAEF4"/>
    <w:lvl w:ilvl="0" w:tplc="55C61AA8">
      <w:numFmt w:val="bullet"/>
      <w:lvlText w:val="-"/>
      <w:lvlJc w:val="left"/>
      <w:pPr>
        <w:ind w:left="720" w:hanging="360"/>
      </w:pPr>
      <w:rPr>
        <w:rFonts w:ascii="Calibri" w:eastAsia="Times New Roman" w:hAnsi="Calibri" w:cs="Calibri"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5E012B"/>
    <w:multiLevelType w:val="hybridMultilevel"/>
    <w:tmpl w:val="04348C80"/>
    <w:lvl w:ilvl="0" w:tplc="B532C876">
      <w:start w:val="1"/>
      <w:numFmt w:val="decimal"/>
      <w:pStyle w:val="NumberedList"/>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1FC2BF7"/>
    <w:multiLevelType w:val="multilevel"/>
    <w:tmpl w:val="E018A3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B5593D"/>
    <w:multiLevelType w:val="hybridMultilevel"/>
    <w:tmpl w:val="A8A69AEC"/>
    <w:lvl w:ilvl="0" w:tplc="FCCA5F98">
      <w:start w:val="1"/>
      <w:numFmt w:val="decimal"/>
      <w:lvlText w:val="%1."/>
      <w:lvlJc w:val="left"/>
      <w:pPr>
        <w:ind w:left="720" w:hanging="360"/>
      </w:pPr>
    </w:lvl>
    <w:lvl w:ilvl="1" w:tplc="C3867DE8">
      <w:start w:val="1"/>
      <w:numFmt w:val="lowerLetter"/>
      <w:lvlText w:val="%2."/>
      <w:lvlJc w:val="left"/>
      <w:pPr>
        <w:ind w:left="1440" w:hanging="360"/>
      </w:pPr>
    </w:lvl>
    <w:lvl w:ilvl="2" w:tplc="8BF016D4">
      <w:start w:val="1"/>
      <w:numFmt w:val="lowerRoman"/>
      <w:lvlText w:val="%3."/>
      <w:lvlJc w:val="right"/>
      <w:pPr>
        <w:ind w:left="2160" w:hanging="180"/>
      </w:pPr>
    </w:lvl>
    <w:lvl w:ilvl="3" w:tplc="12025BD2">
      <w:start w:val="1"/>
      <w:numFmt w:val="decimal"/>
      <w:lvlText w:val="%4."/>
      <w:lvlJc w:val="left"/>
      <w:pPr>
        <w:ind w:left="2880" w:hanging="360"/>
      </w:pPr>
    </w:lvl>
    <w:lvl w:ilvl="4" w:tplc="22406EB8">
      <w:start w:val="1"/>
      <w:numFmt w:val="lowerLetter"/>
      <w:lvlText w:val="%5."/>
      <w:lvlJc w:val="left"/>
      <w:pPr>
        <w:ind w:left="3600" w:hanging="360"/>
      </w:pPr>
    </w:lvl>
    <w:lvl w:ilvl="5" w:tplc="F168C32A">
      <w:start w:val="1"/>
      <w:numFmt w:val="lowerRoman"/>
      <w:lvlText w:val="%6."/>
      <w:lvlJc w:val="right"/>
      <w:pPr>
        <w:ind w:left="4320" w:hanging="180"/>
      </w:pPr>
    </w:lvl>
    <w:lvl w:ilvl="6" w:tplc="A678CF8E">
      <w:start w:val="1"/>
      <w:numFmt w:val="decimal"/>
      <w:lvlText w:val="%7."/>
      <w:lvlJc w:val="left"/>
      <w:pPr>
        <w:ind w:left="5040" w:hanging="360"/>
      </w:pPr>
    </w:lvl>
    <w:lvl w:ilvl="7" w:tplc="EF38CA0A">
      <w:start w:val="1"/>
      <w:numFmt w:val="lowerLetter"/>
      <w:lvlText w:val="%8."/>
      <w:lvlJc w:val="left"/>
      <w:pPr>
        <w:ind w:left="5760" w:hanging="360"/>
      </w:pPr>
    </w:lvl>
    <w:lvl w:ilvl="8" w:tplc="5DCEFDC6">
      <w:start w:val="1"/>
      <w:numFmt w:val="lowerRoman"/>
      <w:lvlText w:val="%9."/>
      <w:lvlJc w:val="right"/>
      <w:pPr>
        <w:ind w:left="6480" w:hanging="180"/>
      </w:pPr>
    </w:lvl>
  </w:abstractNum>
  <w:abstractNum w:abstractNumId="31" w15:restartNumberingAfterBreak="0">
    <w:nsid w:val="77426567"/>
    <w:multiLevelType w:val="hybridMultilevel"/>
    <w:tmpl w:val="EF0AD2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779F5D73"/>
    <w:multiLevelType w:val="hybridMultilevel"/>
    <w:tmpl w:val="9FAADDF2"/>
    <w:lvl w:ilvl="0" w:tplc="0809000B">
      <w:start w:val="1"/>
      <w:numFmt w:val="bullet"/>
      <w:lvlText w:val=""/>
      <w:lvlJc w:val="left"/>
      <w:pPr>
        <w:tabs>
          <w:tab w:val="num" w:pos="720"/>
        </w:tabs>
        <w:ind w:left="720" w:hanging="360"/>
      </w:pPr>
      <w:rPr>
        <w:rFonts w:ascii="Wingdings" w:hAnsi="Wingdings" w:hint="default"/>
      </w:rPr>
    </w:lvl>
    <w:lvl w:ilvl="1" w:tplc="F6EC4EDA" w:tentative="1">
      <w:start w:val="1"/>
      <w:numFmt w:val="bullet"/>
      <w:lvlText w:val="•"/>
      <w:lvlJc w:val="left"/>
      <w:pPr>
        <w:tabs>
          <w:tab w:val="num" w:pos="1440"/>
        </w:tabs>
        <w:ind w:left="1440" w:hanging="360"/>
      </w:pPr>
      <w:rPr>
        <w:rFonts w:ascii="Times New Roman" w:hAnsi="Times New Roman" w:hint="default"/>
      </w:rPr>
    </w:lvl>
    <w:lvl w:ilvl="2" w:tplc="772E8D7E" w:tentative="1">
      <w:start w:val="1"/>
      <w:numFmt w:val="bullet"/>
      <w:lvlText w:val="•"/>
      <w:lvlJc w:val="left"/>
      <w:pPr>
        <w:tabs>
          <w:tab w:val="num" w:pos="2160"/>
        </w:tabs>
        <w:ind w:left="2160" w:hanging="360"/>
      </w:pPr>
      <w:rPr>
        <w:rFonts w:ascii="Times New Roman" w:hAnsi="Times New Roman" w:hint="default"/>
      </w:rPr>
    </w:lvl>
    <w:lvl w:ilvl="3" w:tplc="827AEE60" w:tentative="1">
      <w:start w:val="1"/>
      <w:numFmt w:val="bullet"/>
      <w:lvlText w:val="•"/>
      <w:lvlJc w:val="left"/>
      <w:pPr>
        <w:tabs>
          <w:tab w:val="num" w:pos="2880"/>
        </w:tabs>
        <w:ind w:left="2880" w:hanging="360"/>
      </w:pPr>
      <w:rPr>
        <w:rFonts w:ascii="Times New Roman" w:hAnsi="Times New Roman" w:hint="default"/>
      </w:rPr>
    </w:lvl>
    <w:lvl w:ilvl="4" w:tplc="8640E174" w:tentative="1">
      <w:start w:val="1"/>
      <w:numFmt w:val="bullet"/>
      <w:lvlText w:val="•"/>
      <w:lvlJc w:val="left"/>
      <w:pPr>
        <w:tabs>
          <w:tab w:val="num" w:pos="3600"/>
        </w:tabs>
        <w:ind w:left="3600" w:hanging="360"/>
      </w:pPr>
      <w:rPr>
        <w:rFonts w:ascii="Times New Roman" w:hAnsi="Times New Roman" w:hint="default"/>
      </w:rPr>
    </w:lvl>
    <w:lvl w:ilvl="5" w:tplc="DF00978A" w:tentative="1">
      <w:start w:val="1"/>
      <w:numFmt w:val="bullet"/>
      <w:lvlText w:val="•"/>
      <w:lvlJc w:val="left"/>
      <w:pPr>
        <w:tabs>
          <w:tab w:val="num" w:pos="4320"/>
        </w:tabs>
        <w:ind w:left="4320" w:hanging="360"/>
      </w:pPr>
      <w:rPr>
        <w:rFonts w:ascii="Times New Roman" w:hAnsi="Times New Roman" w:hint="default"/>
      </w:rPr>
    </w:lvl>
    <w:lvl w:ilvl="6" w:tplc="29B6A538" w:tentative="1">
      <w:start w:val="1"/>
      <w:numFmt w:val="bullet"/>
      <w:lvlText w:val="•"/>
      <w:lvlJc w:val="left"/>
      <w:pPr>
        <w:tabs>
          <w:tab w:val="num" w:pos="5040"/>
        </w:tabs>
        <w:ind w:left="5040" w:hanging="360"/>
      </w:pPr>
      <w:rPr>
        <w:rFonts w:ascii="Times New Roman" w:hAnsi="Times New Roman" w:hint="default"/>
      </w:rPr>
    </w:lvl>
    <w:lvl w:ilvl="7" w:tplc="FDF8C3CE" w:tentative="1">
      <w:start w:val="1"/>
      <w:numFmt w:val="bullet"/>
      <w:lvlText w:val="•"/>
      <w:lvlJc w:val="left"/>
      <w:pPr>
        <w:tabs>
          <w:tab w:val="num" w:pos="5760"/>
        </w:tabs>
        <w:ind w:left="5760" w:hanging="360"/>
      </w:pPr>
      <w:rPr>
        <w:rFonts w:ascii="Times New Roman" w:hAnsi="Times New Roman" w:hint="default"/>
      </w:rPr>
    </w:lvl>
    <w:lvl w:ilvl="8" w:tplc="4B02149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81D318E"/>
    <w:multiLevelType w:val="multilevel"/>
    <w:tmpl w:val="A31265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6F58AB"/>
    <w:multiLevelType w:val="hybridMultilevel"/>
    <w:tmpl w:val="C73E51F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30"/>
  </w:num>
  <w:num w:numId="3">
    <w:abstractNumId w:val="7"/>
  </w:num>
  <w:num w:numId="4">
    <w:abstractNumId w:val="16"/>
  </w:num>
  <w:num w:numId="5">
    <w:abstractNumId w:val="26"/>
  </w:num>
  <w:num w:numId="6">
    <w:abstractNumId w:val="28"/>
  </w:num>
  <w:num w:numId="7">
    <w:abstractNumId w:val="15"/>
  </w:num>
  <w:num w:numId="8">
    <w:abstractNumId w:val="1"/>
  </w:num>
  <w:num w:numId="9">
    <w:abstractNumId w:val="32"/>
  </w:num>
  <w:num w:numId="10">
    <w:abstractNumId w:val="34"/>
  </w:num>
  <w:num w:numId="11">
    <w:abstractNumId w:val="8"/>
  </w:num>
  <w:num w:numId="12">
    <w:abstractNumId w:val="24"/>
  </w:num>
  <w:num w:numId="13">
    <w:abstractNumId w:val="21"/>
  </w:num>
  <w:num w:numId="14">
    <w:abstractNumId w:val="22"/>
  </w:num>
  <w:num w:numId="15">
    <w:abstractNumId w:val="5"/>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7"/>
  </w:num>
  <w:num w:numId="19">
    <w:abstractNumId w:val="14"/>
  </w:num>
  <w:num w:numId="20">
    <w:abstractNumId w:val="3"/>
  </w:num>
  <w:num w:numId="21">
    <w:abstractNumId w:val="31"/>
  </w:num>
  <w:num w:numId="22">
    <w:abstractNumId w:val="13"/>
  </w:num>
  <w:num w:numId="23">
    <w:abstractNumId w:val="27"/>
  </w:num>
  <w:num w:numId="24">
    <w:abstractNumId w:val="0"/>
  </w:num>
  <w:num w:numId="25">
    <w:abstractNumId w:val="20"/>
  </w:num>
  <w:num w:numId="26">
    <w:abstractNumId w:val="9"/>
  </w:num>
  <w:num w:numId="27">
    <w:abstractNumId w:val="18"/>
  </w:num>
  <w:num w:numId="28">
    <w:abstractNumId w:val="29"/>
  </w:num>
  <w:num w:numId="29">
    <w:abstractNumId w:val="33"/>
  </w:num>
  <w:num w:numId="30">
    <w:abstractNumId w:val="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9"/>
  </w:num>
  <w:num w:numId="34">
    <w:abstractNumId w:val="4"/>
  </w:num>
  <w:num w:numId="35">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16"/>
    <w:rsid w:val="00001B40"/>
    <w:rsid w:val="00002026"/>
    <w:rsid w:val="00002444"/>
    <w:rsid w:val="00003F2F"/>
    <w:rsid w:val="00005673"/>
    <w:rsid w:val="0000638B"/>
    <w:rsid w:val="000126BD"/>
    <w:rsid w:val="00013D2E"/>
    <w:rsid w:val="00014B41"/>
    <w:rsid w:val="0002204F"/>
    <w:rsid w:val="00023596"/>
    <w:rsid w:val="00026718"/>
    <w:rsid w:val="00026C1F"/>
    <w:rsid w:val="00032441"/>
    <w:rsid w:val="00032582"/>
    <w:rsid w:val="00034FA2"/>
    <w:rsid w:val="00043B65"/>
    <w:rsid w:val="00045E4C"/>
    <w:rsid w:val="0004600D"/>
    <w:rsid w:val="00046121"/>
    <w:rsid w:val="000467DB"/>
    <w:rsid w:val="00046C25"/>
    <w:rsid w:val="000571B8"/>
    <w:rsid w:val="00060BA7"/>
    <w:rsid w:val="00062AED"/>
    <w:rsid w:val="00063416"/>
    <w:rsid w:val="00063FB2"/>
    <w:rsid w:val="00064F19"/>
    <w:rsid w:val="00066DE7"/>
    <w:rsid w:val="00067670"/>
    <w:rsid w:val="00071D04"/>
    <w:rsid w:val="000721D7"/>
    <w:rsid w:val="00072C78"/>
    <w:rsid w:val="000753F3"/>
    <w:rsid w:val="000756F8"/>
    <w:rsid w:val="00077374"/>
    <w:rsid w:val="00080C3D"/>
    <w:rsid w:val="00081328"/>
    <w:rsid w:val="0008214E"/>
    <w:rsid w:val="00082B59"/>
    <w:rsid w:val="00084613"/>
    <w:rsid w:val="00084C24"/>
    <w:rsid w:val="00087EE9"/>
    <w:rsid w:val="000941F6"/>
    <w:rsid w:val="0009553E"/>
    <w:rsid w:val="000A0E9D"/>
    <w:rsid w:val="000A19C4"/>
    <w:rsid w:val="000B0FFF"/>
    <w:rsid w:val="000B1751"/>
    <w:rsid w:val="000B1DFE"/>
    <w:rsid w:val="000B44D9"/>
    <w:rsid w:val="000B4D86"/>
    <w:rsid w:val="000B4E4A"/>
    <w:rsid w:val="000C0D6D"/>
    <w:rsid w:val="000C1269"/>
    <w:rsid w:val="000C2348"/>
    <w:rsid w:val="000C418E"/>
    <w:rsid w:val="000C4772"/>
    <w:rsid w:val="000C54B7"/>
    <w:rsid w:val="000C5ABA"/>
    <w:rsid w:val="000C6CAA"/>
    <w:rsid w:val="000C6DC4"/>
    <w:rsid w:val="000C7A07"/>
    <w:rsid w:val="000D17CF"/>
    <w:rsid w:val="000D1D2B"/>
    <w:rsid w:val="000D28D6"/>
    <w:rsid w:val="000D40EA"/>
    <w:rsid w:val="000D41C4"/>
    <w:rsid w:val="000D41DF"/>
    <w:rsid w:val="000D6486"/>
    <w:rsid w:val="000E38FF"/>
    <w:rsid w:val="000E648A"/>
    <w:rsid w:val="000F0395"/>
    <w:rsid w:val="000F23E7"/>
    <w:rsid w:val="000F53D7"/>
    <w:rsid w:val="0010099D"/>
    <w:rsid w:val="001009E8"/>
    <w:rsid w:val="0010140F"/>
    <w:rsid w:val="001051F8"/>
    <w:rsid w:val="00105ECC"/>
    <w:rsid w:val="0010607A"/>
    <w:rsid w:val="00107137"/>
    <w:rsid w:val="00110B13"/>
    <w:rsid w:val="001117E1"/>
    <w:rsid w:val="00111E5D"/>
    <w:rsid w:val="001201D4"/>
    <w:rsid w:val="001208D9"/>
    <w:rsid w:val="00121154"/>
    <w:rsid w:val="00121510"/>
    <w:rsid w:val="0012178C"/>
    <w:rsid w:val="00122144"/>
    <w:rsid w:val="00122939"/>
    <w:rsid w:val="00124435"/>
    <w:rsid w:val="001264C4"/>
    <w:rsid w:val="00130921"/>
    <w:rsid w:val="00131A2A"/>
    <w:rsid w:val="00131DAB"/>
    <w:rsid w:val="001333F4"/>
    <w:rsid w:val="00133AD8"/>
    <w:rsid w:val="0013545C"/>
    <w:rsid w:val="00136181"/>
    <w:rsid w:val="0013665B"/>
    <w:rsid w:val="001378D1"/>
    <w:rsid w:val="00137A35"/>
    <w:rsid w:val="001401BE"/>
    <w:rsid w:val="00143523"/>
    <w:rsid w:val="00143628"/>
    <w:rsid w:val="00143D8E"/>
    <w:rsid w:val="00143FE8"/>
    <w:rsid w:val="00144B5D"/>
    <w:rsid w:val="00144FFD"/>
    <w:rsid w:val="001516A4"/>
    <w:rsid w:val="001535F9"/>
    <w:rsid w:val="001574AB"/>
    <w:rsid w:val="00157BBF"/>
    <w:rsid w:val="0016411F"/>
    <w:rsid w:val="00166844"/>
    <w:rsid w:val="001675CC"/>
    <w:rsid w:val="00167EF2"/>
    <w:rsid w:val="001711FB"/>
    <w:rsid w:val="001729B8"/>
    <w:rsid w:val="00174A78"/>
    <w:rsid w:val="00174FE5"/>
    <w:rsid w:val="0017546E"/>
    <w:rsid w:val="0017724B"/>
    <w:rsid w:val="00182348"/>
    <w:rsid w:val="00183665"/>
    <w:rsid w:val="00184EAF"/>
    <w:rsid w:val="00185506"/>
    <w:rsid w:val="0018759F"/>
    <w:rsid w:val="0018761A"/>
    <w:rsid w:val="0019158A"/>
    <w:rsid w:val="00193CB1"/>
    <w:rsid w:val="00194154"/>
    <w:rsid w:val="00194249"/>
    <w:rsid w:val="00196BA1"/>
    <w:rsid w:val="001A10A7"/>
    <w:rsid w:val="001A18F0"/>
    <w:rsid w:val="001A2A52"/>
    <w:rsid w:val="001A2B5E"/>
    <w:rsid w:val="001A517A"/>
    <w:rsid w:val="001A7710"/>
    <w:rsid w:val="001B0FFB"/>
    <w:rsid w:val="001B2576"/>
    <w:rsid w:val="001B4188"/>
    <w:rsid w:val="001B4659"/>
    <w:rsid w:val="001B5893"/>
    <w:rsid w:val="001C0514"/>
    <w:rsid w:val="001C061A"/>
    <w:rsid w:val="001C1249"/>
    <w:rsid w:val="001C1A65"/>
    <w:rsid w:val="001C32F2"/>
    <w:rsid w:val="001C4D4A"/>
    <w:rsid w:val="001E0B93"/>
    <w:rsid w:val="001E0C95"/>
    <w:rsid w:val="001E1C09"/>
    <w:rsid w:val="001E22B4"/>
    <w:rsid w:val="001E3714"/>
    <w:rsid w:val="001E7897"/>
    <w:rsid w:val="001F2A31"/>
    <w:rsid w:val="001F7BAD"/>
    <w:rsid w:val="0020097D"/>
    <w:rsid w:val="002029AF"/>
    <w:rsid w:val="00202D17"/>
    <w:rsid w:val="002049F8"/>
    <w:rsid w:val="00205044"/>
    <w:rsid w:val="002051D1"/>
    <w:rsid w:val="00206F9C"/>
    <w:rsid w:val="00210254"/>
    <w:rsid w:val="0021198D"/>
    <w:rsid w:val="00213138"/>
    <w:rsid w:val="002177E1"/>
    <w:rsid w:val="00220723"/>
    <w:rsid w:val="00222DD7"/>
    <w:rsid w:val="002233CB"/>
    <w:rsid w:val="002251C4"/>
    <w:rsid w:val="00236C57"/>
    <w:rsid w:val="00236EE3"/>
    <w:rsid w:val="00237D09"/>
    <w:rsid w:val="00237F46"/>
    <w:rsid w:val="00240938"/>
    <w:rsid w:val="00241DF0"/>
    <w:rsid w:val="00243491"/>
    <w:rsid w:val="00243D31"/>
    <w:rsid w:val="00244015"/>
    <w:rsid w:val="0024531B"/>
    <w:rsid w:val="0025112B"/>
    <w:rsid w:val="00252883"/>
    <w:rsid w:val="002541DE"/>
    <w:rsid w:val="00254E5C"/>
    <w:rsid w:val="00255208"/>
    <w:rsid w:val="00255294"/>
    <w:rsid w:val="00257675"/>
    <w:rsid w:val="00261D0D"/>
    <w:rsid w:val="00265054"/>
    <w:rsid w:val="00265A17"/>
    <w:rsid w:val="00272D47"/>
    <w:rsid w:val="00272D7A"/>
    <w:rsid w:val="00273A04"/>
    <w:rsid w:val="00276DDF"/>
    <w:rsid w:val="00277063"/>
    <w:rsid w:val="00283B79"/>
    <w:rsid w:val="00287F66"/>
    <w:rsid w:val="00291947"/>
    <w:rsid w:val="00293EF5"/>
    <w:rsid w:val="00294DB2"/>
    <w:rsid w:val="00295487"/>
    <w:rsid w:val="00295635"/>
    <w:rsid w:val="002A526B"/>
    <w:rsid w:val="002A56C8"/>
    <w:rsid w:val="002A6836"/>
    <w:rsid w:val="002A6AAC"/>
    <w:rsid w:val="002A707F"/>
    <w:rsid w:val="002A777E"/>
    <w:rsid w:val="002B006F"/>
    <w:rsid w:val="002B4776"/>
    <w:rsid w:val="002B4A81"/>
    <w:rsid w:val="002B4E84"/>
    <w:rsid w:val="002B51FE"/>
    <w:rsid w:val="002B66D7"/>
    <w:rsid w:val="002C0051"/>
    <w:rsid w:val="002C4D49"/>
    <w:rsid w:val="002C4D54"/>
    <w:rsid w:val="002C5439"/>
    <w:rsid w:val="002C64B9"/>
    <w:rsid w:val="002C79F6"/>
    <w:rsid w:val="002C7BB1"/>
    <w:rsid w:val="002D0899"/>
    <w:rsid w:val="002D0DFB"/>
    <w:rsid w:val="002D30BB"/>
    <w:rsid w:val="002D6720"/>
    <w:rsid w:val="002D6768"/>
    <w:rsid w:val="002D6818"/>
    <w:rsid w:val="002E09FC"/>
    <w:rsid w:val="002E0F54"/>
    <w:rsid w:val="002E1B3C"/>
    <w:rsid w:val="002E2B58"/>
    <w:rsid w:val="002E4D09"/>
    <w:rsid w:val="002E6C42"/>
    <w:rsid w:val="002E7370"/>
    <w:rsid w:val="002E7E5E"/>
    <w:rsid w:val="002F2B15"/>
    <w:rsid w:val="002F37B8"/>
    <w:rsid w:val="002F4558"/>
    <w:rsid w:val="002F5F76"/>
    <w:rsid w:val="002F60C4"/>
    <w:rsid w:val="002F6EC3"/>
    <w:rsid w:val="002F7F3C"/>
    <w:rsid w:val="003012AA"/>
    <w:rsid w:val="0030137C"/>
    <w:rsid w:val="003039DD"/>
    <w:rsid w:val="00305C10"/>
    <w:rsid w:val="003068F1"/>
    <w:rsid w:val="0030764B"/>
    <w:rsid w:val="00313CC5"/>
    <w:rsid w:val="0031602C"/>
    <w:rsid w:val="00321E66"/>
    <w:rsid w:val="003222F9"/>
    <w:rsid w:val="0032256D"/>
    <w:rsid w:val="00327693"/>
    <w:rsid w:val="003278CD"/>
    <w:rsid w:val="0033254C"/>
    <w:rsid w:val="00334B89"/>
    <w:rsid w:val="0033702A"/>
    <w:rsid w:val="00343C49"/>
    <w:rsid w:val="00344AE8"/>
    <w:rsid w:val="00347D83"/>
    <w:rsid w:val="00351D37"/>
    <w:rsid w:val="003551B4"/>
    <w:rsid w:val="003569B0"/>
    <w:rsid w:val="0036625D"/>
    <w:rsid w:val="00370C0A"/>
    <w:rsid w:val="00370EA8"/>
    <w:rsid w:val="00371107"/>
    <w:rsid w:val="003722F9"/>
    <w:rsid w:val="00372C39"/>
    <w:rsid w:val="00372FF9"/>
    <w:rsid w:val="0037471C"/>
    <w:rsid w:val="00374B9E"/>
    <w:rsid w:val="00376974"/>
    <w:rsid w:val="00377A6C"/>
    <w:rsid w:val="00380549"/>
    <w:rsid w:val="003815D5"/>
    <w:rsid w:val="00381816"/>
    <w:rsid w:val="00382FBD"/>
    <w:rsid w:val="0038586F"/>
    <w:rsid w:val="00385898"/>
    <w:rsid w:val="00386383"/>
    <w:rsid w:val="00387602"/>
    <w:rsid w:val="003905AD"/>
    <w:rsid w:val="0039446B"/>
    <w:rsid w:val="00397317"/>
    <w:rsid w:val="00397D3F"/>
    <w:rsid w:val="003A2F0A"/>
    <w:rsid w:val="003A6B6A"/>
    <w:rsid w:val="003B18D4"/>
    <w:rsid w:val="003B41FA"/>
    <w:rsid w:val="003B75B1"/>
    <w:rsid w:val="003B7730"/>
    <w:rsid w:val="003C18E3"/>
    <w:rsid w:val="003C3E16"/>
    <w:rsid w:val="003C4524"/>
    <w:rsid w:val="003C65EA"/>
    <w:rsid w:val="003C7523"/>
    <w:rsid w:val="003D0DDF"/>
    <w:rsid w:val="003D152A"/>
    <w:rsid w:val="003D4CE1"/>
    <w:rsid w:val="003D5457"/>
    <w:rsid w:val="003D6169"/>
    <w:rsid w:val="003D6E27"/>
    <w:rsid w:val="003D7F9B"/>
    <w:rsid w:val="003E1D89"/>
    <w:rsid w:val="003E44AF"/>
    <w:rsid w:val="003E4EBB"/>
    <w:rsid w:val="003E519A"/>
    <w:rsid w:val="003E757B"/>
    <w:rsid w:val="003F0B96"/>
    <w:rsid w:val="003F16F2"/>
    <w:rsid w:val="003F27B0"/>
    <w:rsid w:val="003F5C42"/>
    <w:rsid w:val="004020B4"/>
    <w:rsid w:val="0040295D"/>
    <w:rsid w:val="00402D8B"/>
    <w:rsid w:val="00404174"/>
    <w:rsid w:val="004056DD"/>
    <w:rsid w:val="0040633B"/>
    <w:rsid w:val="00407AD7"/>
    <w:rsid w:val="00410006"/>
    <w:rsid w:val="00416221"/>
    <w:rsid w:val="00417A2D"/>
    <w:rsid w:val="00422AC9"/>
    <w:rsid w:val="004232F4"/>
    <w:rsid w:val="00424647"/>
    <w:rsid w:val="00425413"/>
    <w:rsid w:val="00430247"/>
    <w:rsid w:val="004303C0"/>
    <w:rsid w:val="00430C00"/>
    <w:rsid w:val="004332F2"/>
    <w:rsid w:val="00434C73"/>
    <w:rsid w:val="004354AF"/>
    <w:rsid w:val="00436590"/>
    <w:rsid w:val="00436623"/>
    <w:rsid w:val="00436D88"/>
    <w:rsid w:val="004379B2"/>
    <w:rsid w:val="00440746"/>
    <w:rsid w:val="00441EBF"/>
    <w:rsid w:val="004420E0"/>
    <w:rsid w:val="00450543"/>
    <w:rsid w:val="00450745"/>
    <w:rsid w:val="00454753"/>
    <w:rsid w:val="00455FE8"/>
    <w:rsid w:val="004560B3"/>
    <w:rsid w:val="00457E2A"/>
    <w:rsid w:val="00461EBB"/>
    <w:rsid w:val="0046304B"/>
    <w:rsid w:val="0046351F"/>
    <w:rsid w:val="00463BF0"/>
    <w:rsid w:val="00466F62"/>
    <w:rsid w:val="00467754"/>
    <w:rsid w:val="00470256"/>
    <w:rsid w:val="0047047E"/>
    <w:rsid w:val="00470598"/>
    <w:rsid w:val="00472EB4"/>
    <w:rsid w:val="00472FA0"/>
    <w:rsid w:val="004732A5"/>
    <w:rsid w:val="00474464"/>
    <w:rsid w:val="0047494C"/>
    <w:rsid w:val="004749DA"/>
    <w:rsid w:val="00474EC8"/>
    <w:rsid w:val="0047581C"/>
    <w:rsid w:val="0047735A"/>
    <w:rsid w:val="00477DE0"/>
    <w:rsid w:val="004842F6"/>
    <w:rsid w:val="00486582"/>
    <w:rsid w:val="00486B26"/>
    <w:rsid w:val="004902AF"/>
    <w:rsid w:val="00490545"/>
    <w:rsid w:val="00490E96"/>
    <w:rsid w:val="00494355"/>
    <w:rsid w:val="00494CE0"/>
    <w:rsid w:val="00495D52"/>
    <w:rsid w:val="004A116A"/>
    <w:rsid w:val="004A1E82"/>
    <w:rsid w:val="004A22CA"/>
    <w:rsid w:val="004A40DB"/>
    <w:rsid w:val="004A552D"/>
    <w:rsid w:val="004A5A82"/>
    <w:rsid w:val="004A6434"/>
    <w:rsid w:val="004A772A"/>
    <w:rsid w:val="004A7DE6"/>
    <w:rsid w:val="004B523D"/>
    <w:rsid w:val="004B6281"/>
    <w:rsid w:val="004B676E"/>
    <w:rsid w:val="004C0136"/>
    <w:rsid w:val="004C0663"/>
    <w:rsid w:val="004C1CBF"/>
    <w:rsid w:val="004C2A0F"/>
    <w:rsid w:val="004C50C3"/>
    <w:rsid w:val="004C59AF"/>
    <w:rsid w:val="004D484D"/>
    <w:rsid w:val="004E204C"/>
    <w:rsid w:val="004E32C2"/>
    <w:rsid w:val="004E34F2"/>
    <w:rsid w:val="004E5C43"/>
    <w:rsid w:val="004E67E9"/>
    <w:rsid w:val="004F1F00"/>
    <w:rsid w:val="004F4388"/>
    <w:rsid w:val="004F46F2"/>
    <w:rsid w:val="004F47BC"/>
    <w:rsid w:val="004F59AA"/>
    <w:rsid w:val="004F5D42"/>
    <w:rsid w:val="004F5E3A"/>
    <w:rsid w:val="0050276E"/>
    <w:rsid w:val="00502E0B"/>
    <w:rsid w:val="00503258"/>
    <w:rsid w:val="00505BB8"/>
    <w:rsid w:val="005076FE"/>
    <w:rsid w:val="005101A8"/>
    <w:rsid w:val="00510E8A"/>
    <w:rsid w:val="00514F41"/>
    <w:rsid w:val="00515DE1"/>
    <w:rsid w:val="0051701E"/>
    <w:rsid w:val="005172A9"/>
    <w:rsid w:val="00517812"/>
    <w:rsid w:val="00517E43"/>
    <w:rsid w:val="0052256F"/>
    <w:rsid w:val="00526DD2"/>
    <w:rsid w:val="0052712A"/>
    <w:rsid w:val="00530376"/>
    <w:rsid w:val="00533408"/>
    <w:rsid w:val="00535B01"/>
    <w:rsid w:val="00536752"/>
    <w:rsid w:val="00540D88"/>
    <w:rsid w:val="00543709"/>
    <w:rsid w:val="00544EBC"/>
    <w:rsid w:val="00545BA5"/>
    <w:rsid w:val="005472DF"/>
    <w:rsid w:val="00550019"/>
    <w:rsid w:val="00552FCE"/>
    <w:rsid w:val="005562A6"/>
    <w:rsid w:val="00557060"/>
    <w:rsid w:val="005608E4"/>
    <w:rsid w:val="00560D29"/>
    <w:rsid w:val="00561382"/>
    <w:rsid w:val="00562760"/>
    <w:rsid w:val="005676FF"/>
    <w:rsid w:val="0057025C"/>
    <w:rsid w:val="00570406"/>
    <w:rsid w:val="005709AE"/>
    <w:rsid w:val="00573744"/>
    <w:rsid w:val="0057387C"/>
    <w:rsid w:val="005738EF"/>
    <w:rsid w:val="00573C90"/>
    <w:rsid w:val="00576762"/>
    <w:rsid w:val="00576A89"/>
    <w:rsid w:val="00576C92"/>
    <w:rsid w:val="005808CD"/>
    <w:rsid w:val="00583024"/>
    <w:rsid w:val="0058448E"/>
    <w:rsid w:val="00591FE0"/>
    <w:rsid w:val="00593C47"/>
    <w:rsid w:val="00595141"/>
    <w:rsid w:val="0059583F"/>
    <w:rsid w:val="00596545"/>
    <w:rsid w:val="005A1141"/>
    <w:rsid w:val="005A1BC0"/>
    <w:rsid w:val="005A25EC"/>
    <w:rsid w:val="005A37F8"/>
    <w:rsid w:val="005A488C"/>
    <w:rsid w:val="005A54BF"/>
    <w:rsid w:val="005A5FFE"/>
    <w:rsid w:val="005A6B03"/>
    <w:rsid w:val="005A796F"/>
    <w:rsid w:val="005B015B"/>
    <w:rsid w:val="005B2FBA"/>
    <w:rsid w:val="005B32F1"/>
    <w:rsid w:val="005B5925"/>
    <w:rsid w:val="005B650D"/>
    <w:rsid w:val="005C0066"/>
    <w:rsid w:val="005C256B"/>
    <w:rsid w:val="005C62A8"/>
    <w:rsid w:val="005C65A4"/>
    <w:rsid w:val="005C6C37"/>
    <w:rsid w:val="005D2B4D"/>
    <w:rsid w:val="005D346C"/>
    <w:rsid w:val="005D54B8"/>
    <w:rsid w:val="005D7360"/>
    <w:rsid w:val="005D768D"/>
    <w:rsid w:val="005D76A4"/>
    <w:rsid w:val="005E070F"/>
    <w:rsid w:val="005E0D46"/>
    <w:rsid w:val="005E1DFD"/>
    <w:rsid w:val="005E39F4"/>
    <w:rsid w:val="005E4555"/>
    <w:rsid w:val="005F0218"/>
    <w:rsid w:val="005F2438"/>
    <w:rsid w:val="005F293E"/>
    <w:rsid w:val="005F2F3C"/>
    <w:rsid w:val="005F4ECE"/>
    <w:rsid w:val="00600522"/>
    <w:rsid w:val="0060301D"/>
    <w:rsid w:val="006039B4"/>
    <w:rsid w:val="00605726"/>
    <w:rsid w:val="00605914"/>
    <w:rsid w:val="00610657"/>
    <w:rsid w:val="00614606"/>
    <w:rsid w:val="00617481"/>
    <w:rsid w:val="00617C4B"/>
    <w:rsid w:val="00617E33"/>
    <w:rsid w:val="0061BDC4"/>
    <w:rsid w:val="0062048D"/>
    <w:rsid w:val="00623DD1"/>
    <w:rsid w:val="006256BB"/>
    <w:rsid w:val="006256C1"/>
    <w:rsid w:val="006302A5"/>
    <w:rsid w:val="006333D3"/>
    <w:rsid w:val="00637690"/>
    <w:rsid w:val="00642882"/>
    <w:rsid w:val="00644B83"/>
    <w:rsid w:val="00651055"/>
    <w:rsid w:val="00654320"/>
    <w:rsid w:val="00656CAD"/>
    <w:rsid w:val="00656EE6"/>
    <w:rsid w:val="006603A4"/>
    <w:rsid w:val="006634E2"/>
    <w:rsid w:val="00664556"/>
    <w:rsid w:val="00664C61"/>
    <w:rsid w:val="00665962"/>
    <w:rsid w:val="00665AD5"/>
    <w:rsid w:val="00667244"/>
    <w:rsid w:val="00670473"/>
    <w:rsid w:val="0067051D"/>
    <w:rsid w:val="0067242F"/>
    <w:rsid w:val="00672A34"/>
    <w:rsid w:val="0067426D"/>
    <w:rsid w:val="00674C2C"/>
    <w:rsid w:val="006750A9"/>
    <w:rsid w:val="006775AB"/>
    <w:rsid w:val="006837A8"/>
    <w:rsid w:val="00683B3C"/>
    <w:rsid w:val="00683E1C"/>
    <w:rsid w:val="00685D0E"/>
    <w:rsid w:val="00687D65"/>
    <w:rsid w:val="00690E57"/>
    <w:rsid w:val="00691142"/>
    <w:rsid w:val="00694DC5"/>
    <w:rsid w:val="00696163"/>
    <w:rsid w:val="00696F56"/>
    <w:rsid w:val="00697795"/>
    <w:rsid w:val="006A02BB"/>
    <w:rsid w:val="006A03F6"/>
    <w:rsid w:val="006A0B63"/>
    <w:rsid w:val="006A0F5A"/>
    <w:rsid w:val="006A3C57"/>
    <w:rsid w:val="006A4AA0"/>
    <w:rsid w:val="006A6281"/>
    <w:rsid w:val="006A646E"/>
    <w:rsid w:val="006B0DFF"/>
    <w:rsid w:val="006B0FD7"/>
    <w:rsid w:val="006C1381"/>
    <w:rsid w:val="006C388D"/>
    <w:rsid w:val="006C7D8A"/>
    <w:rsid w:val="006C7F9C"/>
    <w:rsid w:val="006D0351"/>
    <w:rsid w:val="006D2857"/>
    <w:rsid w:val="006D4078"/>
    <w:rsid w:val="006D458B"/>
    <w:rsid w:val="006D7C6F"/>
    <w:rsid w:val="006E1747"/>
    <w:rsid w:val="006E2E1F"/>
    <w:rsid w:val="006E36E7"/>
    <w:rsid w:val="006E4F31"/>
    <w:rsid w:val="006E691E"/>
    <w:rsid w:val="006E6EDF"/>
    <w:rsid w:val="006F19F9"/>
    <w:rsid w:val="006F25A0"/>
    <w:rsid w:val="006F25FE"/>
    <w:rsid w:val="006F3CB0"/>
    <w:rsid w:val="006F6140"/>
    <w:rsid w:val="006F6CD1"/>
    <w:rsid w:val="006F7C58"/>
    <w:rsid w:val="00700379"/>
    <w:rsid w:val="00700ECF"/>
    <w:rsid w:val="00701F12"/>
    <w:rsid w:val="00706BC9"/>
    <w:rsid w:val="00711AA0"/>
    <w:rsid w:val="00714E48"/>
    <w:rsid w:val="00714FBF"/>
    <w:rsid w:val="00715C80"/>
    <w:rsid w:val="007173B3"/>
    <w:rsid w:val="00717AD8"/>
    <w:rsid w:val="00720889"/>
    <w:rsid w:val="0072154F"/>
    <w:rsid w:val="007243B5"/>
    <w:rsid w:val="007328BE"/>
    <w:rsid w:val="00732B22"/>
    <w:rsid w:val="0073424A"/>
    <w:rsid w:val="007345E9"/>
    <w:rsid w:val="00734EB9"/>
    <w:rsid w:val="00735271"/>
    <w:rsid w:val="00735F01"/>
    <w:rsid w:val="00745964"/>
    <w:rsid w:val="00745B64"/>
    <w:rsid w:val="00745C63"/>
    <w:rsid w:val="00745F6E"/>
    <w:rsid w:val="0074619D"/>
    <w:rsid w:val="00746E23"/>
    <w:rsid w:val="007522EA"/>
    <w:rsid w:val="00754115"/>
    <w:rsid w:val="00754809"/>
    <w:rsid w:val="007550EC"/>
    <w:rsid w:val="00756B06"/>
    <w:rsid w:val="0076215F"/>
    <w:rsid w:val="007622FA"/>
    <w:rsid w:val="00762754"/>
    <w:rsid w:val="00764487"/>
    <w:rsid w:val="00765E35"/>
    <w:rsid w:val="00765F52"/>
    <w:rsid w:val="00766510"/>
    <w:rsid w:val="00767AC9"/>
    <w:rsid w:val="0077096D"/>
    <w:rsid w:val="00771709"/>
    <w:rsid w:val="007731A2"/>
    <w:rsid w:val="007731F8"/>
    <w:rsid w:val="0077496A"/>
    <w:rsid w:val="00774EE8"/>
    <w:rsid w:val="007751EA"/>
    <w:rsid w:val="00775E57"/>
    <w:rsid w:val="00776B2D"/>
    <w:rsid w:val="00777528"/>
    <w:rsid w:val="00780542"/>
    <w:rsid w:val="00781016"/>
    <w:rsid w:val="007845A2"/>
    <w:rsid w:val="00785809"/>
    <w:rsid w:val="00787698"/>
    <w:rsid w:val="0079059C"/>
    <w:rsid w:val="00790BA8"/>
    <w:rsid w:val="00791596"/>
    <w:rsid w:val="00791F28"/>
    <w:rsid w:val="0079203D"/>
    <w:rsid w:val="00792546"/>
    <w:rsid w:val="00792FA4"/>
    <w:rsid w:val="00793F10"/>
    <w:rsid w:val="00795F89"/>
    <w:rsid w:val="007A0634"/>
    <w:rsid w:val="007A0F56"/>
    <w:rsid w:val="007A1C0B"/>
    <w:rsid w:val="007A1FE7"/>
    <w:rsid w:val="007A2C59"/>
    <w:rsid w:val="007A2F83"/>
    <w:rsid w:val="007A62B4"/>
    <w:rsid w:val="007A72EF"/>
    <w:rsid w:val="007A7456"/>
    <w:rsid w:val="007B161D"/>
    <w:rsid w:val="007B2263"/>
    <w:rsid w:val="007B2CC1"/>
    <w:rsid w:val="007B39CC"/>
    <w:rsid w:val="007B3B15"/>
    <w:rsid w:val="007B4BD1"/>
    <w:rsid w:val="007B5358"/>
    <w:rsid w:val="007B59D0"/>
    <w:rsid w:val="007C3234"/>
    <w:rsid w:val="007C43EB"/>
    <w:rsid w:val="007C5B32"/>
    <w:rsid w:val="007D32CC"/>
    <w:rsid w:val="007D3530"/>
    <w:rsid w:val="007D5958"/>
    <w:rsid w:val="007D5FE4"/>
    <w:rsid w:val="007E015C"/>
    <w:rsid w:val="007E513D"/>
    <w:rsid w:val="007E6515"/>
    <w:rsid w:val="007E6FCD"/>
    <w:rsid w:val="007F0E51"/>
    <w:rsid w:val="007F35BD"/>
    <w:rsid w:val="007F3D22"/>
    <w:rsid w:val="007F3F8F"/>
    <w:rsid w:val="007F4B7E"/>
    <w:rsid w:val="007F7C96"/>
    <w:rsid w:val="00801EA7"/>
    <w:rsid w:val="00802198"/>
    <w:rsid w:val="00802A3E"/>
    <w:rsid w:val="008033AA"/>
    <w:rsid w:val="00804278"/>
    <w:rsid w:val="008120CE"/>
    <w:rsid w:val="00817911"/>
    <w:rsid w:val="00817CDA"/>
    <w:rsid w:val="008226B5"/>
    <w:rsid w:val="00822E0E"/>
    <w:rsid w:val="00823774"/>
    <w:rsid w:val="0082540C"/>
    <w:rsid w:val="00825A34"/>
    <w:rsid w:val="00826B05"/>
    <w:rsid w:val="00826E4F"/>
    <w:rsid w:val="008271C8"/>
    <w:rsid w:val="00830E82"/>
    <w:rsid w:val="008321A6"/>
    <w:rsid w:val="00836EE8"/>
    <w:rsid w:val="008373E2"/>
    <w:rsid w:val="00841963"/>
    <w:rsid w:val="00843564"/>
    <w:rsid w:val="00843B1C"/>
    <w:rsid w:val="0084709C"/>
    <w:rsid w:val="008551DD"/>
    <w:rsid w:val="0086015F"/>
    <w:rsid w:val="00861AB9"/>
    <w:rsid w:val="00862496"/>
    <w:rsid w:val="008657BB"/>
    <w:rsid w:val="00865BAE"/>
    <w:rsid w:val="00867CD1"/>
    <w:rsid w:val="008739F6"/>
    <w:rsid w:val="00875304"/>
    <w:rsid w:val="008763F3"/>
    <w:rsid w:val="00877032"/>
    <w:rsid w:val="008778D6"/>
    <w:rsid w:val="0088432E"/>
    <w:rsid w:val="00885267"/>
    <w:rsid w:val="00887467"/>
    <w:rsid w:val="00891782"/>
    <w:rsid w:val="00891AAA"/>
    <w:rsid w:val="00894D94"/>
    <w:rsid w:val="00896EB2"/>
    <w:rsid w:val="00896F52"/>
    <w:rsid w:val="00896F7D"/>
    <w:rsid w:val="008A09F8"/>
    <w:rsid w:val="008A789F"/>
    <w:rsid w:val="008A7B2D"/>
    <w:rsid w:val="008B142D"/>
    <w:rsid w:val="008B2AAA"/>
    <w:rsid w:val="008B3C1C"/>
    <w:rsid w:val="008B42EF"/>
    <w:rsid w:val="008B6DD1"/>
    <w:rsid w:val="008B6E07"/>
    <w:rsid w:val="008B77C7"/>
    <w:rsid w:val="008C000B"/>
    <w:rsid w:val="008C08CD"/>
    <w:rsid w:val="008C14BA"/>
    <w:rsid w:val="008C4999"/>
    <w:rsid w:val="008C4F14"/>
    <w:rsid w:val="008C7CA5"/>
    <w:rsid w:val="008C7F37"/>
    <w:rsid w:val="008D0868"/>
    <w:rsid w:val="008D2820"/>
    <w:rsid w:val="008D35A6"/>
    <w:rsid w:val="008D6B8F"/>
    <w:rsid w:val="008E14EA"/>
    <w:rsid w:val="008E2548"/>
    <w:rsid w:val="008E2A1C"/>
    <w:rsid w:val="008E2EE2"/>
    <w:rsid w:val="008E30AB"/>
    <w:rsid w:val="008E3FD6"/>
    <w:rsid w:val="008E5204"/>
    <w:rsid w:val="008E6163"/>
    <w:rsid w:val="008F03F9"/>
    <w:rsid w:val="008F08A0"/>
    <w:rsid w:val="008F1018"/>
    <w:rsid w:val="008F22C8"/>
    <w:rsid w:val="008F24E0"/>
    <w:rsid w:val="008F66DF"/>
    <w:rsid w:val="008F6821"/>
    <w:rsid w:val="008F7B8F"/>
    <w:rsid w:val="00901493"/>
    <w:rsid w:val="00901542"/>
    <w:rsid w:val="0090363A"/>
    <w:rsid w:val="00904C07"/>
    <w:rsid w:val="009055CE"/>
    <w:rsid w:val="00905A80"/>
    <w:rsid w:val="009076BD"/>
    <w:rsid w:val="00907B4F"/>
    <w:rsid w:val="009113B4"/>
    <w:rsid w:val="00913DC7"/>
    <w:rsid w:val="00920ACD"/>
    <w:rsid w:val="00921663"/>
    <w:rsid w:val="00921ED0"/>
    <w:rsid w:val="00925F99"/>
    <w:rsid w:val="009313B7"/>
    <w:rsid w:val="009319FB"/>
    <w:rsid w:val="009331CD"/>
    <w:rsid w:val="0093454F"/>
    <w:rsid w:val="00937D36"/>
    <w:rsid w:val="00940468"/>
    <w:rsid w:val="00945975"/>
    <w:rsid w:val="009463F5"/>
    <w:rsid w:val="00950243"/>
    <w:rsid w:val="00951C9D"/>
    <w:rsid w:val="00955B45"/>
    <w:rsid w:val="00955C7F"/>
    <w:rsid w:val="00960E08"/>
    <w:rsid w:val="00961D1B"/>
    <w:rsid w:val="009657EE"/>
    <w:rsid w:val="00966AA9"/>
    <w:rsid w:val="009670EB"/>
    <w:rsid w:val="00967164"/>
    <w:rsid w:val="00967A93"/>
    <w:rsid w:val="00970029"/>
    <w:rsid w:val="00972F46"/>
    <w:rsid w:val="00974418"/>
    <w:rsid w:val="00976E32"/>
    <w:rsid w:val="0098161E"/>
    <w:rsid w:val="009837E6"/>
    <w:rsid w:val="00983E84"/>
    <w:rsid w:val="00983F5F"/>
    <w:rsid w:val="009847CF"/>
    <w:rsid w:val="00987D8B"/>
    <w:rsid w:val="009905B0"/>
    <w:rsid w:val="0099134B"/>
    <w:rsid w:val="00992F23"/>
    <w:rsid w:val="0099507B"/>
    <w:rsid w:val="009954A2"/>
    <w:rsid w:val="009A0806"/>
    <w:rsid w:val="009A685F"/>
    <w:rsid w:val="009A6E63"/>
    <w:rsid w:val="009A724B"/>
    <w:rsid w:val="009B01EC"/>
    <w:rsid w:val="009B41E2"/>
    <w:rsid w:val="009B5355"/>
    <w:rsid w:val="009B56D0"/>
    <w:rsid w:val="009B6119"/>
    <w:rsid w:val="009B7E60"/>
    <w:rsid w:val="009C2515"/>
    <w:rsid w:val="009C7761"/>
    <w:rsid w:val="009D222F"/>
    <w:rsid w:val="009D367D"/>
    <w:rsid w:val="009D39BA"/>
    <w:rsid w:val="009D6BDE"/>
    <w:rsid w:val="009D7A26"/>
    <w:rsid w:val="009E00D2"/>
    <w:rsid w:val="009E107C"/>
    <w:rsid w:val="009E15DF"/>
    <w:rsid w:val="009E360A"/>
    <w:rsid w:val="009E4CD8"/>
    <w:rsid w:val="009E5DAC"/>
    <w:rsid w:val="009E60AB"/>
    <w:rsid w:val="009E6DB7"/>
    <w:rsid w:val="009F0CD4"/>
    <w:rsid w:val="009F1625"/>
    <w:rsid w:val="009F222B"/>
    <w:rsid w:val="009F35BA"/>
    <w:rsid w:val="009F4A17"/>
    <w:rsid w:val="009F4D7E"/>
    <w:rsid w:val="009F560C"/>
    <w:rsid w:val="009F706A"/>
    <w:rsid w:val="009F7577"/>
    <w:rsid w:val="00A00BF4"/>
    <w:rsid w:val="00A011E9"/>
    <w:rsid w:val="00A017EF"/>
    <w:rsid w:val="00A02837"/>
    <w:rsid w:val="00A05E41"/>
    <w:rsid w:val="00A13778"/>
    <w:rsid w:val="00A13AC9"/>
    <w:rsid w:val="00A13C75"/>
    <w:rsid w:val="00A14E6F"/>
    <w:rsid w:val="00A16F3E"/>
    <w:rsid w:val="00A22827"/>
    <w:rsid w:val="00A23F20"/>
    <w:rsid w:val="00A25AA2"/>
    <w:rsid w:val="00A25D9A"/>
    <w:rsid w:val="00A2707D"/>
    <w:rsid w:val="00A32309"/>
    <w:rsid w:val="00A341F3"/>
    <w:rsid w:val="00A36D5A"/>
    <w:rsid w:val="00A415FF"/>
    <w:rsid w:val="00A4267E"/>
    <w:rsid w:val="00A4281C"/>
    <w:rsid w:val="00A42957"/>
    <w:rsid w:val="00A4297D"/>
    <w:rsid w:val="00A42B1A"/>
    <w:rsid w:val="00A434E4"/>
    <w:rsid w:val="00A437AF"/>
    <w:rsid w:val="00A45E63"/>
    <w:rsid w:val="00A47633"/>
    <w:rsid w:val="00A507BE"/>
    <w:rsid w:val="00A5569E"/>
    <w:rsid w:val="00A557A3"/>
    <w:rsid w:val="00A5781B"/>
    <w:rsid w:val="00A64658"/>
    <w:rsid w:val="00A67AD8"/>
    <w:rsid w:val="00A702A5"/>
    <w:rsid w:val="00A7048A"/>
    <w:rsid w:val="00A71620"/>
    <w:rsid w:val="00A720F8"/>
    <w:rsid w:val="00A751BC"/>
    <w:rsid w:val="00A76D86"/>
    <w:rsid w:val="00A8053E"/>
    <w:rsid w:val="00A80585"/>
    <w:rsid w:val="00A82E9A"/>
    <w:rsid w:val="00A85401"/>
    <w:rsid w:val="00A86694"/>
    <w:rsid w:val="00A8764A"/>
    <w:rsid w:val="00A876E6"/>
    <w:rsid w:val="00A914C5"/>
    <w:rsid w:val="00A92103"/>
    <w:rsid w:val="00A93345"/>
    <w:rsid w:val="00A94DA6"/>
    <w:rsid w:val="00A96A30"/>
    <w:rsid w:val="00AA1894"/>
    <w:rsid w:val="00AA62BC"/>
    <w:rsid w:val="00AB00AC"/>
    <w:rsid w:val="00AB65E0"/>
    <w:rsid w:val="00AB7854"/>
    <w:rsid w:val="00AC0B3B"/>
    <w:rsid w:val="00AC0F9D"/>
    <w:rsid w:val="00AC28D8"/>
    <w:rsid w:val="00AC3959"/>
    <w:rsid w:val="00AC655E"/>
    <w:rsid w:val="00AC73F5"/>
    <w:rsid w:val="00AC7FF7"/>
    <w:rsid w:val="00AD0674"/>
    <w:rsid w:val="00AD0DC7"/>
    <w:rsid w:val="00AD1152"/>
    <w:rsid w:val="00AD2EEB"/>
    <w:rsid w:val="00AD62D5"/>
    <w:rsid w:val="00AD6359"/>
    <w:rsid w:val="00AD690B"/>
    <w:rsid w:val="00AD6BCD"/>
    <w:rsid w:val="00AE111A"/>
    <w:rsid w:val="00AE58C0"/>
    <w:rsid w:val="00AE5B59"/>
    <w:rsid w:val="00AE62A4"/>
    <w:rsid w:val="00AF0018"/>
    <w:rsid w:val="00AF05C9"/>
    <w:rsid w:val="00AF0D5B"/>
    <w:rsid w:val="00AF4124"/>
    <w:rsid w:val="00AF5E8C"/>
    <w:rsid w:val="00AF601E"/>
    <w:rsid w:val="00B0064A"/>
    <w:rsid w:val="00B00B1F"/>
    <w:rsid w:val="00B01B26"/>
    <w:rsid w:val="00B061EB"/>
    <w:rsid w:val="00B10A7D"/>
    <w:rsid w:val="00B139C6"/>
    <w:rsid w:val="00B14A3F"/>
    <w:rsid w:val="00B156A5"/>
    <w:rsid w:val="00B16D10"/>
    <w:rsid w:val="00B1783A"/>
    <w:rsid w:val="00B17A04"/>
    <w:rsid w:val="00B2128F"/>
    <w:rsid w:val="00B21AE7"/>
    <w:rsid w:val="00B225FA"/>
    <w:rsid w:val="00B24685"/>
    <w:rsid w:val="00B26E64"/>
    <w:rsid w:val="00B30FA1"/>
    <w:rsid w:val="00B33802"/>
    <w:rsid w:val="00B42CAA"/>
    <w:rsid w:val="00B4594A"/>
    <w:rsid w:val="00B503B6"/>
    <w:rsid w:val="00B51507"/>
    <w:rsid w:val="00B54630"/>
    <w:rsid w:val="00B54CB6"/>
    <w:rsid w:val="00B554E1"/>
    <w:rsid w:val="00B570BE"/>
    <w:rsid w:val="00B576E5"/>
    <w:rsid w:val="00B60190"/>
    <w:rsid w:val="00B60212"/>
    <w:rsid w:val="00B625FA"/>
    <w:rsid w:val="00B638DF"/>
    <w:rsid w:val="00B64F81"/>
    <w:rsid w:val="00B66A7E"/>
    <w:rsid w:val="00B70D93"/>
    <w:rsid w:val="00B71222"/>
    <w:rsid w:val="00B7164D"/>
    <w:rsid w:val="00B726AF"/>
    <w:rsid w:val="00B72AEC"/>
    <w:rsid w:val="00B746F8"/>
    <w:rsid w:val="00B74B64"/>
    <w:rsid w:val="00B75E2B"/>
    <w:rsid w:val="00B91148"/>
    <w:rsid w:val="00B92EF1"/>
    <w:rsid w:val="00B96F92"/>
    <w:rsid w:val="00B97BF4"/>
    <w:rsid w:val="00BA0A3D"/>
    <w:rsid w:val="00BA2C8F"/>
    <w:rsid w:val="00BA31F9"/>
    <w:rsid w:val="00BA3B34"/>
    <w:rsid w:val="00BA3DAC"/>
    <w:rsid w:val="00BA3DF5"/>
    <w:rsid w:val="00BA6A5E"/>
    <w:rsid w:val="00BB490B"/>
    <w:rsid w:val="00BB54B0"/>
    <w:rsid w:val="00BB6131"/>
    <w:rsid w:val="00BB6409"/>
    <w:rsid w:val="00BC13E7"/>
    <w:rsid w:val="00BC16EF"/>
    <w:rsid w:val="00BC1C2D"/>
    <w:rsid w:val="00BC33A0"/>
    <w:rsid w:val="00BC3BE1"/>
    <w:rsid w:val="00BC3D5C"/>
    <w:rsid w:val="00BC4695"/>
    <w:rsid w:val="00BC6264"/>
    <w:rsid w:val="00BD152A"/>
    <w:rsid w:val="00BD1AED"/>
    <w:rsid w:val="00BD4BFE"/>
    <w:rsid w:val="00BD6B14"/>
    <w:rsid w:val="00BE0BE1"/>
    <w:rsid w:val="00BF1C15"/>
    <w:rsid w:val="00BF3BC2"/>
    <w:rsid w:val="00C01B14"/>
    <w:rsid w:val="00C01DB1"/>
    <w:rsid w:val="00C023B4"/>
    <w:rsid w:val="00C03131"/>
    <w:rsid w:val="00C0373E"/>
    <w:rsid w:val="00C051C6"/>
    <w:rsid w:val="00C05955"/>
    <w:rsid w:val="00C06639"/>
    <w:rsid w:val="00C1489F"/>
    <w:rsid w:val="00C14E04"/>
    <w:rsid w:val="00C14F65"/>
    <w:rsid w:val="00C1630A"/>
    <w:rsid w:val="00C1788E"/>
    <w:rsid w:val="00C17F45"/>
    <w:rsid w:val="00C209D1"/>
    <w:rsid w:val="00C22D6D"/>
    <w:rsid w:val="00C23D16"/>
    <w:rsid w:val="00C25112"/>
    <w:rsid w:val="00C26FB3"/>
    <w:rsid w:val="00C32EBD"/>
    <w:rsid w:val="00C36D6A"/>
    <w:rsid w:val="00C40514"/>
    <w:rsid w:val="00C41CEC"/>
    <w:rsid w:val="00C42A24"/>
    <w:rsid w:val="00C42BD5"/>
    <w:rsid w:val="00C42DAF"/>
    <w:rsid w:val="00C45155"/>
    <w:rsid w:val="00C45C7C"/>
    <w:rsid w:val="00C45E29"/>
    <w:rsid w:val="00C46245"/>
    <w:rsid w:val="00C60587"/>
    <w:rsid w:val="00C61724"/>
    <w:rsid w:val="00C61983"/>
    <w:rsid w:val="00C62557"/>
    <w:rsid w:val="00C6496A"/>
    <w:rsid w:val="00C66E80"/>
    <w:rsid w:val="00C7394B"/>
    <w:rsid w:val="00C744BB"/>
    <w:rsid w:val="00C74B92"/>
    <w:rsid w:val="00C75B60"/>
    <w:rsid w:val="00C77E6A"/>
    <w:rsid w:val="00C81E75"/>
    <w:rsid w:val="00C8339C"/>
    <w:rsid w:val="00C83F10"/>
    <w:rsid w:val="00C85BF9"/>
    <w:rsid w:val="00C86200"/>
    <w:rsid w:val="00C86DBA"/>
    <w:rsid w:val="00C870C6"/>
    <w:rsid w:val="00C90955"/>
    <w:rsid w:val="00C93A08"/>
    <w:rsid w:val="00CA1001"/>
    <w:rsid w:val="00CA1587"/>
    <w:rsid w:val="00CA1954"/>
    <w:rsid w:val="00CA5342"/>
    <w:rsid w:val="00CA5F49"/>
    <w:rsid w:val="00CB03D2"/>
    <w:rsid w:val="00CB13A6"/>
    <w:rsid w:val="00CB1747"/>
    <w:rsid w:val="00CB3C62"/>
    <w:rsid w:val="00CC2781"/>
    <w:rsid w:val="00CC2A9B"/>
    <w:rsid w:val="00CC3BE5"/>
    <w:rsid w:val="00CC4129"/>
    <w:rsid w:val="00CC4FD8"/>
    <w:rsid w:val="00CC67AC"/>
    <w:rsid w:val="00CC698C"/>
    <w:rsid w:val="00CD040C"/>
    <w:rsid w:val="00CD75BD"/>
    <w:rsid w:val="00CD7C9A"/>
    <w:rsid w:val="00CE1851"/>
    <w:rsid w:val="00CE2569"/>
    <w:rsid w:val="00CE28CF"/>
    <w:rsid w:val="00CE43A1"/>
    <w:rsid w:val="00CE5F6F"/>
    <w:rsid w:val="00CE711E"/>
    <w:rsid w:val="00CF1D07"/>
    <w:rsid w:val="00CF636E"/>
    <w:rsid w:val="00CF698D"/>
    <w:rsid w:val="00CF7C44"/>
    <w:rsid w:val="00D02A57"/>
    <w:rsid w:val="00D04F7A"/>
    <w:rsid w:val="00D05F93"/>
    <w:rsid w:val="00D1273F"/>
    <w:rsid w:val="00D14237"/>
    <w:rsid w:val="00D15894"/>
    <w:rsid w:val="00D15E6C"/>
    <w:rsid w:val="00D17771"/>
    <w:rsid w:val="00D20613"/>
    <w:rsid w:val="00D21235"/>
    <w:rsid w:val="00D22435"/>
    <w:rsid w:val="00D240A3"/>
    <w:rsid w:val="00D25423"/>
    <w:rsid w:val="00D336C7"/>
    <w:rsid w:val="00D354BE"/>
    <w:rsid w:val="00D35ED9"/>
    <w:rsid w:val="00D360D6"/>
    <w:rsid w:val="00D3675D"/>
    <w:rsid w:val="00D40B9A"/>
    <w:rsid w:val="00D40EE0"/>
    <w:rsid w:val="00D41861"/>
    <w:rsid w:val="00D43D59"/>
    <w:rsid w:val="00D455F9"/>
    <w:rsid w:val="00D4579F"/>
    <w:rsid w:val="00D51A04"/>
    <w:rsid w:val="00D51BF7"/>
    <w:rsid w:val="00D53B16"/>
    <w:rsid w:val="00D54229"/>
    <w:rsid w:val="00D548F3"/>
    <w:rsid w:val="00D56776"/>
    <w:rsid w:val="00D56E1E"/>
    <w:rsid w:val="00D575C1"/>
    <w:rsid w:val="00D6265D"/>
    <w:rsid w:val="00D629C0"/>
    <w:rsid w:val="00D65047"/>
    <w:rsid w:val="00D663A3"/>
    <w:rsid w:val="00D670AE"/>
    <w:rsid w:val="00D67318"/>
    <w:rsid w:val="00D677DD"/>
    <w:rsid w:val="00D67ED6"/>
    <w:rsid w:val="00D67F8C"/>
    <w:rsid w:val="00D70B4B"/>
    <w:rsid w:val="00D71203"/>
    <w:rsid w:val="00D73232"/>
    <w:rsid w:val="00D749AB"/>
    <w:rsid w:val="00D76319"/>
    <w:rsid w:val="00D76947"/>
    <w:rsid w:val="00D77EA6"/>
    <w:rsid w:val="00D8274B"/>
    <w:rsid w:val="00D82D20"/>
    <w:rsid w:val="00D85FD6"/>
    <w:rsid w:val="00D86F19"/>
    <w:rsid w:val="00D9088B"/>
    <w:rsid w:val="00D92935"/>
    <w:rsid w:val="00D93994"/>
    <w:rsid w:val="00D947E5"/>
    <w:rsid w:val="00DA4910"/>
    <w:rsid w:val="00DA66E2"/>
    <w:rsid w:val="00DA7030"/>
    <w:rsid w:val="00DB7553"/>
    <w:rsid w:val="00DB75EC"/>
    <w:rsid w:val="00DB761E"/>
    <w:rsid w:val="00DC10C6"/>
    <w:rsid w:val="00DC20AE"/>
    <w:rsid w:val="00DC4F3F"/>
    <w:rsid w:val="00DC7076"/>
    <w:rsid w:val="00DC75B9"/>
    <w:rsid w:val="00DD3FCA"/>
    <w:rsid w:val="00DD52F0"/>
    <w:rsid w:val="00DE5154"/>
    <w:rsid w:val="00DE6B1C"/>
    <w:rsid w:val="00DF21BA"/>
    <w:rsid w:val="00DF3965"/>
    <w:rsid w:val="00DF5A04"/>
    <w:rsid w:val="00DF6771"/>
    <w:rsid w:val="00DF7322"/>
    <w:rsid w:val="00DF7361"/>
    <w:rsid w:val="00E01241"/>
    <w:rsid w:val="00E040B6"/>
    <w:rsid w:val="00E0490B"/>
    <w:rsid w:val="00E07102"/>
    <w:rsid w:val="00E10F59"/>
    <w:rsid w:val="00E14CEA"/>
    <w:rsid w:val="00E176F2"/>
    <w:rsid w:val="00E23CC7"/>
    <w:rsid w:val="00E2438D"/>
    <w:rsid w:val="00E33B3C"/>
    <w:rsid w:val="00E3517B"/>
    <w:rsid w:val="00E3602E"/>
    <w:rsid w:val="00E36F14"/>
    <w:rsid w:val="00E411A0"/>
    <w:rsid w:val="00E42266"/>
    <w:rsid w:val="00E43F67"/>
    <w:rsid w:val="00E44CD9"/>
    <w:rsid w:val="00E4613B"/>
    <w:rsid w:val="00E47079"/>
    <w:rsid w:val="00E516CA"/>
    <w:rsid w:val="00E55EA6"/>
    <w:rsid w:val="00E623DC"/>
    <w:rsid w:val="00E63593"/>
    <w:rsid w:val="00E67092"/>
    <w:rsid w:val="00E724D2"/>
    <w:rsid w:val="00E73B50"/>
    <w:rsid w:val="00E7540B"/>
    <w:rsid w:val="00E764E7"/>
    <w:rsid w:val="00E76A97"/>
    <w:rsid w:val="00E80E30"/>
    <w:rsid w:val="00E81660"/>
    <w:rsid w:val="00E81FED"/>
    <w:rsid w:val="00E835B7"/>
    <w:rsid w:val="00E83E92"/>
    <w:rsid w:val="00E85E96"/>
    <w:rsid w:val="00E85FDE"/>
    <w:rsid w:val="00E87117"/>
    <w:rsid w:val="00E9105D"/>
    <w:rsid w:val="00E91BE6"/>
    <w:rsid w:val="00E945DA"/>
    <w:rsid w:val="00E94629"/>
    <w:rsid w:val="00E97F7F"/>
    <w:rsid w:val="00EA0BCB"/>
    <w:rsid w:val="00EA1630"/>
    <w:rsid w:val="00EA4926"/>
    <w:rsid w:val="00EA4B30"/>
    <w:rsid w:val="00EA5423"/>
    <w:rsid w:val="00EA5707"/>
    <w:rsid w:val="00EA5E87"/>
    <w:rsid w:val="00EA742E"/>
    <w:rsid w:val="00EB0BD1"/>
    <w:rsid w:val="00EB0F69"/>
    <w:rsid w:val="00EB12C3"/>
    <w:rsid w:val="00EB33F1"/>
    <w:rsid w:val="00EB51B7"/>
    <w:rsid w:val="00EB5A74"/>
    <w:rsid w:val="00EB724A"/>
    <w:rsid w:val="00EC465A"/>
    <w:rsid w:val="00ED016D"/>
    <w:rsid w:val="00ED2112"/>
    <w:rsid w:val="00ED2702"/>
    <w:rsid w:val="00ED67AF"/>
    <w:rsid w:val="00ED7862"/>
    <w:rsid w:val="00ED7D84"/>
    <w:rsid w:val="00EE54E9"/>
    <w:rsid w:val="00EE6471"/>
    <w:rsid w:val="00EE6A1C"/>
    <w:rsid w:val="00EF030E"/>
    <w:rsid w:val="00EF19B2"/>
    <w:rsid w:val="00EF1EEF"/>
    <w:rsid w:val="00EF37EA"/>
    <w:rsid w:val="00EF3838"/>
    <w:rsid w:val="00EF3A7F"/>
    <w:rsid w:val="00EF4879"/>
    <w:rsid w:val="00EF497A"/>
    <w:rsid w:val="00EF548E"/>
    <w:rsid w:val="00EF676D"/>
    <w:rsid w:val="00EF6B86"/>
    <w:rsid w:val="00F0096F"/>
    <w:rsid w:val="00F026CF"/>
    <w:rsid w:val="00F03380"/>
    <w:rsid w:val="00F045DC"/>
    <w:rsid w:val="00F06D43"/>
    <w:rsid w:val="00F11EA7"/>
    <w:rsid w:val="00F12354"/>
    <w:rsid w:val="00F13FD8"/>
    <w:rsid w:val="00F15DB8"/>
    <w:rsid w:val="00F21EEE"/>
    <w:rsid w:val="00F27E5B"/>
    <w:rsid w:val="00F30867"/>
    <w:rsid w:val="00F31807"/>
    <w:rsid w:val="00F3214D"/>
    <w:rsid w:val="00F33848"/>
    <w:rsid w:val="00F3697B"/>
    <w:rsid w:val="00F37162"/>
    <w:rsid w:val="00F40F54"/>
    <w:rsid w:val="00F41B57"/>
    <w:rsid w:val="00F45449"/>
    <w:rsid w:val="00F4AB86"/>
    <w:rsid w:val="00F53869"/>
    <w:rsid w:val="00F53E9C"/>
    <w:rsid w:val="00F54513"/>
    <w:rsid w:val="00F57C15"/>
    <w:rsid w:val="00F57C52"/>
    <w:rsid w:val="00F57DAE"/>
    <w:rsid w:val="00F61A8E"/>
    <w:rsid w:val="00F62F5A"/>
    <w:rsid w:val="00F634BB"/>
    <w:rsid w:val="00F6362D"/>
    <w:rsid w:val="00F64232"/>
    <w:rsid w:val="00F70FAD"/>
    <w:rsid w:val="00F71DBD"/>
    <w:rsid w:val="00F72A3D"/>
    <w:rsid w:val="00F767D7"/>
    <w:rsid w:val="00F7766B"/>
    <w:rsid w:val="00F7791A"/>
    <w:rsid w:val="00F85CC3"/>
    <w:rsid w:val="00F86542"/>
    <w:rsid w:val="00F8783F"/>
    <w:rsid w:val="00F8D96B"/>
    <w:rsid w:val="00F905E1"/>
    <w:rsid w:val="00F94453"/>
    <w:rsid w:val="00F970E2"/>
    <w:rsid w:val="00FA1B4D"/>
    <w:rsid w:val="00FA30CE"/>
    <w:rsid w:val="00FA4131"/>
    <w:rsid w:val="00FA64E2"/>
    <w:rsid w:val="00FA71A9"/>
    <w:rsid w:val="00FB109A"/>
    <w:rsid w:val="00FB1FAF"/>
    <w:rsid w:val="00FB2277"/>
    <w:rsid w:val="00FB32C1"/>
    <w:rsid w:val="00FB5068"/>
    <w:rsid w:val="00FB7075"/>
    <w:rsid w:val="00FB7869"/>
    <w:rsid w:val="00FC1CF4"/>
    <w:rsid w:val="00FC220F"/>
    <w:rsid w:val="00FC3562"/>
    <w:rsid w:val="00FC3AF9"/>
    <w:rsid w:val="00FC4DD8"/>
    <w:rsid w:val="00FC749C"/>
    <w:rsid w:val="00FD263C"/>
    <w:rsid w:val="00FD2BAE"/>
    <w:rsid w:val="00FD323F"/>
    <w:rsid w:val="00FD4EFB"/>
    <w:rsid w:val="00FD6134"/>
    <w:rsid w:val="00FD6E79"/>
    <w:rsid w:val="00FD76EC"/>
    <w:rsid w:val="00FE042C"/>
    <w:rsid w:val="00FE339C"/>
    <w:rsid w:val="00FE37CA"/>
    <w:rsid w:val="00FE3A15"/>
    <w:rsid w:val="00FE5AE7"/>
    <w:rsid w:val="00FF0C2B"/>
    <w:rsid w:val="00FF2E2F"/>
    <w:rsid w:val="00FF5663"/>
    <w:rsid w:val="00FF652D"/>
    <w:rsid w:val="015BEFEA"/>
    <w:rsid w:val="01CDDBC9"/>
    <w:rsid w:val="022F77B1"/>
    <w:rsid w:val="0261B5E3"/>
    <w:rsid w:val="02681E00"/>
    <w:rsid w:val="026E053E"/>
    <w:rsid w:val="029A2EDA"/>
    <w:rsid w:val="02A054FD"/>
    <w:rsid w:val="0339CCED"/>
    <w:rsid w:val="034A9660"/>
    <w:rsid w:val="042988D9"/>
    <w:rsid w:val="0472DAA8"/>
    <w:rsid w:val="04BB7139"/>
    <w:rsid w:val="0519E81D"/>
    <w:rsid w:val="0539BDDB"/>
    <w:rsid w:val="05680FD8"/>
    <w:rsid w:val="057D9614"/>
    <w:rsid w:val="05A3F986"/>
    <w:rsid w:val="0615FC42"/>
    <w:rsid w:val="06810655"/>
    <w:rsid w:val="06DA3102"/>
    <w:rsid w:val="06FE1309"/>
    <w:rsid w:val="07447FEC"/>
    <w:rsid w:val="07755AC9"/>
    <w:rsid w:val="0776F8E1"/>
    <w:rsid w:val="07A74F67"/>
    <w:rsid w:val="07FD4016"/>
    <w:rsid w:val="08543D21"/>
    <w:rsid w:val="08847066"/>
    <w:rsid w:val="08B3AB6C"/>
    <w:rsid w:val="09BE3740"/>
    <w:rsid w:val="09F356B6"/>
    <w:rsid w:val="0A6D1FA1"/>
    <w:rsid w:val="0A84BD66"/>
    <w:rsid w:val="0AA952C6"/>
    <w:rsid w:val="0AD93B5C"/>
    <w:rsid w:val="0AEF0526"/>
    <w:rsid w:val="0B013A16"/>
    <w:rsid w:val="0B05C0D9"/>
    <w:rsid w:val="0B5F2B14"/>
    <w:rsid w:val="0BB74F3C"/>
    <w:rsid w:val="0BE918F2"/>
    <w:rsid w:val="0C0B29F9"/>
    <w:rsid w:val="0C701E87"/>
    <w:rsid w:val="0CA66A55"/>
    <w:rsid w:val="0CB57EF1"/>
    <w:rsid w:val="0CBCA4F7"/>
    <w:rsid w:val="0CD2800B"/>
    <w:rsid w:val="0D349A6B"/>
    <w:rsid w:val="0D474872"/>
    <w:rsid w:val="0DB289A5"/>
    <w:rsid w:val="0DDD0F24"/>
    <w:rsid w:val="0E0EA460"/>
    <w:rsid w:val="0E1CB809"/>
    <w:rsid w:val="0E43F40F"/>
    <w:rsid w:val="0E4F4787"/>
    <w:rsid w:val="0E804139"/>
    <w:rsid w:val="0E9B25CC"/>
    <w:rsid w:val="0EC81F76"/>
    <w:rsid w:val="0F2E9A8C"/>
    <w:rsid w:val="0F69152B"/>
    <w:rsid w:val="0F9C93E9"/>
    <w:rsid w:val="0FD3445E"/>
    <w:rsid w:val="0FD7D9D2"/>
    <w:rsid w:val="0FF56D0C"/>
    <w:rsid w:val="0FFC1AAF"/>
    <w:rsid w:val="1014DACB"/>
    <w:rsid w:val="10C6D480"/>
    <w:rsid w:val="10DEB84A"/>
    <w:rsid w:val="10F3D202"/>
    <w:rsid w:val="119E1517"/>
    <w:rsid w:val="124A9F2E"/>
    <w:rsid w:val="141F6F00"/>
    <w:rsid w:val="142A76A5"/>
    <w:rsid w:val="143FDF61"/>
    <w:rsid w:val="149C9CEC"/>
    <w:rsid w:val="15288C2E"/>
    <w:rsid w:val="157FC98F"/>
    <w:rsid w:val="159EA659"/>
    <w:rsid w:val="15F945E4"/>
    <w:rsid w:val="16847630"/>
    <w:rsid w:val="16CFD75C"/>
    <w:rsid w:val="1711815B"/>
    <w:rsid w:val="17172C2B"/>
    <w:rsid w:val="176A6B34"/>
    <w:rsid w:val="176B0F3F"/>
    <w:rsid w:val="180558A1"/>
    <w:rsid w:val="185C9D34"/>
    <w:rsid w:val="19128736"/>
    <w:rsid w:val="194BED1E"/>
    <w:rsid w:val="1965E6DB"/>
    <w:rsid w:val="19DC0418"/>
    <w:rsid w:val="19FD9355"/>
    <w:rsid w:val="1A33B961"/>
    <w:rsid w:val="1A4ADC20"/>
    <w:rsid w:val="1A97B051"/>
    <w:rsid w:val="1AA30675"/>
    <w:rsid w:val="1AEA58FF"/>
    <w:rsid w:val="1B01B73C"/>
    <w:rsid w:val="1B0232EC"/>
    <w:rsid w:val="1B0EEC21"/>
    <w:rsid w:val="1B242C35"/>
    <w:rsid w:val="1B57BE7C"/>
    <w:rsid w:val="1B6B0247"/>
    <w:rsid w:val="1B73BB47"/>
    <w:rsid w:val="1B9B9643"/>
    <w:rsid w:val="1BC596EF"/>
    <w:rsid w:val="1C0A7C6F"/>
    <w:rsid w:val="1CA87718"/>
    <w:rsid w:val="1D2094A9"/>
    <w:rsid w:val="1D8A041C"/>
    <w:rsid w:val="1E30965D"/>
    <w:rsid w:val="1E4C68D7"/>
    <w:rsid w:val="1E5B609C"/>
    <w:rsid w:val="1E707DAF"/>
    <w:rsid w:val="1FE34BA2"/>
    <w:rsid w:val="1FFD474C"/>
    <w:rsid w:val="200F3D6B"/>
    <w:rsid w:val="20314316"/>
    <w:rsid w:val="2068A81D"/>
    <w:rsid w:val="2069FDB8"/>
    <w:rsid w:val="21CFFB8C"/>
    <w:rsid w:val="21EC7B11"/>
    <w:rsid w:val="22261BCF"/>
    <w:rsid w:val="22373653"/>
    <w:rsid w:val="22F67073"/>
    <w:rsid w:val="23124689"/>
    <w:rsid w:val="235207A9"/>
    <w:rsid w:val="23901E59"/>
    <w:rsid w:val="23A1369A"/>
    <w:rsid w:val="2409229D"/>
    <w:rsid w:val="24681A26"/>
    <w:rsid w:val="247D7202"/>
    <w:rsid w:val="24AEFC92"/>
    <w:rsid w:val="24D9D740"/>
    <w:rsid w:val="24F304ED"/>
    <w:rsid w:val="25B8E86E"/>
    <w:rsid w:val="25D07807"/>
    <w:rsid w:val="25D9D84D"/>
    <w:rsid w:val="260F29CE"/>
    <w:rsid w:val="2613F026"/>
    <w:rsid w:val="26381FF6"/>
    <w:rsid w:val="263B1464"/>
    <w:rsid w:val="264C3432"/>
    <w:rsid w:val="267FE250"/>
    <w:rsid w:val="26890BC5"/>
    <w:rsid w:val="26A5A4CD"/>
    <w:rsid w:val="26CCA0F3"/>
    <w:rsid w:val="26F9E591"/>
    <w:rsid w:val="2728625F"/>
    <w:rsid w:val="27371A8F"/>
    <w:rsid w:val="274FD03B"/>
    <w:rsid w:val="27550FB3"/>
    <w:rsid w:val="27A01102"/>
    <w:rsid w:val="27B5B650"/>
    <w:rsid w:val="28510284"/>
    <w:rsid w:val="2865E23C"/>
    <w:rsid w:val="28D37559"/>
    <w:rsid w:val="28F08930"/>
    <w:rsid w:val="294536F9"/>
    <w:rsid w:val="29495B41"/>
    <w:rsid w:val="2960F9A4"/>
    <w:rsid w:val="29FFAEF2"/>
    <w:rsid w:val="2A79C2F6"/>
    <w:rsid w:val="2AD2B2A1"/>
    <w:rsid w:val="2AD6DCBC"/>
    <w:rsid w:val="2BC1F147"/>
    <w:rsid w:val="2BED8D08"/>
    <w:rsid w:val="2C25CA71"/>
    <w:rsid w:val="2C89919D"/>
    <w:rsid w:val="2C9568A0"/>
    <w:rsid w:val="2CD6B0BA"/>
    <w:rsid w:val="2DF303F7"/>
    <w:rsid w:val="2E8EC0D5"/>
    <w:rsid w:val="2E9F859C"/>
    <w:rsid w:val="2ED66CF4"/>
    <w:rsid w:val="2EFE0B08"/>
    <w:rsid w:val="2F1A1FB0"/>
    <w:rsid w:val="3018CD32"/>
    <w:rsid w:val="3038731A"/>
    <w:rsid w:val="3081BA42"/>
    <w:rsid w:val="30910680"/>
    <w:rsid w:val="309B9865"/>
    <w:rsid w:val="30C547BC"/>
    <w:rsid w:val="30C9DB8A"/>
    <w:rsid w:val="30CEED0D"/>
    <w:rsid w:val="30D1F866"/>
    <w:rsid w:val="3128B540"/>
    <w:rsid w:val="313CB636"/>
    <w:rsid w:val="31B47B33"/>
    <w:rsid w:val="31D25740"/>
    <w:rsid w:val="32070268"/>
    <w:rsid w:val="322650E8"/>
    <w:rsid w:val="32893E1C"/>
    <w:rsid w:val="330ADDBF"/>
    <w:rsid w:val="3310F860"/>
    <w:rsid w:val="3364EF7D"/>
    <w:rsid w:val="33BEFA1B"/>
    <w:rsid w:val="34F37219"/>
    <w:rsid w:val="352216FA"/>
    <w:rsid w:val="3565AC5F"/>
    <w:rsid w:val="3587E3F1"/>
    <w:rsid w:val="367CEBB7"/>
    <w:rsid w:val="36E00F45"/>
    <w:rsid w:val="36E7F6BD"/>
    <w:rsid w:val="37365733"/>
    <w:rsid w:val="37718507"/>
    <w:rsid w:val="379580C4"/>
    <w:rsid w:val="3825C90A"/>
    <w:rsid w:val="3841C316"/>
    <w:rsid w:val="38909A3E"/>
    <w:rsid w:val="38955F9B"/>
    <w:rsid w:val="38A798AD"/>
    <w:rsid w:val="38AA4E8C"/>
    <w:rsid w:val="38D1DF96"/>
    <w:rsid w:val="38EEAE58"/>
    <w:rsid w:val="397AD00E"/>
    <w:rsid w:val="399E8C45"/>
    <w:rsid w:val="39CA0413"/>
    <w:rsid w:val="3A0E86F3"/>
    <w:rsid w:val="3A14B761"/>
    <w:rsid w:val="3A15A022"/>
    <w:rsid w:val="3A257A33"/>
    <w:rsid w:val="3A639762"/>
    <w:rsid w:val="3A8AC659"/>
    <w:rsid w:val="3A9C8318"/>
    <w:rsid w:val="3ACD859F"/>
    <w:rsid w:val="3B0CC7AC"/>
    <w:rsid w:val="3B3FAEE3"/>
    <w:rsid w:val="3B49AB46"/>
    <w:rsid w:val="3B52B92F"/>
    <w:rsid w:val="3B856A1E"/>
    <w:rsid w:val="3BE261B9"/>
    <w:rsid w:val="3C20FDEE"/>
    <w:rsid w:val="3C3D6E46"/>
    <w:rsid w:val="3C40ABAA"/>
    <w:rsid w:val="3C41EA26"/>
    <w:rsid w:val="3C463B42"/>
    <w:rsid w:val="3D13CDE8"/>
    <w:rsid w:val="3D8AAAED"/>
    <w:rsid w:val="3DB2CCEA"/>
    <w:rsid w:val="3DC8C10A"/>
    <w:rsid w:val="3DD97178"/>
    <w:rsid w:val="3DFE428F"/>
    <w:rsid w:val="3E70042F"/>
    <w:rsid w:val="3ECA276C"/>
    <w:rsid w:val="3F09A603"/>
    <w:rsid w:val="3F6EA905"/>
    <w:rsid w:val="3F96DD8E"/>
    <w:rsid w:val="3FB1B0CC"/>
    <w:rsid w:val="403E2858"/>
    <w:rsid w:val="4040F72D"/>
    <w:rsid w:val="41095785"/>
    <w:rsid w:val="41D6CD82"/>
    <w:rsid w:val="4334CA31"/>
    <w:rsid w:val="43435F56"/>
    <w:rsid w:val="436B9DDD"/>
    <w:rsid w:val="4399D9E9"/>
    <w:rsid w:val="43B436DA"/>
    <w:rsid w:val="440BEFE2"/>
    <w:rsid w:val="443F57A1"/>
    <w:rsid w:val="4464BBA2"/>
    <w:rsid w:val="4478CA9D"/>
    <w:rsid w:val="449E9845"/>
    <w:rsid w:val="44CA45D8"/>
    <w:rsid w:val="452C7F1C"/>
    <w:rsid w:val="4547686B"/>
    <w:rsid w:val="45725819"/>
    <w:rsid w:val="45CC4D0D"/>
    <w:rsid w:val="45E1B033"/>
    <w:rsid w:val="45FBB399"/>
    <w:rsid w:val="473D47FE"/>
    <w:rsid w:val="474C8A97"/>
    <w:rsid w:val="477817B9"/>
    <w:rsid w:val="47DC152A"/>
    <w:rsid w:val="47EA3EA9"/>
    <w:rsid w:val="482B7B4B"/>
    <w:rsid w:val="482C502C"/>
    <w:rsid w:val="4837C987"/>
    <w:rsid w:val="48558470"/>
    <w:rsid w:val="4862DADF"/>
    <w:rsid w:val="4891C48B"/>
    <w:rsid w:val="489DD05C"/>
    <w:rsid w:val="48B04C3A"/>
    <w:rsid w:val="48D260F1"/>
    <w:rsid w:val="48DFE4B4"/>
    <w:rsid w:val="48F450A1"/>
    <w:rsid w:val="4944B3DC"/>
    <w:rsid w:val="4962D36C"/>
    <w:rsid w:val="497BCB64"/>
    <w:rsid w:val="49C5F53E"/>
    <w:rsid w:val="4AAA9C76"/>
    <w:rsid w:val="4AC4EF61"/>
    <w:rsid w:val="4ACDB687"/>
    <w:rsid w:val="4AF76CE2"/>
    <w:rsid w:val="4B836536"/>
    <w:rsid w:val="4BB0D468"/>
    <w:rsid w:val="4BFE5C69"/>
    <w:rsid w:val="4C09C8B5"/>
    <w:rsid w:val="4C0E1686"/>
    <w:rsid w:val="4C26AAB6"/>
    <w:rsid w:val="4C38D97C"/>
    <w:rsid w:val="4C3EA553"/>
    <w:rsid w:val="4C58576D"/>
    <w:rsid w:val="4CCB475C"/>
    <w:rsid w:val="4CFB6F0D"/>
    <w:rsid w:val="4D0EE820"/>
    <w:rsid w:val="4D650B17"/>
    <w:rsid w:val="4DAB5B8D"/>
    <w:rsid w:val="4DF8D67F"/>
    <w:rsid w:val="4E41853D"/>
    <w:rsid w:val="4E6D5AA6"/>
    <w:rsid w:val="4E732837"/>
    <w:rsid w:val="4EA1924F"/>
    <w:rsid w:val="4ED1C607"/>
    <w:rsid w:val="4EEA30CB"/>
    <w:rsid w:val="4F68D177"/>
    <w:rsid w:val="4F6C6EBB"/>
    <w:rsid w:val="4F884466"/>
    <w:rsid w:val="4F986084"/>
    <w:rsid w:val="4FBF67E4"/>
    <w:rsid w:val="4FE527F6"/>
    <w:rsid w:val="509D7AF7"/>
    <w:rsid w:val="50D4484D"/>
    <w:rsid w:val="51341B32"/>
    <w:rsid w:val="513430E5"/>
    <w:rsid w:val="516B085E"/>
    <w:rsid w:val="5195908B"/>
    <w:rsid w:val="51CA0C5F"/>
    <w:rsid w:val="51CDF7D9"/>
    <w:rsid w:val="51F3899C"/>
    <w:rsid w:val="521D7B9E"/>
    <w:rsid w:val="525E1C6F"/>
    <w:rsid w:val="52B2BA9E"/>
    <w:rsid w:val="52E37A95"/>
    <w:rsid w:val="52E44A57"/>
    <w:rsid w:val="52FDCA2D"/>
    <w:rsid w:val="5338DE83"/>
    <w:rsid w:val="53A4209D"/>
    <w:rsid w:val="53E4B5EA"/>
    <w:rsid w:val="5443070C"/>
    <w:rsid w:val="547EAFAF"/>
    <w:rsid w:val="54D0F1EB"/>
    <w:rsid w:val="5506A54F"/>
    <w:rsid w:val="55FC46E1"/>
    <w:rsid w:val="563D1C09"/>
    <w:rsid w:val="5659E94E"/>
    <w:rsid w:val="567AA232"/>
    <w:rsid w:val="56BA02A4"/>
    <w:rsid w:val="56ECFB4A"/>
    <w:rsid w:val="56F4C7B4"/>
    <w:rsid w:val="5716822C"/>
    <w:rsid w:val="576A3602"/>
    <w:rsid w:val="57835516"/>
    <w:rsid w:val="57D6AFE9"/>
    <w:rsid w:val="582E2C11"/>
    <w:rsid w:val="582F3F01"/>
    <w:rsid w:val="582F81F8"/>
    <w:rsid w:val="582F9AF0"/>
    <w:rsid w:val="58552C33"/>
    <w:rsid w:val="58EADDAC"/>
    <w:rsid w:val="599ECD74"/>
    <w:rsid w:val="59B0E430"/>
    <w:rsid w:val="59F925DB"/>
    <w:rsid w:val="5A731418"/>
    <w:rsid w:val="5AC39B0E"/>
    <w:rsid w:val="5B06DFE8"/>
    <w:rsid w:val="5B1127C5"/>
    <w:rsid w:val="5B289DB7"/>
    <w:rsid w:val="5B5A83CD"/>
    <w:rsid w:val="5B7D6EB7"/>
    <w:rsid w:val="5BF9AA4C"/>
    <w:rsid w:val="5C004696"/>
    <w:rsid w:val="5C0B8A7A"/>
    <w:rsid w:val="5C20A4FD"/>
    <w:rsid w:val="5C2E2C22"/>
    <w:rsid w:val="5C482F3C"/>
    <w:rsid w:val="5D332DCB"/>
    <w:rsid w:val="5D3A5400"/>
    <w:rsid w:val="5D3C3114"/>
    <w:rsid w:val="5D62F437"/>
    <w:rsid w:val="5DDDE7F2"/>
    <w:rsid w:val="5DF0C53B"/>
    <w:rsid w:val="5E8CA483"/>
    <w:rsid w:val="5F0F2F37"/>
    <w:rsid w:val="5F435AA3"/>
    <w:rsid w:val="5F703872"/>
    <w:rsid w:val="5F8F844D"/>
    <w:rsid w:val="5FF4EB9D"/>
    <w:rsid w:val="602D5BA3"/>
    <w:rsid w:val="60A77F0A"/>
    <w:rsid w:val="60CA425B"/>
    <w:rsid w:val="60F281A9"/>
    <w:rsid w:val="6155F104"/>
    <w:rsid w:val="6165FC54"/>
    <w:rsid w:val="61695B31"/>
    <w:rsid w:val="617F3C4D"/>
    <w:rsid w:val="61DAC8A9"/>
    <w:rsid w:val="624EFD6C"/>
    <w:rsid w:val="629C3F75"/>
    <w:rsid w:val="62A86ACA"/>
    <w:rsid w:val="62EA8AC8"/>
    <w:rsid w:val="633658C8"/>
    <w:rsid w:val="6384FFD0"/>
    <w:rsid w:val="63D5D9B6"/>
    <w:rsid w:val="6405B4C0"/>
    <w:rsid w:val="641208D8"/>
    <w:rsid w:val="64768118"/>
    <w:rsid w:val="64BF2F33"/>
    <w:rsid w:val="6534D8F7"/>
    <w:rsid w:val="65AB568B"/>
    <w:rsid w:val="65C8084D"/>
    <w:rsid w:val="66AC079D"/>
    <w:rsid w:val="66FFF7E6"/>
    <w:rsid w:val="671D0CB8"/>
    <w:rsid w:val="6721888E"/>
    <w:rsid w:val="67E04A5B"/>
    <w:rsid w:val="680ADE0B"/>
    <w:rsid w:val="68842CFF"/>
    <w:rsid w:val="68892117"/>
    <w:rsid w:val="68A10683"/>
    <w:rsid w:val="68E6E856"/>
    <w:rsid w:val="68FF29D9"/>
    <w:rsid w:val="69010AD0"/>
    <w:rsid w:val="697125D5"/>
    <w:rsid w:val="69D72FFE"/>
    <w:rsid w:val="6A208F9A"/>
    <w:rsid w:val="6A3A5DCF"/>
    <w:rsid w:val="6A551723"/>
    <w:rsid w:val="6A62F7FB"/>
    <w:rsid w:val="6A906F68"/>
    <w:rsid w:val="6B463A18"/>
    <w:rsid w:val="6B46CF14"/>
    <w:rsid w:val="6BB4F0E6"/>
    <w:rsid w:val="6C05D2AF"/>
    <w:rsid w:val="6C2318B3"/>
    <w:rsid w:val="6C5D9A31"/>
    <w:rsid w:val="6C8D659B"/>
    <w:rsid w:val="6CA67123"/>
    <w:rsid w:val="6CEAD09A"/>
    <w:rsid w:val="6D440250"/>
    <w:rsid w:val="6DB79B45"/>
    <w:rsid w:val="6E90677F"/>
    <w:rsid w:val="6F23A7BF"/>
    <w:rsid w:val="6FA909C9"/>
    <w:rsid w:val="6FAA23F7"/>
    <w:rsid w:val="6FB9E288"/>
    <w:rsid w:val="702E8CC7"/>
    <w:rsid w:val="703B2881"/>
    <w:rsid w:val="7063122D"/>
    <w:rsid w:val="712576E8"/>
    <w:rsid w:val="71477821"/>
    <w:rsid w:val="7157D423"/>
    <w:rsid w:val="715A1F85"/>
    <w:rsid w:val="71757C8E"/>
    <w:rsid w:val="71A16234"/>
    <w:rsid w:val="71A7AA11"/>
    <w:rsid w:val="72752D1D"/>
    <w:rsid w:val="72A72FDC"/>
    <w:rsid w:val="72E8C161"/>
    <w:rsid w:val="73043517"/>
    <w:rsid w:val="7398DC13"/>
    <w:rsid w:val="7441326A"/>
    <w:rsid w:val="744486C5"/>
    <w:rsid w:val="74676C98"/>
    <w:rsid w:val="746CBEEA"/>
    <w:rsid w:val="747EFA77"/>
    <w:rsid w:val="74A11ABF"/>
    <w:rsid w:val="75994237"/>
    <w:rsid w:val="760B36A8"/>
    <w:rsid w:val="7629E19C"/>
    <w:rsid w:val="767DE853"/>
    <w:rsid w:val="767EE472"/>
    <w:rsid w:val="76C3A890"/>
    <w:rsid w:val="776923D8"/>
    <w:rsid w:val="7773191B"/>
    <w:rsid w:val="77CC265E"/>
    <w:rsid w:val="77CCE14E"/>
    <w:rsid w:val="77D917E3"/>
    <w:rsid w:val="77F27CAE"/>
    <w:rsid w:val="77F9DED0"/>
    <w:rsid w:val="78DBEA9E"/>
    <w:rsid w:val="79025015"/>
    <w:rsid w:val="7971DF18"/>
    <w:rsid w:val="798526FC"/>
    <w:rsid w:val="79A83EBA"/>
    <w:rsid w:val="7A3820E5"/>
    <w:rsid w:val="7A48E15B"/>
    <w:rsid w:val="7A4E561E"/>
    <w:rsid w:val="7A7DE122"/>
    <w:rsid w:val="7A8C5A6D"/>
    <w:rsid w:val="7B2E40BD"/>
    <w:rsid w:val="7B687C8E"/>
    <w:rsid w:val="7BCDFCF9"/>
    <w:rsid w:val="7C01274A"/>
    <w:rsid w:val="7C314147"/>
    <w:rsid w:val="7CBECFB2"/>
    <w:rsid w:val="7CFF5281"/>
    <w:rsid w:val="7D29A112"/>
    <w:rsid w:val="7D5753F9"/>
    <w:rsid w:val="7D843B53"/>
    <w:rsid w:val="7DB38CA3"/>
    <w:rsid w:val="7DC6840E"/>
    <w:rsid w:val="7E664721"/>
    <w:rsid w:val="7E73C352"/>
    <w:rsid w:val="7E94E235"/>
    <w:rsid w:val="7EAC3A2F"/>
    <w:rsid w:val="7EF9BCB2"/>
    <w:rsid w:val="7F977032"/>
    <w:rsid w:val="7FA7C174"/>
    <w:rsid w:val="7FEF87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5B2D1"/>
  <w15:docId w15:val="{7C925F31-B68D-42B2-848A-68CA3529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sz w:val="24"/>
      <w:szCs w:val="24"/>
    </w:rPr>
  </w:style>
  <w:style w:type="paragraph" w:styleId="Heading1">
    <w:name w:val="heading 1"/>
    <w:basedOn w:val="Normal"/>
    <w:next w:val="Normal"/>
    <w:link w:val="Heading1Char"/>
    <w:autoRedefine/>
    <w:qFormat/>
    <w:rsid w:val="000D41DF"/>
    <w:pPr>
      <w:spacing w:after="240"/>
      <w:contextualSpacing/>
      <w:outlineLvl w:val="0"/>
    </w:pPr>
    <w:rPr>
      <w:rFonts w:eastAsiaTheme="majorEastAsia" w:cs="Arial"/>
      <w:b/>
      <w:bCs/>
      <w:caps/>
      <w:szCs w:val="22"/>
    </w:rPr>
  </w:style>
  <w:style w:type="paragraph" w:styleId="Heading2">
    <w:name w:val="heading 2"/>
    <w:basedOn w:val="Normal"/>
    <w:next w:val="Normal"/>
    <w:link w:val="Heading2Char"/>
    <w:autoRedefine/>
    <w:unhideWhenUsed/>
    <w:qFormat/>
    <w:rsid w:val="009C7761"/>
    <w:pPr>
      <w:spacing w:after="0" w:line="240" w:lineRule="auto"/>
      <w:outlineLvl w:val="1"/>
    </w:pPr>
    <w:rPr>
      <w:rFonts w:eastAsia="MS Gothic" w:cs="Arial"/>
      <w:b/>
      <w:bCs/>
      <w:sz w:val="22"/>
      <w:szCs w:val="22"/>
      <w:lang w:val="en-US"/>
    </w:rPr>
  </w:style>
  <w:style w:type="paragraph" w:styleId="Heading3">
    <w:name w:val="heading 3"/>
    <w:basedOn w:val="Normal"/>
    <w:next w:val="Normal"/>
    <w:link w:val="Heading3Char"/>
    <w:uiPriority w:val="9"/>
    <w:unhideWhenUsed/>
    <w:qFormat/>
    <w:pPr>
      <w:outlineLvl w:val="2"/>
    </w:pPr>
    <w:rPr>
      <w:b/>
    </w:rPr>
  </w:style>
  <w:style w:type="paragraph" w:styleId="Heading4">
    <w:name w:val="heading 4"/>
    <w:basedOn w:val="Normal"/>
    <w:next w:val="Normal"/>
    <w:link w:val="Heading4Char"/>
    <w:uiPriority w:val="9"/>
    <w:unhideWhenUsed/>
    <w:qFormat/>
    <w:pPr>
      <w:spacing w:before="200" w:after="0"/>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unhideWhenUsed/>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41DF"/>
    <w:rPr>
      <w:rFonts w:ascii="Calibri" w:eastAsiaTheme="majorEastAsia" w:hAnsi="Calibri" w:cs="Arial"/>
      <w:b/>
      <w:bCs/>
      <w:caps/>
      <w:sz w:val="24"/>
    </w:rPr>
  </w:style>
  <w:style w:type="character" w:customStyle="1" w:styleId="Heading2Char">
    <w:name w:val="Heading 2 Char"/>
    <w:basedOn w:val="DefaultParagraphFont"/>
    <w:link w:val="Heading2"/>
    <w:rsid w:val="009C7761"/>
    <w:rPr>
      <w:rFonts w:ascii="Calibri" w:eastAsia="MS Gothic" w:hAnsi="Calibri" w:cs="Arial"/>
      <w:b/>
      <w:bCs/>
      <w:lang w:val="en-US"/>
    </w:rPr>
  </w:style>
  <w:style w:type="character" w:customStyle="1" w:styleId="Heading3Char">
    <w:name w:val="Heading 3 Char"/>
    <w:basedOn w:val="DefaultParagraphFont"/>
    <w:link w:val="Heading3"/>
    <w:uiPriority w:val="9"/>
    <w:rPr>
      <w:rFonts w:ascii="Calibri" w:hAnsi="Calibri"/>
      <w:b/>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b/>
      <w:bCs/>
      <w:color w:val="7F7F7F" w:themeColor="text1" w:themeTint="80"/>
      <w:sz w:val="24"/>
      <w:szCs w:val="24"/>
      <w:lang w:eastAsia="en-GB"/>
    </w:rPr>
  </w:style>
  <w:style w:type="character" w:customStyle="1" w:styleId="Heading6Char">
    <w:name w:val="Heading 6 Char"/>
    <w:basedOn w:val="DefaultParagraphFont"/>
    <w:link w:val="Heading6"/>
    <w:uiPriority w:val="9"/>
    <w:rPr>
      <w:rFonts w:asciiTheme="majorHAnsi" w:eastAsiaTheme="majorEastAsia" w:hAnsiTheme="majorHAnsi" w:cstheme="majorBidi"/>
      <w:b/>
      <w:bCs/>
      <w:i/>
      <w:iCs/>
      <w:color w:val="7F7F7F" w:themeColor="text1" w:themeTint="80"/>
      <w:sz w:val="24"/>
      <w:szCs w:val="24"/>
      <w:lang w:eastAsia="en-GB"/>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4"/>
      <w:szCs w:val="24"/>
      <w:lang w:eastAsia="en-GB"/>
    </w:rPr>
  </w:style>
  <w:style w:type="character" w:customStyle="1" w:styleId="Heading8Char">
    <w:name w:val="Heading 8 Char"/>
    <w:basedOn w:val="DefaultParagraphFont"/>
    <w:link w:val="Heading8"/>
    <w:uiPriority w:val="9"/>
    <w:rPr>
      <w:rFonts w:asciiTheme="majorHAnsi" w:eastAsiaTheme="majorEastAsia" w:hAnsiTheme="majorHAnsi" w:cstheme="majorBidi"/>
      <w:sz w:val="20"/>
      <w:szCs w:val="20"/>
      <w:lang w:eastAsia="en-GB"/>
    </w:rPr>
  </w:style>
  <w:style w:type="character" w:customStyle="1" w:styleId="Heading9Char">
    <w:name w:val="Heading 9 Char"/>
    <w:basedOn w:val="DefaultParagraphFont"/>
    <w:link w:val="Heading9"/>
    <w:uiPriority w:val="9"/>
    <w:rPr>
      <w:rFonts w:asciiTheme="majorHAnsi" w:eastAsiaTheme="majorEastAsia" w:hAnsiTheme="majorHAnsi" w:cstheme="majorBidi"/>
      <w:i/>
      <w:iCs/>
      <w:spacing w:val="5"/>
      <w:sz w:val="20"/>
      <w:szCs w:val="20"/>
      <w:lang w:eastAsia="en-GB"/>
    </w:rPr>
  </w:style>
  <w:style w:type="paragraph" w:styleId="BalloonText">
    <w:name w:val="Balloon Text"/>
    <w:basedOn w:val="Normal"/>
    <w:link w:val="BalloonTextChar1"/>
    <w:uiPriority w:val="99"/>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Pr>
      <w:rFonts w:ascii="Tahoma" w:eastAsiaTheme="minorEastAsia" w:hAnsi="Tahoma" w:cs="Tahoma"/>
      <w:sz w:val="16"/>
      <w:szCs w:val="16"/>
      <w:lang w:eastAsia="en-GB"/>
    </w:rPr>
  </w:style>
  <w:style w:type="character" w:customStyle="1" w:styleId="BalloonTextChar1">
    <w:name w:val="Balloon Text Char1"/>
    <w:basedOn w:val="DefaultParagraphFont"/>
    <w:link w:val="BalloonText"/>
    <w:uiPriority w:val="99"/>
    <w:rPr>
      <w:rFonts w:ascii="Tahoma" w:eastAsiaTheme="minorEastAsia" w:hAnsi="Tahoma" w:cs="Tahoma"/>
      <w:sz w:val="16"/>
      <w:szCs w:val="16"/>
      <w:lang w:eastAsia="en-GB"/>
    </w:rPr>
  </w:style>
  <w:style w:type="paragraph" w:customStyle="1" w:styleId="NumberedList">
    <w:name w:val="Numbered List"/>
    <w:basedOn w:val="Normal"/>
    <w:link w:val="NumberedListChar"/>
    <w:qFormat/>
    <w:pPr>
      <w:numPr>
        <w:numId w:val="6"/>
      </w:numPr>
      <w:overflowPunct w:val="0"/>
      <w:autoSpaceDE w:val="0"/>
      <w:autoSpaceDN w:val="0"/>
      <w:adjustRightInd w:val="0"/>
      <w:spacing w:after="0" w:line="240" w:lineRule="auto"/>
      <w:textAlignment w:val="baseline"/>
    </w:pPr>
    <w:rPr>
      <w:rFonts w:asciiTheme="minorHAnsi" w:hAnsiTheme="minorHAnsi" w:cs="Arial"/>
      <w:szCs w:val="22"/>
    </w:rPr>
  </w:style>
  <w:style w:type="character" w:customStyle="1" w:styleId="NumberedListChar">
    <w:name w:val="Numbered List Char"/>
    <w:basedOn w:val="DefaultParagraphFont"/>
    <w:link w:val="NumberedList"/>
    <w:rPr>
      <w:rFonts w:cs="Arial"/>
      <w:sz w:val="24"/>
    </w:rPr>
  </w:style>
  <w:style w:type="paragraph" w:styleId="TOC1">
    <w:name w:val="toc 1"/>
    <w:basedOn w:val="Normal"/>
    <w:next w:val="Normal"/>
    <w:autoRedefine/>
    <w:uiPriority w:val="39"/>
    <w:qFormat/>
    <w:pPr>
      <w:tabs>
        <w:tab w:val="left" w:pos="993"/>
        <w:tab w:val="right" w:leader="underscore" w:pos="9072"/>
      </w:tabs>
      <w:spacing w:after="0"/>
      <w:contextualSpacing/>
    </w:pPr>
    <w:rPr>
      <w:b/>
      <w:caps/>
      <w:noProof/>
    </w:rPr>
  </w:style>
  <w:style w:type="paragraph" w:styleId="TOC2">
    <w:name w:val="toc 2"/>
    <w:basedOn w:val="Normal"/>
    <w:next w:val="Normal"/>
    <w:autoRedefine/>
    <w:uiPriority w:val="39"/>
    <w:qFormat/>
    <w:pPr>
      <w:tabs>
        <w:tab w:val="right" w:leader="underscore" w:pos="9072"/>
      </w:tabs>
      <w:spacing w:after="0"/>
      <w:ind w:left="284"/>
      <w:contextualSpacing/>
    </w:pPr>
    <w:rPr>
      <w:rFonts w:cs="Arial"/>
      <w:caps/>
      <w:noProof/>
    </w:rPr>
  </w:style>
  <w:style w:type="paragraph" w:styleId="TOC3">
    <w:name w:val="toc 3"/>
    <w:basedOn w:val="Normal"/>
    <w:next w:val="Normal"/>
    <w:autoRedefine/>
    <w:uiPriority w:val="39"/>
    <w:qFormat/>
    <w:pPr>
      <w:tabs>
        <w:tab w:val="right" w:leader="underscore" w:pos="9072"/>
      </w:tabs>
      <w:spacing w:after="0"/>
      <w:ind w:left="482"/>
      <w:contextualSpacing/>
    </w:pPr>
    <w:rPr>
      <w:noProof/>
    </w:rPr>
  </w:style>
  <w:style w:type="paragraph" w:customStyle="1" w:styleId="BulletedList">
    <w:name w:val="Bulleted List"/>
    <w:basedOn w:val="NumberedList"/>
    <w:link w:val="BulletedListChar"/>
    <w:qFormat/>
    <w:pPr>
      <w:numPr>
        <w:numId w:val="4"/>
      </w:numPr>
    </w:pPr>
  </w:style>
  <w:style w:type="paragraph" w:styleId="ListParagraph">
    <w:name w:val="List Paragraph"/>
    <w:basedOn w:val="Normal"/>
    <w:uiPriority w:val="34"/>
    <w:qFormat/>
    <w:pPr>
      <w:ind w:left="720"/>
      <w:contextualSpacing/>
    </w:pPr>
  </w:style>
  <w:style w:type="character" w:customStyle="1" w:styleId="BulletedListChar">
    <w:name w:val="Bulleted List Char"/>
    <w:basedOn w:val="DefaultParagraphFont"/>
    <w:link w:val="BulletedList"/>
    <w:rPr>
      <w:rFonts w:cs="Arial"/>
      <w:sz w:val="24"/>
    </w:rPr>
  </w:style>
  <w:style w:type="character" w:customStyle="1" w:styleId="BodyTextIndentChar">
    <w:name w:val="Body Text Indent Char"/>
    <w:basedOn w:val="DefaultParagraphFont"/>
    <w:rPr>
      <w:sz w:val="22"/>
      <w:szCs w:val="24"/>
      <w:lang w:eastAsia="en-US"/>
    </w:rPr>
  </w:style>
  <w:style w:type="character" w:customStyle="1" w:styleId="HeaderChar">
    <w:name w:val="Header Char"/>
    <w:basedOn w:val="DefaultParagraphFont"/>
    <w:uiPriority w:val="99"/>
    <w:rPr>
      <w:sz w:val="24"/>
      <w:szCs w:val="24"/>
      <w:lang w:eastAsia="en-US"/>
    </w:rPr>
  </w:style>
  <w:style w:type="character" w:customStyle="1" w:styleId="BodyText3Char">
    <w:name w:val="Body Text 3 Char"/>
    <w:basedOn w:val="DefaultParagraphFont"/>
    <w:rPr>
      <w:sz w:val="22"/>
      <w:lang w:val="en-AU" w:eastAsia="en-US"/>
    </w:rPr>
  </w:style>
  <w:style w:type="character" w:customStyle="1" w:styleId="BodyText2Char">
    <w:name w:val="Body Text 2 Char"/>
    <w:basedOn w:val="DefaultParagraphFont"/>
    <w:link w:val="BodyText2"/>
    <w:uiPriority w:val="99"/>
    <w:rPr>
      <w:sz w:val="24"/>
      <w:szCs w:val="24"/>
    </w:rPr>
  </w:style>
  <w:style w:type="character" w:customStyle="1" w:styleId="BodyTextIndent2Char">
    <w:name w:val="Body Text Indent 2 Char"/>
    <w:basedOn w:val="DefaultParagraphFont"/>
    <w:link w:val="BodyTextIndent2"/>
    <w:uiPriority w:val="99"/>
    <w:rPr>
      <w:szCs w:val="24"/>
    </w:rPr>
  </w:style>
  <w:style w:type="character" w:customStyle="1" w:styleId="BodyTextIndent3Char">
    <w:name w:val="Body Text Indent 3 Char"/>
    <w:basedOn w:val="DefaultParagraphFont"/>
    <w:link w:val="BodyTextIndent3"/>
    <w:uiPriority w:val="99"/>
    <w:rPr>
      <w:szCs w:val="24"/>
    </w:rPr>
  </w:style>
  <w:style w:type="character" w:styleId="Hyperlink">
    <w:name w:val="Hyperlink"/>
    <w:uiPriority w:val="99"/>
    <w:rPr>
      <w:color w:val="0000FF"/>
      <w:u w:val="single"/>
    </w:rPr>
  </w:style>
  <w:style w:type="character" w:styleId="FollowedHyperlink">
    <w:name w:val="FollowedHyperlink"/>
    <w:basedOn w:val="DefaultParagraphFont"/>
    <w:uiPriority w:val="99"/>
    <w:rPr>
      <w:color w:val="800080" w:themeColor="followedHyperlink"/>
      <w:u w:val="single"/>
    </w:rPr>
  </w:style>
  <w:style w:type="paragraph" w:styleId="Header">
    <w:name w:val="header"/>
    <w:basedOn w:val="Normal"/>
    <w:link w:val="HeaderChar1"/>
    <w:uiPriority w:val="99"/>
    <w:pPr>
      <w:tabs>
        <w:tab w:val="center" w:pos="4513"/>
        <w:tab w:val="right" w:pos="9026"/>
      </w:tabs>
      <w:spacing w:after="0" w:line="240" w:lineRule="auto"/>
    </w:pPr>
  </w:style>
  <w:style w:type="character" w:customStyle="1" w:styleId="HeaderChar1">
    <w:name w:val="Header Char1"/>
    <w:basedOn w:val="DefaultParagraphFont"/>
    <w:link w:val="Header"/>
    <w:uiPriority w:val="99"/>
    <w:rPr>
      <w:rFonts w:ascii="Calibri" w:eastAsiaTheme="minorEastAsia" w:hAnsi="Calibri"/>
      <w:sz w:val="24"/>
      <w:szCs w:val="24"/>
      <w:lang w:eastAsia="en-GB"/>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heme="minorEastAsia" w:hAnsi="Calibri"/>
      <w:sz w:val="24"/>
      <w:szCs w:val="24"/>
      <w:lang w:eastAsia="en-GB"/>
    </w:rPr>
  </w:style>
  <w:style w:type="table" w:styleId="TableGrid">
    <w:name w:val="Table Grid"/>
    <w:basedOn w:val="TableNormal"/>
    <w:uiPriority w:val="39"/>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pPr>
      <w:spacing w:after="100"/>
      <w:ind w:left="660"/>
    </w:pPr>
    <w:rPr>
      <w:rFonts w:asciiTheme="minorHAnsi" w:hAnsiTheme="minorHAnsi"/>
      <w:sz w:val="22"/>
      <w:szCs w:val="22"/>
    </w:rPr>
  </w:style>
  <w:style w:type="paragraph" w:styleId="TOC5">
    <w:name w:val="toc 5"/>
    <w:basedOn w:val="Normal"/>
    <w:next w:val="Normal"/>
    <w:autoRedefine/>
    <w:uiPriority w:val="39"/>
    <w:unhideWhenUsed/>
    <w:pPr>
      <w:spacing w:after="100"/>
      <w:ind w:left="880"/>
    </w:pPr>
    <w:rPr>
      <w:rFonts w:asciiTheme="minorHAnsi" w:hAnsiTheme="minorHAnsi"/>
      <w:sz w:val="22"/>
      <w:szCs w:val="22"/>
    </w:rPr>
  </w:style>
  <w:style w:type="paragraph" w:styleId="TOC6">
    <w:name w:val="toc 6"/>
    <w:basedOn w:val="Normal"/>
    <w:next w:val="Normal"/>
    <w:autoRedefine/>
    <w:uiPriority w:val="39"/>
    <w:unhideWhenUsed/>
    <w:pPr>
      <w:spacing w:after="100"/>
      <w:ind w:left="1100"/>
    </w:pPr>
    <w:rPr>
      <w:rFonts w:asciiTheme="minorHAnsi" w:hAnsiTheme="minorHAnsi"/>
      <w:sz w:val="22"/>
      <w:szCs w:val="22"/>
    </w:rPr>
  </w:style>
  <w:style w:type="paragraph" w:styleId="TOC7">
    <w:name w:val="toc 7"/>
    <w:basedOn w:val="Normal"/>
    <w:next w:val="Normal"/>
    <w:autoRedefine/>
    <w:uiPriority w:val="39"/>
    <w:unhideWhenUsed/>
    <w:pPr>
      <w:spacing w:after="100"/>
      <w:ind w:left="1320"/>
    </w:pPr>
    <w:rPr>
      <w:rFonts w:asciiTheme="minorHAnsi" w:hAnsiTheme="minorHAnsi"/>
      <w:sz w:val="22"/>
      <w:szCs w:val="22"/>
    </w:rPr>
  </w:style>
  <w:style w:type="paragraph" w:styleId="TOC8">
    <w:name w:val="toc 8"/>
    <w:basedOn w:val="Normal"/>
    <w:next w:val="Normal"/>
    <w:autoRedefine/>
    <w:uiPriority w:val="39"/>
    <w:unhideWhenUsed/>
    <w:pPr>
      <w:spacing w:after="100"/>
      <w:ind w:left="1540"/>
    </w:pPr>
    <w:rPr>
      <w:rFonts w:asciiTheme="minorHAnsi" w:hAnsiTheme="minorHAnsi"/>
      <w:sz w:val="22"/>
      <w:szCs w:val="22"/>
    </w:rPr>
  </w:style>
  <w:style w:type="paragraph" w:styleId="TOC9">
    <w:name w:val="toc 9"/>
    <w:basedOn w:val="Normal"/>
    <w:next w:val="Normal"/>
    <w:autoRedefine/>
    <w:uiPriority w:val="39"/>
    <w:unhideWhenUsed/>
    <w:pPr>
      <w:spacing w:after="100"/>
      <w:ind w:left="1760"/>
    </w:pPr>
    <w:rPr>
      <w:rFonts w:asciiTheme="minorHAnsi" w:hAnsiTheme="minorHAnsi"/>
      <w:sz w:val="22"/>
      <w:szCs w:val="22"/>
    </w:rPr>
  </w:style>
  <w:style w:type="character" w:customStyle="1" w:styleId="NoSpacingChar">
    <w:name w:val="No Spacing Char"/>
    <w:basedOn w:val="DefaultParagraphFont"/>
    <w:link w:val="NoSpacing"/>
    <w:uiPriority w:val="1"/>
    <w:locked/>
    <w:rPr>
      <w:rFonts w:ascii="Calibri" w:eastAsia="Calibri" w:hAnsi="Calibri" w:cs="Times New Roman"/>
    </w:rPr>
  </w:style>
  <w:style w:type="paragraph" w:styleId="NoSpacing">
    <w:name w:val="No Spacing"/>
    <w:link w:val="NoSpacingChar"/>
    <w:uiPriority w:val="1"/>
    <w:qFormat/>
    <w:pPr>
      <w:spacing w:after="0" w:line="240" w:lineRule="auto"/>
    </w:pPr>
    <w:rPr>
      <w:rFonts w:ascii="Calibri" w:eastAsia="Calibri" w:hAnsi="Calibri" w:cs="Times New Roman"/>
    </w:rPr>
  </w:style>
  <w:style w:type="paragraph" w:styleId="CommentText">
    <w:name w:val="annotation text"/>
    <w:basedOn w:val="Normal"/>
    <w:link w:val="CommentTextChar"/>
    <w:uiPriority w:val="99"/>
    <w:unhideWhenUsed/>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Pr>
      <w:rFonts w:ascii="Arial" w:eastAsia="Times New Roman" w:hAnsi="Arial" w:cs="Times New Roman"/>
      <w:sz w:val="20"/>
      <w:szCs w:val="20"/>
    </w:rPr>
  </w:style>
  <w:style w:type="paragraph" w:styleId="BodyText2">
    <w:name w:val="Body Text 2"/>
    <w:basedOn w:val="Normal"/>
    <w:link w:val="BodyText2Char"/>
    <w:uiPriority w:val="99"/>
    <w:pPr>
      <w:spacing w:after="0" w:line="240" w:lineRule="auto"/>
      <w:jc w:val="both"/>
    </w:pPr>
    <w:rPr>
      <w:rFonts w:asciiTheme="minorHAnsi" w:eastAsiaTheme="minorHAnsi" w:hAnsiTheme="minorHAnsi"/>
    </w:rPr>
  </w:style>
  <w:style w:type="character" w:customStyle="1" w:styleId="BodyText2Char1">
    <w:name w:val="Body Text 2 Char1"/>
    <w:basedOn w:val="DefaultParagraphFont"/>
    <w:rPr>
      <w:rFonts w:ascii="Calibri" w:eastAsiaTheme="minorEastAsia" w:hAnsi="Calibri"/>
      <w:sz w:val="24"/>
      <w:szCs w:val="24"/>
      <w:lang w:eastAsia="en-GB"/>
    </w:rPr>
  </w:style>
  <w:style w:type="paragraph" w:customStyle="1" w:styleId="Head1">
    <w:name w:val="Head1"/>
    <w:basedOn w:val="Heading1"/>
    <w:link w:val="Head1Char"/>
    <w:pPr>
      <w:keepNext/>
      <w:spacing w:line="240" w:lineRule="auto"/>
    </w:pPr>
    <w:rPr>
      <w:rFonts w:ascii="Arial" w:eastAsia="Times New Roman" w:hAnsi="Arial"/>
      <w:bCs w:val="0"/>
      <w:caps w:val="0"/>
      <w:szCs w:val="20"/>
    </w:rPr>
  </w:style>
  <w:style w:type="character" w:customStyle="1" w:styleId="Head1Char">
    <w:name w:val="Head1 Char"/>
    <w:basedOn w:val="Heading1Char"/>
    <w:link w:val="Head1"/>
    <w:rPr>
      <w:rFonts w:ascii="Arial" w:eastAsia="Times New Roman" w:hAnsi="Arial" w:cs="Arial"/>
      <w:b/>
      <w:bCs/>
      <w:caps/>
      <w:sz w:val="24"/>
      <w:szCs w:val="20"/>
      <w:lang w:eastAsia="en-GB"/>
    </w:rPr>
  </w:style>
  <w:style w:type="character" w:customStyle="1" w:styleId="DefaultChar">
    <w:name w:val="Default Char"/>
    <w:link w:val="Default"/>
    <w:locked/>
    <w:rPr>
      <w:rFonts w:ascii="Arial" w:hAnsi="Arial" w:cs="Arial"/>
      <w:color w:val="000000"/>
      <w:sz w:val="24"/>
      <w:szCs w:val="24"/>
    </w:rPr>
  </w:style>
  <w:style w:type="paragraph" w:customStyle="1" w:styleId="Default">
    <w:name w:val="Default"/>
    <w:link w:val="DefaultChar"/>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rPr>
  </w:style>
  <w:style w:type="paragraph" w:styleId="BodyText">
    <w:name w:val="Body Text"/>
    <w:basedOn w:val="Normal"/>
    <w:link w:val="BodyTextChar"/>
    <w:uiPriority w:val="99"/>
    <w:unhideWhenUsed/>
    <w:pPr>
      <w:spacing w:after="0" w:line="240" w:lineRule="auto"/>
      <w:jc w:val="both"/>
    </w:pPr>
    <w:rPr>
      <w:rFonts w:ascii="Times New Roman" w:eastAsia="Times New Roman" w:hAnsi="Times New Roman" w:cs="Times New Roman"/>
      <w:sz w:val="22"/>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Cs w:val="20"/>
    </w:rPr>
  </w:style>
  <w:style w:type="paragraph" w:styleId="NoteHeading">
    <w:name w:val="Note Heading"/>
    <w:basedOn w:val="Normal"/>
    <w:next w:val="Normal"/>
    <w:link w:val="NoteHeadingChar"/>
    <w:uiPriority w:val="99"/>
    <w:unhideWhenUsed/>
    <w:pPr>
      <w:spacing w:before="100" w:beforeAutospacing="1" w:after="0" w:line="240" w:lineRule="auto"/>
    </w:pPr>
    <w:rPr>
      <w:rFonts w:ascii="Times New Roman" w:eastAsia="Times New Roman" w:hAnsi="Times New Roman" w:cs="Times New Roman"/>
    </w:rPr>
  </w:style>
  <w:style w:type="character" w:customStyle="1" w:styleId="NoteHeadingChar">
    <w:name w:val="Note Heading Char"/>
    <w:basedOn w:val="DefaultParagraphFont"/>
    <w:link w:val="NoteHeading"/>
    <w:uiPriority w:val="9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pPr>
      <w:spacing w:after="120" w:line="480" w:lineRule="auto"/>
      <w:ind w:left="283"/>
    </w:pPr>
    <w:rPr>
      <w:rFonts w:asciiTheme="minorHAnsi" w:eastAsiaTheme="minorHAnsi" w:hAnsiTheme="minorHAnsi"/>
      <w:sz w:val="22"/>
    </w:rPr>
  </w:style>
  <w:style w:type="character" w:customStyle="1" w:styleId="BodyTextIndent2Char1">
    <w:name w:val="Body Text Indent 2 Char1"/>
    <w:basedOn w:val="DefaultParagraphFont"/>
    <w:rPr>
      <w:rFonts w:ascii="Calibri" w:eastAsiaTheme="minorEastAsia" w:hAnsi="Calibri"/>
      <w:sz w:val="24"/>
      <w:szCs w:val="24"/>
      <w:lang w:eastAsia="en-GB"/>
    </w:rPr>
  </w:style>
  <w:style w:type="paragraph" w:styleId="BodyTextIndent3">
    <w:name w:val="Body Text Indent 3"/>
    <w:basedOn w:val="Normal"/>
    <w:link w:val="BodyTextIndent3Char"/>
    <w:uiPriority w:val="99"/>
    <w:unhideWhenUsed/>
    <w:pPr>
      <w:spacing w:after="120" w:line="240" w:lineRule="auto"/>
      <w:ind w:left="360"/>
    </w:pPr>
    <w:rPr>
      <w:rFonts w:asciiTheme="minorHAnsi" w:eastAsiaTheme="minorHAnsi" w:hAnsiTheme="minorHAnsi"/>
      <w:sz w:val="22"/>
    </w:rPr>
  </w:style>
  <w:style w:type="character" w:customStyle="1" w:styleId="BodyTextIndent3Char1">
    <w:name w:val="Body Text Indent 3 Char1"/>
    <w:basedOn w:val="DefaultParagraphFont"/>
    <w:rPr>
      <w:rFonts w:ascii="Calibri" w:eastAsiaTheme="minorEastAsia" w:hAnsi="Calibri"/>
      <w:sz w:val="16"/>
      <w:szCs w:val="16"/>
      <w:lang w:eastAsia="en-GB"/>
    </w:rPr>
  </w:style>
  <w:style w:type="paragraph" w:styleId="DocumentMap">
    <w:name w:val="Document Map"/>
    <w:basedOn w:val="Normal"/>
    <w:link w:val="DocumentMapChar"/>
    <w:uiPriority w:val="99"/>
    <w:unhideWhenUsed/>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rPr>
      <w:rFonts w:ascii="Lucida Grande" w:eastAsiaTheme="minorEastAsia" w:hAnsi="Lucida Grande" w:cs="Lucida Grande"/>
      <w:sz w:val="24"/>
      <w:szCs w:val="24"/>
    </w:rPr>
  </w:style>
  <w:style w:type="paragraph" w:styleId="CommentSubject">
    <w:name w:val="annotation subject"/>
    <w:basedOn w:val="CommentText"/>
    <w:next w:val="CommentText"/>
    <w:link w:val="CommentSubjectChar"/>
    <w:uiPriority w:val="99"/>
    <w:unhideWhenUsed/>
    <w:pPr>
      <w:spacing w:after="200"/>
    </w:pPr>
    <w:rPr>
      <w:rFonts w:ascii="Calibri" w:eastAsiaTheme="minorEastAsia" w:hAnsi="Calibri" w:cstheme="minorBidi"/>
      <w:b/>
      <w:bCs/>
      <w:lang w:eastAsia="en-GB"/>
    </w:rPr>
  </w:style>
  <w:style w:type="character" w:customStyle="1" w:styleId="CommentSubjectChar">
    <w:name w:val="Comment Subject Char"/>
    <w:basedOn w:val="CommentTextChar"/>
    <w:link w:val="CommentSubject"/>
    <w:uiPriority w:val="99"/>
    <w:rPr>
      <w:rFonts w:ascii="Calibri" w:eastAsiaTheme="minorEastAsia" w:hAnsi="Calibri" w:cs="Times New Roman"/>
      <w:b/>
      <w:bCs/>
      <w:sz w:val="20"/>
      <w:szCs w:val="20"/>
      <w:lang w:eastAsia="en-GB"/>
    </w:rPr>
  </w:style>
  <w:style w:type="paragraph" w:styleId="Revision">
    <w:name w:val="Revision"/>
    <w:uiPriority w:val="99"/>
    <w:semiHidden/>
    <w:pPr>
      <w:spacing w:after="0" w:line="240" w:lineRule="auto"/>
    </w:pPr>
    <w:rPr>
      <w:rFonts w:ascii="Calibri" w:hAnsi="Calibri"/>
      <w:sz w:val="24"/>
      <w:szCs w:val="24"/>
      <w:lang w:eastAsia="en-GB"/>
    </w:rPr>
  </w:style>
  <w:style w:type="paragraph" w:styleId="TOCHeading">
    <w:name w:val="TOC Heading"/>
    <w:basedOn w:val="Heading1"/>
    <w:next w:val="Normal"/>
    <w:uiPriority w:val="39"/>
    <w:semiHidden/>
    <w:unhideWhenUsed/>
    <w:qFormat/>
    <w:pPr>
      <w:outlineLvl w:val="9"/>
    </w:pPr>
    <w:rPr>
      <w:lang w:bidi="en-US"/>
    </w:rPr>
  </w:style>
  <w:style w:type="paragraph" w:customStyle="1" w:styleId="NormalBold">
    <w:name w:val="Normal Bold"/>
    <w:basedOn w:val="Normal"/>
    <w:uiPriority w:val="99"/>
    <w:pPr>
      <w:spacing w:before="100" w:beforeAutospacing="1" w:after="0" w:line="240" w:lineRule="auto"/>
    </w:pPr>
    <w:rPr>
      <w:rFonts w:eastAsia="Times New Roman" w:cs="Times New Roman"/>
      <w:b/>
    </w:rPr>
  </w:style>
  <w:style w:type="paragraph" w:customStyle="1" w:styleId="Pa1">
    <w:name w:val="Pa1"/>
    <w:basedOn w:val="Default"/>
    <w:next w:val="Default"/>
    <w:uiPriority w:val="99"/>
    <w:pPr>
      <w:spacing w:line="181" w:lineRule="atLeast"/>
    </w:pPr>
    <w:rPr>
      <w:rFonts w:ascii="Bliss 2" w:hAnsi="Bliss 2" w:cstheme="minorBidi"/>
      <w:color w:val="auto"/>
    </w:rPr>
  </w:style>
  <w:style w:type="paragraph" w:customStyle="1" w:styleId="Pa2">
    <w:name w:val="Pa2"/>
    <w:basedOn w:val="Default"/>
    <w:next w:val="Default"/>
    <w:uiPriority w:val="99"/>
    <w:pPr>
      <w:spacing w:line="181" w:lineRule="atLeast"/>
    </w:pPr>
    <w:rPr>
      <w:rFonts w:ascii="Bliss 2" w:hAnsi="Bliss 2" w:cstheme="minorBidi"/>
      <w:color w:val="auto"/>
    </w:rPr>
  </w:style>
  <w:style w:type="paragraph" w:customStyle="1" w:styleId="Pa3">
    <w:name w:val="Pa3"/>
    <w:basedOn w:val="Default"/>
    <w:next w:val="Default"/>
    <w:uiPriority w:val="99"/>
    <w:pPr>
      <w:spacing w:line="181" w:lineRule="atLeast"/>
    </w:pPr>
    <w:rPr>
      <w:rFonts w:ascii="Bliss 2" w:hAnsi="Bliss 2" w:cstheme="minorBidi"/>
      <w:color w:val="auto"/>
    </w:rPr>
  </w:style>
  <w:style w:type="paragraph" w:customStyle="1" w:styleId="default0">
    <w:name w:val="default"/>
    <w:basedOn w:val="Normal"/>
    <w:uiPriority w:val="99"/>
    <w:pPr>
      <w:spacing w:before="100" w:beforeAutospacing="1" w:after="100" w:afterAutospacing="1" w:line="240" w:lineRule="auto"/>
    </w:pPr>
    <w:rPr>
      <w:rFonts w:ascii="Arial" w:eastAsia="Calibri" w:hAnsi="Arial" w:cs="Times New Roman"/>
      <w:sz w:val="20"/>
      <w:szCs w:val="20"/>
    </w:rPr>
  </w:style>
  <w:style w:type="character" w:styleId="CommentReference">
    <w:name w:val="annotation reference"/>
    <w:basedOn w:val="DefaultParagraphFont"/>
    <w:uiPriority w:val="99"/>
    <w:unhideWhenUsed/>
    <w:rPr>
      <w:sz w:val="18"/>
      <w:szCs w:val="18"/>
    </w:rPr>
  </w:style>
  <w:style w:type="character" w:customStyle="1" w:styleId="apple-converted-space">
    <w:name w:val="apple-converted-space"/>
    <w:uiPriority w:val="99"/>
    <w:rPr>
      <w:rFonts w:ascii="Times New Roman" w:hAnsi="Times New Roman" w:cs="Times New Roman" w:hint="default"/>
    </w:rPr>
  </w:style>
  <w:style w:type="table" w:customStyle="1" w:styleId="TableGrid1">
    <w:name w:val="Table Grid1"/>
    <w:basedOn w:val="TableNormal"/>
    <w:next w:val="TableGrid"/>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pacing w:before="240" w:after="0"/>
    </w:pPr>
    <w:rPr>
      <w:rFonts w:ascii="Calibri" w:eastAsia="Calibri" w:hAnsi="Calibri" w:cs="Calibri"/>
      <w:color w:val="000000"/>
      <w:lang w:eastAsia="en-GB"/>
    </w:rPr>
  </w:style>
  <w:style w:type="paragraph" w:styleId="Title">
    <w:name w:val="Title"/>
    <w:basedOn w:val="Normal"/>
    <w:link w:val="TitleChar"/>
    <w:pPr>
      <w:spacing w:after="0" w:line="240" w:lineRule="auto"/>
      <w:jc w:val="center"/>
    </w:pPr>
    <w:rPr>
      <w:rFonts w:ascii="Times New Roman" w:eastAsia="Times New Roman" w:hAnsi="Times New Roman" w:cs="Times New Roman"/>
      <w:b/>
      <w:bCs/>
    </w:rPr>
  </w:style>
  <w:style w:type="character" w:customStyle="1" w:styleId="TitleChar">
    <w:name w:val="Title Char"/>
    <w:basedOn w:val="DefaultParagraphFont"/>
    <w:link w:val="Title"/>
    <w:rPr>
      <w:rFonts w:ascii="Times New Roman" w:eastAsia="Times New Roman" w:hAnsi="Times New Roman" w:cs="Times New Roman"/>
      <w:b/>
      <w:bCs/>
      <w:sz w:val="24"/>
      <w:szCs w:val="24"/>
    </w:rPr>
  </w:style>
  <w:style w:type="paragraph" w:styleId="Subtitle">
    <w:name w:val="Subtitle"/>
    <w:basedOn w:val="Normal"/>
    <w:link w:val="SubtitleChar"/>
    <w:pPr>
      <w:spacing w:after="0" w:line="240" w:lineRule="auto"/>
      <w:jc w:val="center"/>
    </w:pPr>
    <w:rPr>
      <w:rFonts w:ascii="Times New Roman" w:eastAsia="Times New Roman" w:hAnsi="Times New Roman" w:cs="Times New Roman"/>
      <w:b/>
      <w:bCs/>
      <w:sz w:val="22"/>
    </w:rPr>
  </w:style>
  <w:style w:type="character" w:customStyle="1" w:styleId="SubtitleChar">
    <w:name w:val="Subtitle Char"/>
    <w:basedOn w:val="DefaultParagraphFont"/>
    <w:link w:val="Subtitle"/>
    <w:rPr>
      <w:rFonts w:ascii="Times New Roman" w:eastAsia="Times New Roman" w:hAnsi="Times New Roman" w:cs="Times New Roman"/>
      <w:b/>
      <w:bCs/>
      <w:szCs w:val="24"/>
    </w:rPr>
  </w:style>
  <w:style w:type="table" w:customStyle="1" w:styleId="TableGrid2">
    <w:name w:val="Table Grid2"/>
    <w:basedOn w:val="TableNormal"/>
    <w:next w:val="TableGri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754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847C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8586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8586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62F5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E2E1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64F1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B109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02198"/>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802198"/>
  </w:style>
  <w:style w:type="character" w:customStyle="1" w:styleId="eop">
    <w:name w:val="eop"/>
    <w:basedOn w:val="DefaultParagraphFont"/>
    <w:rsid w:val="00802198"/>
  </w:style>
  <w:style w:type="table" w:customStyle="1" w:styleId="TableGrid41">
    <w:name w:val="Table Grid41"/>
    <w:basedOn w:val="TableNormal"/>
    <w:next w:val="TableGrid"/>
    <w:uiPriority w:val="39"/>
    <w:rsid w:val="007B59D0"/>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6044">
      <w:bodyDiv w:val="1"/>
      <w:marLeft w:val="0"/>
      <w:marRight w:val="0"/>
      <w:marTop w:val="0"/>
      <w:marBottom w:val="0"/>
      <w:divBdr>
        <w:top w:val="none" w:sz="0" w:space="0" w:color="auto"/>
        <w:left w:val="none" w:sz="0" w:space="0" w:color="auto"/>
        <w:bottom w:val="none" w:sz="0" w:space="0" w:color="auto"/>
        <w:right w:val="none" w:sz="0" w:space="0" w:color="auto"/>
      </w:divBdr>
    </w:div>
    <w:div w:id="573781799">
      <w:bodyDiv w:val="1"/>
      <w:marLeft w:val="0"/>
      <w:marRight w:val="0"/>
      <w:marTop w:val="0"/>
      <w:marBottom w:val="0"/>
      <w:divBdr>
        <w:top w:val="none" w:sz="0" w:space="0" w:color="auto"/>
        <w:left w:val="none" w:sz="0" w:space="0" w:color="auto"/>
        <w:bottom w:val="none" w:sz="0" w:space="0" w:color="auto"/>
        <w:right w:val="none" w:sz="0" w:space="0" w:color="auto"/>
      </w:divBdr>
    </w:div>
    <w:div w:id="755982065">
      <w:bodyDiv w:val="1"/>
      <w:marLeft w:val="0"/>
      <w:marRight w:val="0"/>
      <w:marTop w:val="0"/>
      <w:marBottom w:val="0"/>
      <w:divBdr>
        <w:top w:val="none" w:sz="0" w:space="0" w:color="auto"/>
        <w:left w:val="none" w:sz="0" w:space="0" w:color="auto"/>
        <w:bottom w:val="none" w:sz="0" w:space="0" w:color="auto"/>
        <w:right w:val="none" w:sz="0" w:space="0" w:color="auto"/>
      </w:divBdr>
    </w:div>
    <w:div w:id="855315204">
      <w:bodyDiv w:val="1"/>
      <w:marLeft w:val="0"/>
      <w:marRight w:val="0"/>
      <w:marTop w:val="0"/>
      <w:marBottom w:val="0"/>
      <w:divBdr>
        <w:top w:val="none" w:sz="0" w:space="0" w:color="auto"/>
        <w:left w:val="none" w:sz="0" w:space="0" w:color="auto"/>
        <w:bottom w:val="none" w:sz="0" w:space="0" w:color="auto"/>
        <w:right w:val="none" w:sz="0" w:space="0" w:color="auto"/>
      </w:divBdr>
    </w:div>
    <w:div w:id="899288486">
      <w:bodyDiv w:val="1"/>
      <w:marLeft w:val="0"/>
      <w:marRight w:val="0"/>
      <w:marTop w:val="0"/>
      <w:marBottom w:val="0"/>
      <w:divBdr>
        <w:top w:val="none" w:sz="0" w:space="0" w:color="auto"/>
        <w:left w:val="none" w:sz="0" w:space="0" w:color="auto"/>
        <w:bottom w:val="none" w:sz="0" w:space="0" w:color="auto"/>
        <w:right w:val="none" w:sz="0" w:space="0" w:color="auto"/>
      </w:divBdr>
    </w:div>
    <w:div w:id="911621972">
      <w:bodyDiv w:val="1"/>
      <w:marLeft w:val="0"/>
      <w:marRight w:val="0"/>
      <w:marTop w:val="0"/>
      <w:marBottom w:val="0"/>
      <w:divBdr>
        <w:top w:val="none" w:sz="0" w:space="0" w:color="auto"/>
        <w:left w:val="none" w:sz="0" w:space="0" w:color="auto"/>
        <w:bottom w:val="none" w:sz="0" w:space="0" w:color="auto"/>
        <w:right w:val="none" w:sz="0" w:space="0" w:color="auto"/>
      </w:divBdr>
    </w:div>
    <w:div w:id="1106388880">
      <w:bodyDiv w:val="1"/>
      <w:marLeft w:val="0"/>
      <w:marRight w:val="0"/>
      <w:marTop w:val="0"/>
      <w:marBottom w:val="0"/>
      <w:divBdr>
        <w:top w:val="none" w:sz="0" w:space="0" w:color="auto"/>
        <w:left w:val="none" w:sz="0" w:space="0" w:color="auto"/>
        <w:bottom w:val="none" w:sz="0" w:space="0" w:color="auto"/>
        <w:right w:val="none" w:sz="0" w:space="0" w:color="auto"/>
      </w:divBdr>
      <w:divsChild>
        <w:div w:id="1521160088">
          <w:marLeft w:val="0"/>
          <w:marRight w:val="0"/>
          <w:marTop w:val="0"/>
          <w:marBottom w:val="0"/>
          <w:divBdr>
            <w:top w:val="none" w:sz="0" w:space="0" w:color="auto"/>
            <w:left w:val="none" w:sz="0" w:space="0" w:color="auto"/>
            <w:bottom w:val="none" w:sz="0" w:space="0" w:color="auto"/>
            <w:right w:val="none" w:sz="0" w:space="0" w:color="auto"/>
          </w:divBdr>
        </w:div>
        <w:div w:id="2001151851">
          <w:marLeft w:val="0"/>
          <w:marRight w:val="0"/>
          <w:marTop w:val="0"/>
          <w:marBottom w:val="0"/>
          <w:divBdr>
            <w:top w:val="none" w:sz="0" w:space="0" w:color="auto"/>
            <w:left w:val="none" w:sz="0" w:space="0" w:color="auto"/>
            <w:bottom w:val="none" w:sz="0" w:space="0" w:color="auto"/>
            <w:right w:val="none" w:sz="0" w:space="0" w:color="auto"/>
          </w:divBdr>
        </w:div>
      </w:divsChild>
    </w:div>
    <w:div w:id="1177042103">
      <w:bodyDiv w:val="1"/>
      <w:marLeft w:val="0"/>
      <w:marRight w:val="0"/>
      <w:marTop w:val="0"/>
      <w:marBottom w:val="0"/>
      <w:divBdr>
        <w:top w:val="none" w:sz="0" w:space="0" w:color="auto"/>
        <w:left w:val="none" w:sz="0" w:space="0" w:color="auto"/>
        <w:bottom w:val="none" w:sz="0" w:space="0" w:color="auto"/>
        <w:right w:val="none" w:sz="0" w:space="0" w:color="auto"/>
      </w:divBdr>
    </w:div>
    <w:div w:id="1301576388">
      <w:bodyDiv w:val="1"/>
      <w:marLeft w:val="0"/>
      <w:marRight w:val="0"/>
      <w:marTop w:val="0"/>
      <w:marBottom w:val="0"/>
      <w:divBdr>
        <w:top w:val="none" w:sz="0" w:space="0" w:color="auto"/>
        <w:left w:val="none" w:sz="0" w:space="0" w:color="auto"/>
        <w:bottom w:val="none" w:sz="0" w:space="0" w:color="auto"/>
        <w:right w:val="none" w:sz="0" w:space="0" w:color="auto"/>
      </w:divBdr>
    </w:div>
    <w:div w:id="1320377795">
      <w:bodyDiv w:val="1"/>
      <w:marLeft w:val="0"/>
      <w:marRight w:val="0"/>
      <w:marTop w:val="0"/>
      <w:marBottom w:val="0"/>
      <w:divBdr>
        <w:top w:val="none" w:sz="0" w:space="0" w:color="auto"/>
        <w:left w:val="none" w:sz="0" w:space="0" w:color="auto"/>
        <w:bottom w:val="none" w:sz="0" w:space="0" w:color="auto"/>
        <w:right w:val="none" w:sz="0" w:space="0" w:color="auto"/>
      </w:divBdr>
      <w:divsChild>
        <w:div w:id="1569270015">
          <w:marLeft w:val="0"/>
          <w:marRight w:val="0"/>
          <w:marTop w:val="0"/>
          <w:marBottom w:val="0"/>
          <w:divBdr>
            <w:top w:val="none" w:sz="0" w:space="0" w:color="auto"/>
            <w:left w:val="none" w:sz="0" w:space="0" w:color="auto"/>
            <w:bottom w:val="none" w:sz="0" w:space="0" w:color="auto"/>
            <w:right w:val="none" w:sz="0" w:space="0" w:color="auto"/>
          </w:divBdr>
        </w:div>
        <w:div w:id="1821271013">
          <w:marLeft w:val="0"/>
          <w:marRight w:val="0"/>
          <w:marTop w:val="0"/>
          <w:marBottom w:val="0"/>
          <w:divBdr>
            <w:top w:val="none" w:sz="0" w:space="0" w:color="auto"/>
            <w:left w:val="none" w:sz="0" w:space="0" w:color="auto"/>
            <w:bottom w:val="none" w:sz="0" w:space="0" w:color="auto"/>
            <w:right w:val="none" w:sz="0" w:space="0" w:color="auto"/>
          </w:divBdr>
        </w:div>
        <w:div w:id="1835299170">
          <w:marLeft w:val="0"/>
          <w:marRight w:val="0"/>
          <w:marTop w:val="0"/>
          <w:marBottom w:val="0"/>
          <w:divBdr>
            <w:top w:val="none" w:sz="0" w:space="0" w:color="auto"/>
            <w:left w:val="none" w:sz="0" w:space="0" w:color="auto"/>
            <w:bottom w:val="none" w:sz="0" w:space="0" w:color="auto"/>
            <w:right w:val="none" w:sz="0" w:space="0" w:color="auto"/>
          </w:divBdr>
        </w:div>
        <w:div w:id="1888949638">
          <w:marLeft w:val="0"/>
          <w:marRight w:val="0"/>
          <w:marTop w:val="0"/>
          <w:marBottom w:val="0"/>
          <w:divBdr>
            <w:top w:val="none" w:sz="0" w:space="0" w:color="auto"/>
            <w:left w:val="none" w:sz="0" w:space="0" w:color="auto"/>
            <w:bottom w:val="none" w:sz="0" w:space="0" w:color="auto"/>
            <w:right w:val="none" w:sz="0" w:space="0" w:color="auto"/>
          </w:divBdr>
        </w:div>
      </w:divsChild>
    </w:div>
    <w:div w:id="1438333307">
      <w:bodyDiv w:val="1"/>
      <w:marLeft w:val="0"/>
      <w:marRight w:val="0"/>
      <w:marTop w:val="0"/>
      <w:marBottom w:val="0"/>
      <w:divBdr>
        <w:top w:val="none" w:sz="0" w:space="0" w:color="auto"/>
        <w:left w:val="none" w:sz="0" w:space="0" w:color="auto"/>
        <w:bottom w:val="none" w:sz="0" w:space="0" w:color="auto"/>
        <w:right w:val="none" w:sz="0" w:space="0" w:color="auto"/>
      </w:divBdr>
      <w:divsChild>
        <w:div w:id="317271669">
          <w:marLeft w:val="0"/>
          <w:marRight w:val="0"/>
          <w:marTop w:val="0"/>
          <w:marBottom w:val="0"/>
          <w:divBdr>
            <w:top w:val="none" w:sz="0" w:space="0" w:color="auto"/>
            <w:left w:val="none" w:sz="0" w:space="0" w:color="auto"/>
            <w:bottom w:val="none" w:sz="0" w:space="0" w:color="auto"/>
            <w:right w:val="none" w:sz="0" w:space="0" w:color="auto"/>
          </w:divBdr>
        </w:div>
        <w:div w:id="582683884">
          <w:marLeft w:val="0"/>
          <w:marRight w:val="0"/>
          <w:marTop w:val="0"/>
          <w:marBottom w:val="0"/>
          <w:divBdr>
            <w:top w:val="none" w:sz="0" w:space="0" w:color="auto"/>
            <w:left w:val="none" w:sz="0" w:space="0" w:color="auto"/>
            <w:bottom w:val="none" w:sz="0" w:space="0" w:color="auto"/>
            <w:right w:val="none" w:sz="0" w:space="0" w:color="auto"/>
          </w:divBdr>
        </w:div>
        <w:div w:id="1354921975">
          <w:marLeft w:val="0"/>
          <w:marRight w:val="0"/>
          <w:marTop w:val="0"/>
          <w:marBottom w:val="0"/>
          <w:divBdr>
            <w:top w:val="none" w:sz="0" w:space="0" w:color="auto"/>
            <w:left w:val="none" w:sz="0" w:space="0" w:color="auto"/>
            <w:bottom w:val="none" w:sz="0" w:space="0" w:color="auto"/>
            <w:right w:val="none" w:sz="0" w:space="0" w:color="auto"/>
          </w:divBdr>
        </w:div>
        <w:div w:id="1519004335">
          <w:marLeft w:val="0"/>
          <w:marRight w:val="0"/>
          <w:marTop w:val="0"/>
          <w:marBottom w:val="0"/>
          <w:divBdr>
            <w:top w:val="none" w:sz="0" w:space="0" w:color="auto"/>
            <w:left w:val="none" w:sz="0" w:space="0" w:color="auto"/>
            <w:bottom w:val="none" w:sz="0" w:space="0" w:color="auto"/>
            <w:right w:val="none" w:sz="0" w:space="0" w:color="auto"/>
          </w:divBdr>
        </w:div>
        <w:div w:id="1898734424">
          <w:marLeft w:val="0"/>
          <w:marRight w:val="0"/>
          <w:marTop w:val="0"/>
          <w:marBottom w:val="0"/>
          <w:divBdr>
            <w:top w:val="none" w:sz="0" w:space="0" w:color="auto"/>
            <w:left w:val="none" w:sz="0" w:space="0" w:color="auto"/>
            <w:bottom w:val="none" w:sz="0" w:space="0" w:color="auto"/>
            <w:right w:val="none" w:sz="0" w:space="0" w:color="auto"/>
          </w:divBdr>
        </w:div>
      </w:divsChild>
    </w:div>
    <w:div w:id="1477141490">
      <w:bodyDiv w:val="1"/>
      <w:marLeft w:val="0"/>
      <w:marRight w:val="0"/>
      <w:marTop w:val="0"/>
      <w:marBottom w:val="0"/>
      <w:divBdr>
        <w:top w:val="none" w:sz="0" w:space="0" w:color="auto"/>
        <w:left w:val="none" w:sz="0" w:space="0" w:color="auto"/>
        <w:bottom w:val="none" w:sz="0" w:space="0" w:color="auto"/>
        <w:right w:val="none" w:sz="0" w:space="0" w:color="auto"/>
      </w:divBdr>
      <w:divsChild>
        <w:div w:id="38167936">
          <w:marLeft w:val="720"/>
          <w:marRight w:val="0"/>
          <w:marTop w:val="0"/>
          <w:marBottom w:val="0"/>
          <w:divBdr>
            <w:top w:val="none" w:sz="0" w:space="0" w:color="auto"/>
            <w:left w:val="none" w:sz="0" w:space="0" w:color="auto"/>
            <w:bottom w:val="none" w:sz="0" w:space="0" w:color="auto"/>
            <w:right w:val="none" w:sz="0" w:space="0" w:color="auto"/>
          </w:divBdr>
        </w:div>
        <w:div w:id="148596904">
          <w:marLeft w:val="720"/>
          <w:marRight w:val="0"/>
          <w:marTop w:val="0"/>
          <w:marBottom w:val="0"/>
          <w:divBdr>
            <w:top w:val="none" w:sz="0" w:space="0" w:color="auto"/>
            <w:left w:val="none" w:sz="0" w:space="0" w:color="auto"/>
            <w:bottom w:val="none" w:sz="0" w:space="0" w:color="auto"/>
            <w:right w:val="none" w:sz="0" w:space="0" w:color="auto"/>
          </w:divBdr>
        </w:div>
        <w:div w:id="271209413">
          <w:marLeft w:val="284"/>
          <w:marRight w:val="0"/>
          <w:marTop w:val="280"/>
          <w:marBottom w:val="280"/>
          <w:divBdr>
            <w:top w:val="none" w:sz="0" w:space="0" w:color="auto"/>
            <w:left w:val="none" w:sz="0" w:space="0" w:color="auto"/>
            <w:bottom w:val="none" w:sz="0" w:space="0" w:color="auto"/>
            <w:right w:val="none" w:sz="0" w:space="0" w:color="auto"/>
          </w:divBdr>
        </w:div>
        <w:div w:id="308680542">
          <w:marLeft w:val="720"/>
          <w:marRight w:val="0"/>
          <w:marTop w:val="0"/>
          <w:marBottom w:val="0"/>
          <w:divBdr>
            <w:top w:val="none" w:sz="0" w:space="0" w:color="auto"/>
            <w:left w:val="none" w:sz="0" w:space="0" w:color="auto"/>
            <w:bottom w:val="none" w:sz="0" w:space="0" w:color="auto"/>
            <w:right w:val="none" w:sz="0" w:space="0" w:color="auto"/>
          </w:divBdr>
        </w:div>
        <w:div w:id="393358039">
          <w:marLeft w:val="0"/>
          <w:marRight w:val="0"/>
          <w:marTop w:val="0"/>
          <w:marBottom w:val="0"/>
          <w:divBdr>
            <w:top w:val="none" w:sz="0" w:space="0" w:color="auto"/>
            <w:left w:val="none" w:sz="0" w:space="0" w:color="auto"/>
            <w:bottom w:val="none" w:sz="0" w:space="0" w:color="auto"/>
            <w:right w:val="none" w:sz="0" w:space="0" w:color="auto"/>
          </w:divBdr>
        </w:div>
        <w:div w:id="398477164">
          <w:marLeft w:val="720"/>
          <w:marRight w:val="0"/>
          <w:marTop w:val="0"/>
          <w:marBottom w:val="0"/>
          <w:divBdr>
            <w:top w:val="none" w:sz="0" w:space="0" w:color="auto"/>
            <w:left w:val="none" w:sz="0" w:space="0" w:color="auto"/>
            <w:bottom w:val="none" w:sz="0" w:space="0" w:color="auto"/>
            <w:right w:val="none" w:sz="0" w:space="0" w:color="auto"/>
          </w:divBdr>
        </w:div>
        <w:div w:id="407195656">
          <w:marLeft w:val="0"/>
          <w:marRight w:val="0"/>
          <w:marTop w:val="0"/>
          <w:marBottom w:val="0"/>
          <w:divBdr>
            <w:top w:val="none" w:sz="0" w:space="0" w:color="auto"/>
            <w:left w:val="none" w:sz="0" w:space="0" w:color="auto"/>
            <w:bottom w:val="none" w:sz="0" w:space="0" w:color="auto"/>
            <w:right w:val="none" w:sz="0" w:space="0" w:color="auto"/>
          </w:divBdr>
        </w:div>
        <w:div w:id="591932273">
          <w:marLeft w:val="720"/>
          <w:marRight w:val="0"/>
          <w:marTop w:val="0"/>
          <w:marBottom w:val="0"/>
          <w:divBdr>
            <w:top w:val="none" w:sz="0" w:space="0" w:color="auto"/>
            <w:left w:val="none" w:sz="0" w:space="0" w:color="auto"/>
            <w:bottom w:val="none" w:sz="0" w:space="0" w:color="auto"/>
            <w:right w:val="none" w:sz="0" w:space="0" w:color="auto"/>
          </w:divBdr>
        </w:div>
        <w:div w:id="913707515">
          <w:marLeft w:val="0"/>
          <w:marRight w:val="0"/>
          <w:marTop w:val="0"/>
          <w:marBottom w:val="0"/>
          <w:divBdr>
            <w:top w:val="none" w:sz="0" w:space="0" w:color="auto"/>
            <w:left w:val="none" w:sz="0" w:space="0" w:color="auto"/>
            <w:bottom w:val="none" w:sz="0" w:space="0" w:color="auto"/>
            <w:right w:val="none" w:sz="0" w:space="0" w:color="auto"/>
          </w:divBdr>
        </w:div>
        <w:div w:id="966659880">
          <w:marLeft w:val="0"/>
          <w:marRight w:val="0"/>
          <w:marTop w:val="0"/>
          <w:marBottom w:val="0"/>
          <w:divBdr>
            <w:top w:val="none" w:sz="0" w:space="0" w:color="auto"/>
            <w:left w:val="none" w:sz="0" w:space="0" w:color="auto"/>
            <w:bottom w:val="none" w:sz="0" w:space="0" w:color="auto"/>
            <w:right w:val="none" w:sz="0" w:space="0" w:color="auto"/>
          </w:divBdr>
        </w:div>
        <w:div w:id="1119185066">
          <w:marLeft w:val="720"/>
          <w:marRight w:val="0"/>
          <w:marTop w:val="0"/>
          <w:marBottom w:val="0"/>
          <w:divBdr>
            <w:top w:val="none" w:sz="0" w:space="0" w:color="auto"/>
            <w:left w:val="none" w:sz="0" w:space="0" w:color="auto"/>
            <w:bottom w:val="none" w:sz="0" w:space="0" w:color="auto"/>
            <w:right w:val="none" w:sz="0" w:space="0" w:color="auto"/>
          </w:divBdr>
        </w:div>
        <w:div w:id="1138374308">
          <w:marLeft w:val="0"/>
          <w:marRight w:val="0"/>
          <w:marTop w:val="0"/>
          <w:marBottom w:val="0"/>
          <w:divBdr>
            <w:top w:val="none" w:sz="0" w:space="0" w:color="auto"/>
            <w:left w:val="none" w:sz="0" w:space="0" w:color="auto"/>
            <w:bottom w:val="none" w:sz="0" w:space="0" w:color="auto"/>
            <w:right w:val="none" w:sz="0" w:space="0" w:color="auto"/>
          </w:divBdr>
        </w:div>
        <w:div w:id="1190529165">
          <w:marLeft w:val="720"/>
          <w:marRight w:val="0"/>
          <w:marTop w:val="0"/>
          <w:marBottom w:val="0"/>
          <w:divBdr>
            <w:top w:val="none" w:sz="0" w:space="0" w:color="auto"/>
            <w:left w:val="none" w:sz="0" w:space="0" w:color="auto"/>
            <w:bottom w:val="none" w:sz="0" w:space="0" w:color="auto"/>
            <w:right w:val="none" w:sz="0" w:space="0" w:color="auto"/>
          </w:divBdr>
        </w:div>
        <w:div w:id="1277367898">
          <w:marLeft w:val="720"/>
          <w:marRight w:val="0"/>
          <w:marTop w:val="0"/>
          <w:marBottom w:val="0"/>
          <w:divBdr>
            <w:top w:val="none" w:sz="0" w:space="0" w:color="auto"/>
            <w:left w:val="none" w:sz="0" w:space="0" w:color="auto"/>
            <w:bottom w:val="none" w:sz="0" w:space="0" w:color="auto"/>
            <w:right w:val="none" w:sz="0" w:space="0" w:color="auto"/>
          </w:divBdr>
        </w:div>
        <w:div w:id="1335381356">
          <w:marLeft w:val="720"/>
          <w:marRight w:val="0"/>
          <w:marTop w:val="0"/>
          <w:marBottom w:val="0"/>
          <w:divBdr>
            <w:top w:val="none" w:sz="0" w:space="0" w:color="auto"/>
            <w:left w:val="none" w:sz="0" w:space="0" w:color="auto"/>
            <w:bottom w:val="none" w:sz="0" w:space="0" w:color="auto"/>
            <w:right w:val="none" w:sz="0" w:space="0" w:color="auto"/>
          </w:divBdr>
        </w:div>
        <w:div w:id="1432779579">
          <w:marLeft w:val="720"/>
          <w:marRight w:val="0"/>
          <w:marTop w:val="0"/>
          <w:marBottom w:val="0"/>
          <w:divBdr>
            <w:top w:val="none" w:sz="0" w:space="0" w:color="auto"/>
            <w:left w:val="none" w:sz="0" w:space="0" w:color="auto"/>
            <w:bottom w:val="none" w:sz="0" w:space="0" w:color="auto"/>
            <w:right w:val="none" w:sz="0" w:space="0" w:color="auto"/>
          </w:divBdr>
        </w:div>
        <w:div w:id="1507598203">
          <w:marLeft w:val="0"/>
          <w:marRight w:val="0"/>
          <w:marTop w:val="240"/>
          <w:marBottom w:val="0"/>
          <w:divBdr>
            <w:top w:val="none" w:sz="0" w:space="0" w:color="auto"/>
            <w:left w:val="none" w:sz="0" w:space="0" w:color="auto"/>
            <w:bottom w:val="none" w:sz="0" w:space="0" w:color="auto"/>
            <w:right w:val="none" w:sz="0" w:space="0" w:color="auto"/>
          </w:divBdr>
        </w:div>
        <w:div w:id="1840004917">
          <w:marLeft w:val="720"/>
          <w:marRight w:val="0"/>
          <w:marTop w:val="0"/>
          <w:marBottom w:val="0"/>
          <w:divBdr>
            <w:top w:val="none" w:sz="0" w:space="0" w:color="auto"/>
            <w:left w:val="none" w:sz="0" w:space="0" w:color="auto"/>
            <w:bottom w:val="none" w:sz="0" w:space="0" w:color="auto"/>
            <w:right w:val="none" w:sz="0" w:space="0" w:color="auto"/>
          </w:divBdr>
        </w:div>
        <w:div w:id="2045247489">
          <w:marLeft w:val="360"/>
          <w:marRight w:val="0"/>
          <w:marTop w:val="0"/>
          <w:marBottom w:val="0"/>
          <w:divBdr>
            <w:top w:val="none" w:sz="0" w:space="0" w:color="auto"/>
            <w:left w:val="none" w:sz="0" w:space="0" w:color="auto"/>
            <w:bottom w:val="none" w:sz="0" w:space="0" w:color="auto"/>
            <w:right w:val="none" w:sz="0" w:space="0" w:color="auto"/>
          </w:divBdr>
        </w:div>
        <w:div w:id="2048798705">
          <w:marLeft w:val="0"/>
          <w:marRight w:val="0"/>
          <w:marTop w:val="0"/>
          <w:marBottom w:val="0"/>
          <w:divBdr>
            <w:top w:val="none" w:sz="0" w:space="0" w:color="auto"/>
            <w:left w:val="none" w:sz="0" w:space="0" w:color="auto"/>
            <w:bottom w:val="none" w:sz="0" w:space="0" w:color="auto"/>
            <w:right w:val="none" w:sz="0" w:space="0" w:color="auto"/>
          </w:divBdr>
        </w:div>
        <w:div w:id="2136872707">
          <w:marLeft w:val="720"/>
          <w:marRight w:val="0"/>
          <w:marTop w:val="0"/>
          <w:marBottom w:val="0"/>
          <w:divBdr>
            <w:top w:val="none" w:sz="0" w:space="0" w:color="auto"/>
            <w:left w:val="none" w:sz="0" w:space="0" w:color="auto"/>
            <w:bottom w:val="none" w:sz="0" w:space="0" w:color="auto"/>
            <w:right w:val="none" w:sz="0" w:space="0" w:color="auto"/>
          </w:divBdr>
        </w:div>
      </w:divsChild>
    </w:div>
    <w:div w:id="1916894197">
      <w:bodyDiv w:val="1"/>
      <w:marLeft w:val="0"/>
      <w:marRight w:val="0"/>
      <w:marTop w:val="0"/>
      <w:marBottom w:val="0"/>
      <w:divBdr>
        <w:top w:val="none" w:sz="0" w:space="0" w:color="auto"/>
        <w:left w:val="none" w:sz="0" w:space="0" w:color="auto"/>
        <w:bottom w:val="none" w:sz="0" w:space="0" w:color="auto"/>
        <w:right w:val="none" w:sz="0" w:space="0" w:color="auto"/>
      </w:divBdr>
    </w:div>
    <w:div w:id="2041587671">
      <w:bodyDiv w:val="1"/>
      <w:marLeft w:val="0"/>
      <w:marRight w:val="0"/>
      <w:marTop w:val="0"/>
      <w:marBottom w:val="0"/>
      <w:divBdr>
        <w:top w:val="none" w:sz="0" w:space="0" w:color="auto"/>
        <w:left w:val="none" w:sz="0" w:space="0" w:color="auto"/>
        <w:bottom w:val="none" w:sz="0" w:space="0" w:color="auto"/>
        <w:right w:val="none" w:sz="0" w:space="0" w:color="auto"/>
      </w:divBdr>
    </w:div>
    <w:div w:id="2085763195">
      <w:bodyDiv w:val="1"/>
      <w:marLeft w:val="0"/>
      <w:marRight w:val="0"/>
      <w:marTop w:val="0"/>
      <w:marBottom w:val="0"/>
      <w:divBdr>
        <w:top w:val="none" w:sz="0" w:space="0" w:color="auto"/>
        <w:left w:val="none" w:sz="0" w:space="0" w:color="auto"/>
        <w:bottom w:val="none" w:sz="0" w:space="0" w:color="auto"/>
        <w:right w:val="none" w:sz="0" w:space="0" w:color="auto"/>
      </w:divBdr>
    </w:div>
    <w:div w:id="2118256833">
      <w:bodyDiv w:val="1"/>
      <w:marLeft w:val="0"/>
      <w:marRight w:val="0"/>
      <w:marTop w:val="0"/>
      <w:marBottom w:val="0"/>
      <w:divBdr>
        <w:top w:val="none" w:sz="0" w:space="0" w:color="auto"/>
        <w:left w:val="none" w:sz="0" w:space="0" w:color="auto"/>
        <w:bottom w:val="none" w:sz="0" w:space="0" w:color="auto"/>
        <w:right w:val="none" w:sz="0" w:space="0" w:color="auto"/>
      </w:divBdr>
      <w:divsChild>
        <w:div w:id="659189604">
          <w:marLeft w:val="0"/>
          <w:marRight w:val="0"/>
          <w:marTop w:val="0"/>
          <w:marBottom w:val="0"/>
          <w:divBdr>
            <w:top w:val="none" w:sz="0" w:space="0" w:color="auto"/>
            <w:left w:val="none" w:sz="0" w:space="0" w:color="auto"/>
            <w:bottom w:val="none" w:sz="0" w:space="0" w:color="auto"/>
            <w:right w:val="none" w:sz="0" w:space="0" w:color="auto"/>
          </w:divBdr>
        </w:div>
        <w:div w:id="1120491574">
          <w:marLeft w:val="0"/>
          <w:marRight w:val="0"/>
          <w:marTop w:val="0"/>
          <w:marBottom w:val="0"/>
          <w:divBdr>
            <w:top w:val="none" w:sz="0" w:space="0" w:color="auto"/>
            <w:left w:val="none" w:sz="0" w:space="0" w:color="auto"/>
            <w:bottom w:val="none" w:sz="0" w:space="0" w:color="auto"/>
            <w:right w:val="none" w:sz="0" w:space="0" w:color="auto"/>
          </w:divBdr>
        </w:div>
        <w:div w:id="1214578788">
          <w:marLeft w:val="0"/>
          <w:marRight w:val="0"/>
          <w:marTop w:val="0"/>
          <w:marBottom w:val="0"/>
          <w:divBdr>
            <w:top w:val="none" w:sz="0" w:space="0" w:color="auto"/>
            <w:left w:val="none" w:sz="0" w:space="0" w:color="auto"/>
            <w:bottom w:val="none" w:sz="0" w:space="0" w:color="auto"/>
            <w:right w:val="none" w:sz="0" w:space="0" w:color="auto"/>
          </w:divBdr>
        </w:div>
        <w:div w:id="1362441973">
          <w:marLeft w:val="0"/>
          <w:marRight w:val="0"/>
          <w:marTop w:val="0"/>
          <w:marBottom w:val="0"/>
          <w:divBdr>
            <w:top w:val="none" w:sz="0" w:space="0" w:color="auto"/>
            <w:left w:val="none" w:sz="0" w:space="0" w:color="auto"/>
            <w:bottom w:val="none" w:sz="0" w:space="0" w:color="auto"/>
            <w:right w:val="none" w:sz="0" w:space="0" w:color="auto"/>
          </w:divBdr>
        </w:div>
        <w:div w:id="1922329970">
          <w:marLeft w:val="0"/>
          <w:marRight w:val="0"/>
          <w:marTop w:val="0"/>
          <w:marBottom w:val="0"/>
          <w:divBdr>
            <w:top w:val="none" w:sz="0" w:space="0" w:color="auto"/>
            <w:left w:val="none" w:sz="0" w:space="0" w:color="auto"/>
            <w:bottom w:val="none" w:sz="0" w:space="0" w:color="auto"/>
            <w:right w:val="none" w:sz="0" w:space="0" w:color="auto"/>
          </w:divBdr>
        </w:div>
        <w:div w:id="1987127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gov.uk/government/publications/initial-teacher-training-criteria/initial-teacher-training-itt-criteria-and-supporting-advice" TargetMode="External"/><Relationship Id="rId26" Type="http://schemas.openxmlformats.org/officeDocument/2006/relationships/hyperlink" Target="http://www.worc.ac.uk/registryservices/" TargetMode="External"/><Relationship Id="rId39" Type="http://schemas.openxmlformats.org/officeDocument/2006/relationships/hyperlink" Target="http://www.worcester.ac.uk/registryservices/documents/Proceduresforinvestigationofallegedacademicmisconduct.pdf" TargetMode="External"/><Relationship Id="rId21" Type="http://schemas.openxmlformats.org/officeDocument/2006/relationships/hyperlink" Target="http://libguides.worc.ac.uk/resources/library-search" TargetMode="External"/><Relationship Id="rId34" Type="http://schemas.openxmlformats.org/officeDocument/2006/relationships/hyperlink" Target="http://www.worcester.ac.uk/your-home/study-support.html"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worcester.ac.uk/registryservices/649.htm" TargetMode="External"/><Relationship Id="rId29" Type="http://schemas.openxmlformats.org/officeDocument/2006/relationships/hyperlink" Target="https://uwtel.co.uk/"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gov.uk/government/publications" TargetMode="External"/><Relationship Id="rId32" Type="http://schemas.openxmlformats.org/officeDocument/2006/relationships/hyperlink" Target="http://www.worcester.ac.uk/ils/992.htm" TargetMode="External"/><Relationship Id="rId37" Type="http://schemas.openxmlformats.org/officeDocument/2006/relationships/hyperlink" Target="http://www.worc.ac.uk/aqu/documents/EE_handbook_final.pdf" TargetMode="External"/><Relationship Id="rId40" Type="http://schemas.openxmlformats.org/officeDocument/2006/relationships/hyperlink" Target="http://www.worcester.ac.uk/registryservices/662.htm"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libguides.worc.ac.uk/subject-guides/ioe" TargetMode="External"/><Relationship Id="rId28" Type="http://schemas.openxmlformats.org/officeDocument/2006/relationships/hyperlink" Target="mailto:tel@worc.ac.uk" TargetMode="External"/><Relationship Id="rId36" Type="http://schemas.openxmlformats.org/officeDocument/2006/relationships/hyperlink" Target="http://www.worcester.ac.uk/registryservices/679.htm" TargetMode="External"/><Relationship Id="rId10" Type="http://schemas.openxmlformats.org/officeDocument/2006/relationships/endnotes" Target="endnotes.xml"/><Relationship Id="rId19" Type="http://schemas.openxmlformats.org/officeDocument/2006/relationships/hyperlink" Target="https://www2.worc.ac.uk/registryservices/documents/FitnesstoPractiseProcedures.pdf" TargetMode="External"/><Relationship Id="rId31" Type="http://schemas.openxmlformats.org/officeDocument/2006/relationships/hyperlink" Target="http://students.worc.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libguides.worc.ac.uk/subject-guides/ioe" TargetMode="External"/><Relationship Id="rId27" Type="http://schemas.openxmlformats.org/officeDocument/2006/relationships/hyperlink" Target="https://www2.worc.ac.uk/ict/" TargetMode="External"/><Relationship Id="rId30" Type="http://schemas.openxmlformats.org/officeDocument/2006/relationships/hyperlink" Target="http://www.worcester.ac.uk/registryservices/679.htm" TargetMode="External"/><Relationship Id="rId35" Type="http://schemas.openxmlformats.org/officeDocument/2006/relationships/hyperlink" Target="http://www.worcester.ac.uk/registryservices/documents/Proceduresformitigatingcircumstances.pdf" TargetMode="External"/><Relationship Id="rId43" Type="http://schemas.openxmlformats.org/officeDocument/2006/relationships/theme" Target="theme/theme1.xml"/><Relationship Id="R15f0821bbb034a30" Type="http://schemas.microsoft.com/office/2019/09/relationships/intelligence" Target="intelligenc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worcester.ac.uk/registryservices/649.htm" TargetMode="External"/><Relationship Id="rId33" Type="http://schemas.openxmlformats.org/officeDocument/2006/relationships/hyperlink" Target="http://libguides.worc.ac.uk/guides/study-skills/referencing" TargetMode="External"/><Relationship Id="rId38" Type="http://schemas.openxmlformats.org/officeDocument/2006/relationships/hyperlink" Target="http://library.worc.ac.uk/guides/study-skills/plagia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9480AE814F234A92E1E0E0057B0BD3" ma:contentTypeVersion="13" ma:contentTypeDescription="Create a new document." ma:contentTypeScope="" ma:versionID="dbd7573418de9297712d5ff9fbc4be4a">
  <xsd:schema xmlns:xsd="http://www.w3.org/2001/XMLSchema" xmlns:xs="http://www.w3.org/2001/XMLSchema" xmlns:p="http://schemas.microsoft.com/office/2006/metadata/properties" xmlns:ns3="6c40920a-f3a5-428b-9f93-2de34404b5a7" xmlns:ns4="6095a0f5-13c4-49ba-8f26-e0410d4bce36" targetNamespace="http://schemas.microsoft.com/office/2006/metadata/properties" ma:root="true" ma:fieldsID="072d1bc25658517652693cbfe96ecabd" ns3:_="" ns4:_="">
    <xsd:import namespace="6c40920a-f3a5-428b-9f93-2de34404b5a7"/>
    <xsd:import namespace="6095a0f5-13c4-49ba-8f26-e0410d4bce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0920a-f3a5-428b-9f93-2de34404b5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95a0f5-13c4-49ba-8f26-e0410d4bce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26A9F0-4EE8-4352-BDC6-1E9F37B2C0E9}">
  <ds:schemaRefs>
    <ds:schemaRef ds:uri="http://schemas.microsoft.com/sharepoint/v3/contenttype/forms"/>
  </ds:schemaRefs>
</ds:datastoreItem>
</file>

<file path=customXml/itemProps2.xml><?xml version="1.0" encoding="utf-8"?>
<ds:datastoreItem xmlns:ds="http://schemas.openxmlformats.org/officeDocument/2006/customXml" ds:itemID="{EAADE5D5-E244-425E-8AED-23775D791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0920a-f3a5-428b-9f93-2de34404b5a7"/>
    <ds:schemaRef ds:uri="6095a0f5-13c4-49ba-8f26-e0410d4bc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EEFFCE-8B7B-4E73-AE2A-453D0AA229AE}">
  <ds:schemaRefs>
    <ds:schemaRef ds:uri="http://schemas.openxmlformats.org/officeDocument/2006/bibliography"/>
  </ds:schemaRefs>
</ds:datastoreItem>
</file>

<file path=customXml/itemProps4.xml><?xml version="1.0" encoding="utf-8"?>
<ds:datastoreItem xmlns:ds="http://schemas.openxmlformats.org/officeDocument/2006/customXml" ds:itemID="{4662EFBA-D8C5-4D9A-829A-BF83B5ED1C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11925</Words>
  <Characters>67974</Characters>
  <Application>Microsoft Office Word</Application>
  <DocSecurity>0</DocSecurity>
  <Lines>566</Lines>
  <Paragraphs>159</Paragraphs>
  <ScaleCrop>false</ScaleCrop>
  <Company/>
  <LinksUpToDate>false</LinksUpToDate>
  <CharactersWithSpaces>79740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PGCE FE Assessment Guidance - FINAL_21-22</dc:title>
  <dc:subject>
  </dc:subject>
  <dc:creator>Andrew Lawson</dc:creator>
  <cp:keywords>
  </cp:keywords>
  <dc:description>
  </dc:description>
  <cp:lastModifiedBy>Andrew Jones</cp:lastModifiedBy>
  <cp:revision>5</cp:revision>
  <cp:lastPrinted>2016-08-09T20:50:00Z</cp:lastPrinted>
  <dcterms:created xsi:type="dcterms:W3CDTF">2021-10-07T09:33:00Z</dcterms:created>
  <dcterms:modified xsi:type="dcterms:W3CDTF">2021-12-09T10:55:57Z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0x010100F79480AE814F234A92E1E0E0057B0BD3</vt:lpwstr>
  </property>
</Properties>
</file>