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E2E5A" w:rsidR="00DF44F0" w:rsidP="164E09B9" w:rsidRDefault="00DF44F0" w14:paraId="17F91BCE" w14:textId="0D718BBE">
      <w:pPr>
        <w:pStyle w:val="Default"/>
        <w:spacing w:after="0"/>
        <w:jc w:val="center"/>
        <w:rPr>
          <w:rFonts w:ascii="Calibri" w:hAnsi="Calibri"/>
        </w:rPr>
      </w:pPr>
      <w:r w:rsidR="00DF44F0">
        <w:drawing>
          <wp:inline wp14:anchorId="55B5C3AD" wp14:editId="2B3F8C2C">
            <wp:extent cx="1263028" cy="459388"/>
            <wp:effectExtent l="19050" t="0" r="0" b="0"/>
            <wp:docPr id="5" name="Picture 0" descr="The McClelland Centre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0"/>
                    <pic:cNvPicPr/>
                  </pic:nvPicPr>
                  <pic:blipFill>
                    <a:blip r:embed="R8ac629076c5249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3028" cy="4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3BDD" w:rsidR="00DF44F0" w:rsidP="164E09B9" w:rsidRDefault="00DF44F0" w14:paraId="4AAC638F" w14:textId="77777777">
      <w:pPr>
        <w:pStyle w:val="CM9"/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164E09B9" w:rsidR="00DF44F0">
        <w:rPr>
          <w:rFonts w:ascii="Arial" w:hAnsi="Arial" w:cs="Arial"/>
          <w:b w:val="1"/>
          <w:bCs w:val="1"/>
          <w:sz w:val="20"/>
          <w:szCs w:val="20"/>
        </w:rPr>
        <w:t xml:space="preserve">MSc </w:t>
      </w:r>
      <w:r w:rsidRPr="164E09B9" w:rsidR="00DF44F0">
        <w:rPr>
          <w:rFonts w:ascii="Arial" w:hAnsi="Arial" w:cs="Arial"/>
          <w:b w:val="1"/>
          <w:bCs w:val="1"/>
          <w:smallCaps w:val="1"/>
          <w:sz w:val="20"/>
          <w:szCs w:val="20"/>
        </w:rPr>
        <w:t>Nutritional Therapy Teaching Clinic</w:t>
      </w:r>
    </w:p>
    <w:p w:rsidRPr="00856698" w:rsidR="00DF44F0" w:rsidP="164E09B9" w:rsidRDefault="00DF44F0" w14:paraId="51F56D68" w14:textId="6ACE41C3">
      <w:pPr>
        <w:pStyle w:val="Default"/>
        <w:jc w:val="center"/>
        <w:rPr>
          <w:rFonts w:ascii="Arial Bold" w:hAnsi="Arial Bold"/>
          <w:b w:val="1"/>
          <w:bCs w:val="1"/>
          <w:smallCaps w:val="1"/>
          <w:sz w:val="20"/>
          <w:szCs w:val="20"/>
        </w:rPr>
      </w:pPr>
      <w:r w:rsidRPr="164E09B9" w:rsidR="00DF44F0">
        <w:rPr>
          <w:rFonts w:ascii="Arial Bold" w:hAnsi="Arial Bold"/>
          <w:b w:val="1"/>
          <w:bCs w:val="1"/>
          <w:smallCaps w:val="1"/>
          <w:sz w:val="20"/>
          <w:szCs w:val="20"/>
        </w:rPr>
        <w:t>NUTRITIONAL THERAPY CLINIC CLIENT CONTACT SHEET</w:t>
      </w:r>
    </w:p>
    <w:p w:rsidRPr="007E2E5A" w:rsidR="00DF44F0" w:rsidP="164E09B9" w:rsidRDefault="00DF44F0" w14:paraId="4F73083F" w14:textId="77777777">
      <w:pPr>
        <w:pStyle w:val="Default"/>
        <w:spacing w:after="120"/>
        <w:jc w:val="center"/>
        <w:rPr>
          <w:b w:val="1"/>
          <w:bCs w:val="1"/>
          <w:sz w:val="20"/>
          <w:szCs w:val="20"/>
        </w:rPr>
      </w:pPr>
      <w:r w:rsidRPr="164E09B9" w:rsidR="00DF44F0">
        <w:rPr>
          <w:b w:val="1"/>
          <w:bCs w:val="1"/>
          <w:sz w:val="20"/>
          <w:szCs w:val="20"/>
        </w:rPr>
        <w:t>PRIVATE AND CONFIDENTIAL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D0E94" w:rsidTr="00FD0E94" w14:paraId="40B80DB1" w14:textId="77777777">
        <w:trPr>
          <w:trHeight w:val="275"/>
        </w:trPr>
        <w:tc>
          <w:tcPr>
            <w:tcW w:w="5103" w:type="dxa"/>
            <w:shd w:val="clear" w:color="auto" w:fill="002060"/>
            <w:vAlign w:val="center"/>
          </w:tcPr>
          <w:p w:rsidRPr="00890121" w:rsidR="00FD0E94" w:rsidP="00030204" w:rsidRDefault="00FD0E94" w14:paraId="0B102E15" w14:textId="77777777">
            <w:pPr>
              <w:spacing w:before="60" w:after="60"/>
              <w:ind w:right="-147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890121" w:rsidR="00FD0E94" w:rsidP="00030204" w:rsidRDefault="00FD0E94" w14:paraId="06C4A344" w14:textId="7481ECF8">
            <w:pPr>
              <w:spacing w:before="60" w:after="60"/>
              <w:ind w:right="-147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:rsidRPr="002112B4" w:rsidR="00DF44F0" w:rsidP="00DF44F0" w:rsidRDefault="00DF44F0" w14:paraId="6FF21CA9" w14:textId="77777777">
      <w:pPr>
        <w:ind w:right="-483"/>
        <w:jc w:val="both"/>
        <w:rPr>
          <w:rFonts w:cs="Arial"/>
          <w:sz w:val="8"/>
          <w:szCs w:val="8"/>
        </w:rPr>
      </w:pPr>
    </w:p>
    <w:tbl>
      <w:tblPr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399"/>
        <w:gridCol w:w="519"/>
        <w:gridCol w:w="3062"/>
        <w:gridCol w:w="2326"/>
      </w:tblGrid>
      <w:tr w:rsidRPr="00890121" w:rsidR="00DF44F0" w:rsidTr="3A2875A7" w14:paraId="29664553" w14:textId="77777777">
        <w:trPr>
          <w:trHeight w:val="371"/>
          <w:jc w:val="center"/>
        </w:trPr>
        <w:tc>
          <w:tcPr>
            <w:tcW w:w="4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364265AC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First Name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35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2C434F14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Surname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2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2D3D72B5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Title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DF44F0" w:rsidTr="3A2875A7" w14:paraId="2829E4B8" w14:textId="77777777">
        <w:trPr>
          <w:trHeight w:val="371"/>
          <w:jc w:val="center"/>
        </w:trPr>
        <w:tc>
          <w:tcPr>
            <w:tcW w:w="4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0121" w:rsidR="00DF44F0" w:rsidP="00FE4F61" w:rsidRDefault="00DF44F0" w14:paraId="537E4423" w14:textId="3E01720A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0121" w:rsidR="00DF44F0" w:rsidP="00FE4F61" w:rsidRDefault="00DF44F0" w14:paraId="2E08DB64" w14:textId="53F15705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0121" w:rsidR="00DF44F0" w:rsidP="00FE4F61" w:rsidRDefault="00DF44F0" w14:paraId="24D55BA7" w14:textId="6672E9CD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Pr="00890121" w:rsidR="00DF44F0" w:rsidTr="3A2875A7" w14:paraId="08F703B1" w14:textId="77777777">
        <w:trPr>
          <w:trHeight w:val="297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6A383285" w14:textId="77777777">
            <w:pPr>
              <w:pStyle w:val="CM9"/>
              <w:spacing w:before="60" w:after="6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Address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DF44F0" w:rsidTr="3A2875A7" w14:paraId="70B500B1" w14:textId="77777777">
        <w:trPr>
          <w:trHeight w:val="881"/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0121" w:rsidR="00DF44F0" w:rsidP="00FE4F61" w:rsidRDefault="00DF44F0" w14:paraId="07555BF2" w14:textId="665614BD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Pr="00890121" w:rsidR="00DF44F0" w:rsidTr="3A2875A7" w14:paraId="707E6BF5" w14:textId="77777777">
        <w:trPr>
          <w:trHeight w:val="333"/>
          <w:jc w:val="center"/>
        </w:trPr>
        <w:tc>
          <w:tcPr>
            <w:tcW w:w="4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6AE885D4" w14:textId="77777777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Telephone Numbers</w:t>
            </w: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7562F5D9" w14:textId="77777777">
            <w:pPr>
              <w:pStyle w:val="CM9"/>
              <w:spacing w:before="60" w:after="0"/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Email</w:t>
            </w:r>
          </w:p>
        </w:tc>
      </w:tr>
      <w:tr w:rsidRPr="00890121" w:rsidR="00DF44F0" w:rsidTr="3A2875A7" w14:paraId="395424FA" w14:textId="77777777">
        <w:trPr>
          <w:trHeight w:val="536"/>
          <w:jc w:val="center"/>
        </w:trPr>
        <w:tc>
          <w:tcPr>
            <w:tcW w:w="4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F45490" w:rsidR="00DF44F0" w:rsidP="00FE4F61" w:rsidRDefault="00DF44F0" w14:paraId="3D008606" w14:textId="3E9C95B5"/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0121" w:rsidR="00DF44F0" w:rsidP="00FE4F61" w:rsidRDefault="00DF44F0" w14:paraId="58225CEF" w14:textId="1BF2BE7B">
            <w:pPr>
              <w:rPr>
                <w:sz w:val="20"/>
                <w:szCs w:val="20"/>
              </w:rPr>
            </w:pPr>
          </w:p>
        </w:tc>
      </w:tr>
      <w:tr w:rsidRPr="00890121" w:rsidR="00DF44F0" w:rsidTr="3A2875A7" w14:paraId="429453A6" w14:textId="77777777">
        <w:trPr>
          <w:trHeight w:val="365"/>
          <w:jc w:val="center"/>
        </w:trPr>
        <w:tc>
          <w:tcPr>
            <w:tcW w:w="4918" w:type="dxa"/>
            <w:gridSpan w:val="2"/>
            <w:vMerge/>
            <w:tcBorders/>
            <w:tcMar/>
          </w:tcPr>
          <w:p w:rsidRPr="00890121" w:rsidR="00DF44F0" w:rsidP="00FE4F61" w:rsidRDefault="00DF44F0" w14:paraId="6C1B50BA" w14:textId="77777777">
            <w:pPr>
              <w:pStyle w:val="CM9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6EF4DB77" w14:textId="77777777">
            <w:pPr>
              <w:pStyle w:val="CM9"/>
              <w:spacing w:before="60" w:after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Preferred Method and Time of Contact</w:t>
            </w:r>
          </w:p>
        </w:tc>
      </w:tr>
      <w:tr w:rsidRPr="00890121" w:rsidR="00DF44F0" w:rsidTr="3A2875A7" w14:paraId="13D2D3DF" w14:textId="77777777">
        <w:trPr>
          <w:trHeight w:val="311"/>
          <w:jc w:val="center"/>
        </w:trPr>
        <w:tc>
          <w:tcPr>
            <w:tcW w:w="4918" w:type="dxa"/>
            <w:gridSpan w:val="2"/>
            <w:vMerge/>
            <w:tcBorders/>
            <w:tcMar/>
          </w:tcPr>
          <w:p w:rsidRPr="00890121" w:rsidR="00DF44F0" w:rsidP="00FE4F61" w:rsidRDefault="00DF44F0" w14:paraId="4F59E50A" w14:textId="77777777">
            <w:pPr>
              <w:pStyle w:val="CM9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DF44F0" w:rsidP="00FE4F61" w:rsidRDefault="00DF44F0" w14:paraId="46B49363" w14:textId="4957AC38">
            <w:pPr>
              <w:pStyle w:val="CM9"/>
              <w:spacing w:before="6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06267E" w:rsidR="0006267E" w:rsidP="0006267E" w:rsidRDefault="0006267E" w14:paraId="1887263E" w14:textId="77777777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DF44F0" w:rsidTr="3A2875A7" w14:paraId="75D42764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1A16C018" w14:textId="77777777">
            <w:pPr>
              <w:pStyle w:val="CM9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890121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IF YOU ARE UNDER 18 YOU WILL NEED CONSENT FROM A PARENT OR GUARDIAN TO SEE A NUTRITIONAL THERAPIST</w:t>
            </w:r>
          </w:p>
        </w:tc>
      </w:tr>
      <w:tr w:rsidRPr="00890121" w:rsidR="00DF44F0" w:rsidTr="3A2875A7" w14:paraId="5F47220D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83CEE" w:rsidR="00DF44F0" w:rsidP="00B83CEE" w:rsidRDefault="00DF44F0" w14:paraId="66F81CE3" w14:textId="77777777">
            <w:pPr>
              <w:pStyle w:val="CM9"/>
              <w:spacing w:before="120" w:after="0"/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000000"/>
                <w:sz w:val="20"/>
                <w:szCs w:val="20"/>
              </w:rPr>
              <w:t>Name of Parent / Guardian:</w:t>
            </w:r>
          </w:p>
          <w:p w:rsidRPr="00890121" w:rsidR="00DF44F0" w:rsidP="00FE4F61" w:rsidRDefault="00DF44F0" w14:paraId="57793084" w14:textId="77777777">
            <w:pPr>
              <w:pStyle w:val="Default"/>
              <w:spacing w:after="120"/>
              <w:rPr>
                <w:sz w:val="20"/>
                <w:szCs w:val="20"/>
              </w:rPr>
            </w:pPr>
            <w:r w:rsidRPr="00890121">
              <w:rPr>
                <w:rFonts w:ascii="Arial Bold" w:hAnsi="Arial Bold"/>
                <w:b/>
                <w:bCs/>
                <w:smallCaps/>
                <w:sz w:val="20"/>
                <w:szCs w:val="20"/>
              </w:rPr>
              <w:t xml:space="preserve">Parent / Guardian Signature: </w:t>
            </w:r>
            <w:r w:rsidRPr="00890121">
              <w:rPr>
                <w:rFonts w:hint="eastAsia" w:ascii="Arial Bold" w:hAnsi="Arial Bold"/>
                <w:b/>
                <w:bCs/>
                <w:smallCaps/>
                <w:sz w:val="20"/>
                <w:szCs w:val="20"/>
              </w:rPr>
              <w:t>……………………………………………………</w:t>
            </w:r>
            <w:r w:rsidRPr="00890121">
              <w:rPr>
                <w:rFonts w:ascii="Arial Bold" w:hAnsi="Arial Bold"/>
                <w:b/>
                <w:bCs/>
                <w:smallCaps/>
                <w:sz w:val="20"/>
                <w:szCs w:val="20"/>
              </w:rPr>
              <w:t>.</w:t>
            </w:r>
            <w:r w:rsidRPr="00890121">
              <w:rPr>
                <w:rFonts w:ascii="Arial Bold" w:hAnsi="Arial Bold"/>
                <w:b/>
                <w:bCs/>
                <w:smallCaps/>
                <w:sz w:val="20"/>
                <w:szCs w:val="20"/>
              </w:rPr>
              <w:tab/>
            </w:r>
            <w:r w:rsidRPr="00890121">
              <w:rPr>
                <w:rFonts w:ascii="Arial Bold" w:hAnsi="Arial Bold"/>
                <w:b/>
                <w:bCs/>
                <w:smallCaps/>
                <w:sz w:val="20"/>
                <w:szCs w:val="20"/>
              </w:rPr>
              <w:t xml:space="preserve"> Date </w:t>
            </w:r>
            <w:r w:rsidRPr="00890121">
              <w:rPr>
                <w:rFonts w:hint="eastAsia" w:ascii="Arial Bold" w:hAnsi="Arial Bold"/>
                <w:b/>
                <w:bCs/>
                <w:smallCaps/>
                <w:sz w:val="20"/>
                <w:szCs w:val="20"/>
              </w:rPr>
              <w:t>…………………</w:t>
            </w:r>
          </w:p>
        </w:tc>
      </w:tr>
      <w:tr w:rsidRPr="00890121" w:rsidR="001B14F1" w:rsidTr="3A2875A7" w14:paraId="32782891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="00E0255C" w:rsidP="001B14F1" w:rsidRDefault="001B14F1" w14:paraId="46F22E5B" w14:textId="77777777">
            <w:pPr>
              <w:spacing w:before="60"/>
              <w:jc w:val="center"/>
              <w:rPr>
                <w:rFonts w:ascii="Arial" w:hAnsi="Arial" w:cs="Arial"/>
                <w:b/>
                <w:smallCaps/>
              </w:rPr>
            </w:pPr>
            <w:r w:rsidRPr="001B14F1">
              <w:rPr>
                <w:rFonts w:ascii="Arial" w:hAnsi="Arial" w:cs="Arial"/>
                <w:b/>
                <w:smallCaps/>
              </w:rPr>
              <w:t>name and address of gp</w:t>
            </w:r>
          </w:p>
          <w:p w:rsidRPr="00E0255C" w:rsidR="001B14F1" w:rsidP="00E0255C" w:rsidRDefault="00E0255C" w14:paraId="53E92689" w14:textId="77777777">
            <w:pPr>
              <w:spacing w:before="60"/>
              <w:jc w:val="center"/>
              <w:rPr>
                <w:rFonts w:ascii="Arial" w:hAnsi="Arial" w:cs="Arial"/>
              </w:rPr>
            </w:pPr>
            <w:r w:rsidRPr="001B14F1">
              <w:rPr>
                <w:rFonts w:ascii="Arial" w:hAnsi="Arial" w:cs="Arial"/>
                <w:sz w:val="16"/>
                <w:szCs w:val="16"/>
              </w:rPr>
              <w:t>(</w:t>
            </w:r>
            <w:r w:rsidRPr="001B14F1">
              <w:rPr>
                <w:rFonts w:ascii="Arial" w:hAnsi="Arial" w:cs="Arial"/>
                <w:i/>
                <w:sz w:val="16"/>
                <w:szCs w:val="16"/>
              </w:rPr>
              <w:t>Your GP will not be contacted without your written consent.</w:t>
            </w:r>
            <w:r w:rsidRPr="001B14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Pr="00890121" w:rsidR="001B14F1" w:rsidTr="3A2875A7" w14:paraId="220BDC60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71868" w:rsidR="001B14F1" w:rsidP="00FE4F61" w:rsidRDefault="001B14F1" w14:paraId="46B91180" w14:textId="5BE2904D">
            <w:pPr>
              <w:pStyle w:val="CM9"/>
              <w:spacing w:before="120" w:after="120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</w:p>
          <w:p w:rsidR="001B14F1" w:rsidP="001B14F1" w:rsidRDefault="001B14F1" w14:paraId="44E138A3" w14:textId="77777777">
            <w:pPr>
              <w:pStyle w:val="Default"/>
              <w:rPr>
                <w:lang w:val="en-US" w:eastAsia="en-US" w:bidi="en-US"/>
              </w:rPr>
            </w:pPr>
          </w:p>
          <w:p w:rsidRPr="001B14F1" w:rsidR="00E0255C" w:rsidP="001B14F1" w:rsidRDefault="00E0255C" w14:paraId="0F469697" w14:textId="77777777">
            <w:pPr>
              <w:pStyle w:val="Default"/>
              <w:rPr>
                <w:lang w:val="en-US" w:eastAsia="en-US" w:bidi="en-US"/>
              </w:rPr>
            </w:pPr>
          </w:p>
        </w:tc>
      </w:tr>
      <w:tr w:rsidRPr="00890121" w:rsidR="00DF44F0" w:rsidTr="3A2875A7" w14:paraId="1AABDFF7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  <w:tcMar/>
          </w:tcPr>
          <w:p w:rsidRPr="00890121" w:rsidR="00DF44F0" w:rsidP="00FE4F61" w:rsidRDefault="00DF44F0" w14:paraId="3C120739" w14:textId="77777777">
            <w:pPr>
              <w:pStyle w:val="CM9"/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90121">
              <w:rPr>
                <w:rFonts w:ascii="Arial Bold" w:hAnsi="Arial Bold" w:cs="Arial"/>
                <w:b/>
                <w:bCs/>
                <w:smallCaps/>
                <w:color w:val="FFFFFF"/>
                <w:sz w:val="20"/>
                <w:szCs w:val="20"/>
              </w:rPr>
              <w:t>Please return questionnaire to</w:t>
            </w:r>
            <w:r w:rsidRPr="008901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Pr="00890121" w:rsidR="00DF44F0" w:rsidTr="3A2875A7" w14:paraId="7C1F184A" w14:textId="77777777">
        <w:trPr>
          <w:jc w:val="center"/>
        </w:trPr>
        <w:tc>
          <w:tcPr>
            <w:tcW w:w="10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7B306D79" w:rsidP="164E09B9" w:rsidRDefault="7B306D79" w14:paraId="63D3FFCB" w14:textId="073DE3A5">
            <w:pPr>
              <w:jc w:val="center"/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Nutritional Therapy </w:t>
            </w: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Clinic Administrator</w:t>
            </w:r>
          </w:p>
          <w:p w:rsidR="7B306D79" w:rsidP="164E09B9" w:rsidRDefault="7B306D79" w14:paraId="18E666DB" w14:textId="36F4180C">
            <w:pPr>
              <w:jc w:val="center"/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School</w:t>
            </w: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Allied Health and Community</w:t>
            </w:r>
          </w:p>
          <w:p w:rsidR="7B306D79" w:rsidP="164E09B9" w:rsidRDefault="7B306D79" w14:paraId="428920FB" w14:textId="4A2B1716">
            <w:pPr>
              <w:jc w:val="center"/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Department of Health and Well being </w:t>
            </w:r>
          </w:p>
          <w:p w:rsidR="7B306D79" w:rsidP="164E09B9" w:rsidRDefault="7B306D79" w14:paraId="7B943355" w14:textId="72A07A5B">
            <w:pPr>
              <w:jc w:val="center"/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ECB008, Elizabeth Casson,</w:t>
            </w:r>
          </w:p>
          <w:p w:rsidR="7B306D79" w:rsidP="164E09B9" w:rsidRDefault="7B306D79" w14:paraId="22E1C982" w14:textId="584AD72A">
            <w:pPr>
              <w:jc w:val="center"/>
            </w:pPr>
            <w:r w:rsidRPr="3A2875A7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Severn Campus,</w:t>
            </w:r>
            <w:r w:rsidRPr="3A2875A7" w:rsidR="0B35AED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A2875A7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Hylton Road,</w:t>
            </w:r>
          </w:p>
          <w:p w:rsidR="7B306D79" w:rsidP="164E09B9" w:rsidRDefault="7B306D79" w14:paraId="650327D3" w14:textId="6C160A30">
            <w:pPr>
              <w:jc w:val="center"/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Worcester,</w:t>
            </w:r>
          </w:p>
          <w:p w:rsidR="7B306D79" w:rsidP="164E09B9" w:rsidRDefault="7B306D79" w14:paraId="5B4E63A9" w14:textId="781588D3">
            <w:pPr>
              <w:pStyle w:val="Default"/>
              <w:widowControl w:val="0"/>
              <w:ind w:left="0" w:firstLine="0"/>
              <w:jc w:val="center"/>
              <w:rPr>
                <w:noProof w:val="0"/>
                <w:lang w:val="en-US"/>
              </w:rPr>
            </w:pPr>
            <w:r w:rsidRPr="164E09B9" w:rsidR="7B306D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WR2 5JN</w:t>
            </w:r>
          </w:p>
          <w:p w:rsidRPr="00890121" w:rsidR="00DF44F0" w:rsidP="00E57FA6" w:rsidRDefault="007725AA" w14:paraId="5C852D13" w14:textId="4D5BF545">
            <w:pPr>
              <w:pStyle w:val="Default"/>
              <w:jc w:val="center"/>
              <w:rPr>
                <w:b w:val="1"/>
                <w:bCs w:val="1"/>
                <w:sz w:val="20"/>
                <w:szCs w:val="20"/>
              </w:rPr>
            </w:pPr>
            <w:hyperlink r:id="R1780b714a72f42d5">
              <w:r w:rsidRPr="6D5CF81F" w:rsidR="00E57FA6">
                <w:rPr>
                  <w:rStyle w:val="Hyperlink"/>
                  <w:sz w:val="20"/>
                  <w:szCs w:val="20"/>
                </w:rPr>
                <w:t>nutritionaltherapyclinic</w:t>
              </w:r>
              <w:r w:rsidRPr="6D5CF81F" w:rsidR="00E57FA6">
                <w:rPr>
                  <w:rStyle w:val="Hyperlink"/>
                  <w:b w:val="1"/>
                  <w:bCs w:val="1"/>
                  <w:sz w:val="20"/>
                  <w:szCs w:val="20"/>
                </w:rPr>
                <w:t>@worc.ac.uk</w:t>
              </w:r>
            </w:hyperlink>
          </w:p>
        </w:tc>
      </w:tr>
    </w:tbl>
    <w:p w:rsidRPr="00855250" w:rsidR="00B83CEE" w:rsidRDefault="00B83CEE" w14:paraId="4FF3C412" w14:textId="14A3394C">
      <w:pPr>
        <w:rPr>
          <w:b/>
          <w:bCs/>
        </w:rPr>
      </w:pPr>
    </w:p>
    <w:p w:rsidR="00B936CE" w:rsidP="164E09B9" w:rsidRDefault="002235F2" w14:paraId="1D2D41AE" w14:textId="5253E7B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64E09B9" w:rsidR="002235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P</w:t>
      </w:r>
      <w:r w:rsidRPr="164E09B9" w:rsidR="002235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lease note that your </w:t>
      </w: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telephone number will only be given to your student Nutritional Therapist once we have assigned your case and that they will only use it for the </w:t>
      </w:r>
      <w:r w:rsidRPr="164E09B9" w:rsidR="57E8B6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purpose</w:t>
      </w: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of contacting you to arrange an appointment. </w:t>
      </w:r>
    </w:p>
    <w:p w:rsidR="00B936CE" w:rsidP="164E09B9" w:rsidRDefault="00B936CE" w14:paraId="0D312591" w14:textId="7777777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Pr="00855250" w:rsidR="002235F2" w:rsidP="164E09B9" w:rsidRDefault="00855250" w14:paraId="54D9D214" w14:textId="7014E13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Once you have been seen in </w:t>
      </w:r>
      <w:r w:rsidRPr="164E09B9" w:rsidR="06CD03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 clinic</w:t>
      </w: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and the working relationship with your student Nutritional Therapist ceases, they will </w:t>
      </w: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delete</w:t>
      </w:r>
      <w:r w:rsidRPr="164E09B9" w:rsidR="00855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your contact number and refrain from using it. </w:t>
      </w:r>
      <w:r w:rsidRPr="164E09B9" w:rsidR="00B936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If you have further queries after this point</w:t>
      </w:r>
      <w:r w:rsidRPr="164E09B9" w:rsidR="00AC02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,</w:t>
      </w:r>
      <w:r w:rsidRPr="164E09B9" w:rsidR="00B936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please contact the Nutritional Therapy email address above. </w:t>
      </w:r>
    </w:p>
    <w:p w:rsidR="6A8E6D79" w:rsidP="164E09B9" w:rsidRDefault="6A8E6D79" w14:paraId="7A6AC705" w14:textId="58DAEE4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855250" w:rsidP="164E09B9" w:rsidRDefault="00855250" w14:paraId="3C3E59B0" w14:textId="4BBE0A0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Furthermore, within the clinic we use a questionnaire called MYMOP® in our data collection. Meaningful Measures Ltd 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operates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license for MYMOP® and collects anonymized and non-identifiable data to create a database of anonymized concerns/symptoms/activities. This data collection helps 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organisations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understand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people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’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needs. Your MYMOP® data will be fully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anonymized</w:t>
      </w:r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sent securely ONLY to Meaningful Measures Ltd, for more information see the website: </w:t>
      </w:r>
      <w:hyperlink r:id="R504ef308cc7340fa">
        <w:r w:rsidRPr="164E09B9" w:rsidR="7BA21C9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www.meaningfulmeasures.co.uk</w:t>
        </w:r>
      </w:hyperlink>
      <w:r w:rsidRPr="164E09B9" w:rsidR="7BA21C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</w:p>
    <w:sectPr w:rsidR="00855250" w:rsidSect="00CF730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ByidkXaRxGvMx" int2:id="0tMLJ30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F0"/>
    <w:rsid w:val="00030204"/>
    <w:rsid w:val="0006267E"/>
    <w:rsid w:val="00081AB4"/>
    <w:rsid w:val="000D0921"/>
    <w:rsid w:val="001B14F1"/>
    <w:rsid w:val="001B7BC9"/>
    <w:rsid w:val="002235F2"/>
    <w:rsid w:val="003223C1"/>
    <w:rsid w:val="00396FAC"/>
    <w:rsid w:val="003B58DD"/>
    <w:rsid w:val="006246F4"/>
    <w:rsid w:val="006C0436"/>
    <w:rsid w:val="007725AA"/>
    <w:rsid w:val="00855250"/>
    <w:rsid w:val="00856698"/>
    <w:rsid w:val="00867B6F"/>
    <w:rsid w:val="009B1DAC"/>
    <w:rsid w:val="009E48BE"/>
    <w:rsid w:val="00A42CF8"/>
    <w:rsid w:val="00A4560C"/>
    <w:rsid w:val="00AC026C"/>
    <w:rsid w:val="00AE4C25"/>
    <w:rsid w:val="00B83CEE"/>
    <w:rsid w:val="00B936CE"/>
    <w:rsid w:val="00CB27BB"/>
    <w:rsid w:val="00D11F93"/>
    <w:rsid w:val="00D71868"/>
    <w:rsid w:val="00DF0C3C"/>
    <w:rsid w:val="00DF15D0"/>
    <w:rsid w:val="00DF44F0"/>
    <w:rsid w:val="00DF7271"/>
    <w:rsid w:val="00E0255C"/>
    <w:rsid w:val="00E567B7"/>
    <w:rsid w:val="00E57FA6"/>
    <w:rsid w:val="00F14C61"/>
    <w:rsid w:val="00FA007E"/>
    <w:rsid w:val="00FD0E94"/>
    <w:rsid w:val="06CD039C"/>
    <w:rsid w:val="0B35AED3"/>
    <w:rsid w:val="11DFDB1F"/>
    <w:rsid w:val="164E09B9"/>
    <w:rsid w:val="1AEA3DA3"/>
    <w:rsid w:val="1C19A1D6"/>
    <w:rsid w:val="1E88DDD6"/>
    <w:rsid w:val="2C777BC5"/>
    <w:rsid w:val="3A2875A7"/>
    <w:rsid w:val="3AD8A6D1"/>
    <w:rsid w:val="52654A44"/>
    <w:rsid w:val="57E8B65B"/>
    <w:rsid w:val="5957E32D"/>
    <w:rsid w:val="66CD38CC"/>
    <w:rsid w:val="6A8E6D79"/>
    <w:rsid w:val="6D5CF81F"/>
    <w:rsid w:val="7B306D79"/>
    <w:rsid w:val="7BA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8E6B"/>
  <w15:docId w15:val="{46405DEE-A9E8-4E17-A3DB-3E8E8F7C86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DF44F0"/>
    <w:rPr>
      <w:color w:val="0000FF"/>
      <w:u w:val="single"/>
    </w:rPr>
  </w:style>
  <w:style w:type="paragraph" w:styleId="Default" w:customStyle="1">
    <w:name w:val="Default"/>
    <w:rsid w:val="00DF44F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F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9" w:customStyle="1">
    <w:name w:val="CM9"/>
    <w:basedOn w:val="Default"/>
    <w:next w:val="Default"/>
    <w:rsid w:val="00DF44F0"/>
    <w:pPr>
      <w:widowControl w:val="0"/>
      <w:spacing w:after="255"/>
    </w:pPr>
    <w:rPr>
      <w:rFonts w:ascii="Helvetica" w:hAnsi="Helvetica" w:cs="Times New Roman"/>
      <w:color w:val="auto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44F0"/>
    <w:rPr>
      <w:rFonts w:ascii="Tahoma" w:hAnsi="Tahoma" w:eastAsia="Times New Roman" w:cs="Tahoma"/>
      <w:sz w:val="16"/>
      <w:szCs w:val="1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7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0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C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0C3C"/>
    <w:rPr>
      <w:rFonts w:ascii="Times New Roman" w:hAnsi="Times New Roman" w:eastAsia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C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0C3C"/>
    <w:rPr>
      <w:rFonts w:ascii="Times New Roman" w:hAnsi="Times New Roman" w:eastAsia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nutritionaltherapyclinic@worc.ac.uk" TargetMode="External" Id="R1780b714a72f42d5" /><Relationship Type="http://schemas.microsoft.com/office/2020/10/relationships/intelligence" Target="intelligence2.xml" Id="Rc5adfe3842e84926" /><Relationship Type="http://schemas.openxmlformats.org/officeDocument/2006/relationships/image" Target="/media/image2.jpg" Id="R8ac629076c524954" /><Relationship Type="http://schemas.openxmlformats.org/officeDocument/2006/relationships/hyperlink" Target="https://www.google.com/url?q=http://www.meaningfulmeasures.co.uk&amp;source=gmail-imap&amp;ust=1692882401000000&amp;usg=AOvVaw0u6_vfXVJpzSUXfz56YMpd" TargetMode="External" Id="R504ef308cc7340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5BF66FBA841419B45E52C10093D67" ma:contentTypeVersion="14" ma:contentTypeDescription="Create a new document." ma:contentTypeScope="" ma:versionID="f4e8250cf59b073e64865a98cc5b4d81">
  <xsd:schema xmlns:xsd="http://www.w3.org/2001/XMLSchema" xmlns:xs="http://www.w3.org/2001/XMLSchema" xmlns:p="http://schemas.microsoft.com/office/2006/metadata/properties" xmlns:ns2="cc27d672-a8f5-4f96-9f4a-5acc8cd7e5ba" xmlns:ns3="1f41c00b-88f5-4299-8b0a-c400ea7a3c91" targetNamespace="http://schemas.microsoft.com/office/2006/metadata/properties" ma:root="true" ma:fieldsID="f062490dc3872b11f9cb8b9a13d5abad" ns2:_="" ns3:_="">
    <xsd:import namespace="cc27d672-a8f5-4f96-9f4a-5acc8cd7e5ba"/>
    <xsd:import namespace="1f41c00b-88f5-4299-8b0a-c400ea7a3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d672-a8f5-4f96-9f4a-5acc8cd7e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1c00b-88f5-4299-8b0a-c400ea7a3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e5ac92d-9485-4251-a914-37acd777b631}" ma:internalName="TaxCatchAll" ma:showField="CatchAllData" ma:web="1f41c00b-88f5-4299-8b0a-c400ea7a3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7d672-a8f5-4f96-9f4a-5acc8cd7e5ba">
      <Terms xmlns="http://schemas.microsoft.com/office/infopath/2007/PartnerControls"/>
    </lcf76f155ced4ddcb4097134ff3c332f>
    <TaxCatchAll xmlns="1f41c00b-88f5-4299-8b0a-c400ea7a3c91" xsi:nil="true"/>
  </documentManagement>
</p:properties>
</file>

<file path=customXml/itemProps1.xml><?xml version="1.0" encoding="utf-8"?>
<ds:datastoreItem xmlns:ds="http://schemas.openxmlformats.org/officeDocument/2006/customXml" ds:itemID="{B7DC3865-C18C-4930-AD16-0A8F7B2EAA66}"/>
</file>

<file path=customXml/itemProps2.xml><?xml version="1.0" encoding="utf-8"?>
<ds:datastoreItem xmlns:ds="http://schemas.openxmlformats.org/officeDocument/2006/customXml" ds:itemID="{9FE42BE8-7AB8-4FDB-82A1-E8AD12F65836}"/>
</file>

<file path=customXml/itemProps3.xml><?xml version="1.0" encoding="utf-8"?>
<ds:datastoreItem xmlns:ds="http://schemas.openxmlformats.org/officeDocument/2006/customXml" ds:itemID="{9FFC50FB-82BB-43E9-A252-BD899F5B2B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McClelland Centre Client Contact Sheet</dc:title>
  <dc:subject>
  </dc:subject>
  <dc:creator>Michael Dimambro</dc:creator>
  <keywords>
  </keywords>
  <lastModifiedBy>k.harris 2</lastModifiedBy>
  <revision>6</revision>
  <dcterms:created xsi:type="dcterms:W3CDTF">2023-01-26T15:06:00.0000000Z</dcterms:created>
  <dcterms:modified xsi:type="dcterms:W3CDTF">2023-11-13T09:31:16Z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0x0101007285BF66FBA841419B45E52C10093D67</vt:lpwstr>
  </property>
  <property fmtid="{D5CDD505-2E9C-101B-9397-08002B2CF9AE}" pid="3" name="MediaServiceImageTags">
    <vt:lpwstr/>
  </property>
</Properties>
</file>