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63D2" w:rsidR="001B7BF5" w:rsidP="001B7BF5" w:rsidRDefault="003116BB" w14:paraId="4E20F199" w14:textId="79999081">
      <w:pPr>
        <w:rPr>
          <w:b/>
          <w:bCs/>
        </w:rPr>
      </w:pPr>
      <w:r w:rsidRPr="00F563D2">
        <w:rPr>
          <w:b/>
          <w:bCs/>
        </w:rPr>
        <w:t xml:space="preserve">The impact of extended waiting times for treatment and investigation in people Long-term conditions </w:t>
      </w:r>
    </w:p>
    <w:p w:rsidR="00E30A94" w:rsidRDefault="00E30A94" w14:paraId="03DA15BA" w14:textId="77777777"/>
    <w:p w:rsidRPr="00F563D2" w:rsidR="00E30A94" w:rsidRDefault="00E30A94" w14:paraId="33A27B0E" w14:textId="7CC3EFF9">
      <w:pPr>
        <w:rPr>
          <w:b/>
          <w:bCs/>
        </w:rPr>
      </w:pPr>
      <w:r w:rsidRPr="00F563D2">
        <w:rPr>
          <w:b/>
          <w:bCs/>
        </w:rPr>
        <w:t>Background</w:t>
      </w:r>
    </w:p>
    <w:p w:rsidR="003116BB" w:rsidRDefault="000E2D2F" w14:paraId="44B8A2DA" w14:textId="5C6284D0">
      <w:r>
        <w:t xml:space="preserve">Waiting lists for hospital treatment have </w:t>
      </w:r>
      <w:r w:rsidR="0078134F">
        <w:t xml:space="preserve">steadily </w:t>
      </w:r>
      <w:r w:rsidR="00E77B01">
        <w:t xml:space="preserve">increased </w:t>
      </w:r>
      <w:r w:rsidR="0078134F">
        <w:t>since 2016</w:t>
      </w:r>
      <w:r w:rsidR="00E77B01">
        <w:t xml:space="preserve"> (</w:t>
      </w:r>
      <w:r>
        <w:t xml:space="preserve">2016 was the last time that the </w:t>
      </w:r>
      <w:r w:rsidR="003116BB">
        <w:t xml:space="preserve">18-week treatment target </w:t>
      </w:r>
      <w:r>
        <w:t>was met by the NHS</w:t>
      </w:r>
      <w:r w:rsidR="00E77B01">
        <w:t>)</w:t>
      </w:r>
      <w:r w:rsidR="00F563D2">
        <w:t xml:space="preserve">. </w:t>
      </w:r>
      <w:r>
        <w:t>W</w:t>
      </w:r>
      <w:r w:rsidR="0078134F">
        <w:t xml:space="preserve">aiting times </w:t>
      </w:r>
      <w:r w:rsidR="00AA7800">
        <w:t xml:space="preserve">have </w:t>
      </w:r>
      <w:r w:rsidR="0078134F">
        <w:t>ris</w:t>
      </w:r>
      <w:r w:rsidR="00AA7800">
        <w:t xml:space="preserve">en </w:t>
      </w:r>
      <w:r w:rsidR="0078134F">
        <w:t>at a faster pace from 2020/2021</w:t>
      </w:r>
      <w:r w:rsidR="00C819CB">
        <w:t xml:space="preserve"> (Pope 2023)</w:t>
      </w:r>
      <w:r w:rsidR="0078134F">
        <w:t>.</w:t>
      </w:r>
      <w:r w:rsidR="00E30A94">
        <w:t xml:space="preserve"> </w:t>
      </w:r>
      <w:r>
        <w:t>The number of people on a waiting list for hospital treatment rose to a record of 7.2 million in January 2023</w:t>
      </w:r>
      <w:r w:rsidR="00F7671A">
        <w:t xml:space="preserve"> (NHS England 2023), this figure is likely to continue to increase </w:t>
      </w:r>
      <w:r w:rsidR="006A2273">
        <w:t xml:space="preserve">over the coming years </w:t>
      </w:r>
      <w:r w:rsidR="00F7671A">
        <w:t xml:space="preserve">as services manage backlogs, deal with increased demand and address workforce issues. </w:t>
      </w:r>
    </w:p>
    <w:p w:rsidR="003450D4" w:rsidP="00F563D2" w:rsidRDefault="003450D4" w14:paraId="06EE88E9" w14:textId="1E00743B">
      <w:r>
        <w:t xml:space="preserve">Multiple studies have investigated the impact of </w:t>
      </w:r>
      <w:r w:rsidR="000E2D2F">
        <w:t xml:space="preserve">delays in access to care, and </w:t>
      </w:r>
      <w:r>
        <w:t>historically the delay between referral and treatment has not been a concern</w:t>
      </w:r>
      <w:r w:rsidR="004F07E9">
        <w:t xml:space="preserve"> (e.g., Koo et al 2020, Stack et al 2019, Stack et al 2012)</w:t>
      </w:r>
      <w:r>
        <w:t>. However, as wa</w:t>
      </w:r>
      <w:r w:rsidR="00E77B01">
        <w:t>i</w:t>
      </w:r>
      <w:r>
        <w:t>ting times increase, the concern about delay during this period is also increasing (Mathew 2022,</w:t>
      </w:r>
      <w:r w:rsidR="00C819CB">
        <w:t xml:space="preserve"> Salisbury et al 2023)</w:t>
      </w:r>
      <w:r w:rsidR="00C819CB">
        <w:rPr>
          <w:rFonts w:ascii="Arial" w:hAnsi="Arial" w:cs="Arial"/>
          <w:color w:val="222222"/>
          <w:sz w:val="20"/>
          <w:szCs w:val="20"/>
          <w:shd w:val="clear" w:color="auto" w:fill="FFFFFF"/>
        </w:rPr>
        <w:t>.</w:t>
      </w:r>
      <w:r w:rsidR="00E77B01">
        <w:rPr>
          <w:rFonts w:ascii="Arial" w:hAnsi="Arial" w:cs="Arial"/>
          <w:color w:val="222222"/>
          <w:sz w:val="20"/>
          <w:szCs w:val="20"/>
          <w:shd w:val="clear" w:color="auto" w:fill="FFFFFF"/>
        </w:rPr>
        <w:t xml:space="preserve"> </w:t>
      </w:r>
      <w:r w:rsidR="00650CCE">
        <w:t>People with long-term conditions are increasingly likely to face delays when referred for further investigation and treatment and it is vital that the impact of wa</w:t>
      </w:r>
      <w:r w:rsidR="00E77B01">
        <w:t>i</w:t>
      </w:r>
      <w:r w:rsidR="00650CCE">
        <w:t xml:space="preserve">ting time delay is investigated. </w:t>
      </w:r>
    </w:p>
    <w:p w:rsidR="000E2D2F" w:rsidP="00F563D2" w:rsidRDefault="00307711" w14:paraId="2EC827DE" w14:textId="7EFB2CD5">
      <w:r>
        <w:t>Of particular concern is the increased levels of psychological distress, unmanaged pain, increased long-term disability and the need to access additional health services while waiting for treatment (Mathew 2022). T</w:t>
      </w:r>
      <w:r w:rsidR="000E2D2F">
        <w:t xml:space="preserve">his requires further investigation alongside the way that people cope with and manage their long-term condition while waiting for treatment. </w:t>
      </w:r>
      <w:r w:rsidR="00650CCE">
        <w:t>There are also concerns that there may</w:t>
      </w:r>
      <w:r w:rsidR="00675F37">
        <w:t xml:space="preserve"> </w:t>
      </w:r>
      <w:r w:rsidR="00650CCE">
        <w:t>be inequalities in the experience of waiting times between different communities, for example, some regions offer greater choice about treatment location, and on an individual level social economic factors may make faster private healthcare an option for the management of some aspects of healthcare (</w:t>
      </w:r>
      <w:proofErr w:type="spellStart"/>
      <w:r w:rsidR="00650CCE">
        <w:t>Moscelli</w:t>
      </w:r>
      <w:proofErr w:type="spellEnd"/>
      <w:r w:rsidR="00650CCE">
        <w:t xml:space="preserve"> et al 2023).  </w:t>
      </w:r>
    </w:p>
    <w:p w:rsidR="00F563D2" w:rsidP="00F563D2" w:rsidRDefault="00F563D2" w14:paraId="32DE4354" w14:textId="77777777">
      <w:pPr>
        <w:rPr>
          <w:b/>
          <w:bCs/>
        </w:rPr>
      </w:pPr>
    </w:p>
    <w:p w:rsidRPr="00F563D2" w:rsidR="00F563D2" w:rsidP="00F563D2" w:rsidRDefault="00F563D2" w14:paraId="1CB9C64D" w14:textId="016FA374">
      <w:pPr>
        <w:rPr>
          <w:b/>
          <w:bCs/>
        </w:rPr>
      </w:pPr>
      <w:r w:rsidRPr="00F563D2">
        <w:rPr>
          <w:b/>
          <w:bCs/>
        </w:rPr>
        <w:t>Aims</w:t>
      </w:r>
    </w:p>
    <w:p w:rsidR="003116BB" w:rsidP="003116BB" w:rsidRDefault="003116BB" w14:paraId="3FCBF364" w14:textId="4F1A9027">
      <w:r>
        <w:t xml:space="preserve">The aim of this PhD is to investigate how people with long-term conditions cope with extended waiting times, and the strategies they use to manage delay while waiting </w:t>
      </w:r>
      <w:r w:rsidR="00F563D2">
        <w:t>for treatment</w:t>
      </w:r>
      <w:r>
        <w:t>.</w:t>
      </w:r>
      <w:r w:rsidR="00F563D2">
        <w:t xml:space="preserve"> The PhD will investigat</w:t>
      </w:r>
      <w:r w:rsidR="00650CCE">
        <w:t>e</w:t>
      </w:r>
      <w:r w:rsidR="00F563D2">
        <w:t xml:space="preserve"> coping, </w:t>
      </w:r>
      <w:proofErr w:type="gramStart"/>
      <w:r w:rsidR="00F563D2">
        <w:t>wellbeing</w:t>
      </w:r>
      <w:proofErr w:type="gramEnd"/>
      <w:r w:rsidR="00F563D2">
        <w:t xml:space="preserve"> and the impact of </w:t>
      </w:r>
      <w:r w:rsidR="004A453E">
        <w:t xml:space="preserve">extended </w:t>
      </w:r>
      <w:r w:rsidR="00F563D2">
        <w:t>wa</w:t>
      </w:r>
      <w:r w:rsidR="004A453E">
        <w:t>i</w:t>
      </w:r>
      <w:r w:rsidR="00F563D2">
        <w:t>ting</w:t>
      </w:r>
      <w:r w:rsidR="004A453E">
        <w:t xml:space="preserve"> list delay</w:t>
      </w:r>
      <w:r w:rsidR="00F563D2">
        <w:t xml:space="preserve"> on other services (NHS, public, charity and private). </w:t>
      </w:r>
      <w:r>
        <w:t xml:space="preserve">The PhD student may choose to focus on a sub-set of conditions or referrals in a specialist area. </w:t>
      </w:r>
    </w:p>
    <w:p w:rsidR="00E30A94" w:rsidRDefault="00E30A94" w14:paraId="4C79EE9E" w14:textId="77777777"/>
    <w:p w:rsidRPr="00F563D2" w:rsidR="00E30A94" w:rsidRDefault="00E30A94" w14:paraId="774DC473" w14:textId="6917ADF8">
      <w:pPr>
        <w:rPr>
          <w:b/>
          <w:bCs/>
        </w:rPr>
      </w:pPr>
      <w:r w:rsidRPr="00F563D2">
        <w:rPr>
          <w:b/>
          <w:bCs/>
        </w:rPr>
        <w:t>Methods</w:t>
      </w:r>
    </w:p>
    <w:p w:rsidR="00E30A94" w:rsidP="004F07E9" w:rsidRDefault="004F07E9" w14:paraId="711C6220" w14:textId="4F7A5B1C">
      <w:pPr>
        <w:pStyle w:val="ListParagraph"/>
        <w:numPr>
          <w:ilvl w:val="0"/>
          <w:numId w:val="1"/>
        </w:numPr>
      </w:pPr>
      <w:r w:rsidRPr="004F07E9">
        <w:rPr>
          <w:i/>
          <w:iCs/>
        </w:rPr>
        <w:t>Local population data analysis to understand local inequalities in wa</w:t>
      </w:r>
      <w:r w:rsidR="0030271E">
        <w:rPr>
          <w:i/>
          <w:iCs/>
        </w:rPr>
        <w:t>i</w:t>
      </w:r>
      <w:r w:rsidRPr="004F07E9">
        <w:rPr>
          <w:i/>
          <w:iCs/>
        </w:rPr>
        <w:t>ting time management.</w:t>
      </w:r>
      <w:r>
        <w:t xml:space="preserve"> </w:t>
      </w:r>
      <w:r w:rsidR="00F563D2">
        <w:t>To understand local wa</w:t>
      </w:r>
      <w:r w:rsidR="0030271E">
        <w:t>i</w:t>
      </w:r>
      <w:r w:rsidR="00F563D2">
        <w:t>ting times, and</w:t>
      </w:r>
      <w:r w:rsidR="00E30A94">
        <w:t xml:space="preserve"> of public health data </w:t>
      </w:r>
      <w:r w:rsidR="009C7DE5">
        <w:t xml:space="preserve">for </w:t>
      </w:r>
      <w:r w:rsidR="00E30A94">
        <w:t>Herefordshire and Worcestershire region</w:t>
      </w:r>
      <w:r w:rsidR="009C7DE5">
        <w:t xml:space="preserve"> in collaboration with the integrated care board. The ISC are keen to identify where inequalities exist, therefore, the analysis will involve a local inequality impact analysis. </w:t>
      </w:r>
    </w:p>
    <w:p w:rsidR="00E30A94" w:rsidP="004F07E9" w:rsidRDefault="004F07E9" w14:paraId="0E0C946B" w14:textId="2393DC27">
      <w:pPr>
        <w:pStyle w:val="ListParagraph"/>
        <w:numPr>
          <w:ilvl w:val="0"/>
          <w:numId w:val="1"/>
        </w:numPr>
      </w:pPr>
      <w:r>
        <w:rPr>
          <w:i/>
          <w:iCs/>
        </w:rPr>
        <w:t>Q</w:t>
      </w:r>
      <w:r w:rsidRPr="004F07E9" w:rsidR="00E30A94">
        <w:rPr>
          <w:i/>
          <w:iCs/>
        </w:rPr>
        <w:t>ualitative interviews with people on waiting lists.</w:t>
      </w:r>
      <w:r w:rsidR="00E30A94">
        <w:t xml:space="preserve"> Interviews will be focused on coping strategies, concerns </w:t>
      </w:r>
      <w:r w:rsidR="0078134F">
        <w:t>related to delay (</w:t>
      </w:r>
      <w:r>
        <w:t>e.g.,</w:t>
      </w:r>
      <w:r w:rsidR="0078134F">
        <w:t xml:space="preserve"> worsening prognosis, pain etc)</w:t>
      </w:r>
      <w:r w:rsidR="009C7DE5">
        <w:t xml:space="preserve"> and the way other services are access while waiting. </w:t>
      </w:r>
    </w:p>
    <w:p w:rsidR="00E30A94" w:rsidP="004F07E9" w:rsidRDefault="004F07E9" w14:paraId="18C05A06" w14:textId="197D9E65">
      <w:pPr>
        <w:pStyle w:val="ListParagraph"/>
        <w:numPr>
          <w:ilvl w:val="0"/>
          <w:numId w:val="1"/>
        </w:numPr>
      </w:pPr>
      <w:r>
        <w:lastRenderedPageBreak/>
        <w:t xml:space="preserve">Data from the interviews will be used to construct the content of a questionnaire to be sent to </w:t>
      </w:r>
      <w:r w:rsidR="00A53681">
        <w:t xml:space="preserve">a </w:t>
      </w:r>
      <w:r>
        <w:t>larger population of people who have been wa</w:t>
      </w:r>
      <w:r w:rsidR="00A53681">
        <w:t>i</w:t>
      </w:r>
      <w:r>
        <w:t xml:space="preserve">ting for a year for treatment. The questionnaire is likely to be focused on </w:t>
      </w:r>
      <w:r w:rsidR="009C7DE5">
        <w:t xml:space="preserve">coping and </w:t>
      </w:r>
      <w:r w:rsidR="00E30A94">
        <w:t xml:space="preserve">services accessed while on waiting lists. </w:t>
      </w:r>
    </w:p>
    <w:p w:rsidRPr="00C64746" w:rsidR="00E30A94" w:rsidRDefault="00C64746" w14:paraId="6DDA41B5" w14:textId="704EA677">
      <w:pPr>
        <w:rPr>
          <w:b/>
          <w:bCs/>
        </w:rPr>
      </w:pPr>
      <w:r w:rsidRPr="00C64746">
        <w:rPr>
          <w:b/>
          <w:bCs/>
        </w:rPr>
        <w:t>Supervisory Team</w:t>
      </w:r>
    </w:p>
    <w:p w:rsidRPr="00D34381" w:rsidR="00C64746" w:rsidP="00D34381" w:rsidRDefault="00C64746" w14:paraId="4B68EDF3" w14:textId="6B4D991E">
      <w:pPr>
        <w:rPr>
          <w:b/>
          <w:bCs/>
        </w:rPr>
      </w:pPr>
      <w:r>
        <w:t>Director of studies:</w:t>
      </w:r>
      <w:r w:rsidR="003B5DD5">
        <w:t xml:space="preserve"> </w:t>
      </w:r>
      <w:hyperlink w:history="1" r:id="rId8">
        <w:r w:rsidRPr="00A357CF" w:rsidR="00A357CF">
          <w:rPr>
            <w:rStyle w:val="Hyperlink"/>
          </w:rPr>
          <w:t>Professor Rebecca Stack</w:t>
        </w:r>
      </w:hyperlink>
      <w:r w:rsidRPr="00A357CF" w:rsidR="00D34381">
        <w:t>,</w:t>
      </w:r>
      <w:r w:rsidR="00D34381">
        <w:rPr>
          <w:b/>
          <w:bCs/>
        </w:rPr>
        <w:t xml:space="preserve"> </w:t>
      </w:r>
      <w:r w:rsidRPr="00D34381" w:rsidR="00D34381">
        <w:t>MBChB Assessment Lead, School Teaching and Learning coordinator, School EDI Lead and Professor of Student Success and Medical Assessment at Three Counties Medical School, University of Worcester.</w:t>
      </w:r>
    </w:p>
    <w:p w:rsidRPr="00CA1158" w:rsidR="00CA1158" w:rsidP="00CA1158" w:rsidRDefault="00C64746" w14:paraId="5658D86B" w14:textId="659099F1">
      <w:r>
        <w:t xml:space="preserve">Co-supervisor: </w:t>
      </w:r>
      <w:hyperlink w:history="1" r:id="rId9">
        <w:r w:rsidR="004A6CF0">
          <w:rPr>
            <w:rStyle w:val="Hyperlink"/>
          </w:rPr>
          <w:t>P</w:t>
        </w:r>
        <w:r w:rsidR="00005A33">
          <w:rPr>
            <w:rStyle w:val="Hyperlink"/>
          </w:rPr>
          <w:t>rofessor</w:t>
        </w:r>
        <w:r w:rsidRPr="00CA1158" w:rsidR="00CA1158">
          <w:rPr>
            <w:rStyle w:val="Hyperlink"/>
          </w:rPr>
          <w:t xml:space="preserve"> Dez Kyte</w:t>
        </w:r>
      </w:hyperlink>
      <w:r w:rsidRPr="00CA1158" w:rsidR="00CA1158">
        <w:t xml:space="preserve">, </w:t>
      </w:r>
      <w:r w:rsidR="004A6CF0">
        <w:t>Professor of Physiotherapy</w:t>
      </w:r>
      <w:r w:rsidRPr="00CA1158" w:rsidR="00CA1158">
        <w:t xml:space="preserve">, School of Allied Health &amp; Community, University of Worcester, UK. </w:t>
      </w:r>
      <w:r w:rsidR="005457A4">
        <w:t xml:space="preserve">UW </w:t>
      </w:r>
      <w:r w:rsidR="00495399">
        <w:t>Research group lead: Living with Long-Term Conditions.</w:t>
      </w:r>
    </w:p>
    <w:p w:rsidR="00C64746" w:rsidRDefault="00C64746" w14:paraId="3DDA650F" w14:textId="29737529"/>
    <w:p w:rsidRPr="005457A4" w:rsidR="00406897" w:rsidRDefault="00E30A94" w14:paraId="78262D5F" w14:textId="29564678">
      <w:pPr>
        <w:rPr>
          <w:b/>
          <w:bCs/>
        </w:rPr>
      </w:pPr>
      <w:r w:rsidRPr="005457A4">
        <w:rPr>
          <w:b/>
          <w:bCs/>
        </w:rPr>
        <w:t>References</w:t>
      </w:r>
    </w:p>
    <w:p w:rsidR="004F07E9" w:rsidRDefault="004F07E9" w14:paraId="4FB7BE83" w14:textId="7777777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Koo, M. M., </w:t>
      </w:r>
      <w:proofErr w:type="spellStart"/>
      <w:r>
        <w:rPr>
          <w:rFonts w:ascii="Arial" w:hAnsi="Arial" w:cs="Arial"/>
          <w:color w:val="222222"/>
          <w:sz w:val="20"/>
          <w:szCs w:val="20"/>
          <w:shd w:val="clear" w:color="auto" w:fill="FFFFFF"/>
        </w:rPr>
        <w:t>Lyratzopoulos</w:t>
      </w:r>
      <w:proofErr w:type="spellEnd"/>
      <w:r>
        <w:rPr>
          <w:rFonts w:ascii="Arial" w:hAnsi="Arial" w:cs="Arial"/>
          <w:color w:val="222222"/>
          <w:sz w:val="20"/>
          <w:szCs w:val="20"/>
          <w:shd w:val="clear" w:color="auto" w:fill="FFFFFF"/>
        </w:rPr>
        <w:t>, G., Herbert, A., Abel, G. A., Taylor, R. M., Barber, J. A., ... &amp; Fern, L. A. (2020). Association of self-reported presenting symptoms with timeliness of help-seeking among adolescents and young adults with cancer in the BRIGHTLIGHT study. </w:t>
      </w:r>
      <w:r>
        <w:rPr>
          <w:rFonts w:ascii="Arial" w:hAnsi="Arial" w:cs="Arial"/>
          <w:i/>
          <w:iCs/>
          <w:color w:val="222222"/>
          <w:sz w:val="20"/>
          <w:szCs w:val="20"/>
          <w:shd w:val="clear" w:color="auto" w:fill="FFFFFF"/>
        </w:rPr>
        <w:t>JAMA Network Open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(9), e2015437-e2015437.</w:t>
      </w:r>
    </w:p>
    <w:p w:rsidRPr="00C819CB" w:rsidR="00650CCE" w:rsidRDefault="003450D4" w14:paraId="1A811FCB" w14:textId="7161CB0E">
      <w:pPr>
        <w:rPr>
          <w:rFonts w:cstheme="minorHAnsi"/>
          <w:color w:val="222222"/>
          <w:shd w:val="clear" w:color="auto" w:fill="FFFFFF"/>
        </w:rPr>
      </w:pPr>
      <w:r w:rsidRPr="00C819CB">
        <w:rPr>
          <w:rFonts w:cstheme="minorHAnsi"/>
          <w:color w:val="222222"/>
          <w:shd w:val="clear" w:color="auto" w:fill="FFFFFF"/>
        </w:rPr>
        <w:t xml:space="preserve">Mathew, R. (2022). </w:t>
      </w:r>
      <w:proofErr w:type="spellStart"/>
      <w:r w:rsidRPr="00C819CB">
        <w:rPr>
          <w:rFonts w:cstheme="minorHAnsi"/>
          <w:color w:val="222222"/>
          <w:shd w:val="clear" w:color="auto" w:fill="FFFFFF"/>
        </w:rPr>
        <w:t>Rammya</w:t>
      </w:r>
      <w:proofErr w:type="spellEnd"/>
      <w:r w:rsidRPr="00C819CB">
        <w:rPr>
          <w:rFonts w:cstheme="minorHAnsi"/>
          <w:color w:val="222222"/>
          <w:shd w:val="clear" w:color="auto" w:fill="FFFFFF"/>
        </w:rPr>
        <w:t xml:space="preserve"> Mathew: Long and uncertain waiting times are leading to poorer health outcomes. </w:t>
      </w:r>
      <w:proofErr w:type="spellStart"/>
      <w:r w:rsidRPr="00C819CB">
        <w:rPr>
          <w:rFonts w:cstheme="minorHAnsi"/>
          <w:i/>
          <w:iCs/>
          <w:color w:val="222222"/>
          <w:shd w:val="clear" w:color="auto" w:fill="FFFFFF"/>
        </w:rPr>
        <w:t>bmj</w:t>
      </w:r>
      <w:proofErr w:type="spellEnd"/>
      <w:r w:rsidRPr="00C819CB">
        <w:rPr>
          <w:rFonts w:cstheme="minorHAnsi"/>
          <w:color w:val="222222"/>
          <w:shd w:val="clear" w:color="auto" w:fill="FFFFFF"/>
        </w:rPr>
        <w:t>, </w:t>
      </w:r>
      <w:r w:rsidRPr="00C819CB">
        <w:rPr>
          <w:rFonts w:cstheme="minorHAnsi"/>
          <w:i/>
          <w:iCs/>
          <w:color w:val="222222"/>
          <w:shd w:val="clear" w:color="auto" w:fill="FFFFFF"/>
        </w:rPr>
        <w:t>379</w:t>
      </w:r>
      <w:r w:rsidRPr="00C819CB">
        <w:rPr>
          <w:rFonts w:cstheme="minorHAnsi"/>
          <w:color w:val="222222"/>
          <w:shd w:val="clear" w:color="auto" w:fill="FFFFFF"/>
        </w:rPr>
        <w:t>.</w:t>
      </w:r>
      <w:r w:rsidRPr="00C819CB" w:rsidR="00650CCE">
        <w:rPr>
          <w:rFonts w:cstheme="minorHAnsi"/>
          <w:color w:val="222222"/>
          <w:shd w:val="clear" w:color="auto" w:fill="FFFFFF"/>
        </w:rPr>
        <w:t xml:space="preserve"> </w:t>
      </w:r>
    </w:p>
    <w:p w:rsidRPr="00C819CB" w:rsidR="00F563D2" w:rsidRDefault="00650CCE" w14:paraId="3AB61BFD" w14:textId="31117493">
      <w:pPr>
        <w:rPr>
          <w:rFonts w:cstheme="minorHAnsi"/>
          <w:color w:val="222222"/>
          <w:shd w:val="clear" w:color="auto" w:fill="FFFFFF"/>
        </w:rPr>
      </w:pPr>
      <w:proofErr w:type="spellStart"/>
      <w:r w:rsidRPr="00C819CB">
        <w:rPr>
          <w:rFonts w:cstheme="minorHAnsi"/>
          <w:color w:val="222222"/>
          <w:shd w:val="clear" w:color="auto" w:fill="FFFFFF"/>
        </w:rPr>
        <w:t>Moscelli</w:t>
      </w:r>
      <w:proofErr w:type="spellEnd"/>
      <w:r w:rsidRPr="00C819CB">
        <w:rPr>
          <w:rFonts w:cstheme="minorHAnsi"/>
          <w:color w:val="222222"/>
          <w:shd w:val="clear" w:color="auto" w:fill="FFFFFF"/>
        </w:rPr>
        <w:t xml:space="preserve">, G., Gravelle, H., &amp; </w:t>
      </w:r>
      <w:proofErr w:type="spellStart"/>
      <w:r w:rsidRPr="00C819CB">
        <w:rPr>
          <w:rFonts w:cstheme="minorHAnsi"/>
          <w:color w:val="222222"/>
          <w:shd w:val="clear" w:color="auto" w:fill="FFFFFF"/>
        </w:rPr>
        <w:t>Siciliani</w:t>
      </w:r>
      <w:proofErr w:type="spellEnd"/>
      <w:r w:rsidRPr="00C819CB">
        <w:rPr>
          <w:rFonts w:cstheme="minorHAnsi"/>
          <w:color w:val="222222"/>
          <w:shd w:val="clear" w:color="auto" w:fill="FFFFFF"/>
        </w:rPr>
        <w:t>, L. (2023). The effect of hospital choice and competition on inequalities in waiting times. </w:t>
      </w:r>
      <w:r w:rsidRPr="00C819CB">
        <w:rPr>
          <w:rFonts w:cstheme="minorHAnsi"/>
          <w:i/>
          <w:iCs/>
          <w:color w:val="222222"/>
          <w:shd w:val="clear" w:color="auto" w:fill="FFFFFF"/>
        </w:rPr>
        <w:t xml:space="preserve">Journal of Economic </w:t>
      </w:r>
      <w:proofErr w:type="spellStart"/>
      <w:r w:rsidRPr="00C819CB">
        <w:rPr>
          <w:rFonts w:cstheme="minorHAnsi"/>
          <w:i/>
          <w:iCs/>
          <w:color w:val="222222"/>
          <w:shd w:val="clear" w:color="auto" w:fill="FFFFFF"/>
        </w:rPr>
        <w:t>Behavior</w:t>
      </w:r>
      <w:proofErr w:type="spellEnd"/>
      <w:r w:rsidRPr="00C819CB">
        <w:rPr>
          <w:rFonts w:cstheme="minorHAnsi"/>
          <w:i/>
          <w:iCs/>
          <w:color w:val="222222"/>
          <w:shd w:val="clear" w:color="auto" w:fill="FFFFFF"/>
        </w:rPr>
        <w:t xml:space="preserve"> &amp; Organization</w:t>
      </w:r>
      <w:r w:rsidRPr="00C819CB">
        <w:rPr>
          <w:rFonts w:cstheme="minorHAnsi"/>
          <w:color w:val="222222"/>
          <w:shd w:val="clear" w:color="auto" w:fill="FFFFFF"/>
        </w:rPr>
        <w:t>, </w:t>
      </w:r>
      <w:r w:rsidRPr="00C819CB">
        <w:rPr>
          <w:rFonts w:cstheme="minorHAnsi"/>
          <w:i/>
          <w:iCs/>
          <w:color w:val="222222"/>
          <w:shd w:val="clear" w:color="auto" w:fill="FFFFFF"/>
        </w:rPr>
        <w:t>205</w:t>
      </w:r>
      <w:r w:rsidRPr="00C819CB">
        <w:rPr>
          <w:rFonts w:cstheme="minorHAnsi"/>
          <w:color w:val="222222"/>
          <w:shd w:val="clear" w:color="auto" w:fill="FFFFFF"/>
        </w:rPr>
        <w:t>, 169-201.</w:t>
      </w:r>
    </w:p>
    <w:p w:rsidRPr="00C819CB" w:rsidR="00C819CB" w:rsidP="00C819CB" w:rsidRDefault="00C819CB" w14:paraId="295C5124" w14:textId="29D6A1AA">
      <w:pPr>
        <w:rPr>
          <w:rFonts w:cstheme="minorHAnsi"/>
        </w:rPr>
      </w:pPr>
      <w:r w:rsidRPr="00C819CB">
        <w:rPr>
          <w:rFonts w:cstheme="minorHAnsi"/>
        </w:rPr>
        <w:t xml:space="preserve">NHS England (2023). Consultant led referral to treatment times </w:t>
      </w:r>
      <w:hyperlink w:history="1" r:id="rId10">
        <w:r w:rsidRPr="00C819CB">
          <w:rPr>
            <w:rStyle w:val="Hyperlink"/>
            <w:rFonts w:cstheme="minorHAnsi"/>
          </w:rPr>
          <w:t>https://www.england.nhs.uk/statistics/statistical-work-areas/rtt-waiting-times/</w:t>
        </w:r>
      </w:hyperlink>
    </w:p>
    <w:p w:rsidRPr="00C819CB" w:rsidR="00C819CB" w:rsidP="00C819CB" w:rsidRDefault="00C819CB" w14:paraId="2A04B121" w14:textId="707CCD40">
      <w:pPr>
        <w:rPr>
          <w:rFonts w:cstheme="minorHAnsi"/>
        </w:rPr>
      </w:pPr>
      <w:r w:rsidRPr="00C819CB">
        <w:rPr>
          <w:rFonts w:cstheme="minorHAnsi"/>
          <w:color w:val="222222"/>
          <w:shd w:val="clear" w:color="auto" w:fill="FFFFFF"/>
        </w:rPr>
        <w:t>Pope, C. (2023). NHS waiting times: a government pledge. </w:t>
      </w:r>
      <w:proofErr w:type="spellStart"/>
      <w:r w:rsidRPr="00C819CB">
        <w:rPr>
          <w:rFonts w:cstheme="minorHAnsi"/>
          <w:i/>
          <w:iCs/>
          <w:color w:val="222222"/>
          <w:shd w:val="clear" w:color="auto" w:fill="FFFFFF"/>
        </w:rPr>
        <w:t>bmj</w:t>
      </w:r>
      <w:proofErr w:type="spellEnd"/>
      <w:r w:rsidRPr="00C819CB">
        <w:rPr>
          <w:rFonts w:cstheme="minorHAnsi"/>
          <w:color w:val="222222"/>
          <w:shd w:val="clear" w:color="auto" w:fill="FFFFFF"/>
        </w:rPr>
        <w:t>, </w:t>
      </w:r>
      <w:r w:rsidRPr="00C819CB">
        <w:rPr>
          <w:rFonts w:cstheme="minorHAnsi"/>
          <w:i/>
          <w:iCs/>
          <w:color w:val="222222"/>
          <w:shd w:val="clear" w:color="auto" w:fill="FFFFFF"/>
        </w:rPr>
        <w:t>380</w:t>
      </w:r>
      <w:r w:rsidRPr="00C819CB">
        <w:rPr>
          <w:rFonts w:cstheme="minorHAnsi"/>
          <w:color w:val="222222"/>
          <w:shd w:val="clear" w:color="auto" w:fill="FFFFFF"/>
        </w:rPr>
        <w:t>.</w:t>
      </w:r>
    </w:p>
    <w:p w:rsidRPr="00C819CB" w:rsidR="00C819CB" w:rsidRDefault="00C819CB" w14:paraId="05B20851" w14:textId="63AA8C97">
      <w:pPr>
        <w:rPr>
          <w:rFonts w:cstheme="minorHAnsi"/>
          <w:color w:val="222222"/>
          <w:shd w:val="clear" w:color="auto" w:fill="FFFFFF"/>
        </w:rPr>
      </w:pPr>
      <w:r w:rsidRPr="00C819CB">
        <w:rPr>
          <w:rFonts w:cstheme="minorHAnsi"/>
          <w:color w:val="222222"/>
          <w:shd w:val="clear" w:color="auto" w:fill="FFFFFF"/>
        </w:rPr>
        <w:t xml:space="preserve">Salisbury, L., </w:t>
      </w:r>
      <w:proofErr w:type="spellStart"/>
      <w:r w:rsidRPr="00C819CB">
        <w:rPr>
          <w:rFonts w:cstheme="minorHAnsi"/>
          <w:color w:val="222222"/>
          <w:shd w:val="clear" w:color="auto" w:fill="FFFFFF"/>
        </w:rPr>
        <w:t>Baraitser</w:t>
      </w:r>
      <w:proofErr w:type="spellEnd"/>
      <w:r w:rsidRPr="00C819CB">
        <w:rPr>
          <w:rFonts w:cstheme="minorHAnsi"/>
          <w:color w:val="222222"/>
          <w:shd w:val="clear" w:color="auto" w:fill="FFFFFF"/>
        </w:rPr>
        <w:t xml:space="preserve">, L., Catty, J., Anucha, K., Davies, S., </w:t>
      </w:r>
      <w:proofErr w:type="spellStart"/>
      <w:r w:rsidRPr="00C819CB">
        <w:rPr>
          <w:rFonts w:cstheme="minorHAnsi"/>
          <w:color w:val="222222"/>
          <w:shd w:val="clear" w:color="auto" w:fill="FFFFFF"/>
        </w:rPr>
        <w:t>Flexer</w:t>
      </w:r>
      <w:proofErr w:type="spellEnd"/>
      <w:r w:rsidRPr="00C819CB">
        <w:rPr>
          <w:rFonts w:cstheme="minorHAnsi"/>
          <w:color w:val="222222"/>
          <w:shd w:val="clear" w:color="auto" w:fill="FFFFFF"/>
        </w:rPr>
        <w:t xml:space="preserve">, M. J., ... &amp; </w:t>
      </w:r>
      <w:proofErr w:type="spellStart"/>
      <w:r w:rsidRPr="00C819CB">
        <w:rPr>
          <w:rFonts w:cstheme="minorHAnsi"/>
          <w:color w:val="222222"/>
          <w:shd w:val="clear" w:color="auto" w:fill="FFFFFF"/>
        </w:rPr>
        <w:t>Osserman</w:t>
      </w:r>
      <w:proofErr w:type="spellEnd"/>
      <w:r w:rsidRPr="00C819CB">
        <w:rPr>
          <w:rFonts w:cstheme="minorHAnsi"/>
          <w:color w:val="222222"/>
          <w:shd w:val="clear" w:color="auto" w:fill="FFFFFF"/>
        </w:rPr>
        <w:t xml:space="preserve">, J. (2023). A waiting </w:t>
      </w:r>
      <w:proofErr w:type="gramStart"/>
      <w:r w:rsidRPr="00C819CB">
        <w:rPr>
          <w:rFonts w:cstheme="minorHAnsi"/>
          <w:color w:val="222222"/>
          <w:shd w:val="clear" w:color="auto" w:fill="FFFFFF"/>
        </w:rPr>
        <w:t>crisis?.</w:t>
      </w:r>
      <w:proofErr w:type="gramEnd"/>
      <w:r w:rsidRPr="00C819CB">
        <w:rPr>
          <w:rFonts w:cstheme="minorHAnsi"/>
          <w:color w:val="222222"/>
          <w:shd w:val="clear" w:color="auto" w:fill="FFFFFF"/>
        </w:rPr>
        <w:t> </w:t>
      </w:r>
      <w:r w:rsidRPr="00C819CB">
        <w:rPr>
          <w:rFonts w:cstheme="minorHAnsi"/>
          <w:i/>
          <w:iCs/>
          <w:color w:val="222222"/>
          <w:shd w:val="clear" w:color="auto" w:fill="FFFFFF"/>
        </w:rPr>
        <w:t>The Lancet</w:t>
      </w:r>
      <w:r w:rsidRPr="00C819CB">
        <w:rPr>
          <w:rFonts w:cstheme="minorHAnsi"/>
          <w:color w:val="222222"/>
          <w:shd w:val="clear" w:color="auto" w:fill="FFFFFF"/>
        </w:rPr>
        <w:t>, </w:t>
      </w:r>
      <w:r w:rsidRPr="00C819CB">
        <w:rPr>
          <w:rFonts w:cstheme="minorHAnsi"/>
          <w:i/>
          <w:iCs/>
          <w:color w:val="222222"/>
          <w:shd w:val="clear" w:color="auto" w:fill="FFFFFF"/>
        </w:rPr>
        <w:t>401</w:t>
      </w:r>
      <w:r w:rsidRPr="00C819CB">
        <w:rPr>
          <w:rFonts w:cstheme="minorHAnsi"/>
          <w:color w:val="222222"/>
          <w:shd w:val="clear" w:color="auto" w:fill="FFFFFF"/>
        </w:rPr>
        <w:t>(10375), 428-429.</w:t>
      </w:r>
    </w:p>
    <w:p w:rsidR="00E16BA7" w:rsidP="00E16BA7" w:rsidRDefault="00E16BA7" w14:paraId="20B782A6" w14:textId="77777777">
      <w:r>
        <w:rPr>
          <w:rFonts w:ascii="Arial" w:hAnsi="Arial" w:cs="Arial"/>
          <w:color w:val="222222"/>
          <w:sz w:val="20"/>
          <w:szCs w:val="20"/>
          <w:shd w:val="clear" w:color="auto" w:fill="FFFFFF"/>
        </w:rPr>
        <w:t xml:space="preserve">Stack, R. J., Shaw, K., </w:t>
      </w:r>
      <w:proofErr w:type="spellStart"/>
      <w:r>
        <w:rPr>
          <w:rFonts w:ascii="Arial" w:hAnsi="Arial" w:cs="Arial"/>
          <w:color w:val="222222"/>
          <w:sz w:val="20"/>
          <w:szCs w:val="20"/>
          <w:shd w:val="clear" w:color="auto" w:fill="FFFFFF"/>
        </w:rPr>
        <w:t>Mallen</w:t>
      </w:r>
      <w:proofErr w:type="spellEnd"/>
      <w:r>
        <w:rPr>
          <w:rFonts w:ascii="Arial" w:hAnsi="Arial" w:cs="Arial"/>
          <w:color w:val="222222"/>
          <w:sz w:val="20"/>
          <w:szCs w:val="20"/>
          <w:shd w:val="clear" w:color="auto" w:fill="FFFFFF"/>
        </w:rPr>
        <w:t>, C., Herron-Marx, S., Horne, R., &amp; Raza, K. (2012). Delays in help seeking at the onset of the symptoms of rheumatoid arthritis: a systematic synthesis of qualitative literature. </w:t>
      </w:r>
      <w:r>
        <w:rPr>
          <w:rFonts w:ascii="Arial" w:hAnsi="Arial" w:cs="Arial"/>
          <w:i/>
          <w:iCs/>
          <w:color w:val="222222"/>
          <w:sz w:val="20"/>
          <w:szCs w:val="20"/>
          <w:shd w:val="clear" w:color="auto" w:fill="FFFFFF"/>
        </w:rPr>
        <w:t>Annals of the rheumatic diseases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71</w:t>
      </w:r>
      <w:r>
        <w:rPr>
          <w:rFonts w:ascii="Arial" w:hAnsi="Arial" w:cs="Arial"/>
          <w:color w:val="222222"/>
          <w:sz w:val="20"/>
          <w:szCs w:val="20"/>
          <w:shd w:val="clear" w:color="auto" w:fill="FFFFFF"/>
        </w:rPr>
        <w:t>(4), 493-497.</w:t>
      </w:r>
    </w:p>
    <w:p w:rsidR="001B7BF5" w:rsidRDefault="00C819CB" w14:paraId="1DE10CC5" w14:textId="44772395">
      <w:pPr>
        <w:rPr>
          <w:rFonts w:ascii="Arial" w:hAnsi="Arial" w:cs="Arial"/>
          <w:color w:val="222222"/>
          <w:sz w:val="20"/>
          <w:szCs w:val="20"/>
          <w:shd w:val="clear" w:color="auto" w:fill="FFFFFF"/>
        </w:rPr>
      </w:pPr>
      <w:r>
        <w:rPr>
          <w:rFonts w:ascii="Arial" w:hAnsi="Arial" w:cs="Arial"/>
          <w:color w:val="222222"/>
          <w:sz w:val="20"/>
          <w:szCs w:val="20"/>
          <w:shd w:val="clear" w:color="auto" w:fill="FFFFFF"/>
        </w:rPr>
        <w:t>Stack, R. J., Nightingale, P., Jinks, C., Shaw, K., Herron-Marx, S., Horne, R., ... &amp; Raza, K. (2019). Delays between the onset of symptoms and first rheumatology consultation in patients with rheumatoid arthritis in the UK: an observational study. </w:t>
      </w:r>
      <w:r>
        <w:rPr>
          <w:rFonts w:ascii="Arial" w:hAnsi="Arial" w:cs="Arial"/>
          <w:i/>
          <w:iCs/>
          <w:color w:val="222222"/>
          <w:sz w:val="20"/>
          <w:szCs w:val="20"/>
          <w:shd w:val="clear" w:color="auto" w:fill="FFFFFF"/>
        </w:rPr>
        <w:t>BMJ open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(3), e024361.</w:t>
      </w:r>
    </w:p>
    <w:p w:rsidR="00E16BA7" w:rsidRDefault="00E16BA7" w14:paraId="54B35739" w14:textId="77777777"/>
    <w:sectPr w:rsidR="00E1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C4973"/>
    <w:multiLevelType w:val="hybridMultilevel"/>
    <w:tmpl w:val="E1F04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778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97"/>
    <w:rsid w:val="00005A33"/>
    <w:rsid w:val="000E2D2F"/>
    <w:rsid w:val="001655E4"/>
    <w:rsid w:val="001B7BF5"/>
    <w:rsid w:val="0030271E"/>
    <w:rsid w:val="00307711"/>
    <w:rsid w:val="003116BB"/>
    <w:rsid w:val="003450D4"/>
    <w:rsid w:val="003B5DD5"/>
    <w:rsid w:val="00406897"/>
    <w:rsid w:val="00495399"/>
    <w:rsid w:val="004A453E"/>
    <w:rsid w:val="004A6CF0"/>
    <w:rsid w:val="004F07E9"/>
    <w:rsid w:val="005457A4"/>
    <w:rsid w:val="005C5164"/>
    <w:rsid w:val="00650CCE"/>
    <w:rsid w:val="00675F37"/>
    <w:rsid w:val="006A2273"/>
    <w:rsid w:val="00730BD4"/>
    <w:rsid w:val="0078134F"/>
    <w:rsid w:val="008862B0"/>
    <w:rsid w:val="009C7DE5"/>
    <w:rsid w:val="00A357CF"/>
    <w:rsid w:val="00A53681"/>
    <w:rsid w:val="00AA7800"/>
    <w:rsid w:val="00C64746"/>
    <w:rsid w:val="00C819CB"/>
    <w:rsid w:val="00CA1158"/>
    <w:rsid w:val="00D34381"/>
    <w:rsid w:val="00E16BA7"/>
    <w:rsid w:val="00E30A94"/>
    <w:rsid w:val="00E77B01"/>
    <w:rsid w:val="00EB4709"/>
    <w:rsid w:val="00F059D8"/>
    <w:rsid w:val="00F563D2"/>
    <w:rsid w:val="00F7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8078"/>
  <w15:chartTrackingRefBased/>
  <w15:docId w15:val="{AC1931FE-2D06-4EB6-B8EC-60F12A1B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3D2"/>
    <w:rPr>
      <w:color w:val="0563C1" w:themeColor="hyperlink"/>
      <w:u w:val="single"/>
    </w:rPr>
  </w:style>
  <w:style w:type="character" w:styleId="UnresolvedMention">
    <w:name w:val="Unresolved Mention"/>
    <w:basedOn w:val="DefaultParagraphFont"/>
    <w:uiPriority w:val="99"/>
    <w:semiHidden/>
    <w:unhideWhenUsed/>
    <w:rsid w:val="00F563D2"/>
    <w:rPr>
      <w:color w:val="605E5C"/>
      <w:shd w:val="clear" w:color="auto" w:fill="E1DFDD"/>
    </w:rPr>
  </w:style>
  <w:style w:type="paragraph" w:styleId="ListParagraph">
    <w:name w:val="List Paragraph"/>
    <w:basedOn w:val="Normal"/>
    <w:uiPriority w:val="34"/>
    <w:qFormat/>
    <w:rsid w:val="004F0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ac.uk/about/profiles/professor-rebecca-jayne-sta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ngland.nhs.uk/statistics/statistical-work-areas/rtt-waiting-times/" TargetMode="External"/><Relationship Id="rId4" Type="http://schemas.openxmlformats.org/officeDocument/2006/relationships/numbering" Target="numbering.xml"/><Relationship Id="rId9" Type="http://schemas.openxmlformats.org/officeDocument/2006/relationships/hyperlink" Target="https://www.birmingham.ac.uk/staff/profiles/applied-health/kyte-dere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0DB886EA05B4FB89E2BC6F7CAFC09" ma:contentTypeVersion="13" ma:contentTypeDescription="Create a new document." ma:contentTypeScope="" ma:versionID="e4dfb04dae08f88aaeb56b7652f45265">
  <xsd:schema xmlns:xsd="http://www.w3.org/2001/XMLSchema" xmlns:xs="http://www.w3.org/2001/XMLSchema" xmlns:p="http://schemas.microsoft.com/office/2006/metadata/properties" xmlns:ns2="686a08b8-ff7c-44cc-9108-84ff621fd704" xmlns:ns3="b9b9c57e-afa3-4b8f-9130-c7e61893aebf" targetNamespace="http://schemas.microsoft.com/office/2006/metadata/properties" ma:root="true" ma:fieldsID="183742fdd682d7a3819bd1e7b1f7c1ea" ns2:_="" ns3:_="">
    <xsd:import namespace="686a08b8-ff7c-44cc-9108-84ff621fd704"/>
    <xsd:import namespace="b9b9c57e-afa3-4b8f-9130-c7e61893ae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08b8-ff7c-44cc-9108-84ff621fd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9c57e-afa3-4b8f-9130-c7e61893ae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5e20f3-cbc6-41f4-9818-9bf3af889ffa}" ma:internalName="TaxCatchAll" ma:showField="CatchAllData" ma:web="b9b9c57e-afa3-4b8f-9130-c7e61893ae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6a08b8-ff7c-44cc-9108-84ff621fd704">
      <Terms xmlns="http://schemas.microsoft.com/office/infopath/2007/PartnerControls"/>
    </lcf76f155ced4ddcb4097134ff3c332f>
    <TaxCatchAll xmlns="b9b9c57e-afa3-4b8f-9130-c7e61893aebf" xsi:nil="true"/>
  </documentManagement>
</p:properties>
</file>

<file path=customXml/itemProps1.xml><?xml version="1.0" encoding="utf-8"?>
<ds:datastoreItem xmlns:ds="http://schemas.openxmlformats.org/officeDocument/2006/customXml" ds:itemID="{80280413-23DC-4732-AB10-0013A1E7C947}"/>
</file>

<file path=customXml/itemProps2.xml><?xml version="1.0" encoding="utf-8"?>
<ds:datastoreItem xmlns:ds="http://schemas.openxmlformats.org/officeDocument/2006/customXml" ds:itemID="{050EFFC4-0DB4-4ED0-B978-258064CD8FF1}">
  <ds:schemaRefs>
    <ds:schemaRef ds:uri="http://schemas.microsoft.com/sharepoint/v3/contenttype/forms"/>
  </ds:schemaRefs>
</ds:datastoreItem>
</file>

<file path=customXml/itemProps3.xml><?xml version="1.0" encoding="utf-8"?>
<ds:datastoreItem xmlns:ds="http://schemas.openxmlformats.org/officeDocument/2006/customXml" ds:itemID="{DB1E049F-B1EB-4B60-B5C6-FBDD02E946A6}">
  <ds:schemaRefs>
    <ds:schemaRef ds:uri="http://schemas.microsoft.com/office/2006/metadata/properties"/>
    <ds:schemaRef ds:uri="http://schemas.microsoft.com/office/infopath/2007/PartnerControls"/>
    <ds:schemaRef ds:uri="686a08b8-ff7c-44cc-9108-84ff621fd704"/>
    <ds:schemaRef ds:uri="b9b9c57e-afa3-4b8f-9130-c7e61893aebf"/>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LWLTC - The impact of extended waiting times for treatment and investigation in people Long-term conditions</dc:title>
  <dc:subject>
  </dc:subject>
  <dc:creator>Rebecca Stack</dc:creator>
  <cp:keywords>
  </cp:keywords>
  <dc:description>
  </dc:description>
  <cp:lastModifiedBy>Derek Kyte</cp:lastModifiedBy>
  <cp:revision>23</cp:revision>
  <dcterms:created xsi:type="dcterms:W3CDTF">2023-05-16T06:15:00Z</dcterms:created>
  <dcterms:modified xsi:type="dcterms:W3CDTF">2023-11-17T11:22:09Z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0x01010079D0DB886EA05B4FB89E2BC6F7CAFC09</vt:lpwstr>
  </property>
  <property fmtid="{D5CDD505-2E9C-101B-9397-08002B2CF9AE}" pid="3" name="MediaServiceImageTags">
    <vt:lpwstr/>
  </property>
</Properties>
</file>