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543" w:rsidR="00132543" w:rsidP="0B7F961C" w:rsidRDefault="00132543" w14:paraId="4A124768" w14:textId="571F6103">
      <w:pPr>
        <w:jc w:val="center"/>
        <w:rPr>
          <w:rFonts w:ascii="Calibri" w:hAnsi="Calibri"/>
          <w:b/>
          <w:bCs/>
          <w:sz w:val="24"/>
          <w:szCs w:val="24"/>
        </w:rPr>
      </w:pPr>
      <w:r w:rsidRPr="0B7F961C">
        <w:rPr>
          <w:rFonts w:ascii="Calibri" w:hAnsi="Calibri"/>
          <w:b/>
          <w:bCs/>
          <w:sz w:val="24"/>
          <w:szCs w:val="24"/>
        </w:rPr>
        <w:t>University of Worcester PGCE Secondary ITE Partnership Code of Professional Conduct</w:t>
      </w:r>
      <w:r w:rsidRPr="0B7F961C" w:rsidR="004C2627">
        <w:rPr>
          <w:rFonts w:ascii="Calibri" w:hAnsi="Calibri"/>
          <w:b/>
          <w:bCs/>
          <w:sz w:val="24"/>
          <w:szCs w:val="24"/>
        </w:rPr>
        <w:t xml:space="preserve"> (202</w:t>
      </w:r>
      <w:r w:rsidR="00403388">
        <w:rPr>
          <w:rFonts w:ascii="Calibri" w:hAnsi="Calibri"/>
          <w:b/>
          <w:bCs/>
          <w:sz w:val="24"/>
          <w:szCs w:val="24"/>
        </w:rPr>
        <w:t>2</w:t>
      </w:r>
      <w:r w:rsidRPr="0B7F961C" w:rsidR="004C2627">
        <w:rPr>
          <w:rFonts w:ascii="Calibri" w:hAnsi="Calibri"/>
          <w:b/>
          <w:bCs/>
          <w:sz w:val="24"/>
          <w:szCs w:val="24"/>
        </w:rPr>
        <w:t>/2</w:t>
      </w:r>
      <w:r w:rsidR="00403388">
        <w:rPr>
          <w:rFonts w:ascii="Calibri" w:hAnsi="Calibri"/>
          <w:b/>
          <w:bCs/>
          <w:sz w:val="24"/>
          <w:szCs w:val="24"/>
        </w:rPr>
        <w:t>3</w:t>
      </w:r>
      <w:r w:rsidRPr="0B7F961C" w:rsidR="16663DCD">
        <w:rPr>
          <w:rFonts w:ascii="Calibri" w:hAnsi="Calibri"/>
          <w:b/>
          <w:bCs/>
          <w:sz w:val="24"/>
          <w:szCs w:val="24"/>
        </w:rPr>
        <w:t>)</w:t>
      </w:r>
      <w:r w:rsidRPr="0B7F961C" w:rsidR="004C2627">
        <w:rPr>
          <w:rFonts w:ascii="Calibri" w:hAnsi="Calibri"/>
          <w:b/>
          <w:bCs/>
          <w:sz w:val="24"/>
          <w:szCs w:val="24"/>
        </w:rPr>
        <w:t xml:space="preserve"> version)</w:t>
      </w:r>
    </w:p>
    <w:p w:rsidRPr="00132543" w:rsidR="00132543" w:rsidP="00132543" w:rsidRDefault="00132543" w14:paraId="3A4A5046" w14:textId="77777777">
      <w:pPr>
        <w:jc w:val="center"/>
        <w:rPr>
          <w:rFonts w:ascii="Calibri" w:hAnsi="Calibri"/>
          <w:b/>
          <w:sz w:val="24"/>
          <w:szCs w:val="28"/>
        </w:rPr>
      </w:pPr>
    </w:p>
    <w:p w:rsidRPr="00132543" w:rsidR="00132543" w:rsidP="00132543" w:rsidRDefault="00132543" w14:paraId="4FF6720F" w14:textId="77777777">
      <w:pPr>
        <w:rPr>
          <w:rFonts w:ascii="Calibri" w:hAnsi="Calibri"/>
          <w:sz w:val="22"/>
          <w:szCs w:val="22"/>
        </w:rPr>
      </w:pPr>
      <w:r w:rsidRPr="00132543">
        <w:rPr>
          <w:rFonts w:ascii="Calibri" w:hAnsi="Calibri"/>
          <w:sz w:val="22"/>
          <w:szCs w:val="22"/>
        </w:rPr>
        <w:t>Name of trainee………………………………………………………</w:t>
      </w:r>
      <w:proofErr w:type="gramStart"/>
      <w:r w:rsidRPr="00132543">
        <w:rPr>
          <w:rFonts w:ascii="Calibri" w:hAnsi="Calibri"/>
          <w:sz w:val="22"/>
          <w:szCs w:val="22"/>
        </w:rPr>
        <w:t>…..</w:t>
      </w:r>
      <w:proofErr w:type="gramEnd"/>
      <w:r w:rsidRPr="00132543">
        <w:rPr>
          <w:rFonts w:ascii="Calibri" w:hAnsi="Calibri"/>
          <w:sz w:val="22"/>
          <w:szCs w:val="22"/>
        </w:rPr>
        <w:t>(please print)       Subject ……………………..…… Core/SD/SDS</w:t>
      </w:r>
    </w:p>
    <w:p w:rsidRPr="00132543" w:rsidR="00132543" w:rsidP="00132543" w:rsidRDefault="00132543" w14:paraId="3C82811E" w14:textId="77777777">
      <w:pPr>
        <w:jc w:val="center"/>
        <w:rPr>
          <w:rFonts w:ascii="Calibri" w:hAnsi="Calibri"/>
          <w:b/>
          <w:sz w:val="24"/>
          <w:szCs w:val="28"/>
        </w:rPr>
      </w:pPr>
    </w:p>
    <w:p w:rsidRPr="00132543" w:rsidR="00132543" w:rsidP="00132543" w:rsidRDefault="00132543" w14:paraId="75A0234D" w14:textId="69D98A14">
      <w:pPr>
        <w:rPr>
          <w:rFonts w:ascii="Calibri" w:hAnsi="Calibri"/>
          <w:sz w:val="22"/>
          <w:szCs w:val="22"/>
        </w:rPr>
      </w:pPr>
      <w:r w:rsidRPr="00132543">
        <w:rPr>
          <w:rFonts w:ascii="Calibri" w:hAnsi="Calibri"/>
          <w:sz w:val="22"/>
          <w:szCs w:val="22"/>
        </w:rPr>
        <w:t>When you accept a place on the PGCE Secondary ITT</w:t>
      </w:r>
      <w:r w:rsidR="00403388">
        <w:rPr>
          <w:rFonts w:ascii="Calibri" w:hAnsi="Calibri"/>
          <w:sz w:val="22"/>
          <w:szCs w:val="22"/>
        </w:rPr>
        <w:t>E</w:t>
      </w:r>
      <w:r w:rsidRPr="00132543">
        <w:rPr>
          <w:rFonts w:ascii="Calibri" w:hAnsi="Calibri"/>
          <w:sz w:val="22"/>
          <w:szCs w:val="22"/>
        </w:rPr>
        <w:t xml:space="preserve"> course, you are agreeing to conduct yourself, both personally and professionally, as a teacher, and to meet </w:t>
      </w:r>
      <w:proofErr w:type="gramStart"/>
      <w:r w:rsidRPr="00132543">
        <w:rPr>
          <w:rFonts w:ascii="Calibri" w:hAnsi="Calibri"/>
          <w:sz w:val="22"/>
          <w:szCs w:val="22"/>
        </w:rPr>
        <w:t>all of</w:t>
      </w:r>
      <w:proofErr w:type="gramEnd"/>
      <w:r w:rsidRPr="00132543">
        <w:rPr>
          <w:rFonts w:ascii="Calibri" w:hAnsi="Calibri"/>
          <w:sz w:val="22"/>
          <w:szCs w:val="22"/>
        </w:rPr>
        <w:t xml:space="preserve"> the Teachers’ Standards (2013) in both part one and part two</w:t>
      </w:r>
      <w:r w:rsidR="00333A32">
        <w:rPr>
          <w:rFonts w:ascii="Calibri" w:hAnsi="Calibri"/>
          <w:sz w:val="22"/>
          <w:szCs w:val="22"/>
        </w:rPr>
        <w:t xml:space="preserve"> by the end of the course</w:t>
      </w:r>
      <w:r w:rsidRPr="00132543">
        <w:rPr>
          <w:rFonts w:ascii="Calibri" w:hAnsi="Calibri"/>
          <w:sz w:val="22"/>
          <w:szCs w:val="22"/>
        </w:rPr>
        <w:t>.</w:t>
      </w:r>
    </w:p>
    <w:p w:rsidRPr="00132543" w:rsidR="00132543" w:rsidP="00132543" w:rsidRDefault="00132543" w14:paraId="1B774526" w14:textId="77777777">
      <w:pPr>
        <w:rPr>
          <w:rFonts w:ascii="Calibri" w:hAnsi="Calibri"/>
          <w:sz w:val="22"/>
          <w:szCs w:val="22"/>
        </w:rPr>
      </w:pPr>
    </w:p>
    <w:p w:rsidRPr="00132543" w:rsidR="00132543" w:rsidP="00132543" w:rsidRDefault="00132543" w14:paraId="49A4862A" w14:textId="77777777">
      <w:pPr>
        <w:rPr>
          <w:rFonts w:ascii="Calibri" w:hAnsi="Calibri"/>
          <w:b/>
          <w:sz w:val="22"/>
          <w:szCs w:val="22"/>
        </w:rPr>
      </w:pPr>
      <w:r w:rsidRPr="00132543">
        <w:rPr>
          <w:rFonts w:ascii="Calibri" w:hAnsi="Calibri"/>
          <w:b/>
          <w:sz w:val="22"/>
          <w:szCs w:val="22"/>
        </w:rPr>
        <w:t xml:space="preserve">Maintain high standards of attendance and punctuality (TS part 2). </w:t>
      </w:r>
    </w:p>
    <w:p w:rsidRPr="00132543" w:rsidR="00132543" w:rsidP="00132543" w:rsidRDefault="00132543" w14:paraId="47BBDE69" w14:textId="77777777">
      <w:pPr>
        <w:jc w:val="both"/>
        <w:rPr>
          <w:rFonts w:asciiTheme="minorHAnsi" w:hAnsiTheme="minorHAnsi" w:cstheme="minorHAnsi"/>
          <w:i/>
          <w:iCs/>
          <w:sz w:val="22"/>
          <w:szCs w:val="22"/>
          <w:lang w:val="en-US"/>
        </w:rPr>
      </w:pPr>
      <w:r w:rsidRPr="00132543">
        <w:rPr>
          <w:rFonts w:asciiTheme="minorHAnsi" w:hAnsiTheme="minorHAnsi" w:cstheme="minorHAnsi"/>
          <w:i/>
          <w:iCs/>
          <w:sz w:val="22"/>
          <w:szCs w:val="22"/>
          <w:lang w:val="en-US"/>
        </w:rPr>
        <w:t xml:space="preserve">You are expected to participate fully in your </w:t>
      </w:r>
      <w:proofErr w:type="spellStart"/>
      <w:r w:rsidRPr="00132543">
        <w:rPr>
          <w:rFonts w:asciiTheme="minorHAnsi" w:hAnsiTheme="minorHAnsi" w:cstheme="minorHAnsi"/>
          <w:i/>
          <w:iCs/>
          <w:sz w:val="22"/>
          <w:szCs w:val="22"/>
          <w:lang w:val="en-US"/>
        </w:rPr>
        <w:t>programme</w:t>
      </w:r>
      <w:proofErr w:type="spellEnd"/>
      <w:r w:rsidRPr="00132543">
        <w:rPr>
          <w:rFonts w:asciiTheme="minorHAnsi" w:hAnsiTheme="minorHAnsi" w:cstheme="minorHAnsi"/>
          <w:i/>
          <w:iCs/>
          <w:sz w:val="22"/>
          <w:szCs w:val="22"/>
          <w:lang w:val="en-US"/>
        </w:rPr>
        <w:t xml:space="preserve"> of study, engage actively with learning opportunities, and take responsibility for your learning. </w:t>
      </w:r>
    </w:p>
    <w:p w:rsidRPr="00132543" w:rsidR="00132543" w:rsidP="00132543" w:rsidRDefault="00132543" w14:paraId="0D50443B" w14:textId="77777777">
      <w:pPr>
        <w:jc w:val="both"/>
        <w:rPr>
          <w:rFonts w:asciiTheme="minorHAnsi" w:hAnsiTheme="minorHAnsi" w:cstheme="minorHAnsi"/>
          <w:i/>
          <w:iCs/>
          <w:sz w:val="22"/>
          <w:szCs w:val="22"/>
          <w:lang w:val="en-US"/>
        </w:rPr>
      </w:pPr>
    </w:p>
    <w:p w:rsidRPr="00132543" w:rsidR="00132543" w:rsidP="00132543" w:rsidRDefault="00132543" w14:paraId="5B5635FE" w14:textId="77956285">
      <w:pPr>
        <w:jc w:val="both"/>
        <w:rPr>
          <w:rFonts w:asciiTheme="minorHAnsi" w:hAnsiTheme="minorHAnsi" w:cstheme="minorHAnsi"/>
          <w:color w:val="000000"/>
          <w:sz w:val="22"/>
          <w:szCs w:val="22"/>
        </w:rPr>
      </w:pPr>
      <w:r w:rsidRPr="00132543">
        <w:rPr>
          <w:rFonts w:asciiTheme="minorHAnsi" w:hAnsiTheme="minorHAnsi" w:cstheme="minorHAnsi"/>
          <w:color w:val="000000"/>
          <w:sz w:val="22"/>
          <w:szCs w:val="22"/>
        </w:rPr>
        <w:t xml:space="preserve">Our attendance and punctuality expectations ensure that you have the curriculum subject knowledge required for school experience </w:t>
      </w:r>
      <w:r w:rsidRPr="00132543" w:rsidR="00403388">
        <w:rPr>
          <w:rFonts w:asciiTheme="minorHAnsi" w:hAnsiTheme="minorHAnsi" w:cstheme="minorHAnsi"/>
          <w:color w:val="000000"/>
          <w:sz w:val="22"/>
          <w:szCs w:val="22"/>
        </w:rPr>
        <w:t>and</w:t>
      </w:r>
      <w:r w:rsidRPr="00132543">
        <w:rPr>
          <w:rFonts w:asciiTheme="minorHAnsi" w:hAnsiTheme="minorHAnsi" w:cstheme="minorHAnsi"/>
          <w:color w:val="000000"/>
          <w:sz w:val="22"/>
          <w:szCs w:val="22"/>
        </w:rPr>
        <w:t xml:space="preserve"> that you consistently demonstrate the professionalism required in Part 2 of the Teachers’ Standards (Department for Education, 201</w:t>
      </w:r>
      <w:r w:rsidR="00333A32">
        <w:rPr>
          <w:rFonts w:asciiTheme="minorHAnsi" w:hAnsiTheme="minorHAnsi" w:cstheme="minorHAnsi"/>
          <w:color w:val="000000"/>
          <w:sz w:val="22"/>
          <w:szCs w:val="22"/>
        </w:rPr>
        <w:t>3</w:t>
      </w:r>
      <w:r w:rsidRPr="00132543">
        <w:rPr>
          <w:rFonts w:asciiTheme="minorHAnsi" w:hAnsiTheme="minorHAnsi" w:cstheme="minorHAnsi"/>
          <w:color w:val="000000"/>
          <w:sz w:val="22"/>
          <w:szCs w:val="22"/>
        </w:rPr>
        <w:t>). This includes arriving at sessions on time</w:t>
      </w:r>
      <w:r w:rsidR="00E07250">
        <w:rPr>
          <w:rFonts w:asciiTheme="minorHAnsi" w:hAnsiTheme="minorHAnsi" w:cstheme="minorHAnsi"/>
          <w:color w:val="000000"/>
          <w:sz w:val="22"/>
          <w:szCs w:val="22"/>
        </w:rPr>
        <w:t xml:space="preserve"> (including online)</w:t>
      </w:r>
      <w:r w:rsidRPr="00132543">
        <w:rPr>
          <w:rFonts w:asciiTheme="minorHAnsi" w:hAnsiTheme="minorHAnsi" w:cstheme="minorHAnsi"/>
          <w:color w:val="000000"/>
          <w:sz w:val="22"/>
          <w:szCs w:val="22"/>
        </w:rPr>
        <w:t xml:space="preserve">, attending the session as required by the tutor and engaging in sessions through completing any required prior reading or tasks.  </w:t>
      </w:r>
    </w:p>
    <w:p w:rsidRPr="00132543" w:rsidR="00132543" w:rsidP="00132543" w:rsidRDefault="00132543" w14:paraId="156231B6" w14:textId="77777777">
      <w:pPr>
        <w:jc w:val="both"/>
        <w:rPr>
          <w:rFonts w:asciiTheme="minorHAnsi" w:hAnsiTheme="minorHAnsi" w:cstheme="minorHAnsi"/>
          <w:color w:val="000000"/>
          <w:sz w:val="22"/>
          <w:szCs w:val="22"/>
        </w:rPr>
      </w:pPr>
    </w:p>
    <w:p w:rsidRPr="00132543" w:rsidR="00132543" w:rsidP="00132543" w:rsidRDefault="00132543" w14:paraId="7319BDD3" w14:textId="77777777">
      <w:pPr>
        <w:jc w:val="both"/>
        <w:rPr>
          <w:rFonts w:asciiTheme="minorHAnsi" w:hAnsiTheme="minorHAnsi" w:cstheme="minorHAnsi"/>
          <w:color w:val="0000FF"/>
          <w:sz w:val="22"/>
          <w:szCs w:val="22"/>
          <w:u w:val="single"/>
        </w:rPr>
      </w:pPr>
      <w:r w:rsidRPr="00132543">
        <w:rPr>
          <w:rFonts w:asciiTheme="minorHAnsi" w:hAnsiTheme="minorHAnsi" w:cstheme="minorHAnsi"/>
          <w:color w:val="000000"/>
          <w:sz w:val="22"/>
          <w:szCs w:val="22"/>
        </w:rPr>
        <w:t xml:space="preserve">Attendance is monitored throughout the year; all absences, lateness or leaving early and missed tutorials will be monitored on an </w:t>
      </w:r>
      <w:r w:rsidRPr="00132543">
        <w:rPr>
          <w:rFonts w:asciiTheme="minorHAnsi" w:hAnsiTheme="minorHAnsi" w:cstheme="minorHAnsi"/>
          <w:i/>
          <w:color w:val="000000"/>
          <w:sz w:val="22"/>
          <w:szCs w:val="22"/>
        </w:rPr>
        <w:t xml:space="preserve">individual basis </w:t>
      </w:r>
      <w:r w:rsidRPr="00132543">
        <w:rPr>
          <w:rFonts w:asciiTheme="minorHAnsi" w:hAnsiTheme="minorHAnsi" w:cstheme="minorHAnsi"/>
          <w:color w:val="000000"/>
          <w:sz w:val="22"/>
          <w:szCs w:val="22"/>
        </w:rPr>
        <w:t xml:space="preserve">in order to support you. Persistent absence or lateness will result in students being interviewed by the Course Leader to ascertain commitment to the course and review progress. The Head of Department may also be informed and may be involved in this interview process. You can find the full policy for attendance here: </w:t>
      </w:r>
      <w:hyperlink w:history="1" r:id="rId10">
        <w:r w:rsidRPr="00132543">
          <w:rPr>
            <w:rFonts w:asciiTheme="minorHAnsi" w:hAnsiTheme="minorHAnsi" w:cstheme="minorHAnsi"/>
            <w:color w:val="0000FF"/>
            <w:sz w:val="22"/>
            <w:szCs w:val="22"/>
            <w:u w:val="single"/>
          </w:rPr>
          <w:t>https://www.worcester.ac.uk/registryservices/649.htm</w:t>
        </w:r>
      </w:hyperlink>
      <w:r w:rsidRPr="00132543">
        <w:rPr>
          <w:rFonts w:asciiTheme="minorHAnsi" w:hAnsiTheme="minorHAnsi" w:cstheme="minorHAnsi"/>
          <w:color w:val="0000FF"/>
          <w:sz w:val="22"/>
          <w:szCs w:val="22"/>
          <w:u w:val="single"/>
        </w:rPr>
        <w:t xml:space="preserve">. </w:t>
      </w:r>
    </w:p>
    <w:p w:rsidRPr="00132543" w:rsidR="00132543" w:rsidP="00132543" w:rsidRDefault="00132543" w14:paraId="3D943606" w14:textId="77777777">
      <w:pPr>
        <w:jc w:val="both"/>
        <w:rPr>
          <w:rFonts w:asciiTheme="minorHAnsi" w:hAnsiTheme="minorHAnsi" w:cstheme="minorHAnsi"/>
          <w:color w:val="0000FF"/>
          <w:sz w:val="22"/>
          <w:szCs w:val="22"/>
          <w:u w:val="single"/>
        </w:rPr>
      </w:pPr>
    </w:p>
    <w:p w:rsidRPr="00132543" w:rsidR="00132543" w:rsidP="00132543" w:rsidRDefault="00132543" w14:paraId="79E94D15" w14:textId="77777777">
      <w:pPr>
        <w:jc w:val="both"/>
        <w:rPr>
          <w:rFonts w:asciiTheme="minorHAnsi" w:hAnsiTheme="minorHAnsi" w:cstheme="minorHAnsi"/>
          <w:sz w:val="22"/>
          <w:szCs w:val="22"/>
        </w:rPr>
      </w:pPr>
      <w:r w:rsidRPr="00132543">
        <w:rPr>
          <w:rFonts w:asciiTheme="minorHAnsi" w:hAnsiTheme="minorHAnsi" w:cstheme="minorHAnsi"/>
          <w:sz w:val="22"/>
          <w:szCs w:val="22"/>
        </w:rPr>
        <w:t xml:space="preserve">Absence from university and school sessions may result in bursary payments being </w:t>
      </w:r>
      <w:r w:rsidRPr="00132543">
        <w:rPr>
          <w:rFonts w:asciiTheme="minorHAnsi" w:hAnsiTheme="minorHAnsi" w:cstheme="minorHAnsi"/>
          <w:i/>
          <w:sz w:val="22"/>
          <w:szCs w:val="22"/>
        </w:rPr>
        <w:t>suspended</w:t>
      </w:r>
      <w:r w:rsidRPr="00132543">
        <w:rPr>
          <w:rFonts w:asciiTheme="minorHAnsi" w:hAnsiTheme="minorHAnsi" w:cstheme="minorHAnsi"/>
          <w:sz w:val="22"/>
          <w:szCs w:val="22"/>
        </w:rPr>
        <w:t xml:space="preserve">. </w:t>
      </w:r>
    </w:p>
    <w:p w:rsidRPr="00132543" w:rsidR="00132543" w:rsidP="00132543" w:rsidRDefault="00132543" w14:paraId="063F14B8" w14:textId="77777777">
      <w:pPr>
        <w:jc w:val="both"/>
        <w:rPr>
          <w:rFonts w:asciiTheme="minorHAnsi" w:hAnsiTheme="minorHAnsi" w:cstheme="minorHAnsi"/>
          <w:color w:val="000000"/>
          <w:sz w:val="22"/>
          <w:szCs w:val="22"/>
        </w:rPr>
      </w:pPr>
    </w:p>
    <w:p w:rsidR="00E07250" w:rsidP="00E07250" w:rsidRDefault="00CF5D09" w14:paraId="4BE80E98" w14:textId="77777777">
      <w:pPr>
        <w:rPr>
          <w:rFonts w:asciiTheme="minorHAnsi" w:hAnsiTheme="minorHAnsi" w:cstheme="minorHAnsi"/>
          <w:sz w:val="22"/>
          <w:szCs w:val="22"/>
        </w:rPr>
      </w:pPr>
      <w:r w:rsidRPr="00E07250">
        <w:rPr>
          <w:rFonts w:asciiTheme="minorHAnsi" w:hAnsiTheme="minorHAnsi" w:cstheme="minorHAnsi"/>
          <w:sz w:val="22"/>
          <w:szCs w:val="22"/>
        </w:rPr>
        <w:t>Normally, a</w:t>
      </w:r>
      <w:r w:rsidRPr="00E07250" w:rsidR="00132543">
        <w:rPr>
          <w:rFonts w:asciiTheme="minorHAnsi" w:hAnsiTheme="minorHAnsi" w:cstheme="minorHAnsi"/>
          <w:sz w:val="22"/>
          <w:szCs w:val="22"/>
        </w:rPr>
        <w:t xml:space="preserve">ll trainees </w:t>
      </w:r>
      <w:r w:rsidRPr="00E07250">
        <w:rPr>
          <w:rFonts w:asciiTheme="minorHAnsi" w:hAnsiTheme="minorHAnsi" w:cstheme="minorHAnsi"/>
          <w:sz w:val="22"/>
          <w:szCs w:val="22"/>
        </w:rPr>
        <w:t xml:space="preserve">will </w:t>
      </w:r>
      <w:r w:rsidRPr="00E07250" w:rsidR="00132543">
        <w:rPr>
          <w:rFonts w:asciiTheme="minorHAnsi" w:hAnsiTheme="minorHAnsi" w:cstheme="minorHAnsi"/>
          <w:sz w:val="22"/>
          <w:szCs w:val="22"/>
        </w:rPr>
        <w:t xml:space="preserve">have the opportunity to work in two schools for a minimum of 120 days. You must record your attendance at university </w:t>
      </w:r>
      <w:r w:rsidRPr="00E07250" w:rsidR="00D02E32">
        <w:rPr>
          <w:rFonts w:asciiTheme="minorHAnsi" w:hAnsiTheme="minorHAnsi" w:cstheme="minorHAnsi"/>
          <w:sz w:val="22"/>
          <w:szCs w:val="22"/>
        </w:rPr>
        <w:t xml:space="preserve">(face-to-face and online) </w:t>
      </w:r>
      <w:r w:rsidRPr="00E07250" w:rsidR="00132543">
        <w:rPr>
          <w:rFonts w:asciiTheme="minorHAnsi" w:hAnsiTheme="minorHAnsi" w:cstheme="minorHAnsi"/>
          <w:sz w:val="22"/>
          <w:szCs w:val="22"/>
        </w:rPr>
        <w:t xml:space="preserve">and </w:t>
      </w:r>
      <w:r w:rsidRPr="00E07250">
        <w:rPr>
          <w:rFonts w:asciiTheme="minorHAnsi" w:hAnsiTheme="minorHAnsi" w:cstheme="minorHAnsi"/>
          <w:sz w:val="22"/>
          <w:szCs w:val="22"/>
        </w:rPr>
        <w:t xml:space="preserve">in </w:t>
      </w:r>
      <w:r w:rsidRPr="00E07250" w:rsidR="00132543">
        <w:rPr>
          <w:rFonts w:asciiTheme="minorHAnsi" w:hAnsiTheme="minorHAnsi" w:cstheme="minorHAnsi"/>
          <w:sz w:val="22"/>
          <w:szCs w:val="22"/>
        </w:rPr>
        <w:t>school on the ‘PGCE Secondary Attendance Register’ and submit this on PebblePad. You have the following roles and responsibilities:</w:t>
      </w:r>
    </w:p>
    <w:p w:rsidRPr="00E07250" w:rsidR="00132543" w:rsidP="00E07250" w:rsidRDefault="00132543" w14:paraId="59F02BDF" w14:textId="02B8EC4F">
      <w:pPr>
        <w:pStyle w:val="ListParagraph"/>
        <w:numPr>
          <w:ilvl w:val="0"/>
          <w:numId w:val="4"/>
        </w:numPr>
        <w:rPr>
          <w:rFonts w:ascii="Calibri" w:hAnsi="Calibri"/>
          <w:b/>
          <w:sz w:val="22"/>
          <w:szCs w:val="22"/>
        </w:rPr>
      </w:pPr>
      <w:r w:rsidRPr="00E07250">
        <w:rPr>
          <w:rFonts w:asciiTheme="minorHAnsi" w:hAnsiTheme="minorHAnsi" w:cstheme="minorHAnsi"/>
          <w:sz w:val="22"/>
          <w:szCs w:val="22"/>
        </w:rPr>
        <w:t xml:space="preserve">There is a requirement for you to attend all days in University and in school unless you have agreed mitigating </w:t>
      </w:r>
      <w:r w:rsidRPr="00E07250" w:rsidR="00D02E32">
        <w:rPr>
          <w:rFonts w:asciiTheme="minorHAnsi" w:hAnsiTheme="minorHAnsi" w:cstheme="minorHAnsi"/>
          <w:sz w:val="22"/>
          <w:szCs w:val="22"/>
        </w:rPr>
        <w:t>circumstances</w:t>
      </w:r>
      <w:r w:rsidRPr="00E07250">
        <w:rPr>
          <w:rFonts w:asciiTheme="minorHAnsi" w:hAnsiTheme="minorHAnsi" w:cstheme="minorHAnsi"/>
          <w:sz w:val="22"/>
          <w:szCs w:val="22"/>
        </w:rPr>
        <w:t>.   You should arrive in good time and dress appropriately</w:t>
      </w:r>
      <w:r w:rsidR="00E07250">
        <w:rPr>
          <w:rFonts w:asciiTheme="minorHAnsi" w:hAnsiTheme="minorHAnsi" w:cstheme="minorHAnsi"/>
          <w:sz w:val="22"/>
          <w:szCs w:val="22"/>
        </w:rPr>
        <w:t xml:space="preserve"> (following school advice as applicable)</w:t>
      </w:r>
      <w:r w:rsidRPr="00E07250">
        <w:rPr>
          <w:rFonts w:asciiTheme="minorHAnsi" w:hAnsiTheme="minorHAnsi" w:cstheme="minorHAnsi"/>
          <w:sz w:val="22"/>
          <w:szCs w:val="22"/>
        </w:rPr>
        <w:t xml:space="preserve">.  </w:t>
      </w:r>
      <w:r w:rsidRPr="00E07250" w:rsidR="00CF5D09">
        <w:rPr>
          <w:rFonts w:asciiTheme="minorHAnsi" w:hAnsiTheme="minorHAnsi" w:cstheme="minorHAnsi"/>
          <w:sz w:val="22"/>
          <w:szCs w:val="22"/>
        </w:rPr>
        <w:t xml:space="preserve">Some of your university and school experience may be on-line. See </w:t>
      </w:r>
      <w:r w:rsidRPr="00E07250" w:rsidR="004C2627">
        <w:rPr>
          <w:rFonts w:ascii="Calibri" w:hAnsi="Calibri"/>
          <w:b/>
          <w:sz w:val="22"/>
          <w:szCs w:val="22"/>
        </w:rPr>
        <w:t>Expectations in relation to web-based online learning</w:t>
      </w:r>
    </w:p>
    <w:p w:rsidRPr="00132543" w:rsidR="00132543" w:rsidP="00132543" w:rsidRDefault="00132543" w14:paraId="6DCFF262" w14:textId="3B9ABEF7">
      <w:pPr>
        <w:numPr>
          <w:ilvl w:val="0"/>
          <w:numId w:val="4"/>
        </w:numPr>
        <w:spacing w:line="276" w:lineRule="auto"/>
        <w:contextualSpacing/>
        <w:rPr>
          <w:rFonts w:asciiTheme="minorHAnsi" w:hAnsiTheme="minorHAnsi" w:cstheme="minorHAnsi"/>
          <w:b/>
          <w:sz w:val="22"/>
          <w:szCs w:val="22"/>
        </w:rPr>
      </w:pPr>
      <w:r w:rsidRPr="00132543">
        <w:rPr>
          <w:rFonts w:asciiTheme="minorHAnsi" w:hAnsiTheme="minorHAnsi" w:cstheme="minorHAnsi"/>
          <w:sz w:val="22"/>
          <w:szCs w:val="22"/>
        </w:rPr>
        <w:t xml:space="preserve">If you are going to be absent from University </w:t>
      </w:r>
      <w:r w:rsidR="00CF5D09">
        <w:rPr>
          <w:rFonts w:asciiTheme="minorHAnsi" w:hAnsiTheme="minorHAnsi" w:cstheme="minorHAnsi"/>
          <w:sz w:val="22"/>
          <w:szCs w:val="22"/>
        </w:rPr>
        <w:t xml:space="preserve">(face-to-face or online) </w:t>
      </w:r>
      <w:r w:rsidRPr="00132543">
        <w:rPr>
          <w:rFonts w:asciiTheme="minorHAnsi" w:hAnsiTheme="minorHAnsi" w:cstheme="minorHAnsi"/>
          <w:sz w:val="22"/>
          <w:szCs w:val="22"/>
        </w:rPr>
        <w:t xml:space="preserve">– contact your tutor.  If you are going to be absent from school </w:t>
      </w:r>
      <w:r w:rsidR="00CF5D09">
        <w:rPr>
          <w:rFonts w:asciiTheme="minorHAnsi" w:hAnsiTheme="minorHAnsi" w:cstheme="minorHAnsi"/>
          <w:sz w:val="22"/>
          <w:szCs w:val="22"/>
        </w:rPr>
        <w:t xml:space="preserve">(face-to-face or online) </w:t>
      </w:r>
      <w:r w:rsidRPr="00132543">
        <w:rPr>
          <w:rFonts w:asciiTheme="minorHAnsi" w:hAnsiTheme="minorHAnsi" w:cstheme="minorHAnsi"/>
          <w:sz w:val="22"/>
          <w:szCs w:val="22"/>
        </w:rPr>
        <w:t xml:space="preserve">– messages MUST be given to the appropriate member of staff following normal school procedures. You should also contact the course administrator and your subject tutor in University.  </w:t>
      </w:r>
      <w:r w:rsidRPr="00132543">
        <w:rPr>
          <w:rFonts w:asciiTheme="minorHAnsi" w:hAnsiTheme="minorHAnsi" w:cstheme="minorHAnsi"/>
          <w:b/>
          <w:sz w:val="22"/>
          <w:szCs w:val="22"/>
        </w:rPr>
        <w:t xml:space="preserve">An absence of five days should be followed up by a Doctor’s note. </w:t>
      </w:r>
    </w:p>
    <w:p w:rsidRPr="00132543" w:rsidR="00132543" w:rsidP="00132543" w:rsidRDefault="00132543" w14:paraId="5D929AC7" w14:textId="1B548863">
      <w:pPr>
        <w:numPr>
          <w:ilvl w:val="0"/>
          <w:numId w:val="4"/>
        </w:numPr>
        <w:spacing w:line="276" w:lineRule="auto"/>
        <w:contextualSpacing/>
        <w:rPr>
          <w:rFonts w:asciiTheme="minorHAnsi" w:hAnsiTheme="minorHAnsi" w:cstheme="minorHAnsi"/>
          <w:color w:val="000000"/>
          <w:sz w:val="22"/>
          <w:szCs w:val="22"/>
        </w:rPr>
      </w:pPr>
      <w:r w:rsidRPr="00132543">
        <w:rPr>
          <w:rFonts w:asciiTheme="minorHAnsi" w:hAnsiTheme="minorHAnsi" w:cstheme="minorHAnsi"/>
          <w:sz w:val="22"/>
          <w:szCs w:val="22"/>
        </w:rPr>
        <w:t>Request for absences:</w:t>
      </w:r>
      <w:r w:rsidRPr="00132543">
        <w:rPr>
          <w:rFonts w:asciiTheme="minorHAnsi" w:hAnsiTheme="minorHAnsi" w:cstheme="minorHAnsi"/>
          <w:b/>
          <w:sz w:val="22"/>
          <w:szCs w:val="22"/>
        </w:rPr>
        <w:t xml:space="preserve"> </w:t>
      </w:r>
      <w:r w:rsidRPr="00132543">
        <w:rPr>
          <w:rFonts w:asciiTheme="minorHAnsi" w:hAnsiTheme="minorHAnsi" w:cstheme="minorHAnsi"/>
          <w:color w:val="000000"/>
          <w:sz w:val="22"/>
          <w:szCs w:val="22"/>
        </w:rPr>
        <w:t>normally permission for absence is restricted to attending the funeral of a close relative or to attend a job interview following school protocols as applicable. Absence from university sessions must be agreed with your tutor in advance. If you are absent you will need to be prepared to supply work for classes to be covered and to communicate this clearly with your school mentor.</w:t>
      </w:r>
      <w:r w:rsidR="00CF5D09">
        <w:rPr>
          <w:rFonts w:asciiTheme="minorHAnsi" w:hAnsiTheme="minorHAnsi" w:cstheme="minorHAnsi"/>
          <w:color w:val="000000"/>
          <w:sz w:val="22"/>
          <w:szCs w:val="22"/>
        </w:rPr>
        <w:t xml:space="preserve"> </w:t>
      </w:r>
    </w:p>
    <w:p w:rsidRPr="00132543" w:rsidR="00132543" w:rsidP="00132543" w:rsidRDefault="00132543" w14:paraId="5C48A3D3" w14:textId="77777777">
      <w:pPr>
        <w:numPr>
          <w:ilvl w:val="0"/>
          <w:numId w:val="4"/>
        </w:numPr>
        <w:spacing w:line="276" w:lineRule="auto"/>
        <w:contextualSpacing/>
        <w:rPr>
          <w:rFonts w:asciiTheme="minorHAnsi" w:hAnsiTheme="minorHAnsi" w:cstheme="minorHAnsi"/>
          <w:color w:val="000000"/>
          <w:sz w:val="22"/>
          <w:szCs w:val="22"/>
        </w:rPr>
      </w:pPr>
      <w:r w:rsidRPr="00132543">
        <w:rPr>
          <w:rFonts w:asciiTheme="minorHAnsi" w:hAnsiTheme="minorHAnsi" w:cstheme="minorHAnsi"/>
          <w:sz w:val="22"/>
          <w:szCs w:val="22"/>
        </w:rPr>
        <w:t xml:space="preserve">Routine doctors and dentist appointments should be booked outside of core university and school hours. Absence for hospital appointments must be negotiated with your university tutor and school mentors as applicable. </w:t>
      </w:r>
    </w:p>
    <w:p w:rsidRPr="00132543" w:rsidR="00132543" w:rsidP="00132543" w:rsidRDefault="00132543" w14:paraId="69C1C631" w14:textId="77777777">
      <w:pPr>
        <w:numPr>
          <w:ilvl w:val="0"/>
          <w:numId w:val="4"/>
        </w:numPr>
        <w:spacing w:line="276" w:lineRule="auto"/>
        <w:contextualSpacing/>
        <w:rPr>
          <w:rFonts w:asciiTheme="minorHAnsi" w:hAnsiTheme="minorHAnsi" w:cstheme="minorHAnsi"/>
          <w:color w:val="000000"/>
          <w:sz w:val="22"/>
          <w:szCs w:val="22"/>
        </w:rPr>
      </w:pPr>
      <w:r w:rsidRPr="00132543">
        <w:rPr>
          <w:rFonts w:asciiTheme="minorHAnsi" w:hAnsiTheme="minorHAnsi" w:cstheme="minorHAnsi"/>
          <w:color w:val="000000"/>
          <w:sz w:val="22"/>
          <w:szCs w:val="22"/>
        </w:rPr>
        <w:t xml:space="preserve">Prospective school visits, prior to applying for a job, must be agreed with the school mentor and tutor in advance. These should be in non-contact time avoiding absence from teaching or taught sessions. </w:t>
      </w:r>
    </w:p>
    <w:p w:rsidRPr="00132543" w:rsidR="00132543" w:rsidP="00132543" w:rsidRDefault="00132543" w14:paraId="49DD3F42" w14:textId="77777777">
      <w:pPr>
        <w:rPr>
          <w:rFonts w:ascii="Calibri" w:hAnsi="Calibri"/>
          <w:color w:val="000000"/>
          <w:sz w:val="22"/>
          <w:szCs w:val="22"/>
        </w:rPr>
      </w:pPr>
    </w:p>
    <w:p w:rsidRPr="00132543" w:rsidR="00132543" w:rsidP="00132543" w:rsidRDefault="00132543" w14:paraId="47D0B1AD" w14:textId="77777777">
      <w:pPr>
        <w:rPr>
          <w:rFonts w:ascii="Calibri" w:hAnsi="Calibri"/>
          <w:b/>
          <w:sz w:val="22"/>
          <w:szCs w:val="22"/>
        </w:rPr>
      </w:pPr>
      <w:r w:rsidRPr="00132543">
        <w:rPr>
          <w:rFonts w:ascii="Calibri" w:hAnsi="Calibri"/>
          <w:b/>
          <w:sz w:val="22"/>
          <w:szCs w:val="22"/>
        </w:rPr>
        <w:t>Regard for the ethos, policies and practice in your school (TS part 2)</w:t>
      </w:r>
    </w:p>
    <w:p w:rsidRPr="00132543" w:rsidR="00132543" w:rsidP="00132543" w:rsidRDefault="00132543" w14:paraId="2C3D0680" w14:textId="2AA1455D">
      <w:pPr>
        <w:numPr>
          <w:ilvl w:val="0"/>
          <w:numId w:val="5"/>
        </w:numPr>
        <w:contextualSpacing/>
        <w:rPr>
          <w:rFonts w:ascii="Calibri" w:hAnsi="Calibri"/>
          <w:color w:val="000000"/>
          <w:sz w:val="22"/>
          <w:szCs w:val="22"/>
        </w:rPr>
      </w:pPr>
      <w:r w:rsidRPr="00132543">
        <w:rPr>
          <w:rFonts w:ascii="Calibri" w:hAnsi="Calibri"/>
          <w:color w:val="000000"/>
          <w:sz w:val="22"/>
          <w:szCs w:val="22"/>
        </w:rPr>
        <w:lastRenderedPageBreak/>
        <w:t xml:space="preserve">You are expected to respect the ethos, policies and practice of your placement school.  This means you should arrive at school at an appropriate time and be available after lessons have finished for meetings or extra-curricular activities. </w:t>
      </w:r>
      <w:r w:rsidR="00CF5D09">
        <w:rPr>
          <w:rFonts w:ascii="Calibri" w:hAnsi="Calibri"/>
          <w:color w:val="000000"/>
          <w:sz w:val="22"/>
          <w:szCs w:val="22"/>
        </w:rPr>
        <w:t xml:space="preserve">This is applicable for face-to-face and online learning. </w:t>
      </w:r>
    </w:p>
    <w:p w:rsidRPr="00132543" w:rsidR="00132543" w:rsidP="00132543" w:rsidRDefault="00132543" w14:paraId="3C2F2F5F" w14:textId="77777777">
      <w:pPr>
        <w:numPr>
          <w:ilvl w:val="0"/>
          <w:numId w:val="5"/>
        </w:numPr>
        <w:contextualSpacing/>
        <w:rPr>
          <w:rFonts w:ascii="Calibri" w:hAnsi="Calibri"/>
          <w:color w:val="000000"/>
          <w:sz w:val="22"/>
          <w:szCs w:val="22"/>
        </w:rPr>
      </w:pPr>
      <w:r w:rsidRPr="00132543">
        <w:rPr>
          <w:rFonts w:ascii="Calibri" w:hAnsi="Calibri"/>
          <w:color w:val="000000"/>
          <w:sz w:val="22"/>
          <w:szCs w:val="22"/>
        </w:rPr>
        <w:t>You should dress and behave according to school policy and address staff and pupils according to the practice of the school.</w:t>
      </w:r>
    </w:p>
    <w:p w:rsidRPr="00132543" w:rsidR="00132543" w:rsidP="00132543" w:rsidRDefault="00132543" w14:paraId="7939254D" w14:textId="77777777">
      <w:pPr>
        <w:rPr>
          <w:rFonts w:ascii="Calibri" w:hAnsi="Calibri"/>
          <w:color w:val="000000"/>
          <w:sz w:val="22"/>
          <w:szCs w:val="22"/>
        </w:rPr>
      </w:pPr>
    </w:p>
    <w:p w:rsidRPr="00132543" w:rsidR="00132543" w:rsidP="00132543" w:rsidRDefault="00132543" w14:paraId="2058FA5A" w14:textId="77777777">
      <w:pPr>
        <w:rPr>
          <w:rFonts w:ascii="Calibri" w:hAnsi="Calibri"/>
          <w:b/>
          <w:sz w:val="22"/>
          <w:szCs w:val="22"/>
        </w:rPr>
      </w:pPr>
      <w:r w:rsidRPr="00132543">
        <w:rPr>
          <w:rFonts w:ascii="Calibri" w:hAnsi="Calibri"/>
          <w:b/>
          <w:sz w:val="22"/>
          <w:szCs w:val="22"/>
        </w:rPr>
        <w:t>Perform professional duties and responsibilities within statutory frameworks (TS part 2)</w:t>
      </w:r>
    </w:p>
    <w:p w:rsidRPr="00132543" w:rsidR="00132543" w:rsidP="00132543" w:rsidRDefault="00132543" w14:paraId="10892072" w14:textId="77777777">
      <w:pPr>
        <w:numPr>
          <w:ilvl w:val="0"/>
          <w:numId w:val="8"/>
        </w:numPr>
        <w:contextualSpacing/>
        <w:rPr>
          <w:rFonts w:ascii="Calibri" w:hAnsi="Calibri"/>
          <w:color w:val="000000"/>
          <w:sz w:val="22"/>
          <w:szCs w:val="22"/>
        </w:rPr>
      </w:pPr>
      <w:r w:rsidRPr="00132543">
        <w:rPr>
          <w:rFonts w:ascii="Calibri" w:hAnsi="Calibri"/>
          <w:color w:val="000000"/>
          <w:sz w:val="22"/>
          <w:szCs w:val="22"/>
        </w:rPr>
        <w:t>Part of your “Duty of Care” is to ensure that you plan, teach, assess and monitor lessons for the classes, or groups of pupils, to which you have been assigned.  This means you must prepare lesson plans at least 2 working days in advance and discuss them with your mentor.</w:t>
      </w:r>
    </w:p>
    <w:p w:rsidRPr="00132543" w:rsidR="00132543" w:rsidP="00132543" w:rsidRDefault="00132543" w14:paraId="77AE6F68" w14:textId="77777777">
      <w:pPr>
        <w:numPr>
          <w:ilvl w:val="0"/>
          <w:numId w:val="8"/>
        </w:numPr>
        <w:contextualSpacing/>
        <w:rPr>
          <w:rFonts w:ascii="Calibri" w:hAnsi="Calibri"/>
          <w:color w:val="000000"/>
          <w:sz w:val="22"/>
          <w:szCs w:val="22"/>
        </w:rPr>
      </w:pPr>
      <w:r w:rsidRPr="00132543">
        <w:rPr>
          <w:rFonts w:ascii="Calibri" w:hAnsi="Calibri"/>
          <w:color w:val="000000"/>
          <w:sz w:val="22"/>
          <w:szCs w:val="22"/>
        </w:rPr>
        <w:t>Leave the rooms you teach in, as you would wish to find them.</w:t>
      </w:r>
    </w:p>
    <w:p w:rsidRPr="00132543" w:rsidR="00132543" w:rsidP="00132543" w:rsidRDefault="00132543" w14:paraId="79F4D93F" w14:textId="77777777">
      <w:pPr>
        <w:numPr>
          <w:ilvl w:val="0"/>
          <w:numId w:val="8"/>
        </w:numPr>
        <w:contextualSpacing/>
        <w:rPr>
          <w:rFonts w:ascii="Calibri" w:hAnsi="Calibri"/>
          <w:color w:val="000000"/>
          <w:sz w:val="22"/>
          <w:szCs w:val="22"/>
        </w:rPr>
      </w:pPr>
      <w:r w:rsidRPr="00132543">
        <w:rPr>
          <w:rFonts w:ascii="Calibri" w:hAnsi="Calibri"/>
          <w:color w:val="000000"/>
          <w:sz w:val="22"/>
          <w:szCs w:val="22"/>
        </w:rPr>
        <w:t>Assess pupils regularly and give them prompt feedback.</w:t>
      </w:r>
    </w:p>
    <w:p w:rsidRPr="00132543" w:rsidR="00132543" w:rsidP="00132543" w:rsidRDefault="00132543" w14:paraId="413F3874" w14:textId="77777777">
      <w:pPr>
        <w:numPr>
          <w:ilvl w:val="0"/>
          <w:numId w:val="8"/>
        </w:numPr>
        <w:contextualSpacing/>
        <w:rPr>
          <w:rFonts w:ascii="Calibri" w:hAnsi="Calibri"/>
          <w:color w:val="000000"/>
          <w:sz w:val="22"/>
          <w:szCs w:val="22"/>
        </w:rPr>
      </w:pPr>
      <w:r w:rsidRPr="00132543">
        <w:rPr>
          <w:rFonts w:ascii="Calibri" w:hAnsi="Calibri"/>
          <w:color w:val="000000"/>
          <w:sz w:val="22"/>
          <w:szCs w:val="22"/>
        </w:rPr>
        <w:t xml:space="preserve">Ensure that pupil’s progress is assessed and recorded in conjunction with the school procedures and relates to subsequent planning. </w:t>
      </w:r>
    </w:p>
    <w:p w:rsidRPr="00132543" w:rsidR="00132543" w:rsidP="00132543" w:rsidRDefault="00132543" w14:paraId="316589A4" w14:textId="718BF84E">
      <w:pPr>
        <w:numPr>
          <w:ilvl w:val="0"/>
          <w:numId w:val="8"/>
        </w:numPr>
        <w:contextualSpacing/>
        <w:rPr>
          <w:rFonts w:ascii="Calibri" w:hAnsi="Calibri"/>
          <w:color w:val="000000"/>
          <w:sz w:val="22"/>
          <w:szCs w:val="22"/>
        </w:rPr>
      </w:pPr>
      <w:r w:rsidRPr="00132543">
        <w:rPr>
          <w:rFonts w:ascii="Calibri" w:hAnsi="Calibri"/>
          <w:color w:val="000000"/>
          <w:sz w:val="22"/>
          <w:szCs w:val="22"/>
        </w:rPr>
        <w:t>You should be prepared to contribute to the writing of reports for parents</w:t>
      </w:r>
      <w:r w:rsidR="00CF5D09">
        <w:rPr>
          <w:rFonts w:ascii="Calibri" w:hAnsi="Calibri"/>
          <w:color w:val="000000"/>
          <w:sz w:val="22"/>
          <w:szCs w:val="22"/>
        </w:rPr>
        <w:t>/carers</w:t>
      </w:r>
      <w:r w:rsidRPr="00132543">
        <w:rPr>
          <w:rFonts w:ascii="Calibri" w:hAnsi="Calibri"/>
          <w:color w:val="000000"/>
          <w:sz w:val="22"/>
          <w:szCs w:val="22"/>
        </w:rPr>
        <w:t xml:space="preserve">. </w:t>
      </w:r>
    </w:p>
    <w:p w:rsidRPr="00132543" w:rsidR="00132543" w:rsidP="00132543" w:rsidRDefault="00132543" w14:paraId="1F5E27B4" w14:textId="07EED921">
      <w:pPr>
        <w:numPr>
          <w:ilvl w:val="0"/>
          <w:numId w:val="8"/>
        </w:numPr>
        <w:contextualSpacing/>
        <w:rPr>
          <w:rFonts w:ascii="Calibri" w:hAnsi="Calibri"/>
          <w:color w:val="000000"/>
          <w:sz w:val="22"/>
          <w:szCs w:val="22"/>
        </w:rPr>
      </w:pPr>
      <w:r w:rsidRPr="00132543">
        <w:rPr>
          <w:rFonts w:ascii="Calibri" w:hAnsi="Calibri"/>
          <w:color w:val="000000"/>
          <w:sz w:val="22"/>
          <w:szCs w:val="22"/>
        </w:rPr>
        <w:t xml:space="preserve">You should complete all sections of PebblePad (including weekly reviews and </w:t>
      </w:r>
      <w:r w:rsidR="00CF5D09">
        <w:rPr>
          <w:rFonts w:ascii="Calibri" w:hAnsi="Calibri"/>
          <w:color w:val="000000"/>
          <w:sz w:val="22"/>
          <w:szCs w:val="22"/>
        </w:rPr>
        <w:t>transition</w:t>
      </w:r>
      <w:r w:rsidRPr="00132543" w:rsidR="00CF5D09">
        <w:rPr>
          <w:rFonts w:ascii="Calibri" w:hAnsi="Calibri"/>
          <w:color w:val="000000"/>
          <w:sz w:val="22"/>
          <w:szCs w:val="22"/>
        </w:rPr>
        <w:t xml:space="preserve"> </w:t>
      </w:r>
      <w:r w:rsidRPr="00132543">
        <w:rPr>
          <w:rFonts w:ascii="Calibri" w:hAnsi="Calibri"/>
          <w:color w:val="000000"/>
          <w:sz w:val="22"/>
          <w:szCs w:val="22"/>
        </w:rPr>
        <w:t>plan</w:t>
      </w:r>
      <w:r w:rsidR="00CF5D09">
        <w:rPr>
          <w:rFonts w:ascii="Calibri" w:hAnsi="Calibri"/>
          <w:color w:val="000000"/>
          <w:sz w:val="22"/>
          <w:szCs w:val="22"/>
        </w:rPr>
        <w:t>s</w:t>
      </w:r>
      <w:r w:rsidRPr="00132543">
        <w:rPr>
          <w:rFonts w:ascii="Calibri" w:hAnsi="Calibri"/>
          <w:color w:val="000000"/>
          <w:sz w:val="22"/>
          <w:szCs w:val="22"/>
        </w:rPr>
        <w:t xml:space="preserve">). An additional school file should be available for inspection by mentors, tutors, external examiners, course moderators and potentially Ofsted. </w:t>
      </w:r>
    </w:p>
    <w:p w:rsidRPr="00132543" w:rsidR="00132543" w:rsidP="00132543" w:rsidRDefault="00132543" w14:paraId="7A25F709" w14:textId="63EFE618">
      <w:pPr>
        <w:numPr>
          <w:ilvl w:val="0"/>
          <w:numId w:val="8"/>
        </w:numPr>
        <w:contextualSpacing/>
        <w:rPr>
          <w:rFonts w:ascii="Calibri" w:hAnsi="Calibri"/>
          <w:color w:val="000000"/>
          <w:sz w:val="22"/>
          <w:szCs w:val="22"/>
        </w:rPr>
      </w:pPr>
      <w:r w:rsidRPr="00132543">
        <w:rPr>
          <w:rFonts w:ascii="Calibri" w:hAnsi="Calibri"/>
          <w:color w:val="000000"/>
          <w:sz w:val="22"/>
          <w:szCs w:val="22"/>
        </w:rPr>
        <w:t>Your subject knowledge should be updated regularly and recorded on your subject audit (stored on PebblePad).</w:t>
      </w:r>
    </w:p>
    <w:p w:rsidRPr="00132543" w:rsidR="00132543" w:rsidP="00132543" w:rsidRDefault="00132543" w14:paraId="1D82FB86" w14:textId="77777777">
      <w:pPr>
        <w:rPr>
          <w:rFonts w:ascii="Calibri" w:hAnsi="Calibri"/>
          <w:color w:val="000000"/>
          <w:sz w:val="22"/>
          <w:szCs w:val="22"/>
        </w:rPr>
      </w:pPr>
    </w:p>
    <w:p w:rsidRPr="00132543" w:rsidR="00132543" w:rsidP="00132543" w:rsidRDefault="00132543" w14:paraId="44F802D8" w14:textId="77777777">
      <w:pPr>
        <w:rPr>
          <w:rFonts w:ascii="Calibri" w:hAnsi="Calibri"/>
          <w:b/>
          <w:sz w:val="22"/>
          <w:szCs w:val="22"/>
        </w:rPr>
      </w:pPr>
      <w:r w:rsidRPr="00132543">
        <w:rPr>
          <w:rFonts w:ascii="Calibri" w:hAnsi="Calibri"/>
          <w:b/>
          <w:sz w:val="22"/>
          <w:szCs w:val="22"/>
        </w:rPr>
        <w:t>Fulfil wider professional responsibilities (TS part 1: 8)</w:t>
      </w:r>
    </w:p>
    <w:p w:rsidRPr="00132543" w:rsidR="00132543" w:rsidP="00132543" w:rsidRDefault="00132543" w14:paraId="7991F706" w14:textId="5AF88D29">
      <w:pPr>
        <w:numPr>
          <w:ilvl w:val="0"/>
          <w:numId w:val="9"/>
        </w:numPr>
        <w:contextualSpacing/>
        <w:rPr>
          <w:rFonts w:ascii="Calibri" w:hAnsi="Calibri"/>
          <w:color w:val="000000"/>
          <w:sz w:val="22"/>
          <w:szCs w:val="22"/>
        </w:rPr>
      </w:pPr>
      <w:r w:rsidRPr="00132543">
        <w:rPr>
          <w:rFonts w:ascii="Calibri" w:hAnsi="Calibri"/>
          <w:color w:val="000000"/>
          <w:sz w:val="22"/>
          <w:szCs w:val="22"/>
        </w:rPr>
        <w:t>You are expected to take an active interest in the life of the school including attending staff meetings/briefings, INSET days, op</w:t>
      </w:r>
      <w:r w:rsidR="00E07250">
        <w:rPr>
          <w:rFonts w:ascii="Calibri" w:hAnsi="Calibri"/>
          <w:color w:val="000000"/>
          <w:sz w:val="22"/>
          <w:szCs w:val="22"/>
        </w:rPr>
        <w:t xml:space="preserve">en evenings, parents’ evenings and </w:t>
      </w:r>
      <w:r w:rsidRPr="00132543">
        <w:rPr>
          <w:rFonts w:ascii="Calibri" w:hAnsi="Calibri"/>
          <w:color w:val="000000"/>
          <w:sz w:val="22"/>
          <w:szCs w:val="22"/>
        </w:rPr>
        <w:t xml:space="preserve">getting involved in extra-curricular activities </w:t>
      </w:r>
      <w:r w:rsidR="00E07250">
        <w:rPr>
          <w:rFonts w:ascii="Calibri" w:hAnsi="Calibri"/>
          <w:color w:val="000000"/>
          <w:sz w:val="22"/>
          <w:szCs w:val="22"/>
        </w:rPr>
        <w:t xml:space="preserve">as </w:t>
      </w:r>
      <w:r w:rsidRPr="00132543">
        <w:rPr>
          <w:rFonts w:ascii="Calibri" w:hAnsi="Calibri"/>
          <w:color w:val="000000"/>
          <w:sz w:val="22"/>
          <w:szCs w:val="22"/>
        </w:rPr>
        <w:t>applicable.</w:t>
      </w:r>
    </w:p>
    <w:p w:rsidRPr="00132543" w:rsidR="00132543" w:rsidP="00132543" w:rsidRDefault="00132543" w14:paraId="6FBEAA39" w14:textId="77777777">
      <w:pPr>
        <w:numPr>
          <w:ilvl w:val="0"/>
          <w:numId w:val="9"/>
        </w:numPr>
        <w:contextualSpacing/>
        <w:rPr>
          <w:rFonts w:ascii="Calibri" w:hAnsi="Calibri"/>
          <w:color w:val="000000"/>
          <w:sz w:val="22"/>
          <w:szCs w:val="22"/>
        </w:rPr>
      </w:pPr>
      <w:r w:rsidRPr="00132543">
        <w:rPr>
          <w:rFonts w:ascii="Calibri" w:hAnsi="Calibri"/>
          <w:color w:val="000000"/>
          <w:sz w:val="22"/>
          <w:szCs w:val="22"/>
        </w:rPr>
        <w:t>Full and active participation in all school based professional development sessions is expected.</w:t>
      </w:r>
    </w:p>
    <w:p w:rsidRPr="00132543" w:rsidR="00132543" w:rsidP="00132543" w:rsidRDefault="00132543" w14:paraId="00952F18" w14:textId="77777777">
      <w:pPr>
        <w:numPr>
          <w:ilvl w:val="0"/>
          <w:numId w:val="9"/>
        </w:numPr>
        <w:contextualSpacing/>
        <w:rPr>
          <w:rFonts w:ascii="Calibri" w:hAnsi="Calibri"/>
          <w:color w:val="000000"/>
          <w:sz w:val="22"/>
          <w:szCs w:val="22"/>
        </w:rPr>
      </w:pPr>
      <w:r w:rsidRPr="00132543">
        <w:rPr>
          <w:rFonts w:ascii="Calibri" w:hAnsi="Calibri"/>
          <w:color w:val="000000"/>
          <w:sz w:val="22"/>
          <w:szCs w:val="22"/>
        </w:rPr>
        <w:t xml:space="preserve">Attend assemblies and to be involved in the role of a form tutor.  </w:t>
      </w:r>
    </w:p>
    <w:p w:rsidRPr="00132543" w:rsidR="00132543" w:rsidP="00132543" w:rsidRDefault="00132543" w14:paraId="763C4BDC" w14:textId="12E5D4F2">
      <w:pPr>
        <w:numPr>
          <w:ilvl w:val="0"/>
          <w:numId w:val="9"/>
        </w:numPr>
        <w:contextualSpacing/>
        <w:rPr>
          <w:rFonts w:ascii="Calibri" w:hAnsi="Calibri"/>
          <w:color w:val="000000"/>
          <w:sz w:val="22"/>
          <w:szCs w:val="22"/>
        </w:rPr>
      </w:pPr>
      <w:r w:rsidRPr="00132543">
        <w:rPr>
          <w:rFonts w:ascii="Calibri" w:hAnsi="Calibri"/>
          <w:color w:val="000000"/>
          <w:sz w:val="22"/>
          <w:szCs w:val="22"/>
        </w:rPr>
        <w:t xml:space="preserve">You should develop and maintain a professional relationship with your mentor and </w:t>
      </w:r>
      <w:r w:rsidRPr="00132543" w:rsidR="007767EB">
        <w:rPr>
          <w:rFonts w:ascii="Calibri" w:hAnsi="Calibri"/>
          <w:color w:val="000000"/>
          <w:sz w:val="22"/>
          <w:szCs w:val="22"/>
        </w:rPr>
        <w:t>tutor and</w:t>
      </w:r>
      <w:r w:rsidRPr="00132543">
        <w:rPr>
          <w:rFonts w:ascii="Calibri" w:hAnsi="Calibri"/>
          <w:color w:val="000000"/>
          <w:sz w:val="22"/>
          <w:szCs w:val="22"/>
        </w:rPr>
        <w:t xml:space="preserve"> be able to accept constructive criticism.  Act on advice and feedback.  </w:t>
      </w:r>
    </w:p>
    <w:p w:rsidRPr="00132543" w:rsidR="00132543" w:rsidP="00132543" w:rsidRDefault="00132543" w14:paraId="02373435" w14:textId="77777777">
      <w:pPr>
        <w:numPr>
          <w:ilvl w:val="0"/>
          <w:numId w:val="9"/>
        </w:numPr>
        <w:contextualSpacing/>
        <w:rPr>
          <w:rFonts w:ascii="Calibri" w:hAnsi="Calibri"/>
          <w:color w:val="000000"/>
          <w:sz w:val="22"/>
          <w:szCs w:val="22"/>
        </w:rPr>
      </w:pPr>
      <w:r w:rsidRPr="00132543">
        <w:rPr>
          <w:rFonts w:ascii="Calibri" w:hAnsi="Calibri"/>
          <w:color w:val="000000"/>
          <w:sz w:val="22"/>
          <w:szCs w:val="22"/>
        </w:rPr>
        <w:t>Work in partnership with support staff.</w:t>
      </w:r>
    </w:p>
    <w:p w:rsidRPr="00132543" w:rsidR="00132543" w:rsidP="00132543" w:rsidRDefault="00132543" w14:paraId="1ADA88E2" w14:textId="73A0594E">
      <w:pPr>
        <w:numPr>
          <w:ilvl w:val="0"/>
          <w:numId w:val="9"/>
        </w:numPr>
        <w:contextualSpacing/>
        <w:rPr>
          <w:rFonts w:ascii="Calibri" w:hAnsi="Calibri"/>
          <w:color w:val="000000"/>
          <w:sz w:val="22"/>
          <w:szCs w:val="22"/>
        </w:rPr>
      </w:pPr>
      <w:r w:rsidRPr="00132543">
        <w:rPr>
          <w:rFonts w:ascii="Calibri" w:hAnsi="Calibri"/>
          <w:color w:val="000000"/>
          <w:sz w:val="22"/>
          <w:szCs w:val="22"/>
        </w:rPr>
        <w:t xml:space="preserve">Communicate effectively with parents and carers </w:t>
      </w:r>
      <w:r w:rsidRPr="00132543" w:rsidR="007767EB">
        <w:rPr>
          <w:rFonts w:ascii="Calibri" w:hAnsi="Calibri"/>
          <w:color w:val="000000"/>
          <w:sz w:val="22"/>
          <w:szCs w:val="22"/>
        </w:rPr>
        <w:t>regarding</w:t>
      </w:r>
      <w:r w:rsidRPr="00132543">
        <w:rPr>
          <w:rFonts w:ascii="Calibri" w:hAnsi="Calibri"/>
          <w:color w:val="000000"/>
          <w:sz w:val="22"/>
          <w:szCs w:val="22"/>
        </w:rPr>
        <w:t xml:space="preserve"> pupils’ achievements and well-being.  </w:t>
      </w:r>
    </w:p>
    <w:p w:rsidRPr="00132543" w:rsidR="00132543" w:rsidP="00132543" w:rsidRDefault="00132543" w14:paraId="4CC1FF59" w14:textId="77777777">
      <w:pPr>
        <w:numPr>
          <w:ilvl w:val="0"/>
          <w:numId w:val="9"/>
        </w:numPr>
        <w:contextualSpacing/>
        <w:rPr>
          <w:rFonts w:ascii="Calibri" w:hAnsi="Calibri"/>
          <w:color w:val="000000"/>
          <w:sz w:val="22"/>
          <w:szCs w:val="22"/>
        </w:rPr>
      </w:pPr>
      <w:r w:rsidRPr="00132543">
        <w:rPr>
          <w:rFonts w:ascii="Calibri" w:hAnsi="Calibri"/>
          <w:color w:val="000000"/>
          <w:sz w:val="22"/>
          <w:szCs w:val="22"/>
        </w:rPr>
        <w:t>Meet all university and school deadlines.</w:t>
      </w:r>
    </w:p>
    <w:p w:rsidRPr="00132543" w:rsidR="00132543" w:rsidP="00132543" w:rsidRDefault="00132543" w14:paraId="496DE17B" w14:textId="0282C72C">
      <w:pPr>
        <w:numPr>
          <w:ilvl w:val="0"/>
          <w:numId w:val="9"/>
        </w:numPr>
        <w:contextualSpacing/>
        <w:rPr>
          <w:rFonts w:ascii="Calibri" w:hAnsi="Calibri"/>
          <w:color w:val="000000"/>
          <w:sz w:val="22"/>
          <w:szCs w:val="22"/>
        </w:rPr>
      </w:pPr>
      <w:r w:rsidRPr="00132543">
        <w:rPr>
          <w:rFonts w:ascii="Calibri" w:hAnsi="Calibri"/>
          <w:color w:val="000000"/>
          <w:sz w:val="22"/>
          <w:szCs w:val="22"/>
        </w:rPr>
        <w:t xml:space="preserve">Maintain your digital portfolio </w:t>
      </w:r>
      <w:r w:rsidR="00CF5D09">
        <w:rPr>
          <w:rFonts w:ascii="Calibri" w:hAnsi="Calibri"/>
          <w:color w:val="000000"/>
          <w:sz w:val="22"/>
          <w:szCs w:val="22"/>
        </w:rPr>
        <w:t xml:space="preserve">(PebblePad) </w:t>
      </w:r>
      <w:r w:rsidRPr="00132543">
        <w:rPr>
          <w:rFonts w:ascii="Calibri" w:hAnsi="Calibri"/>
          <w:color w:val="000000"/>
          <w:sz w:val="22"/>
          <w:szCs w:val="22"/>
        </w:rPr>
        <w:t xml:space="preserve">to a professional standard. </w:t>
      </w:r>
    </w:p>
    <w:p w:rsidRPr="00132543" w:rsidR="00132543" w:rsidP="00132543" w:rsidRDefault="00132543" w14:paraId="177017F5" w14:textId="77777777">
      <w:pPr>
        <w:numPr>
          <w:ilvl w:val="0"/>
          <w:numId w:val="9"/>
        </w:numPr>
        <w:contextualSpacing/>
        <w:rPr>
          <w:rFonts w:ascii="Calibri" w:hAnsi="Calibri"/>
          <w:color w:val="000000"/>
          <w:sz w:val="22"/>
          <w:szCs w:val="22"/>
        </w:rPr>
      </w:pPr>
      <w:r w:rsidRPr="00132543">
        <w:rPr>
          <w:rFonts w:ascii="Calibri" w:hAnsi="Calibri"/>
          <w:color w:val="000000"/>
          <w:sz w:val="22"/>
          <w:szCs w:val="22"/>
        </w:rPr>
        <w:t>Be prepared to ask when in doubt.</w:t>
      </w:r>
    </w:p>
    <w:p w:rsidRPr="00132543" w:rsidR="00132543" w:rsidP="00132543" w:rsidRDefault="00132543" w14:paraId="4253D78A" w14:textId="77777777">
      <w:pPr>
        <w:numPr>
          <w:ilvl w:val="0"/>
          <w:numId w:val="9"/>
        </w:numPr>
        <w:contextualSpacing/>
        <w:rPr>
          <w:rFonts w:ascii="Calibri" w:hAnsi="Calibri"/>
          <w:color w:val="000000"/>
          <w:sz w:val="22"/>
          <w:szCs w:val="22"/>
        </w:rPr>
      </w:pPr>
      <w:r w:rsidRPr="00132543">
        <w:rPr>
          <w:rFonts w:ascii="Calibri" w:hAnsi="Calibri"/>
          <w:color w:val="000000"/>
          <w:sz w:val="22"/>
          <w:szCs w:val="22"/>
        </w:rPr>
        <w:t xml:space="preserve">Keep your university tutor and school mentors informed of developments or concerns. </w:t>
      </w:r>
    </w:p>
    <w:p w:rsidRPr="00132543" w:rsidR="00132543" w:rsidP="00132543" w:rsidRDefault="00132543" w14:paraId="25809231" w14:textId="77777777">
      <w:pPr>
        <w:rPr>
          <w:rFonts w:ascii="Calibri" w:hAnsi="Calibri"/>
          <w:color w:val="000000"/>
          <w:sz w:val="22"/>
          <w:szCs w:val="22"/>
        </w:rPr>
      </w:pPr>
    </w:p>
    <w:p w:rsidRPr="00132543" w:rsidR="00132543" w:rsidP="00132543" w:rsidRDefault="00132543" w14:paraId="50751919" w14:textId="77777777">
      <w:pPr>
        <w:rPr>
          <w:rFonts w:ascii="Calibri" w:hAnsi="Calibri"/>
          <w:b/>
          <w:sz w:val="22"/>
          <w:szCs w:val="22"/>
        </w:rPr>
      </w:pPr>
      <w:r w:rsidRPr="00132543">
        <w:rPr>
          <w:rFonts w:ascii="Calibri" w:hAnsi="Calibri"/>
          <w:b/>
          <w:sz w:val="22"/>
          <w:szCs w:val="22"/>
        </w:rPr>
        <w:t>Uphold public trust in the profession and maintain high standards of ethics and behaviour (TS part 2)</w:t>
      </w:r>
    </w:p>
    <w:p w:rsidRPr="00132543" w:rsidR="00132543" w:rsidP="00132543" w:rsidRDefault="00132543" w14:paraId="3750AFDF" w14:textId="77777777">
      <w:pPr>
        <w:numPr>
          <w:ilvl w:val="0"/>
          <w:numId w:val="10"/>
        </w:numPr>
        <w:shd w:val="clear" w:color="auto" w:fill="FFFFFF"/>
        <w:contextualSpacing/>
        <w:rPr>
          <w:rFonts w:ascii="Calibri" w:hAnsi="Calibri"/>
          <w:sz w:val="22"/>
          <w:szCs w:val="22"/>
        </w:rPr>
      </w:pPr>
      <w:r w:rsidRPr="00132543">
        <w:rPr>
          <w:rFonts w:ascii="Calibri" w:hAnsi="Calibri"/>
          <w:sz w:val="22"/>
          <w:szCs w:val="22"/>
        </w:rPr>
        <w:t>You must maintain appropriate and respectful relationships with pupils and staff.</w:t>
      </w:r>
    </w:p>
    <w:p w:rsidRPr="00132543" w:rsidR="00132543" w:rsidP="00132543" w:rsidRDefault="00132543" w14:paraId="2D77C50C" w14:textId="77777777">
      <w:pPr>
        <w:numPr>
          <w:ilvl w:val="0"/>
          <w:numId w:val="10"/>
        </w:numPr>
        <w:shd w:val="clear" w:color="auto" w:fill="FFFFFF"/>
        <w:contextualSpacing/>
        <w:rPr>
          <w:rFonts w:ascii="Calibri" w:hAnsi="Calibri"/>
          <w:b/>
          <w:i/>
          <w:sz w:val="22"/>
          <w:szCs w:val="22"/>
        </w:rPr>
      </w:pPr>
      <w:r w:rsidRPr="00132543">
        <w:rPr>
          <w:rFonts w:ascii="Calibri" w:hAnsi="Calibri"/>
          <w:b/>
          <w:i/>
          <w:sz w:val="22"/>
          <w:szCs w:val="22"/>
        </w:rPr>
        <w:t>Pay due regard to acceptable professional behaviour when using social media and other web-based media.</w:t>
      </w:r>
    </w:p>
    <w:p w:rsidRPr="00132543" w:rsidR="00132543" w:rsidP="00132543" w:rsidRDefault="00132543" w14:paraId="66CF1853" w14:textId="77777777">
      <w:pPr>
        <w:numPr>
          <w:ilvl w:val="0"/>
          <w:numId w:val="10"/>
        </w:numPr>
        <w:shd w:val="clear" w:color="auto" w:fill="FFFFFF"/>
        <w:contextualSpacing/>
        <w:rPr>
          <w:rFonts w:ascii="Calibri" w:hAnsi="Calibri"/>
          <w:sz w:val="22"/>
          <w:szCs w:val="22"/>
        </w:rPr>
      </w:pPr>
      <w:r w:rsidRPr="00132543">
        <w:rPr>
          <w:rFonts w:ascii="Calibri" w:hAnsi="Calibri"/>
          <w:sz w:val="22"/>
          <w:szCs w:val="22"/>
        </w:rPr>
        <w:t>Treat pupils with dignity, building relationships rooted in mutual respect.</w:t>
      </w:r>
    </w:p>
    <w:p w:rsidRPr="00132543" w:rsidR="00132543" w:rsidP="00132543" w:rsidRDefault="00132543" w14:paraId="31E5267C" w14:textId="77777777">
      <w:pPr>
        <w:numPr>
          <w:ilvl w:val="0"/>
          <w:numId w:val="10"/>
        </w:numPr>
        <w:shd w:val="clear" w:color="auto" w:fill="FFFFFF"/>
        <w:contextualSpacing/>
        <w:rPr>
          <w:rFonts w:ascii="Calibri" w:hAnsi="Calibri"/>
          <w:sz w:val="22"/>
          <w:szCs w:val="22"/>
        </w:rPr>
      </w:pPr>
      <w:r w:rsidRPr="00132543">
        <w:rPr>
          <w:rFonts w:ascii="Calibri" w:hAnsi="Calibri"/>
          <w:sz w:val="22"/>
          <w:szCs w:val="22"/>
        </w:rPr>
        <w:t>Your behaviour should demonstrate respect and tolerance for all pupils and staff whatever their faith or beliefs.</w:t>
      </w:r>
    </w:p>
    <w:p w:rsidRPr="00132543" w:rsidR="00132543" w:rsidP="00132543" w:rsidRDefault="00132543" w14:paraId="3F021FF7" w14:textId="77777777">
      <w:pPr>
        <w:numPr>
          <w:ilvl w:val="0"/>
          <w:numId w:val="10"/>
        </w:numPr>
        <w:shd w:val="clear" w:color="auto" w:fill="FFFFFF"/>
        <w:contextualSpacing/>
        <w:rPr>
          <w:rFonts w:ascii="Calibri" w:hAnsi="Calibri"/>
          <w:sz w:val="22"/>
          <w:szCs w:val="22"/>
        </w:rPr>
      </w:pPr>
      <w:r w:rsidRPr="00132543">
        <w:rPr>
          <w:rFonts w:ascii="Calibri" w:hAnsi="Calibri"/>
          <w:sz w:val="22"/>
          <w:szCs w:val="22"/>
        </w:rPr>
        <w:t>Your personal beliefs should not be expressed in ways that exploit pupils’ vulnerability or might lead them to break the law.</w:t>
      </w:r>
    </w:p>
    <w:p w:rsidRPr="00132543" w:rsidR="00132543" w:rsidP="00132543" w:rsidRDefault="00132543" w14:paraId="4F91140E" w14:textId="77777777">
      <w:pPr>
        <w:numPr>
          <w:ilvl w:val="0"/>
          <w:numId w:val="10"/>
        </w:numPr>
        <w:contextualSpacing/>
        <w:rPr>
          <w:rFonts w:ascii="Calibri" w:hAnsi="Calibri"/>
          <w:sz w:val="22"/>
          <w:szCs w:val="22"/>
        </w:rPr>
      </w:pPr>
      <w:r w:rsidRPr="00132543">
        <w:rPr>
          <w:rFonts w:ascii="Calibri" w:hAnsi="Calibri"/>
          <w:sz w:val="22"/>
          <w:szCs w:val="22"/>
        </w:rPr>
        <w:t xml:space="preserve">You should know who is responsible for safeguarding in your school and follow school procedures, in accordance with statutory provisions. </w:t>
      </w:r>
    </w:p>
    <w:p w:rsidRPr="00132543" w:rsidR="00132543" w:rsidP="00132543" w:rsidRDefault="00132543" w14:paraId="0BBB4850" w14:textId="77777777">
      <w:pPr>
        <w:contextualSpacing/>
        <w:rPr>
          <w:rFonts w:ascii="Calibri" w:hAnsi="Calibri"/>
        </w:rPr>
      </w:pPr>
    </w:p>
    <w:p w:rsidRPr="00132543" w:rsidR="00132543" w:rsidP="00132543" w:rsidRDefault="00132543" w14:paraId="2AD1D5C4" w14:textId="77777777">
      <w:pPr>
        <w:contextualSpacing/>
        <w:rPr>
          <w:rFonts w:ascii="Calibri" w:hAnsi="Calibri"/>
          <w:sz w:val="22"/>
          <w:szCs w:val="22"/>
        </w:rPr>
      </w:pPr>
      <w:r w:rsidRPr="00132543">
        <w:rPr>
          <w:rFonts w:ascii="Calibri" w:hAnsi="Calibri"/>
          <w:sz w:val="22"/>
          <w:szCs w:val="22"/>
        </w:rPr>
        <w:t xml:space="preserve">In the same way that teachers are vigilant about signs of possible physical or emotional abuse in any of their pupils, if you have a concern for the safety of a specific young person at risk of radicalisation, you should follow your </w:t>
      </w:r>
      <w:r w:rsidRPr="00132543">
        <w:rPr>
          <w:rFonts w:ascii="Calibri" w:hAnsi="Calibri"/>
          <w:sz w:val="22"/>
          <w:szCs w:val="22"/>
        </w:rPr>
        <w:lastRenderedPageBreak/>
        <w:t>school’s safeguarding procedures, including discussing with your school’s designated safeguarding lead, and where deemed necessary, with children’s social care.</w:t>
      </w:r>
    </w:p>
    <w:p w:rsidRPr="00132543" w:rsidR="00132543" w:rsidP="00132543" w:rsidRDefault="00132543" w14:paraId="4F029C97" w14:textId="77777777">
      <w:pPr>
        <w:contextualSpacing/>
        <w:rPr>
          <w:rFonts w:ascii="Calibri" w:hAnsi="Calibri"/>
          <w:sz w:val="22"/>
          <w:szCs w:val="22"/>
        </w:rPr>
      </w:pPr>
    </w:p>
    <w:p w:rsidR="00132543" w:rsidP="00132543" w:rsidRDefault="00132543" w14:paraId="323E2546" w14:textId="09935090">
      <w:pPr>
        <w:contextualSpacing/>
        <w:rPr>
          <w:rFonts w:ascii="Calibri" w:hAnsi="Calibri"/>
          <w:b/>
          <w:sz w:val="22"/>
          <w:szCs w:val="22"/>
        </w:rPr>
      </w:pPr>
      <w:r w:rsidRPr="00132543">
        <w:rPr>
          <w:rFonts w:ascii="Calibri" w:hAnsi="Calibri"/>
          <w:b/>
          <w:i/>
          <w:sz w:val="22"/>
          <w:szCs w:val="22"/>
        </w:rPr>
        <w:t>It is also your responsibility to notify the course leader of any cautions, warnings or convictions gained whilst on the course</w:t>
      </w:r>
      <w:r w:rsidRPr="00132543">
        <w:rPr>
          <w:rFonts w:ascii="Calibri" w:hAnsi="Calibri"/>
          <w:b/>
          <w:sz w:val="22"/>
          <w:szCs w:val="22"/>
        </w:rPr>
        <w:t>.</w:t>
      </w:r>
    </w:p>
    <w:p w:rsidR="00CF5D09" w:rsidP="00132543" w:rsidRDefault="00CF5D09" w14:paraId="73864EF2" w14:textId="60CE0CA0">
      <w:pPr>
        <w:contextualSpacing/>
        <w:rPr>
          <w:rFonts w:ascii="Calibri" w:hAnsi="Calibri"/>
          <w:b/>
          <w:sz w:val="22"/>
          <w:szCs w:val="22"/>
        </w:rPr>
      </w:pPr>
    </w:p>
    <w:p w:rsidR="00CF5D09" w:rsidP="00132543" w:rsidRDefault="00CF5D09" w14:paraId="5BC73E93" w14:textId="370AC0A5">
      <w:pPr>
        <w:contextualSpacing/>
        <w:rPr>
          <w:rFonts w:ascii="Calibri" w:hAnsi="Calibri"/>
          <w:b/>
          <w:sz w:val="22"/>
          <w:szCs w:val="22"/>
        </w:rPr>
      </w:pPr>
      <w:r>
        <w:rPr>
          <w:rFonts w:ascii="Calibri" w:hAnsi="Calibri"/>
          <w:b/>
          <w:sz w:val="22"/>
          <w:szCs w:val="22"/>
        </w:rPr>
        <w:t>Expectations in relation to web-based online learning</w:t>
      </w:r>
    </w:p>
    <w:p w:rsidRPr="00E07250" w:rsidR="00392153" w:rsidP="00E07250" w:rsidRDefault="00CF5D09" w14:paraId="4539C50E" w14:textId="28C0D706">
      <w:pPr>
        <w:pStyle w:val="ListParagraph"/>
        <w:numPr>
          <w:ilvl w:val="0"/>
          <w:numId w:val="13"/>
        </w:numPr>
        <w:rPr>
          <w:rFonts w:ascii="Calibri" w:hAnsi="Calibri"/>
          <w:sz w:val="22"/>
          <w:szCs w:val="22"/>
        </w:rPr>
      </w:pPr>
      <w:r w:rsidRPr="00E07250">
        <w:rPr>
          <w:rFonts w:ascii="Calibri" w:hAnsi="Calibri"/>
          <w:sz w:val="22"/>
          <w:szCs w:val="22"/>
        </w:rPr>
        <w:t>When on-line remove distractions – turn</w:t>
      </w:r>
      <w:r w:rsidRPr="00E07250" w:rsidR="00392153">
        <w:rPr>
          <w:rFonts w:ascii="Calibri" w:hAnsi="Calibri"/>
          <w:sz w:val="22"/>
          <w:szCs w:val="22"/>
        </w:rPr>
        <w:t xml:space="preserve"> off televisions and other media. Close emails and other tabs on computers</w:t>
      </w:r>
      <w:r w:rsidR="00E07250">
        <w:rPr>
          <w:rFonts w:ascii="Calibri" w:hAnsi="Calibri"/>
          <w:sz w:val="22"/>
          <w:szCs w:val="22"/>
        </w:rPr>
        <w:t>.</w:t>
      </w:r>
    </w:p>
    <w:p w:rsidRPr="00E07250" w:rsidR="00392153" w:rsidP="00E07250" w:rsidRDefault="00392153" w14:paraId="0D350717" w14:textId="6219F7F0">
      <w:pPr>
        <w:pStyle w:val="ListParagraph"/>
        <w:numPr>
          <w:ilvl w:val="0"/>
          <w:numId w:val="13"/>
        </w:numPr>
        <w:rPr>
          <w:rFonts w:ascii="Calibri" w:hAnsi="Calibri"/>
          <w:sz w:val="22"/>
          <w:szCs w:val="22"/>
        </w:rPr>
      </w:pPr>
      <w:r w:rsidRPr="00E07250">
        <w:rPr>
          <w:rFonts w:ascii="Calibri" w:hAnsi="Calibri"/>
          <w:sz w:val="22"/>
          <w:szCs w:val="22"/>
        </w:rPr>
        <w:t>Follow instructions concerning muting of microphones and turning off/on cameras</w:t>
      </w:r>
      <w:r w:rsidR="00E07250">
        <w:rPr>
          <w:rFonts w:ascii="Calibri" w:hAnsi="Calibri"/>
          <w:sz w:val="22"/>
          <w:szCs w:val="22"/>
        </w:rPr>
        <w:t>.</w:t>
      </w:r>
    </w:p>
    <w:p w:rsidR="00392153" w:rsidP="00E07250" w:rsidRDefault="00392153" w14:paraId="0D80275A" w14:textId="76250C83">
      <w:pPr>
        <w:pStyle w:val="ListParagraph"/>
        <w:numPr>
          <w:ilvl w:val="0"/>
          <w:numId w:val="13"/>
        </w:numPr>
        <w:rPr>
          <w:rFonts w:ascii="Calibri" w:hAnsi="Calibri"/>
          <w:sz w:val="22"/>
          <w:szCs w:val="22"/>
        </w:rPr>
      </w:pPr>
      <w:r w:rsidRPr="00E07250">
        <w:rPr>
          <w:rFonts w:ascii="Calibri" w:hAnsi="Calibri"/>
          <w:sz w:val="22"/>
          <w:szCs w:val="22"/>
        </w:rPr>
        <w:t xml:space="preserve">Arrive at on-line sessions at least 5 minutes before the published start time. Late arrivals will be recorded as ‘late’ so please test systems in advance. </w:t>
      </w:r>
    </w:p>
    <w:p w:rsidRPr="00E07250" w:rsidR="00E07250" w:rsidP="00E07250" w:rsidRDefault="00E07250" w14:paraId="065DF328" w14:textId="4CF0A3B1">
      <w:pPr>
        <w:pStyle w:val="ListParagraph"/>
        <w:numPr>
          <w:ilvl w:val="0"/>
          <w:numId w:val="13"/>
        </w:numPr>
        <w:rPr>
          <w:rFonts w:ascii="Calibri" w:hAnsi="Calibri"/>
          <w:sz w:val="22"/>
          <w:szCs w:val="22"/>
        </w:rPr>
      </w:pPr>
      <w:r>
        <w:rPr>
          <w:rFonts w:ascii="Calibri" w:hAnsi="Calibri"/>
          <w:sz w:val="22"/>
          <w:szCs w:val="22"/>
        </w:rPr>
        <w:t xml:space="preserve">Stay on-line for the duration of the session unless there is an emergency. </w:t>
      </w:r>
    </w:p>
    <w:p w:rsidRPr="00E07250" w:rsidR="00392153" w:rsidP="00E07250" w:rsidRDefault="00392153" w14:paraId="7BBAF843" w14:textId="77777777">
      <w:pPr>
        <w:pStyle w:val="ListParagraph"/>
        <w:numPr>
          <w:ilvl w:val="0"/>
          <w:numId w:val="13"/>
        </w:numPr>
        <w:rPr>
          <w:rFonts w:ascii="Calibri" w:hAnsi="Calibri"/>
          <w:sz w:val="22"/>
          <w:szCs w:val="22"/>
        </w:rPr>
      </w:pPr>
      <w:r w:rsidRPr="00E07250">
        <w:rPr>
          <w:rFonts w:ascii="Calibri" w:hAnsi="Calibri"/>
          <w:sz w:val="22"/>
          <w:szCs w:val="22"/>
        </w:rPr>
        <w:t xml:space="preserve">Work in a calm, quiet environment if possible. Try to use a space where you can work uninterrupted. Try to sit somewhere where you can watch and write. A desk would be perfect. </w:t>
      </w:r>
    </w:p>
    <w:p w:rsidRPr="00E07250" w:rsidR="00CF5D09" w:rsidP="00E07250" w:rsidRDefault="00392153" w14:paraId="153ABF37" w14:textId="040235EA">
      <w:pPr>
        <w:pStyle w:val="ListParagraph"/>
        <w:numPr>
          <w:ilvl w:val="0"/>
          <w:numId w:val="13"/>
        </w:numPr>
        <w:rPr>
          <w:rFonts w:ascii="Calibri" w:hAnsi="Calibri"/>
          <w:sz w:val="22"/>
          <w:szCs w:val="22"/>
        </w:rPr>
      </w:pPr>
      <w:r w:rsidRPr="00E07250">
        <w:rPr>
          <w:rFonts w:ascii="Calibri" w:hAnsi="Calibri"/>
          <w:sz w:val="22"/>
          <w:szCs w:val="22"/>
        </w:rPr>
        <w:t>Dress appropriately – if in school wear business dress. For university sessions wear smart ca</w:t>
      </w:r>
      <w:r w:rsidR="00E07250">
        <w:rPr>
          <w:rFonts w:ascii="Calibri" w:hAnsi="Calibri"/>
          <w:sz w:val="22"/>
          <w:szCs w:val="22"/>
        </w:rPr>
        <w:t>sual</w:t>
      </w:r>
      <w:r w:rsidRPr="00E07250">
        <w:rPr>
          <w:rFonts w:ascii="Calibri" w:hAnsi="Calibri"/>
          <w:sz w:val="22"/>
          <w:szCs w:val="22"/>
        </w:rPr>
        <w:t xml:space="preserve"> clothes avoiding sleepwear. </w:t>
      </w:r>
      <w:r w:rsidRPr="00E07250" w:rsidR="00CF5D09">
        <w:rPr>
          <w:rFonts w:ascii="Calibri" w:hAnsi="Calibri"/>
          <w:sz w:val="22"/>
          <w:szCs w:val="22"/>
        </w:rPr>
        <w:t xml:space="preserve"> </w:t>
      </w:r>
    </w:p>
    <w:p w:rsidRPr="00E07250" w:rsidR="00392153" w:rsidP="00E07250" w:rsidRDefault="00392153" w14:paraId="22F351E8" w14:textId="2B08BC98">
      <w:pPr>
        <w:pStyle w:val="ListParagraph"/>
        <w:numPr>
          <w:ilvl w:val="0"/>
          <w:numId w:val="13"/>
        </w:numPr>
        <w:rPr>
          <w:rFonts w:ascii="Calibri" w:hAnsi="Calibri"/>
          <w:sz w:val="22"/>
          <w:szCs w:val="22"/>
        </w:rPr>
      </w:pPr>
      <w:r w:rsidRPr="00E07250">
        <w:rPr>
          <w:rFonts w:ascii="Calibri" w:hAnsi="Calibri"/>
          <w:sz w:val="22"/>
          <w:szCs w:val="22"/>
        </w:rPr>
        <w:t xml:space="preserve">Respect others and </w:t>
      </w:r>
      <w:r w:rsidRPr="00E07250" w:rsidR="007767EB">
        <w:rPr>
          <w:rFonts w:ascii="Calibri" w:hAnsi="Calibri"/>
          <w:sz w:val="22"/>
          <w:szCs w:val="22"/>
        </w:rPr>
        <w:t>be always professional</w:t>
      </w:r>
      <w:r w:rsidRPr="00E07250">
        <w:rPr>
          <w:rFonts w:ascii="Calibri" w:hAnsi="Calibri"/>
          <w:sz w:val="22"/>
          <w:szCs w:val="22"/>
        </w:rPr>
        <w:t>. Sessions will be recorded for people with mitigating circumstances</w:t>
      </w:r>
      <w:r w:rsidR="00E07250">
        <w:rPr>
          <w:rFonts w:ascii="Calibri" w:hAnsi="Calibri"/>
          <w:sz w:val="22"/>
          <w:szCs w:val="22"/>
        </w:rPr>
        <w:t>.</w:t>
      </w:r>
    </w:p>
    <w:p w:rsidR="004C2627" w:rsidP="00E07250" w:rsidRDefault="004C2627" w14:paraId="6A1695EE" w14:textId="074E8CD0">
      <w:pPr>
        <w:rPr>
          <w:rFonts w:ascii="Calibri" w:hAnsi="Calibri"/>
          <w:b/>
          <w:sz w:val="22"/>
          <w:szCs w:val="22"/>
        </w:rPr>
      </w:pPr>
    </w:p>
    <w:p w:rsidRPr="00132543" w:rsidR="00132543" w:rsidP="00132543" w:rsidRDefault="00132543" w14:paraId="54C67CB5" w14:textId="77777777">
      <w:pPr>
        <w:rPr>
          <w:rFonts w:ascii="Calibri" w:hAnsi="Calibri"/>
          <w:sz w:val="22"/>
          <w:szCs w:val="22"/>
        </w:rPr>
      </w:pPr>
      <w:r w:rsidRPr="00132543">
        <w:rPr>
          <w:rFonts w:ascii="Calibri" w:hAnsi="Calibri"/>
          <w:sz w:val="22"/>
          <w:szCs w:val="22"/>
        </w:rPr>
        <w:t xml:space="preserve">Failure to maintain any of the above professional standards may result in the school placement being suspended and may result in your registration on the course being terminated. In these circumstances the Partnership cannot guarantee to find an alternative placement and the Board of Examiners may decide that you have failed the placement. </w:t>
      </w:r>
    </w:p>
    <w:p w:rsidRPr="00132543" w:rsidR="00132543" w:rsidP="00132543" w:rsidRDefault="00132543" w14:paraId="5DAB1939" w14:textId="77777777">
      <w:pPr>
        <w:rPr>
          <w:rFonts w:ascii="Calibri" w:hAnsi="Calibri"/>
          <w:sz w:val="22"/>
          <w:szCs w:val="22"/>
        </w:rPr>
      </w:pPr>
    </w:p>
    <w:p w:rsidRPr="00132543" w:rsidR="00132543" w:rsidP="00132543" w:rsidRDefault="00132543" w14:paraId="07F38803" w14:textId="77777777">
      <w:pPr>
        <w:rPr>
          <w:rFonts w:ascii="Calibri" w:hAnsi="Calibri"/>
          <w:sz w:val="22"/>
          <w:szCs w:val="22"/>
        </w:rPr>
      </w:pPr>
      <w:r w:rsidRPr="00132543">
        <w:rPr>
          <w:rFonts w:ascii="Calibri" w:hAnsi="Calibri"/>
          <w:sz w:val="22"/>
          <w:szCs w:val="22"/>
        </w:rPr>
        <w:t xml:space="preserve">Further reference can be found in the Course Handbook ‘roles and responsibilities’ section. </w:t>
      </w:r>
    </w:p>
    <w:p w:rsidRPr="00132543" w:rsidR="00132543" w:rsidP="00132543" w:rsidRDefault="00132543" w14:paraId="24B58893" w14:textId="77777777">
      <w:pPr>
        <w:rPr>
          <w:rFonts w:ascii="Calibri" w:hAnsi="Calibri"/>
          <w:sz w:val="22"/>
          <w:szCs w:val="22"/>
        </w:rPr>
      </w:pPr>
      <w:r w:rsidRPr="00132543">
        <w:rPr>
          <w:rFonts w:ascii="Calibri" w:hAnsi="Calibri"/>
          <w:sz w:val="22"/>
          <w:szCs w:val="22"/>
        </w:rPr>
        <w:t xml:space="preserve">I agree to adhere to the requirements this document contains. </w:t>
      </w:r>
    </w:p>
    <w:p w:rsidRPr="00132543" w:rsidR="00132543" w:rsidP="00132543" w:rsidRDefault="00132543" w14:paraId="63452CB1" w14:textId="77777777">
      <w:pPr>
        <w:rPr>
          <w:rFonts w:ascii="Calibri" w:hAnsi="Calibri"/>
          <w:sz w:val="22"/>
          <w:szCs w:val="22"/>
        </w:rPr>
      </w:pPr>
    </w:p>
    <w:p w:rsidRPr="00132543" w:rsidR="00132543" w:rsidP="00132543" w:rsidRDefault="00132543" w14:paraId="6FD07277" w14:textId="77777777">
      <w:pPr>
        <w:rPr>
          <w:rFonts w:ascii="Calibri" w:hAnsi="Calibri"/>
          <w:sz w:val="22"/>
          <w:szCs w:val="22"/>
        </w:rPr>
      </w:pPr>
      <w:r w:rsidRPr="00132543">
        <w:rPr>
          <w:rFonts w:ascii="Calibri" w:hAnsi="Calibri"/>
          <w:sz w:val="22"/>
          <w:szCs w:val="22"/>
        </w:rPr>
        <w:t>Signature of trainee ……………………………………………………………………………</w:t>
      </w:r>
      <w:proofErr w:type="gramStart"/>
      <w:r w:rsidRPr="00132543">
        <w:rPr>
          <w:rFonts w:ascii="Calibri" w:hAnsi="Calibri"/>
          <w:sz w:val="22"/>
          <w:szCs w:val="22"/>
        </w:rPr>
        <w:t>….Date</w:t>
      </w:r>
      <w:proofErr w:type="gramEnd"/>
      <w:r w:rsidRPr="00132543">
        <w:rPr>
          <w:rFonts w:ascii="Calibri" w:hAnsi="Calibri"/>
          <w:sz w:val="22"/>
          <w:szCs w:val="22"/>
        </w:rPr>
        <w:t>………………………………</w:t>
      </w:r>
    </w:p>
    <w:p w:rsidRPr="00132543" w:rsidR="00132543" w:rsidP="00132543" w:rsidRDefault="00132543" w14:paraId="2AC43C36" w14:textId="77777777">
      <w:pPr>
        <w:rPr>
          <w:rFonts w:ascii="Calibri" w:hAnsi="Calibri"/>
          <w:sz w:val="22"/>
          <w:szCs w:val="22"/>
        </w:rPr>
      </w:pPr>
    </w:p>
    <w:p w:rsidRPr="00132543" w:rsidR="00132543" w:rsidP="00132543" w:rsidRDefault="00132543" w14:paraId="4546BC8F" w14:textId="77777777">
      <w:pPr>
        <w:rPr>
          <w:rFonts w:ascii="Calibri" w:hAnsi="Calibri"/>
          <w:sz w:val="22"/>
          <w:szCs w:val="22"/>
        </w:rPr>
      </w:pPr>
      <w:r w:rsidRPr="00132543">
        <w:rPr>
          <w:rFonts w:ascii="Calibri" w:hAnsi="Calibri"/>
          <w:sz w:val="22"/>
          <w:szCs w:val="22"/>
        </w:rPr>
        <w:t xml:space="preserve">I agree that the university can share the date and number of my DBS clearance. </w:t>
      </w:r>
    </w:p>
    <w:p w:rsidRPr="00132543" w:rsidR="00132543" w:rsidP="00132543" w:rsidRDefault="00132543" w14:paraId="45BC84BA" w14:textId="77777777">
      <w:pPr>
        <w:rPr>
          <w:rFonts w:ascii="Calibri" w:hAnsi="Calibri"/>
          <w:sz w:val="22"/>
          <w:szCs w:val="22"/>
        </w:rPr>
      </w:pPr>
    </w:p>
    <w:p w:rsidRPr="00132543" w:rsidR="00132543" w:rsidP="00132543" w:rsidRDefault="00132543" w14:paraId="6C3CB80C" w14:textId="77777777">
      <w:pPr>
        <w:rPr>
          <w:rFonts w:ascii="Calibri" w:hAnsi="Calibri"/>
          <w:sz w:val="22"/>
          <w:szCs w:val="22"/>
        </w:rPr>
      </w:pPr>
    </w:p>
    <w:p w:rsidRPr="00132543" w:rsidR="00132543" w:rsidP="00132543" w:rsidRDefault="00132543" w14:paraId="706D9473" w14:textId="77777777">
      <w:pPr>
        <w:rPr>
          <w:rFonts w:ascii="Calibri" w:hAnsi="Calibri"/>
          <w:sz w:val="22"/>
          <w:szCs w:val="22"/>
        </w:rPr>
      </w:pPr>
      <w:r w:rsidRPr="00132543">
        <w:rPr>
          <w:rFonts w:ascii="Calibri" w:hAnsi="Calibri"/>
          <w:sz w:val="22"/>
          <w:szCs w:val="22"/>
        </w:rPr>
        <w:t>Signature of trainee ……………………………………………………………………………</w:t>
      </w:r>
      <w:proofErr w:type="gramStart"/>
      <w:r w:rsidRPr="00132543">
        <w:rPr>
          <w:rFonts w:ascii="Calibri" w:hAnsi="Calibri"/>
          <w:sz w:val="22"/>
          <w:szCs w:val="22"/>
        </w:rPr>
        <w:t>….Date</w:t>
      </w:r>
      <w:proofErr w:type="gramEnd"/>
      <w:r w:rsidRPr="00132543">
        <w:rPr>
          <w:rFonts w:ascii="Calibri" w:hAnsi="Calibri"/>
          <w:sz w:val="22"/>
          <w:szCs w:val="22"/>
        </w:rPr>
        <w:t>………………………………</w:t>
      </w:r>
    </w:p>
    <w:p w:rsidRPr="00132543" w:rsidR="00132543" w:rsidP="00132543" w:rsidRDefault="00132543" w14:paraId="36E4F5CA" w14:textId="77777777">
      <w:pPr>
        <w:rPr>
          <w:rFonts w:ascii="Calibri" w:hAnsi="Calibri"/>
          <w:sz w:val="22"/>
          <w:szCs w:val="22"/>
        </w:rPr>
      </w:pPr>
    </w:p>
    <w:p w:rsidRPr="00132543" w:rsidR="00132543" w:rsidP="00132543" w:rsidRDefault="00132543" w14:paraId="08B62386" w14:textId="77777777">
      <w:pPr>
        <w:rPr>
          <w:rFonts w:ascii="Calibri" w:hAnsi="Calibri"/>
          <w:sz w:val="22"/>
          <w:szCs w:val="22"/>
        </w:rPr>
      </w:pPr>
      <w:r w:rsidRPr="00132543">
        <w:rPr>
          <w:rFonts w:ascii="Calibri" w:hAnsi="Calibri"/>
          <w:sz w:val="22"/>
          <w:szCs w:val="22"/>
        </w:rPr>
        <w:t xml:space="preserve">Signed on behalf of the University of Worcester PGCE Secondary ITE Partnership </w:t>
      </w:r>
    </w:p>
    <w:p w:rsidRPr="00132543" w:rsidR="00132543" w:rsidP="00132543" w:rsidRDefault="00132543" w14:paraId="4E7D76B0" w14:textId="77777777">
      <w:pPr>
        <w:rPr>
          <w:rFonts w:ascii="Calibri" w:hAnsi="Calibri"/>
          <w:sz w:val="22"/>
          <w:szCs w:val="22"/>
        </w:rPr>
      </w:pPr>
    </w:p>
    <w:p w:rsidRPr="00132543" w:rsidR="00132543" w:rsidP="00132543" w:rsidRDefault="00132543" w14:paraId="3E3F21D1" w14:textId="77777777">
      <w:pPr>
        <w:shd w:val="clear" w:color="auto" w:fill="FFFFFF"/>
        <w:textAlignment w:val="baseline"/>
        <w:outlineLvl w:val="1"/>
        <w:rPr>
          <w:rFonts w:ascii="Calibri" w:hAnsi="Calibri" w:cs="Calibri"/>
          <w:b/>
          <w:bCs/>
          <w:sz w:val="22"/>
          <w:szCs w:val="22"/>
          <w:shd w:val="clear" w:color="auto" w:fill="FFFFFF"/>
        </w:rPr>
      </w:pPr>
      <w:r w:rsidRPr="00132543">
        <w:rPr>
          <w:rFonts w:ascii="Calibri" w:hAnsi="Calibri" w:cs="Calibri"/>
          <w:b/>
          <w:bCs/>
          <w:sz w:val="22"/>
          <w:szCs w:val="22"/>
          <w:shd w:val="clear" w:color="auto" w:fill="FFFFFF"/>
        </w:rPr>
        <w:t xml:space="preserve">Personal data and </w:t>
      </w:r>
      <w:proofErr w:type="spellStart"/>
      <w:r w:rsidRPr="00132543">
        <w:rPr>
          <w:rFonts w:ascii="Calibri" w:hAnsi="Calibri" w:cs="Calibri"/>
          <w:b/>
          <w:bCs/>
          <w:sz w:val="22"/>
          <w:szCs w:val="22"/>
          <w:shd w:val="clear" w:color="auto" w:fill="FFFFFF"/>
        </w:rPr>
        <w:t>OfSTED</w:t>
      </w:r>
      <w:proofErr w:type="spellEnd"/>
    </w:p>
    <w:p w:rsidRPr="00132543" w:rsidR="00132543" w:rsidP="00132543" w:rsidRDefault="00132543" w14:paraId="17012DA3" w14:textId="1ADDAE45">
      <w:pPr>
        <w:shd w:val="clear" w:color="auto" w:fill="FFFFFF"/>
        <w:textAlignment w:val="baseline"/>
        <w:outlineLvl w:val="1"/>
        <w:rPr>
          <w:rFonts w:ascii="Calibri" w:hAnsi="Calibri" w:cs="Calibri"/>
          <w:sz w:val="22"/>
          <w:szCs w:val="22"/>
          <w:shd w:val="clear" w:color="auto" w:fill="FFFFFF"/>
        </w:rPr>
      </w:pPr>
      <w:r w:rsidRPr="00132543">
        <w:rPr>
          <w:rFonts w:ascii="Calibri" w:hAnsi="Calibri" w:cs="Calibri"/>
          <w:sz w:val="22"/>
          <w:szCs w:val="22"/>
          <w:shd w:val="clear" w:color="auto" w:fill="FFFFFF"/>
        </w:rPr>
        <w:t>Ofsted inspects and reports on all providers of programmes leading to qualified teacher status. To help them carry out this work, they hold and process some information about trainees and their performance. It is necessary for them to use this information, the views of trainees, trainers, mentors, leaders, managers and employers and our inspectors’ observations to help them make judgements and report on the quality of initial teacher education (</w:t>
      </w:r>
      <w:r w:rsidRPr="00132543">
        <w:rPr>
          <w:rFonts w:ascii="Calibri" w:hAnsi="Calibri" w:cs="Calibri"/>
          <w:sz w:val="22"/>
          <w:szCs w:val="22"/>
        </w:rPr>
        <w:t>ITE</w:t>
      </w:r>
      <w:r w:rsidRPr="00132543">
        <w:rPr>
          <w:rFonts w:ascii="Calibri" w:hAnsi="Calibri" w:cs="Calibri"/>
          <w:sz w:val="22"/>
          <w:szCs w:val="22"/>
          <w:shd w:val="clear" w:color="auto" w:fill="FFFFFF"/>
        </w:rPr>
        <w:t xml:space="preserve">) partnerships. You can find more information including </w:t>
      </w:r>
      <w:r w:rsidR="00443609">
        <w:rPr>
          <w:rFonts w:ascii="Calibri" w:hAnsi="Calibri" w:cs="Calibri"/>
          <w:sz w:val="22"/>
          <w:szCs w:val="22"/>
        </w:rPr>
        <w:t>t</w:t>
      </w:r>
      <w:r w:rsidRPr="00132543">
        <w:rPr>
          <w:rFonts w:ascii="Calibri" w:hAnsi="Calibri" w:cs="Calibri"/>
          <w:sz w:val="22"/>
          <w:szCs w:val="22"/>
        </w:rPr>
        <w:t>ypes of personal data that they might hold here</w:t>
      </w:r>
    </w:p>
    <w:p w:rsidRPr="00132543" w:rsidR="00132543" w:rsidP="00132543" w:rsidRDefault="001467F1" w14:paraId="23409079" w14:textId="77777777">
      <w:pPr>
        <w:rPr>
          <w:rFonts w:ascii="Calibri" w:hAnsi="Calibri" w:cs="Calibri" w:eastAsiaTheme="minorHAnsi"/>
          <w:sz w:val="22"/>
          <w:szCs w:val="22"/>
        </w:rPr>
      </w:pPr>
      <w:hyperlink w:history="1" r:id="rId11">
        <w:r w:rsidRPr="00132543" w:rsidR="00132543">
          <w:rPr>
            <w:color w:val="0563C1"/>
            <w:u w:val="single"/>
          </w:rPr>
          <w:t>https://www.gov.uk/government/publications/ofsted-privacy-notices/initial-teacher-education-ite-partnerships-ofsted-privacy-notice</w:t>
        </w:r>
      </w:hyperlink>
    </w:p>
    <w:p w:rsidRPr="00132543" w:rsidR="00132543" w:rsidP="00132543" w:rsidRDefault="00132543" w14:paraId="7EF325A7" w14:textId="77777777">
      <w:pPr>
        <w:rPr>
          <w:rFonts w:ascii="Calibri" w:hAnsi="Calibri"/>
          <w:sz w:val="22"/>
          <w:szCs w:val="22"/>
        </w:rPr>
      </w:pPr>
    </w:p>
    <w:p w:rsidR="00021A55" w:rsidP="00021A55" w:rsidRDefault="00021A55" w14:paraId="32C28D71" w14:textId="21F1B55C">
      <w:pPr>
        <w:tabs>
          <w:tab w:val="center" w:pos="4513"/>
          <w:tab w:val="right" w:pos="9026"/>
        </w:tabs>
        <w:rPr>
          <w:rFonts w:cs="Arial"/>
          <w:b/>
          <w:sz w:val="24"/>
          <w:szCs w:val="24"/>
          <w:lang w:val="en-AU"/>
        </w:rPr>
      </w:pPr>
    </w:p>
    <w:p w:rsidR="004F58CB" w:rsidP="00021A55" w:rsidRDefault="004F58CB" w14:paraId="50C73C40" w14:textId="065F3513">
      <w:pPr>
        <w:tabs>
          <w:tab w:val="center" w:pos="4513"/>
          <w:tab w:val="right" w:pos="9026"/>
        </w:tabs>
        <w:rPr>
          <w:rFonts w:cs="Arial"/>
          <w:b/>
          <w:sz w:val="24"/>
          <w:szCs w:val="24"/>
          <w:lang w:val="en-AU"/>
        </w:rPr>
      </w:pPr>
    </w:p>
    <w:p w:rsidR="004F58CB" w:rsidP="00021A55" w:rsidRDefault="004F58CB" w14:paraId="0D83DADE" w14:textId="16703CA2">
      <w:pPr>
        <w:tabs>
          <w:tab w:val="center" w:pos="4513"/>
          <w:tab w:val="right" w:pos="9026"/>
        </w:tabs>
        <w:rPr>
          <w:rFonts w:cs="Arial"/>
          <w:b/>
          <w:sz w:val="24"/>
          <w:szCs w:val="24"/>
          <w:lang w:val="en-AU"/>
        </w:rPr>
      </w:pPr>
    </w:p>
    <w:p w:rsidR="004F58CB" w:rsidP="00021A55" w:rsidRDefault="004F58CB" w14:paraId="6AD2DF5A" w14:textId="36CF6AFE">
      <w:pPr>
        <w:tabs>
          <w:tab w:val="center" w:pos="4513"/>
          <w:tab w:val="right" w:pos="9026"/>
        </w:tabs>
        <w:rPr>
          <w:rFonts w:cs="Arial"/>
          <w:b/>
          <w:sz w:val="24"/>
          <w:szCs w:val="24"/>
          <w:lang w:val="en-AU"/>
        </w:rPr>
      </w:pPr>
    </w:p>
    <w:p w:rsidR="004F58CB" w:rsidP="00021A55" w:rsidRDefault="004F58CB" w14:paraId="4E48704F" w14:textId="77777777">
      <w:pPr>
        <w:tabs>
          <w:tab w:val="center" w:pos="4513"/>
          <w:tab w:val="right" w:pos="9026"/>
        </w:tabs>
        <w:rPr>
          <w:rFonts w:cs="Arial"/>
          <w:b/>
          <w:sz w:val="24"/>
          <w:szCs w:val="24"/>
          <w:lang w:val="en-AU"/>
        </w:rPr>
      </w:pPr>
    </w:p>
    <w:p w:rsidRPr="00797CF9" w:rsidR="00021A55" w:rsidP="00021A55" w:rsidRDefault="00021A55" w14:paraId="6CB8E57D" w14:textId="08A97737">
      <w:pPr>
        <w:tabs>
          <w:tab w:val="center" w:pos="4513"/>
          <w:tab w:val="right" w:pos="9026"/>
        </w:tabs>
        <w:jc w:val="center"/>
        <w:rPr>
          <w:rFonts w:eastAsia="Calibri" w:asciiTheme="minorHAnsi" w:hAnsiTheme="minorHAnsi" w:cstheme="minorHAnsi"/>
          <w:b/>
          <w:bCs/>
          <w:sz w:val="22"/>
          <w:szCs w:val="22"/>
          <w:lang w:eastAsia="en-US"/>
        </w:rPr>
      </w:pPr>
      <w:r w:rsidRPr="00797CF9">
        <w:rPr>
          <w:rFonts w:asciiTheme="minorHAnsi" w:hAnsiTheme="minorHAnsi" w:cstheme="minorHAnsi"/>
          <w:b/>
          <w:sz w:val="22"/>
          <w:szCs w:val="22"/>
          <w:lang w:val="en-AU"/>
        </w:rPr>
        <w:lastRenderedPageBreak/>
        <w:t xml:space="preserve">Policy on the Management of Placement and Work-Based Learning - </w:t>
      </w:r>
      <w:r w:rsidRPr="00797CF9">
        <w:rPr>
          <w:rFonts w:eastAsia="Calibri" w:asciiTheme="minorHAnsi" w:hAnsiTheme="minorHAnsi" w:cstheme="minorHAnsi"/>
          <w:b/>
          <w:bCs/>
          <w:sz w:val="22"/>
          <w:szCs w:val="22"/>
          <w:lang w:eastAsia="en-US"/>
        </w:rPr>
        <w:t xml:space="preserve">Appendix </w:t>
      </w:r>
    </w:p>
    <w:p w:rsidRPr="00797CF9" w:rsidR="00021A55" w:rsidP="00021A55" w:rsidRDefault="00021A55" w14:paraId="0C48EA85" w14:textId="77777777">
      <w:pPr>
        <w:tabs>
          <w:tab w:val="center" w:pos="4513"/>
          <w:tab w:val="right" w:pos="9026"/>
        </w:tabs>
        <w:jc w:val="center"/>
        <w:rPr>
          <w:rFonts w:eastAsia="Calibri" w:asciiTheme="minorHAnsi" w:hAnsiTheme="minorHAnsi" w:cstheme="minorHAnsi"/>
          <w:b/>
          <w:bCs/>
          <w:sz w:val="22"/>
          <w:szCs w:val="22"/>
          <w:lang w:eastAsia="en-US"/>
        </w:rPr>
      </w:pPr>
    </w:p>
    <w:tbl>
      <w:tblPr>
        <w:tblStyle w:val="TableGrid"/>
        <w:tblW w:w="0" w:type="auto"/>
        <w:tblLook w:val="04A0" w:firstRow="1" w:lastRow="0" w:firstColumn="1" w:lastColumn="0" w:noHBand="0" w:noVBand="1"/>
      </w:tblPr>
      <w:tblGrid>
        <w:gridCol w:w="9742"/>
      </w:tblGrid>
      <w:tr w:rsidRPr="00797CF9" w:rsidR="00021A55" w:rsidTr="00B947D1" w14:paraId="62E567BE" w14:textId="77777777">
        <w:tc>
          <w:tcPr>
            <w:tcW w:w="9742" w:type="dxa"/>
            <w:shd w:val="clear" w:color="auto" w:fill="BDD6EE" w:themeFill="accent1" w:themeFillTint="66"/>
          </w:tcPr>
          <w:p w:rsidRPr="00797CF9" w:rsidR="00021A55" w:rsidP="00B947D1" w:rsidRDefault="00021A55" w14:paraId="64599867" w14:textId="77777777">
            <w:pPr>
              <w:tabs>
                <w:tab w:val="center" w:pos="4513"/>
                <w:tab w:val="right" w:pos="9026"/>
              </w:tabs>
              <w:jc w:val="center"/>
              <w:rPr>
                <w:rFonts w:eastAsia="Calibri" w:asciiTheme="minorHAnsi" w:hAnsiTheme="minorHAnsi" w:cstheme="minorHAnsi"/>
                <w:b/>
                <w:bCs/>
                <w:sz w:val="22"/>
                <w:szCs w:val="22"/>
                <w:lang w:eastAsia="en-US"/>
              </w:rPr>
            </w:pPr>
          </w:p>
          <w:p w:rsidRPr="00797CF9" w:rsidR="00021A55" w:rsidP="00B947D1" w:rsidRDefault="00021A55" w14:paraId="5C388813" w14:textId="77777777">
            <w:pPr>
              <w:tabs>
                <w:tab w:val="center" w:pos="4513"/>
                <w:tab w:val="right" w:pos="9026"/>
              </w:tabs>
              <w:jc w:val="center"/>
              <w:rPr>
                <w:rFonts w:eastAsia="Calibri" w:asciiTheme="minorHAnsi" w:hAnsiTheme="minorHAnsi" w:cstheme="minorHAnsi"/>
                <w:b/>
                <w:bCs/>
                <w:sz w:val="22"/>
                <w:szCs w:val="22"/>
                <w:lang w:eastAsia="en-US"/>
              </w:rPr>
            </w:pPr>
            <w:r w:rsidRPr="00797CF9">
              <w:rPr>
                <w:rFonts w:eastAsia="Calibri" w:asciiTheme="minorHAnsi" w:hAnsiTheme="minorHAnsi" w:cstheme="minorHAnsi"/>
                <w:b/>
                <w:bCs/>
                <w:sz w:val="22"/>
                <w:szCs w:val="22"/>
                <w:lang w:eastAsia="en-US"/>
              </w:rPr>
              <w:t>Student Placement Conduct and Health and Safety Agreement</w:t>
            </w:r>
          </w:p>
          <w:p w:rsidRPr="00797CF9" w:rsidR="00021A55" w:rsidP="00B947D1" w:rsidRDefault="00021A55" w14:paraId="7FC926E0" w14:textId="77777777">
            <w:pPr>
              <w:tabs>
                <w:tab w:val="center" w:pos="4513"/>
                <w:tab w:val="right" w:pos="9026"/>
              </w:tabs>
              <w:jc w:val="center"/>
              <w:rPr>
                <w:rFonts w:eastAsia="Calibri" w:asciiTheme="minorHAnsi" w:hAnsiTheme="minorHAnsi" w:cstheme="minorHAnsi"/>
                <w:b/>
                <w:bCs/>
                <w:sz w:val="22"/>
                <w:szCs w:val="22"/>
                <w:lang w:eastAsia="en-US"/>
              </w:rPr>
            </w:pPr>
          </w:p>
        </w:tc>
      </w:tr>
    </w:tbl>
    <w:p w:rsidRPr="00797CF9" w:rsidR="00021A55" w:rsidP="00021A55" w:rsidRDefault="00021A55" w14:paraId="15C9D458" w14:textId="77777777">
      <w:pPr>
        <w:rPr>
          <w:rFonts w:eastAsia="Calibri" w:asciiTheme="minorHAnsi" w:hAnsiTheme="minorHAnsi" w:cstheme="minorHAnsi"/>
          <w:b/>
          <w:bCs/>
          <w:sz w:val="22"/>
          <w:szCs w:val="22"/>
          <w:lang w:eastAsia="en-US"/>
        </w:rPr>
      </w:pPr>
    </w:p>
    <w:p w:rsidRPr="00797CF9" w:rsidR="00021A55" w:rsidP="00021A55" w:rsidRDefault="00021A55" w14:paraId="7AE3F228" w14:textId="77777777">
      <w:pPr>
        <w:rPr>
          <w:rFonts w:eastAsia="Calibri" w:asciiTheme="minorHAnsi" w:hAnsiTheme="minorHAnsi" w:cstheme="minorHAnsi"/>
          <w:b/>
          <w:bCs/>
          <w:sz w:val="22"/>
          <w:szCs w:val="22"/>
          <w:lang w:eastAsia="en-US"/>
        </w:rPr>
      </w:pPr>
      <w:r w:rsidRPr="00797CF9">
        <w:rPr>
          <w:rFonts w:eastAsia="Calibri" w:asciiTheme="minorHAnsi" w:hAnsiTheme="minorHAnsi" w:cstheme="minorHAnsi"/>
          <w:b/>
          <w:bCs/>
          <w:sz w:val="22"/>
          <w:szCs w:val="22"/>
          <w:lang w:eastAsia="en-US"/>
        </w:rPr>
        <w:t xml:space="preserve">To be completed by the </w:t>
      </w:r>
      <w:proofErr w:type="gramStart"/>
      <w:r w:rsidRPr="00797CF9">
        <w:rPr>
          <w:rFonts w:eastAsia="Calibri" w:asciiTheme="minorHAnsi" w:hAnsiTheme="minorHAnsi" w:cstheme="minorHAnsi"/>
          <w:b/>
          <w:bCs/>
          <w:sz w:val="22"/>
          <w:szCs w:val="22"/>
          <w:lang w:eastAsia="en-US"/>
        </w:rPr>
        <w:t>Student</w:t>
      </w:r>
      <w:proofErr w:type="gramEnd"/>
      <w:r w:rsidRPr="00797CF9">
        <w:rPr>
          <w:rFonts w:eastAsia="Calibri" w:asciiTheme="minorHAnsi" w:hAnsiTheme="minorHAnsi" w:cstheme="minorHAnsi"/>
          <w:b/>
          <w:bCs/>
          <w:sz w:val="22"/>
          <w:szCs w:val="22"/>
          <w:lang w:eastAsia="en-US"/>
        </w:rPr>
        <w:t xml:space="preserve"> prior to the commencement of Placement(s) *this may be substituted by equivalent documentation, e.g. where required by a PSRB  </w:t>
      </w:r>
    </w:p>
    <w:p w:rsidRPr="00797CF9" w:rsidR="00021A55" w:rsidP="00021A55" w:rsidRDefault="00021A55" w14:paraId="15CDDF98" w14:textId="77777777">
      <w:pPr>
        <w:rPr>
          <w:rFonts w:eastAsia="Calibri" w:asciiTheme="minorHAnsi" w:hAnsiTheme="minorHAnsi" w:cstheme="minorHAnsi"/>
          <w:bCs/>
          <w:sz w:val="22"/>
          <w:szCs w:val="22"/>
          <w:lang w:eastAsia="en-US"/>
        </w:rPr>
      </w:pPr>
    </w:p>
    <w:p w:rsidRPr="00797CF9" w:rsidR="00021A55" w:rsidP="00021A55" w:rsidRDefault="00021A55" w14:paraId="160795D3" w14:textId="77777777">
      <w:pPr>
        <w:rPr>
          <w:rFonts w:eastAsia="Calibri" w:asciiTheme="minorHAnsi" w:hAnsiTheme="minorHAnsi" w:cstheme="minorHAnsi"/>
          <w:sz w:val="22"/>
          <w:szCs w:val="22"/>
          <w:lang w:eastAsia="en-US"/>
        </w:rPr>
      </w:pPr>
      <w:r w:rsidRPr="00797CF9">
        <w:rPr>
          <w:rFonts w:eastAsia="Calibri" w:asciiTheme="minorHAnsi" w:hAnsiTheme="minorHAnsi" w:cstheme="minorHAnsi"/>
          <w:bCs/>
          <w:sz w:val="22"/>
          <w:szCs w:val="22"/>
          <w:lang w:eastAsia="en-US"/>
        </w:rPr>
        <w:t>(This document may be placed in a module guide or placement/WBL handbook allowing the student to make this available to the Placement Coordinator/Placement Provider when requested. A signed copy must be retained by both the student and by the University. Students attending multiple placements may complete one Agreement for each academic year/duration of the course but must inform their placement coordinator of any changes in their circumstances).</w:t>
      </w:r>
    </w:p>
    <w:p w:rsidRPr="00797CF9" w:rsidR="00021A55" w:rsidP="00021A55" w:rsidRDefault="00021A55" w14:paraId="3C0B7DB2" w14:textId="77777777">
      <w:pPr>
        <w:rPr>
          <w:rFonts w:eastAsia="Calibri" w:asciiTheme="minorHAnsi" w:hAnsiTheme="minorHAnsi" w:cstheme="minorHAnsi"/>
          <w:b/>
          <w:sz w:val="22"/>
          <w:szCs w:val="22"/>
          <w:lang w:eastAsia="en-US"/>
        </w:rPr>
      </w:pPr>
    </w:p>
    <w:tbl>
      <w:tblPr>
        <w:tblStyle w:val="TableGrid1"/>
        <w:tblW w:w="5000" w:type="pct"/>
        <w:tblLook w:val="04A0" w:firstRow="1" w:lastRow="0" w:firstColumn="1" w:lastColumn="0" w:noHBand="0" w:noVBand="1"/>
      </w:tblPr>
      <w:tblGrid>
        <w:gridCol w:w="2527"/>
        <w:gridCol w:w="7923"/>
      </w:tblGrid>
      <w:tr w:rsidRPr="00797CF9" w:rsidR="00021A55" w:rsidTr="00B947D1" w14:paraId="35936FD6" w14:textId="77777777">
        <w:tc>
          <w:tcPr>
            <w:tcW w:w="1209" w:type="pct"/>
            <w:shd w:val="clear" w:color="auto" w:fill="DBE5F1"/>
          </w:tcPr>
          <w:p w:rsidRPr="00797CF9" w:rsidR="00021A55" w:rsidP="00B947D1" w:rsidRDefault="00021A55" w14:paraId="1FE1D86D" w14:textId="77777777">
            <w:pPr>
              <w:rPr>
                <w:rFonts w:eastAsia="Calibri" w:asciiTheme="minorHAnsi" w:hAnsiTheme="minorHAnsi" w:cstheme="minorHAnsi"/>
                <w:b/>
                <w:sz w:val="22"/>
                <w:szCs w:val="22"/>
                <w:lang w:eastAsia="en-US"/>
              </w:rPr>
            </w:pPr>
            <w:r w:rsidRPr="00797CF9">
              <w:rPr>
                <w:rFonts w:eastAsia="Calibri" w:asciiTheme="minorHAnsi" w:hAnsiTheme="minorHAnsi" w:cstheme="minorHAnsi"/>
                <w:b/>
                <w:sz w:val="22"/>
                <w:szCs w:val="22"/>
                <w:lang w:eastAsia="en-US"/>
              </w:rPr>
              <w:t>Student’s Name</w:t>
            </w:r>
          </w:p>
        </w:tc>
        <w:tc>
          <w:tcPr>
            <w:tcW w:w="3791" w:type="pct"/>
          </w:tcPr>
          <w:p w:rsidRPr="00797CF9" w:rsidR="00021A55" w:rsidP="00B947D1" w:rsidRDefault="00021A55" w14:paraId="3638A15E" w14:textId="77777777">
            <w:pPr>
              <w:rPr>
                <w:rFonts w:eastAsia="Calibri" w:asciiTheme="minorHAnsi" w:hAnsiTheme="minorHAnsi" w:cstheme="minorHAnsi"/>
                <w:b/>
                <w:sz w:val="22"/>
                <w:szCs w:val="22"/>
                <w:lang w:eastAsia="en-US"/>
              </w:rPr>
            </w:pPr>
          </w:p>
        </w:tc>
      </w:tr>
      <w:tr w:rsidRPr="00797CF9" w:rsidR="00021A55" w:rsidTr="00B947D1" w14:paraId="3D0EEC52" w14:textId="77777777">
        <w:tc>
          <w:tcPr>
            <w:tcW w:w="1209" w:type="pct"/>
            <w:shd w:val="clear" w:color="auto" w:fill="DBE5F1"/>
          </w:tcPr>
          <w:p w:rsidRPr="00797CF9" w:rsidR="00021A55" w:rsidP="00B947D1" w:rsidRDefault="00021A55" w14:paraId="743632AA" w14:textId="77777777">
            <w:pPr>
              <w:rPr>
                <w:rFonts w:eastAsia="Calibri" w:asciiTheme="minorHAnsi" w:hAnsiTheme="minorHAnsi" w:cstheme="minorHAnsi"/>
                <w:b/>
                <w:sz w:val="22"/>
                <w:szCs w:val="22"/>
                <w:lang w:eastAsia="en-US"/>
              </w:rPr>
            </w:pPr>
            <w:r w:rsidRPr="00797CF9">
              <w:rPr>
                <w:rFonts w:eastAsia="Calibri" w:asciiTheme="minorHAnsi" w:hAnsiTheme="minorHAnsi" w:cstheme="minorHAnsi"/>
                <w:b/>
                <w:sz w:val="22"/>
                <w:szCs w:val="22"/>
                <w:lang w:eastAsia="en-US"/>
              </w:rPr>
              <w:t xml:space="preserve">Student Number </w:t>
            </w:r>
          </w:p>
        </w:tc>
        <w:tc>
          <w:tcPr>
            <w:tcW w:w="3791" w:type="pct"/>
          </w:tcPr>
          <w:p w:rsidRPr="00797CF9" w:rsidR="00021A55" w:rsidP="00B947D1" w:rsidRDefault="00021A55" w14:paraId="5E42A05D" w14:textId="77777777">
            <w:pPr>
              <w:rPr>
                <w:rFonts w:eastAsia="Calibri" w:asciiTheme="minorHAnsi" w:hAnsiTheme="minorHAnsi" w:cstheme="minorHAnsi"/>
                <w:b/>
                <w:sz w:val="22"/>
                <w:szCs w:val="22"/>
                <w:lang w:eastAsia="en-US"/>
              </w:rPr>
            </w:pPr>
          </w:p>
        </w:tc>
      </w:tr>
      <w:tr w:rsidRPr="00797CF9" w:rsidR="00021A55" w:rsidTr="00B947D1" w14:paraId="33981307" w14:textId="77777777">
        <w:tc>
          <w:tcPr>
            <w:tcW w:w="1209" w:type="pct"/>
            <w:shd w:val="clear" w:color="auto" w:fill="DBE5F1"/>
          </w:tcPr>
          <w:p w:rsidRPr="00797CF9" w:rsidR="00021A55" w:rsidP="00B947D1" w:rsidRDefault="00021A55" w14:paraId="008CEC25" w14:textId="77777777">
            <w:pPr>
              <w:rPr>
                <w:rFonts w:eastAsia="Calibri" w:asciiTheme="minorHAnsi" w:hAnsiTheme="minorHAnsi" w:cstheme="minorHAnsi"/>
                <w:b/>
                <w:sz w:val="22"/>
                <w:szCs w:val="22"/>
                <w:lang w:eastAsia="en-US"/>
              </w:rPr>
            </w:pPr>
            <w:r w:rsidRPr="00797CF9">
              <w:rPr>
                <w:rFonts w:eastAsia="Calibri" w:asciiTheme="minorHAnsi" w:hAnsiTheme="minorHAnsi" w:cstheme="minorHAnsi"/>
                <w:b/>
                <w:sz w:val="22"/>
                <w:szCs w:val="22"/>
                <w:lang w:eastAsia="en-US"/>
              </w:rPr>
              <w:t xml:space="preserve"> Programme/Course</w:t>
            </w:r>
          </w:p>
        </w:tc>
        <w:tc>
          <w:tcPr>
            <w:tcW w:w="3791" w:type="pct"/>
          </w:tcPr>
          <w:p w:rsidRPr="00797CF9" w:rsidR="00021A55" w:rsidP="00B947D1" w:rsidRDefault="00797CF9" w14:paraId="394BFF90" w14:textId="12AA3BB2">
            <w:pPr>
              <w:rPr>
                <w:rFonts w:eastAsia="Calibri" w:asciiTheme="minorHAnsi" w:hAnsiTheme="minorHAnsi" w:cstheme="minorHAnsi"/>
                <w:b/>
                <w:sz w:val="22"/>
                <w:szCs w:val="22"/>
                <w:lang w:eastAsia="en-US"/>
              </w:rPr>
            </w:pPr>
            <w:r>
              <w:rPr>
                <w:rFonts w:eastAsia="Calibri" w:asciiTheme="minorHAnsi" w:hAnsiTheme="minorHAnsi" w:cstheme="minorHAnsi"/>
                <w:b/>
                <w:sz w:val="22"/>
                <w:szCs w:val="22"/>
                <w:lang w:eastAsia="en-US"/>
              </w:rPr>
              <w:t xml:space="preserve">PGCE Secondary </w:t>
            </w:r>
          </w:p>
        </w:tc>
      </w:tr>
    </w:tbl>
    <w:p w:rsidRPr="00797CF9" w:rsidR="00021A55" w:rsidP="00021A55" w:rsidRDefault="00021A55" w14:paraId="6C1EBF11" w14:textId="77777777">
      <w:pPr>
        <w:ind w:left="720" w:hanging="720"/>
        <w:rPr>
          <w:rFonts w:eastAsia="Calibri" w:asciiTheme="minorHAnsi" w:hAnsiTheme="minorHAnsi" w:cstheme="minorHAnsi"/>
          <w:b/>
          <w:sz w:val="22"/>
          <w:szCs w:val="22"/>
          <w:lang w:eastAsia="en-US"/>
        </w:rPr>
      </w:pPr>
    </w:p>
    <w:p w:rsidRPr="00797CF9" w:rsidR="00021A55" w:rsidP="00021A55" w:rsidRDefault="00021A55" w14:paraId="7294F2F9" w14:textId="77777777">
      <w:pPr>
        <w:jc w:val="both"/>
        <w:rPr>
          <w:rFonts w:eastAsia="Calibri" w:asciiTheme="minorHAnsi" w:hAnsiTheme="minorHAnsi" w:cstheme="minorHAnsi"/>
          <w:sz w:val="22"/>
          <w:szCs w:val="22"/>
          <w:lang w:eastAsia="en-US"/>
        </w:rPr>
      </w:pPr>
      <w:r w:rsidRPr="00797CF9">
        <w:rPr>
          <w:rFonts w:eastAsia="Calibri" w:asciiTheme="minorHAnsi" w:hAnsiTheme="minorHAnsi" w:cstheme="minorHAnsi"/>
          <w:sz w:val="22"/>
          <w:szCs w:val="22"/>
          <w:lang w:eastAsia="en-US"/>
        </w:rPr>
        <w:t xml:space="preserve">This agreement outlines the expectations of the University and the responsibilities of the </w:t>
      </w:r>
      <w:proofErr w:type="gramStart"/>
      <w:r w:rsidRPr="00797CF9">
        <w:rPr>
          <w:rFonts w:eastAsia="Calibri" w:asciiTheme="minorHAnsi" w:hAnsiTheme="minorHAnsi" w:cstheme="minorHAnsi"/>
          <w:sz w:val="22"/>
          <w:szCs w:val="22"/>
          <w:lang w:eastAsia="en-US"/>
        </w:rPr>
        <w:t>Student</w:t>
      </w:r>
      <w:proofErr w:type="gramEnd"/>
      <w:r w:rsidRPr="00797CF9">
        <w:rPr>
          <w:rFonts w:eastAsia="Calibri" w:asciiTheme="minorHAnsi" w:hAnsiTheme="minorHAnsi" w:cstheme="minorHAnsi"/>
          <w:sz w:val="22"/>
          <w:szCs w:val="22"/>
          <w:lang w:eastAsia="en-US"/>
        </w:rPr>
        <w:t xml:space="preserve"> in respect of the provision of placement learning, work shadowing or visits that are required as part of your University of Worcester course/programme of study. </w:t>
      </w:r>
    </w:p>
    <w:p w:rsidRPr="00797CF9" w:rsidR="00021A55" w:rsidP="00021A55" w:rsidRDefault="00021A55" w14:paraId="573A27C7" w14:textId="77777777">
      <w:pPr>
        <w:jc w:val="both"/>
        <w:rPr>
          <w:rFonts w:asciiTheme="minorHAnsi" w:hAnsiTheme="minorHAnsi" w:cstheme="minorHAnsi"/>
          <w:sz w:val="22"/>
          <w:szCs w:val="22"/>
          <w:lang w:eastAsia="en-US"/>
        </w:rPr>
      </w:pPr>
    </w:p>
    <w:p w:rsidRPr="00797CF9" w:rsidR="00021A55" w:rsidP="00021A55" w:rsidRDefault="00021A55" w14:paraId="6D14D7BB" w14:textId="77777777">
      <w:pPr>
        <w:jc w:val="both"/>
        <w:rPr>
          <w:rFonts w:asciiTheme="minorHAnsi" w:hAnsiTheme="minorHAnsi" w:cstheme="minorHAnsi"/>
          <w:b/>
          <w:sz w:val="22"/>
          <w:szCs w:val="22"/>
          <w:lang w:eastAsia="en-US"/>
        </w:rPr>
      </w:pPr>
      <w:r w:rsidRPr="00797CF9">
        <w:rPr>
          <w:rFonts w:asciiTheme="minorHAnsi" w:hAnsiTheme="minorHAnsi" w:cstheme="minorHAnsi"/>
          <w:b/>
          <w:sz w:val="22"/>
          <w:szCs w:val="22"/>
          <w:lang w:eastAsia="en-US"/>
        </w:rPr>
        <w:t xml:space="preserve">The </w:t>
      </w:r>
      <w:proofErr w:type="gramStart"/>
      <w:r w:rsidRPr="00797CF9">
        <w:rPr>
          <w:rFonts w:asciiTheme="minorHAnsi" w:hAnsiTheme="minorHAnsi" w:cstheme="minorHAnsi"/>
          <w:b/>
          <w:sz w:val="22"/>
          <w:szCs w:val="22"/>
          <w:lang w:eastAsia="en-US"/>
        </w:rPr>
        <w:t>Student</w:t>
      </w:r>
      <w:proofErr w:type="gramEnd"/>
      <w:r w:rsidRPr="00797CF9">
        <w:rPr>
          <w:rFonts w:asciiTheme="minorHAnsi" w:hAnsiTheme="minorHAnsi" w:cstheme="minorHAnsi"/>
          <w:b/>
          <w:sz w:val="22"/>
          <w:szCs w:val="22"/>
          <w:lang w:eastAsia="en-US"/>
        </w:rPr>
        <w:t xml:space="preserve">, as a representative of the University (and its collaborative partners), will behave in a professional and responsible manner and in accordance with University Regulations. The </w:t>
      </w:r>
      <w:proofErr w:type="gramStart"/>
      <w:r w:rsidRPr="00797CF9">
        <w:rPr>
          <w:rFonts w:asciiTheme="minorHAnsi" w:hAnsiTheme="minorHAnsi" w:cstheme="minorHAnsi"/>
          <w:b/>
          <w:sz w:val="22"/>
          <w:szCs w:val="22"/>
          <w:lang w:eastAsia="en-US"/>
        </w:rPr>
        <w:t>Student</w:t>
      </w:r>
      <w:proofErr w:type="gramEnd"/>
      <w:r w:rsidRPr="00797CF9">
        <w:rPr>
          <w:rFonts w:asciiTheme="minorHAnsi" w:hAnsiTheme="minorHAnsi" w:cstheme="minorHAnsi"/>
          <w:b/>
          <w:sz w:val="22"/>
          <w:szCs w:val="22"/>
          <w:lang w:eastAsia="en-US"/>
        </w:rPr>
        <w:t xml:space="preserve"> will attend any pre-placement briefing, induction and/or health and safety training offered by the Placement/WBL Learning Provider or the University (or its collaborative partners). </w:t>
      </w:r>
    </w:p>
    <w:p w:rsidRPr="00797CF9" w:rsidR="00021A55" w:rsidP="00021A55" w:rsidRDefault="00021A55" w14:paraId="53A503FD" w14:textId="77777777">
      <w:pPr>
        <w:jc w:val="both"/>
        <w:rPr>
          <w:rFonts w:asciiTheme="minorHAnsi" w:hAnsiTheme="minorHAnsi" w:cstheme="minorHAnsi"/>
          <w:sz w:val="22"/>
          <w:szCs w:val="22"/>
          <w:u w:val="single"/>
          <w:lang w:eastAsia="en-US"/>
        </w:rPr>
      </w:pPr>
    </w:p>
    <w:p w:rsidRPr="00797CF9" w:rsidR="00021A55" w:rsidP="00021A55" w:rsidRDefault="00021A55" w14:paraId="7C96DFD7" w14:textId="77777777">
      <w:pPr>
        <w:jc w:val="both"/>
        <w:rPr>
          <w:rFonts w:asciiTheme="minorHAnsi" w:hAnsiTheme="minorHAnsi" w:cstheme="minorHAnsi"/>
          <w:sz w:val="22"/>
          <w:szCs w:val="22"/>
          <w:lang w:eastAsia="en-US"/>
        </w:rPr>
      </w:pPr>
      <w:r w:rsidRPr="00797CF9">
        <w:rPr>
          <w:rFonts w:asciiTheme="minorHAnsi" w:hAnsiTheme="minorHAnsi" w:cstheme="minorHAnsi"/>
          <w:sz w:val="22"/>
          <w:szCs w:val="22"/>
          <w:lang w:eastAsia="en-US"/>
        </w:rPr>
        <w:t xml:space="preserve">If the Student has to be withdrawn from the Placement for disciplinary reasons, action may be taken in accordance with the University’s Academic Regulations and Procedures: </w:t>
      </w:r>
      <w:hyperlink w:history="1" r:id="rId12">
        <w:r w:rsidRPr="00797CF9">
          <w:rPr>
            <w:rFonts w:asciiTheme="minorHAnsi" w:hAnsiTheme="minorHAnsi" w:cstheme="minorHAnsi"/>
            <w:color w:val="0000FF"/>
            <w:sz w:val="22"/>
            <w:szCs w:val="22"/>
            <w:u w:val="single"/>
            <w:lang w:eastAsia="en-US"/>
          </w:rPr>
          <w:t>Student Disciplinary Procedures</w:t>
        </w:r>
      </w:hyperlink>
      <w:r w:rsidRPr="00797CF9">
        <w:rPr>
          <w:rFonts w:asciiTheme="minorHAnsi" w:hAnsiTheme="minorHAnsi" w:cstheme="minorHAnsi"/>
          <w:sz w:val="22"/>
          <w:szCs w:val="22"/>
          <w:lang w:eastAsia="en-US"/>
        </w:rPr>
        <w:t xml:space="preserve">. </w:t>
      </w:r>
    </w:p>
    <w:p w:rsidRPr="00797CF9" w:rsidR="00021A55" w:rsidP="00021A55" w:rsidRDefault="00021A55" w14:paraId="431640A1" w14:textId="77777777">
      <w:pPr>
        <w:jc w:val="both"/>
        <w:rPr>
          <w:rFonts w:asciiTheme="minorHAnsi" w:hAnsiTheme="minorHAnsi" w:cstheme="minorHAnsi"/>
          <w:sz w:val="22"/>
          <w:szCs w:val="22"/>
          <w:lang w:eastAsia="en-US"/>
        </w:rPr>
      </w:pPr>
    </w:p>
    <w:p w:rsidRPr="00797CF9" w:rsidR="00021A55" w:rsidP="00021A55" w:rsidRDefault="00021A55" w14:paraId="47BA2E57" w14:textId="77777777">
      <w:pPr>
        <w:jc w:val="both"/>
        <w:rPr>
          <w:rFonts w:asciiTheme="minorHAnsi" w:hAnsiTheme="minorHAnsi" w:cstheme="minorHAnsi"/>
          <w:sz w:val="22"/>
          <w:szCs w:val="22"/>
          <w:lang w:eastAsia="en-US"/>
        </w:rPr>
      </w:pPr>
      <w:r w:rsidRPr="00797CF9">
        <w:rPr>
          <w:rFonts w:asciiTheme="minorHAnsi" w:hAnsiTheme="minorHAnsi" w:cstheme="minorHAnsi"/>
          <w:sz w:val="22"/>
          <w:szCs w:val="22"/>
          <w:lang w:eastAsia="en-US"/>
        </w:rPr>
        <w:t xml:space="preserve">Where placements form part of academic qualifications leading to a professional qualification, admission to a professional body and/or statutory registration, the University must be satisfied that the student will be a safe and suitable entrant to the given profession. The ‘Principles relating to Student Behaviour’ in the </w:t>
      </w:r>
      <w:hyperlink w:history="1" r:id="rId13">
        <w:r w:rsidRPr="00797CF9">
          <w:rPr>
            <w:rFonts w:asciiTheme="minorHAnsi" w:hAnsiTheme="minorHAnsi" w:cstheme="minorHAnsi"/>
            <w:color w:val="0000FF"/>
            <w:sz w:val="22"/>
            <w:szCs w:val="22"/>
            <w:u w:val="single"/>
            <w:lang w:eastAsia="en-US"/>
          </w:rPr>
          <w:t>University’s Fitness to Practise Procedures</w:t>
        </w:r>
      </w:hyperlink>
      <w:r w:rsidRPr="00797CF9">
        <w:rPr>
          <w:rFonts w:asciiTheme="minorHAnsi" w:hAnsiTheme="minorHAnsi" w:cstheme="minorHAnsi"/>
          <w:sz w:val="22"/>
          <w:szCs w:val="22"/>
          <w:lang w:eastAsia="en-US"/>
        </w:rPr>
        <w:t xml:space="preserve"> are relevant here and these procedures will apply in investigating cases where there are grounds for concern regarding a student's fitness to practise.   </w:t>
      </w:r>
    </w:p>
    <w:p w:rsidRPr="00797CF9" w:rsidR="00021A55" w:rsidP="00021A55" w:rsidRDefault="00021A55" w14:paraId="4C908EE1" w14:textId="77777777">
      <w:pPr>
        <w:rPr>
          <w:rFonts w:asciiTheme="minorHAnsi" w:hAnsiTheme="minorHAnsi" w:cstheme="minorHAnsi"/>
          <w:sz w:val="22"/>
          <w:szCs w:val="22"/>
          <w:lang w:eastAsia="en-US"/>
        </w:rPr>
      </w:pPr>
    </w:p>
    <w:p w:rsidRPr="00797CF9" w:rsidR="00021A55" w:rsidP="00021A55" w:rsidRDefault="00021A55" w14:paraId="60C62E52" w14:textId="77777777">
      <w:pPr>
        <w:autoSpaceDE w:val="0"/>
        <w:autoSpaceDN w:val="0"/>
        <w:adjustRightInd w:val="0"/>
        <w:rPr>
          <w:rFonts w:eastAsia="Calibri" w:asciiTheme="minorHAnsi" w:hAnsiTheme="minorHAnsi" w:cstheme="minorHAnsi"/>
          <w:color w:val="000000"/>
          <w:sz w:val="22"/>
          <w:szCs w:val="22"/>
        </w:rPr>
      </w:pPr>
      <w:r w:rsidRPr="00797CF9">
        <w:rPr>
          <w:rFonts w:eastAsia="Calibri" w:asciiTheme="minorHAnsi" w:hAnsiTheme="minorHAnsi" w:cstheme="minorHAnsi"/>
          <w:b/>
          <w:bCs/>
          <w:color w:val="000000"/>
          <w:sz w:val="22"/>
          <w:szCs w:val="22"/>
        </w:rPr>
        <w:t xml:space="preserve">The Student on Placement agrees: </w:t>
      </w:r>
    </w:p>
    <w:p w:rsidRPr="00797CF9" w:rsidR="00021A55" w:rsidP="00021A55" w:rsidRDefault="00021A55" w14:paraId="2DEBDECD" w14:textId="77777777">
      <w:pPr>
        <w:autoSpaceDE w:val="0"/>
        <w:autoSpaceDN w:val="0"/>
        <w:adjustRightInd w:val="0"/>
        <w:spacing w:line="276" w:lineRule="auto"/>
        <w:rPr>
          <w:rFonts w:eastAsia="Calibri" w:asciiTheme="minorHAnsi" w:hAnsiTheme="minorHAnsi" w:cstheme="minorHAnsi"/>
          <w:color w:val="000000"/>
          <w:sz w:val="22"/>
          <w:szCs w:val="22"/>
        </w:rPr>
      </w:pPr>
    </w:p>
    <w:p w:rsidRPr="00797CF9" w:rsidR="00021A55" w:rsidP="00021A55" w:rsidRDefault="00021A55" w14:paraId="4CCF1E3C" w14:textId="77777777">
      <w:pPr>
        <w:numPr>
          <w:ilvl w:val="0"/>
          <w:numId w:val="11"/>
        </w:numPr>
        <w:autoSpaceDE w:val="0"/>
        <w:autoSpaceDN w:val="0"/>
        <w:adjustRightInd w:val="0"/>
        <w:spacing w:line="276" w:lineRule="auto"/>
        <w:rPr>
          <w:rFonts w:eastAsia="Calibri" w:asciiTheme="minorHAnsi" w:hAnsiTheme="minorHAnsi" w:cstheme="minorHAnsi"/>
          <w:color w:val="000000"/>
          <w:sz w:val="22"/>
          <w:szCs w:val="22"/>
        </w:rPr>
      </w:pPr>
      <w:r w:rsidRPr="00797CF9">
        <w:rPr>
          <w:rFonts w:eastAsia="Calibri" w:asciiTheme="minorHAnsi" w:hAnsiTheme="minorHAnsi" w:cstheme="minorHAnsi"/>
          <w:color w:val="000000"/>
          <w:sz w:val="22"/>
          <w:szCs w:val="22"/>
        </w:rPr>
        <w:t xml:space="preserve">To behave professionally and not act in any way that brings the University of Worcester </w:t>
      </w:r>
      <w:r w:rsidRPr="00797CF9">
        <w:rPr>
          <w:rFonts w:eastAsia="Calibri" w:asciiTheme="minorHAnsi" w:hAnsiTheme="minorHAnsi" w:cstheme="minorHAnsi"/>
          <w:sz w:val="22"/>
          <w:szCs w:val="22"/>
        </w:rPr>
        <w:t xml:space="preserve">(and its collaborative partners) </w:t>
      </w:r>
      <w:r w:rsidRPr="00797CF9">
        <w:rPr>
          <w:rFonts w:eastAsia="Calibri" w:asciiTheme="minorHAnsi" w:hAnsiTheme="minorHAnsi" w:cstheme="minorHAnsi"/>
          <w:color w:val="000000"/>
          <w:sz w:val="22"/>
          <w:szCs w:val="22"/>
        </w:rPr>
        <w:t>into disrepute and to actively work to promote a good reputation for the University (and its collaborative partners) and their fellow students</w:t>
      </w:r>
    </w:p>
    <w:p w:rsidRPr="00797CF9" w:rsidR="00021A55" w:rsidP="00021A55" w:rsidRDefault="00021A55" w14:paraId="40C7D3BD" w14:textId="77777777">
      <w:pPr>
        <w:numPr>
          <w:ilvl w:val="0"/>
          <w:numId w:val="11"/>
        </w:numPr>
        <w:autoSpaceDE w:val="0"/>
        <w:autoSpaceDN w:val="0"/>
        <w:adjustRightInd w:val="0"/>
        <w:spacing w:line="276" w:lineRule="auto"/>
        <w:rPr>
          <w:rFonts w:eastAsia="Calibri" w:asciiTheme="minorHAnsi" w:hAnsiTheme="minorHAnsi" w:cstheme="minorHAnsi"/>
          <w:color w:val="000000"/>
          <w:sz w:val="22"/>
          <w:szCs w:val="22"/>
        </w:rPr>
      </w:pPr>
      <w:r w:rsidRPr="00797CF9">
        <w:rPr>
          <w:rFonts w:eastAsia="Calibri" w:asciiTheme="minorHAnsi" w:hAnsiTheme="minorHAnsi" w:cstheme="minorHAnsi"/>
          <w:color w:val="000000"/>
          <w:sz w:val="22"/>
          <w:szCs w:val="22"/>
        </w:rPr>
        <w:t>To inform the University (its collaborative partners) and placement provider of any personal factors or changes to personal factors (</w:t>
      </w:r>
      <w:proofErr w:type="gramStart"/>
      <w:r w:rsidRPr="00797CF9">
        <w:rPr>
          <w:rFonts w:eastAsia="Calibri" w:asciiTheme="minorHAnsi" w:hAnsiTheme="minorHAnsi" w:cstheme="minorHAnsi"/>
          <w:color w:val="000000"/>
          <w:sz w:val="22"/>
          <w:szCs w:val="22"/>
        </w:rPr>
        <w:t>e.g.</w:t>
      </w:r>
      <w:proofErr w:type="gramEnd"/>
      <w:r w:rsidRPr="00797CF9">
        <w:rPr>
          <w:rFonts w:eastAsia="Calibri" w:asciiTheme="minorHAnsi" w:hAnsiTheme="minorHAnsi" w:cstheme="minorHAnsi"/>
          <w:color w:val="000000"/>
          <w:sz w:val="22"/>
          <w:szCs w:val="22"/>
        </w:rPr>
        <w:t xml:space="preserve"> health, disability, linguistic or cultural) that may affect the level of risk or may require reasonable adjustments to be made whilst on placement</w:t>
      </w:r>
    </w:p>
    <w:p w:rsidRPr="00797CF9" w:rsidR="00021A55" w:rsidP="00021A55" w:rsidRDefault="00021A55" w14:paraId="4D12E1BC" w14:textId="77777777">
      <w:pPr>
        <w:numPr>
          <w:ilvl w:val="0"/>
          <w:numId w:val="11"/>
        </w:numPr>
        <w:autoSpaceDE w:val="0"/>
        <w:autoSpaceDN w:val="0"/>
        <w:adjustRightInd w:val="0"/>
        <w:spacing w:line="276" w:lineRule="auto"/>
        <w:rPr>
          <w:rFonts w:eastAsia="Calibri" w:asciiTheme="minorHAnsi" w:hAnsiTheme="minorHAnsi" w:cstheme="minorHAnsi"/>
          <w:color w:val="000000"/>
          <w:sz w:val="22"/>
          <w:szCs w:val="22"/>
        </w:rPr>
      </w:pPr>
      <w:r w:rsidRPr="00797CF9">
        <w:rPr>
          <w:rFonts w:eastAsia="Calibri" w:asciiTheme="minorHAnsi" w:hAnsiTheme="minorHAnsi" w:cstheme="minorHAnsi"/>
          <w:color w:val="000000"/>
          <w:sz w:val="22"/>
          <w:szCs w:val="22"/>
        </w:rPr>
        <w:t>To attend/complete any health, safety or other briefing provided prior to and as part of their placement, visit or work shadowing and familiarise themselves with all information provided</w:t>
      </w:r>
    </w:p>
    <w:p w:rsidRPr="00392A72" w:rsidR="004F1F1E" w:rsidP="00392A72" w:rsidRDefault="00021A55" w14:paraId="1467075A" w14:textId="7D5A13F5">
      <w:pPr>
        <w:numPr>
          <w:ilvl w:val="0"/>
          <w:numId w:val="11"/>
        </w:numPr>
        <w:autoSpaceDE w:val="0"/>
        <w:autoSpaceDN w:val="0"/>
        <w:adjustRightInd w:val="0"/>
        <w:spacing w:line="276" w:lineRule="auto"/>
        <w:rPr>
          <w:rFonts w:eastAsia="Calibri" w:asciiTheme="minorHAnsi" w:hAnsiTheme="minorHAnsi" w:cstheme="minorHAnsi"/>
          <w:color w:val="000000"/>
          <w:sz w:val="22"/>
          <w:szCs w:val="22"/>
        </w:rPr>
      </w:pPr>
      <w:r w:rsidRPr="00797CF9">
        <w:rPr>
          <w:rFonts w:eastAsia="Calibri" w:asciiTheme="minorHAnsi" w:hAnsiTheme="minorHAnsi" w:cstheme="minorHAnsi"/>
          <w:color w:val="000000"/>
          <w:sz w:val="22"/>
          <w:szCs w:val="22"/>
        </w:rPr>
        <w:lastRenderedPageBreak/>
        <w:t>To abide by all rules regarding health and safety requirements, and other practices and procedures of the host placement organisation</w:t>
      </w:r>
      <w:r w:rsidR="004F1F1E">
        <w:rPr>
          <w:rFonts w:eastAsia="Calibri" w:asciiTheme="minorHAnsi" w:hAnsiTheme="minorHAnsi" w:cstheme="minorHAnsi"/>
          <w:color w:val="000000"/>
          <w:sz w:val="22"/>
          <w:szCs w:val="22"/>
        </w:rPr>
        <w:t>.</w:t>
      </w:r>
      <w:r w:rsidRPr="00797CF9">
        <w:rPr>
          <w:rFonts w:eastAsia="Calibri" w:asciiTheme="minorHAnsi" w:hAnsiTheme="minorHAnsi" w:cstheme="minorHAnsi"/>
          <w:color w:val="000000"/>
          <w:sz w:val="22"/>
          <w:szCs w:val="22"/>
        </w:rPr>
        <w:t xml:space="preserve"> </w:t>
      </w:r>
    </w:p>
    <w:p w:rsidRPr="00797CF9" w:rsidR="00021A55" w:rsidP="00021A55" w:rsidRDefault="00021A55" w14:paraId="6484B399" w14:textId="77777777">
      <w:pPr>
        <w:numPr>
          <w:ilvl w:val="0"/>
          <w:numId w:val="11"/>
        </w:numPr>
        <w:autoSpaceDE w:val="0"/>
        <w:autoSpaceDN w:val="0"/>
        <w:adjustRightInd w:val="0"/>
        <w:spacing w:line="276" w:lineRule="auto"/>
        <w:rPr>
          <w:rFonts w:eastAsia="Calibri" w:asciiTheme="minorHAnsi" w:hAnsiTheme="minorHAnsi" w:cstheme="minorHAnsi"/>
          <w:color w:val="000000"/>
          <w:sz w:val="22"/>
          <w:szCs w:val="22"/>
        </w:rPr>
      </w:pPr>
      <w:r w:rsidRPr="00797CF9">
        <w:rPr>
          <w:rFonts w:eastAsia="Calibri" w:asciiTheme="minorHAnsi" w:hAnsiTheme="minorHAnsi" w:cstheme="minorHAnsi"/>
          <w:color w:val="000000"/>
          <w:sz w:val="22"/>
          <w:szCs w:val="22"/>
        </w:rPr>
        <w:t xml:space="preserve">To recognise and accept their personal responsibilities for health, </w:t>
      </w:r>
      <w:proofErr w:type="gramStart"/>
      <w:r w:rsidRPr="00797CF9">
        <w:rPr>
          <w:rFonts w:eastAsia="Calibri" w:asciiTheme="minorHAnsi" w:hAnsiTheme="minorHAnsi" w:cstheme="minorHAnsi"/>
          <w:color w:val="000000"/>
          <w:sz w:val="22"/>
          <w:szCs w:val="22"/>
        </w:rPr>
        <w:t>safety</w:t>
      </w:r>
      <w:proofErr w:type="gramEnd"/>
      <w:r w:rsidRPr="00797CF9">
        <w:rPr>
          <w:rFonts w:eastAsia="Calibri" w:asciiTheme="minorHAnsi" w:hAnsiTheme="minorHAnsi" w:cstheme="minorHAnsi"/>
          <w:color w:val="000000"/>
          <w:sz w:val="22"/>
          <w:szCs w:val="22"/>
        </w:rPr>
        <w:t xml:space="preserve"> and welfare (of self and others) related to the placement(s)  </w:t>
      </w:r>
    </w:p>
    <w:p w:rsidRPr="00797CF9" w:rsidR="00021A55" w:rsidP="00021A55" w:rsidRDefault="00021A55" w14:paraId="51EAE3A0" w14:textId="77777777">
      <w:pPr>
        <w:numPr>
          <w:ilvl w:val="0"/>
          <w:numId w:val="11"/>
        </w:numPr>
        <w:autoSpaceDE w:val="0"/>
        <w:autoSpaceDN w:val="0"/>
        <w:adjustRightInd w:val="0"/>
        <w:spacing w:line="276" w:lineRule="auto"/>
        <w:rPr>
          <w:rFonts w:eastAsia="Calibri" w:asciiTheme="minorHAnsi" w:hAnsiTheme="minorHAnsi" w:cstheme="minorHAnsi"/>
          <w:color w:val="000000"/>
          <w:sz w:val="22"/>
          <w:szCs w:val="22"/>
        </w:rPr>
      </w:pPr>
      <w:r w:rsidRPr="00797CF9">
        <w:rPr>
          <w:rFonts w:eastAsia="Calibri" w:asciiTheme="minorHAnsi" w:hAnsiTheme="minorHAnsi" w:cstheme="minorHAnsi"/>
          <w:color w:val="000000"/>
          <w:sz w:val="22"/>
          <w:szCs w:val="22"/>
        </w:rPr>
        <w:t>To carry out the work specified by the Placement Provider under the supervision of the specified Supervisor/Mentor(s)/Contact(s), agreed to be appropriate to the learning experience</w:t>
      </w:r>
    </w:p>
    <w:p w:rsidRPr="00797CF9" w:rsidR="00021A55" w:rsidP="00021A55" w:rsidRDefault="00021A55" w14:paraId="3B2B524F" w14:textId="77777777">
      <w:pPr>
        <w:numPr>
          <w:ilvl w:val="0"/>
          <w:numId w:val="11"/>
        </w:numPr>
        <w:autoSpaceDE w:val="0"/>
        <w:autoSpaceDN w:val="0"/>
        <w:adjustRightInd w:val="0"/>
        <w:spacing w:line="276" w:lineRule="auto"/>
        <w:rPr>
          <w:rFonts w:eastAsia="Calibri" w:asciiTheme="minorHAnsi" w:hAnsiTheme="minorHAnsi" w:cstheme="minorHAnsi"/>
          <w:color w:val="000000"/>
          <w:sz w:val="22"/>
          <w:szCs w:val="22"/>
        </w:rPr>
      </w:pPr>
      <w:r w:rsidRPr="00797CF9">
        <w:rPr>
          <w:rFonts w:eastAsia="Calibri" w:asciiTheme="minorHAnsi" w:hAnsiTheme="minorHAnsi" w:cstheme="minorHAnsi"/>
          <w:color w:val="000000"/>
          <w:sz w:val="22"/>
          <w:szCs w:val="22"/>
        </w:rPr>
        <w:t>To provide feedback on the placement to the University (and its collaborative partner) and evaluate their placement learning experience as required</w:t>
      </w:r>
    </w:p>
    <w:p w:rsidRPr="00797CF9" w:rsidR="00021A55" w:rsidP="00021A55" w:rsidRDefault="00021A55" w14:paraId="08016ABB" w14:textId="77777777">
      <w:pPr>
        <w:numPr>
          <w:ilvl w:val="0"/>
          <w:numId w:val="11"/>
        </w:numPr>
        <w:autoSpaceDE w:val="0"/>
        <w:autoSpaceDN w:val="0"/>
        <w:adjustRightInd w:val="0"/>
        <w:spacing w:line="276" w:lineRule="auto"/>
        <w:rPr>
          <w:rFonts w:eastAsia="Calibri" w:asciiTheme="minorHAnsi" w:hAnsiTheme="minorHAnsi" w:cstheme="minorHAnsi"/>
          <w:color w:val="000000"/>
          <w:sz w:val="22"/>
          <w:szCs w:val="22"/>
        </w:rPr>
      </w:pPr>
      <w:r w:rsidRPr="00797CF9">
        <w:rPr>
          <w:rFonts w:eastAsia="Calibri" w:asciiTheme="minorHAnsi" w:hAnsiTheme="minorHAnsi" w:cstheme="minorHAnsi"/>
          <w:color w:val="000000"/>
          <w:sz w:val="22"/>
          <w:szCs w:val="22"/>
        </w:rPr>
        <w:t xml:space="preserve">When on placement, to report to the University’s (or collaborative partner’s) Placement/WBL Coordinator any accidents or incidents that occur or if they have any concerns about health and safety at their host organisation, that may jeopardise their welfare and/or the success of the learning experience. </w:t>
      </w:r>
    </w:p>
    <w:p w:rsidRPr="00797CF9" w:rsidR="00021A55" w:rsidP="00021A55" w:rsidRDefault="00021A55" w14:paraId="39684D18" w14:textId="77777777">
      <w:pPr>
        <w:keepLines/>
        <w:numPr>
          <w:ilvl w:val="0"/>
          <w:numId w:val="11"/>
        </w:numPr>
        <w:spacing w:line="276" w:lineRule="auto"/>
        <w:rPr>
          <w:rFonts w:asciiTheme="minorHAnsi" w:hAnsiTheme="minorHAnsi" w:cstheme="minorHAnsi"/>
          <w:sz w:val="22"/>
          <w:szCs w:val="22"/>
          <w:lang w:eastAsia="en-US"/>
        </w:rPr>
      </w:pPr>
      <w:r w:rsidRPr="00797CF9">
        <w:rPr>
          <w:rFonts w:asciiTheme="minorHAnsi" w:hAnsiTheme="minorHAnsi" w:cstheme="minorHAnsi"/>
          <w:sz w:val="22"/>
          <w:szCs w:val="22"/>
          <w:lang w:eastAsia="en-US"/>
        </w:rPr>
        <w:t>To allow personal data which is reasonably believed to be relevant to the host organisation to be shared by the University (and/or collaborative partner) and the Placement Learning Provider, as appropriate</w:t>
      </w:r>
    </w:p>
    <w:p w:rsidRPr="00797CF9" w:rsidR="00021A55" w:rsidP="00021A55" w:rsidRDefault="00021A55" w14:paraId="71625E4B" w14:textId="77777777">
      <w:pPr>
        <w:keepLines/>
        <w:numPr>
          <w:ilvl w:val="0"/>
          <w:numId w:val="11"/>
        </w:numPr>
        <w:spacing w:line="276" w:lineRule="auto"/>
        <w:rPr>
          <w:rFonts w:asciiTheme="minorHAnsi" w:hAnsiTheme="minorHAnsi" w:cstheme="minorHAnsi"/>
          <w:sz w:val="22"/>
          <w:szCs w:val="22"/>
          <w:lang w:eastAsia="en-US"/>
        </w:rPr>
      </w:pPr>
      <w:r w:rsidRPr="00797CF9">
        <w:rPr>
          <w:rFonts w:asciiTheme="minorHAnsi" w:hAnsiTheme="minorHAnsi" w:cstheme="minorHAnsi"/>
          <w:sz w:val="22"/>
          <w:szCs w:val="22"/>
          <w:lang w:eastAsia="en-US"/>
        </w:rPr>
        <w:t>To confirm that any personal vehicle insurance covers travel to/from work and business use if requested to travel during the placement (if driving to the placement by private vehicle).</w:t>
      </w:r>
    </w:p>
    <w:p w:rsidRPr="00797CF9" w:rsidR="00021A55" w:rsidP="00021A55" w:rsidRDefault="00021A55" w14:paraId="65C85582" w14:textId="77777777">
      <w:pPr>
        <w:numPr>
          <w:ilvl w:val="0"/>
          <w:numId w:val="11"/>
        </w:numPr>
        <w:autoSpaceDE w:val="0"/>
        <w:autoSpaceDN w:val="0"/>
        <w:adjustRightInd w:val="0"/>
        <w:spacing w:line="276" w:lineRule="auto"/>
        <w:rPr>
          <w:rFonts w:eastAsia="Calibri" w:asciiTheme="minorHAnsi" w:hAnsiTheme="minorHAnsi" w:cstheme="minorHAnsi"/>
          <w:color w:val="000000"/>
          <w:sz w:val="22"/>
          <w:szCs w:val="22"/>
        </w:rPr>
      </w:pPr>
      <w:r w:rsidRPr="00797CF9">
        <w:rPr>
          <w:rFonts w:eastAsia="Calibri" w:asciiTheme="minorHAnsi" w:hAnsiTheme="minorHAnsi" w:cstheme="minorHAnsi"/>
          <w:color w:val="000000"/>
          <w:sz w:val="22"/>
          <w:szCs w:val="22"/>
        </w:rPr>
        <w:t xml:space="preserve">To consult with the University (or collaborative partner) prior to seeking any changes in the terms and duration of the placement. </w:t>
      </w:r>
    </w:p>
    <w:p w:rsidRPr="00797CF9" w:rsidR="00021A55" w:rsidP="00021A55" w:rsidRDefault="00021A55" w14:paraId="51855C94" w14:textId="77777777">
      <w:pPr>
        <w:numPr>
          <w:ilvl w:val="0"/>
          <w:numId w:val="11"/>
        </w:numPr>
        <w:autoSpaceDE w:val="0"/>
        <w:autoSpaceDN w:val="0"/>
        <w:adjustRightInd w:val="0"/>
        <w:spacing w:line="276" w:lineRule="auto"/>
        <w:rPr>
          <w:rFonts w:eastAsia="Calibri" w:asciiTheme="minorHAnsi" w:hAnsiTheme="minorHAnsi" w:cstheme="minorHAnsi"/>
          <w:color w:val="000000"/>
          <w:sz w:val="22"/>
          <w:szCs w:val="22"/>
        </w:rPr>
      </w:pPr>
      <w:r w:rsidRPr="00797CF9">
        <w:rPr>
          <w:rFonts w:eastAsia="Calibri" w:asciiTheme="minorHAnsi" w:hAnsiTheme="minorHAnsi" w:cstheme="minorHAnsi"/>
          <w:color w:val="000000"/>
          <w:sz w:val="22"/>
          <w:szCs w:val="22"/>
        </w:rPr>
        <w:t xml:space="preserve">To share next of kin information with the placement host if required  </w:t>
      </w:r>
    </w:p>
    <w:p w:rsidRPr="00797CF9" w:rsidR="00021A55" w:rsidP="00021A55" w:rsidRDefault="00021A55" w14:paraId="043D7961" w14:textId="77777777">
      <w:pPr>
        <w:keepLines/>
        <w:ind w:left="360"/>
        <w:rPr>
          <w:rFonts w:asciiTheme="minorHAnsi" w:hAnsiTheme="minorHAnsi" w:cstheme="minorHAnsi"/>
          <w:sz w:val="22"/>
          <w:szCs w:val="22"/>
          <w:lang w:eastAsia="en-US"/>
        </w:rPr>
      </w:pPr>
      <w:r w:rsidRPr="00797CF9">
        <w:rPr>
          <w:rFonts w:asciiTheme="minorHAnsi" w:hAnsiTheme="minorHAnsi" w:cstheme="minorHAnsi"/>
          <w:sz w:val="22"/>
          <w:szCs w:val="22"/>
          <w:lang w:eastAsia="en-US"/>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0"/>
      </w:tblGrid>
      <w:tr w:rsidRPr="00797CF9" w:rsidR="00021A55" w:rsidTr="00B947D1" w14:paraId="03D06A3F" w14:textId="77777777">
        <w:tc>
          <w:tcPr>
            <w:tcW w:w="5000" w:type="pct"/>
            <w:shd w:val="clear" w:color="auto" w:fill="auto"/>
          </w:tcPr>
          <w:p w:rsidRPr="00797CF9" w:rsidR="00021A55" w:rsidP="00B947D1" w:rsidRDefault="00021A55" w14:paraId="45662906" w14:textId="77777777">
            <w:pPr>
              <w:rPr>
                <w:rFonts w:eastAsia="Calibri" w:asciiTheme="minorHAnsi" w:hAnsiTheme="minorHAnsi" w:cstheme="minorHAnsi"/>
                <w:b/>
                <w:sz w:val="22"/>
                <w:szCs w:val="22"/>
                <w:lang w:eastAsia="en-US"/>
              </w:rPr>
            </w:pPr>
            <w:r w:rsidRPr="00797CF9">
              <w:rPr>
                <w:rFonts w:eastAsia="Calibri" w:asciiTheme="minorHAnsi" w:hAnsiTheme="minorHAnsi" w:cstheme="minorHAnsi"/>
                <w:b/>
                <w:sz w:val="22"/>
                <w:szCs w:val="22"/>
                <w:lang w:eastAsia="en-US"/>
              </w:rPr>
              <w:t xml:space="preserve">Use this space to state any information that the Placement/WBL Coordinator should be aware of in relation to your personal circumstances while on placement: </w:t>
            </w:r>
          </w:p>
          <w:p w:rsidRPr="00797CF9" w:rsidR="00021A55" w:rsidP="00B947D1" w:rsidRDefault="00021A55" w14:paraId="7B409A27" w14:textId="77777777">
            <w:pPr>
              <w:rPr>
                <w:rFonts w:eastAsia="Calibri" w:asciiTheme="minorHAnsi" w:hAnsiTheme="minorHAnsi" w:cstheme="minorHAnsi"/>
                <w:b/>
                <w:sz w:val="22"/>
                <w:szCs w:val="22"/>
                <w:lang w:eastAsia="en-US"/>
              </w:rPr>
            </w:pPr>
          </w:p>
          <w:p w:rsidRPr="00797CF9" w:rsidR="00021A55" w:rsidP="00B947D1" w:rsidRDefault="00021A55" w14:paraId="7866B53D" w14:textId="77777777">
            <w:pPr>
              <w:rPr>
                <w:rFonts w:eastAsia="Calibri" w:asciiTheme="minorHAnsi" w:hAnsiTheme="minorHAnsi" w:cstheme="minorHAnsi"/>
                <w:b/>
                <w:sz w:val="22"/>
                <w:szCs w:val="22"/>
                <w:lang w:eastAsia="en-US"/>
              </w:rPr>
            </w:pPr>
          </w:p>
          <w:p w:rsidRPr="00797CF9" w:rsidR="00021A55" w:rsidP="00B947D1" w:rsidRDefault="00021A55" w14:paraId="45FC86E9" w14:textId="77777777">
            <w:pPr>
              <w:rPr>
                <w:rFonts w:eastAsia="Calibri" w:asciiTheme="minorHAnsi" w:hAnsiTheme="minorHAnsi" w:cstheme="minorHAnsi"/>
                <w:b/>
                <w:sz w:val="22"/>
                <w:szCs w:val="22"/>
                <w:lang w:eastAsia="en-US"/>
              </w:rPr>
            </w:pPr>
          </w:p>
        </w:tc>
      </w:tr>
    </w:tbl>
    <w:p w:rsidRPr="00797CF9" w:rsidR="00021A55" w:rsidP="00021A55" w:rsidRDefault="00021A55" w14:paraId="6D889EF1" w14:textId="77777777">
      <w:pPr>
        <w:rPr>
          <w:rFonts w:eastAsia="Calibri" w:asciiTheme="minorHAnsi" w:hAnsiTheme="minorHAnsi" w:cstheme="minorHAnsi"/>
          <w:sz w:val="22"/>
          <w:szCs w:val="22"/>
          <w:lang w:eastAsia="en-US"/>
        </w:rPr>
      </w:pPr>
    </w:p>
    <w:p w:rsidRPr="00797CF9" w:rsidR="00021A55" w:rsidP="00021A55" w:rsidRDefault="00021A55" w14:paraId="2D467C43" w14:textId="77777777">
      <w:pPr>
        <w:rPr>
          <w:rFonts w:eastAsia="Calibri" w:asciiTheme="minorHAnsi" w:hAnsiTheme="minorHAnsi" w:cstheme="minorHAnsi"/>
          <w:sz w:val="22"/>
          <w:szCs w:val="22"/>
          <w:lang w:eastAsia="en-US"/>
        </w:rPr>
      </w:pPr>
      <w:r w:rsidRPr="00797CF9">
        <w:rPr>
          <w:rFonts w:eastAsia="Calibri" w:asciiTheme="minorHAnsi" w:hAnsiTheme="minorHAnsi" w:cstheme="minorHAnsi"/>
          <w:sz w:val="22"/>
          <w:szCs w:val="22"/>
          <w:lang w:eastAsia="en-US"/>
        </w:rPr>
        <w:t>I have read and agree to the above.</w:t>
      </w:r>
    </w:p>
    <w:p w:rsidRPr="00797CF9" w:rsidR="00021A55" w:rsidP="00021A55" w:rsidRDefault="00021A55" w14:paraId="0419E1CC" w14:textId="77777777">
      <w:pPr>
        <w:rPr>
          <w:rFonts w:eastAsia="Calibri" w:asciiTheme="minorHAnsi" w:hAnsiTheme="minorHAnsi" w:cstheme="minorHAnsi"/>
          <w:b/>
          <w:sz w:val="22"/>
          <w:szCs w:val="22"/>
          <w:lang w:eastAsia="en-US"/>
        </w:rPr>
      </w:pPr>
    </w:p>
    <w:p w:rsidRPr="00797CF9" w:rsidR="00021A55" w:rsidP="00021A55" w:rsidRDefault="00021A55" w14:paraId="6FF7FF36" w14:textId="77777777">
      <w:pPr>
        <w:rPr>
          <w:rFonts w:eastAsia="Calibri" w:asciiTheme="minorHAnsi" w:hAnsiTheme="minorHAnsi" w:cstheme="minorHAnsi"/>
          <w:b/>
          <w:sz w:val="22"/>
          <w:szCs w:val="22"/>
          <w:lang w:eastAsia="en-US"/>
        </w:rPr>
      </w:pPr>
      <w:r w:rsidRPr="00797CF9">
        <w:rPr>
          <w:rFonts w:eastAsia="Calibri" w:asciiTheme="minorHAnsi" w:hAnsiTheme="minorHAnsi" w:cstheme="minorHAnsi"/>
          <w:b/>
          <w:sz w:val="22"/>
          <w:szCs w:val="22"/>
          <w:lang w:eastAsia="en-US"/>
        </w:rPr>
        <w:t>Signature:</w:t>
      </w:r>
      <w:r w:rsidRPr="00797CF9">
        <w:rPr>
          <w:rFonts w:eastAsia="Calibri" w:asciiTheme="minorHAnsi" w:hAnsiTheme="minorHAnsi" w:cstheme="minorHAnsi"/>
          <w:b/>
          <w:sz w:val="22"/>
          <w:szCs w:val="22"/>
          <w:lang w:eastAsia="en-US"/>
        </w:rPr>
        <w:tab/>
      </w:r>
      <w:r w:rsidRPr="00797CF9">
        <w:rPr>
          <w:rFonts w:eastAsia="Calibri" w:asciiTheme="minorHAnsi" w:hAnsiTheme="minorHAnsi" w:cstheme="minorHAnsi"/>
          <w:b/>
          <w:sz w:val="22"/>
          <w:szCs w:val="22"/>
          <w:lang w:eastAsia="en-US"/>
        </w:rPr>
        <w:tab/>
      </w:r>
      <w:r w:rsidRPr="00797CF9">
        <w:rPr>
          <w:rFonts w:eastAsia="Calibri" w:asciiTheme="minorHAnsi" w:hAnsiTheme="minorHAnsi" w:cstheme="minorHAnsi"/>
          <w:b/>
          <w:sz w:val="22"/>
          <w:szCs w:val="22"/>
          <w:lang w:eastAsia="en-US"/>
        </w:rPr>
        <w:tab/>
      </w:r>
      <w:r w:rsidRPr="00797CF9">
        <w:rPr>
          <w:rFonts w:eastAsia="Calibri" w:asciiTheme="minorHAnsi" w:hAnsiTheme="minorHAnsi" w:cstheme="minorHAnsi"/>
          <w:b/>
          <w:sz w:val="22"/>
          <w:szCs w:val="22"/>
          <w:lang w:eastAsia="en-US"/>
        </w:rPr>
        <w:tab/>
      </w:r>
      <w:r w:rsidRPr="00797CF9">
        <w:rPr>
          <w:rFonts w:eastAsia="Calibri" w:asciiTheme="minorHAnsi" w:hAnsiTheme="minorHAnsi" w:cstheme="minorHAnsi"/>
          <w:b/>
          <w:sz w:val="22"/>
          <w:szCs w:val="22"/>
          <w:lang w:eastAsia="en-US"/>
        </w:rPr>
        <w:tab/>
      </w:r>
      <w:r w:rsidRPr="00797CF9">
        <w:rPr>
          <w:rFonts w:eastAsia="Calibri" w:asciiTheme="minorHAnsi" w:hAnsiTheme="minorHAnsi" w:cstheme="minorHAnsi"/>
          <w:b/>
          <w:sz w:val="22"/>
          <w:szCs w:val="22"/>
          <w:lang w:eastAsia="en-US"/>
        </w:rPr>
        <w:tab/>
        <w:t>Student name:</w:t>
      </w:r>
      <w:r w:rsidRPr="00797CF9">
        <w:rPr>
          <w:rFonts w:eastAsia="Calibri" w:asciiTheme="minorHAnsi" w:hAnsiTheme="minorHAnsi" w:cstheme="minorHAnsi"/>
          <w:b/>
          <w:sz w:val="22"/>
          <w:szCs w:val="22"/>
          <w:lang w:eastAsia="en-US"/>
        </w:rPr>
        <w:tab/>
      </w:r>
      <w:r w:rsidRPr="00797CF9">
        <w:rPr>
          <w:rFonts w:eastAsia="Calibri" w:asciiTheme="minorHAnsi" w:hAnsiTheme="minorHAnsi" w:cstheme="minorHAnsi"/>
          <w:b/>
          <w:sz w:val="22"/>
          <w:szCs w:val="22"/>
          <w:lang w:eastAsia="en-US"/>
        </w:rPr>
        <w:tab/>
      </w:r>
      <w:r w:rsidRPr="00797CF9">
        <w:rPr>
          <w:rFonts w:eastAsia="Calibri" w:asciiTheme="minorHAnsi" w:hAnsiTheme="minorHAnsi" w:cstheme="minorHAnsi"/>
          <w:b/>
          <w:sz w:val="22"/>
          <w:szCs w:val="22"/>
          <w:lang w:eastAsia="en-US"/>
        </w:rPr>
        <w:tab/>
      </w:r>
      <w:r w:rsidRPr="00797CF9">
        <w:rPr>
          <w:rFonts w:eastAsia="Calibri" w:asciiTheme="minorHAnsi" w:hAnsiTheme="minorHAnsi" w:cstheme="minorHAnsi"/>
          <w:b/>
          <w:sz w:val="22"/>
          <w:szCs w:val="22"/>
          <w:lang w:eastAsia="en-US"/>
        </w:rPr>
        <w:tab/>
      </w:r>
      <w:r w:rsidRPr="00797CF9">
        <w:rPr>
          <w:rFonts w:eastAsia="Calibri" w:asciiTheme="minorHAnsi" w:hAnsiTheme="minorHAnsi" w:cstheme="minorHAnsi"/>
          <w:b/>
          <w:sz w:val="22"/>
          <w:szCs w:val="22"/>
          <w:lang w:eastAsia="en-US"/>
        </w:rPr>
        <w:tab/>
      </w:r>
      <w:r w:rsidRPr="00797CF9">
        <w:rPr>
          <w:rFonts w:eastAsia="Calibri" w:asciiTheme="minorHAnsi" w:hAnsiTheme="minorHAnsi" w:cstheme="minorHAnsi"/>
          <w:b/>
          <w:sz w:val="22"/>
          <w:szCs w:val="22"/>
          <w:lang w:eastAsia="en-US"/>
        </w:rPr>
        <w:tab/>
      </w:r>
      <w:r w:rsidRPr="00797CF9">
        <w:rPr>
          <w:rFonts w:eastAsia="Calibri" w:asciiTheme="minorHAnsi" w:hAnsiTheme="minorHAnsi" w:cstheme="minorHAnsi"/>
          <w:b/>
          <w:sz w:val="22"/>
          <w:szCs w:val="22"/>
          <w:lang w:eastAsia="en-US"/>
        </w:rPr>
        <w:tab/>
      </w:r>
    </w:p>
    <w:p w:rsidRPr="00797CF9" w:rsidR="00021A55" w:rsidP="00021A55" w:rsidRDefault="00021A55" w14:paraId="1806ABFD" w14:textId="77777777">
      <w:pPr>
        <w:rPr>
          <w:rFonts w:eastAsia="Calibri" w:asciiTheme="minorHAnsi" w:hAnsiTheme="minorHAnsi" w:cstheme="minorHAnsi"/>
          <w:color w:val="FF0000"/>
          <w:sz w:val="22"/>
          <w:szCs w:val="22"/>
          <w:lang w:eastAsia="en-US"/>
        </w:rPr>
      </w:pPr>
      <w:r w:rsidRPr="00797CF9">
        <w:rPr>
          <w:rFonts w:eastAsia="Calibri" w:asciiTheme="minorHAnsi" w:hAnsiTheme="minorHAnsi" w:cstheme="minorHAnsi"/>
          <w:sz w:val="22"/>
          <w:szCs w:val="22"/>
          <w:lang w:eastAsia="en-US"/>
        </w:rPr>
        <w:t xml:space="preserve">Please retain the completed form in your course/module handbook or placement/WBL handbook for the duration of the placement/course and make available when requested by the Placement/WBL Coordinator. You must return a signed copy to the University (or collaborative partner) before the placement is due to commence: </w:t>
      </w:r>
      <w:r w:rsidRPr="00797CF9">
        <w:rPr>
          <w:rFonts w:eastAsia="Calibri" w:asciiTheme="minorHAnsi" w:hAnsiTheme="minorHAnsi" w:cstheme="minorHAnsi"/>
          <w:color w:val="FF0000"/>
          <w:sz w:val="22"/>
          <w:szCs w:val="22"/>
          <w:lang w:eastAsia="en-US"/>
        </w:rPr>
        <w:t>(Insert School/Department details as appropriate)</w:t>
      </w:r>
    </w:p>
    <w:p w:rsidRPr="00797CF9" w:rsidR="00021A55" w:rsidP="00021A55" w:rsidRDefault="00021A55" w14:paraId="5300B5A4" w14:textId="77777777">
      <w:pPr>
        <w:rPr>
          <w:rFonts w:eastAsia="Calibri" w:asciiTheme="minorHAnsi" w:hAnsiTheme="minorHAnsi" w:cstheme="minorHAnsi"/>
          <w:sz w:val="22"/>
          <w:szCs w:val="22"/>
          <w:lang w:eastAsia="en-US"/>
        </w:rPr>
      </w:pPr>
    </w:p>
    <w:p w:rsidRPr="00797CF9" w:rsidR="00021A55" w:rsidP="00021A55" w:rsidRDefault="00021A55" w14:paraId="44995372" w14:textId="432CB0C4">
      <w:pPr>
        <w:rPr>
          <w:rFonts w:eastAsia="Calibri" w:asciiTheme="minorHAnsi" w:hAnsiTheme="minorHAnsi" w:cstheme="minorHAnsi"/>
          <w:sz w:val="22"/>
          <w:szCs w:val="22"/>
          <w:lang w:eastAsia="en-US"/>
        </w:rPr>
      </w:pPr>
      <w:r w:rsidRPr="00797CF9">
        <w:rPr>
          <w:rFonts w:eastAsia="Calibri" w:asciiTheme="minorHAnsi" w:hAnsiTheme="minorHAnsi" w:cstheme="minorHAnsi"/>
          <w:sz w:val="22"/>
          <w:szCs w:val="22"/>
          <w:lang w:eastAsia="en-US"/>
        </w:rPr>
        <w:t>Thank you for your cooperation.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0"/>
      </w:tblGrid>
      <w:tr w:rsidRPr="00797CF9" w:rsidR="00021A55" w:rsidTr="00B947D1" w14:paraId="79B98B13" w14:textId="77777777">
        <w:tc>
          <w:tcPr>
            <w:tcW w:w="5000" w:type="pct"/>
            <w:shd w:val="clear" w:color="auto" w:fill="auto"/>
          </w:tcPr>
          <w:p w:rsidRPr="00797CF9" w:rsidR="00021A55" w:rsidP="00B947D1" w:rsidRDefault="00021A55" w14:paraId="49230F49" w14:textId="77777777">
            <w:pPr>
              <w:rPr>
                <w:rFonts w:eastAsia="Calibri" w:asciiTheme="minorHAnsi" w:hAnsiTheme="minorHAnsi" w:cstheme="minorHAnsi"/>
                <w:i/>
                <w:sz w:val="22"/>
                <w:szCs w:val="22"/>
                <w:lang w:eastAsia="en-US"/>
              </w:rPr>
            </w:pPr>
            <w:r w:rsidRPr="00797CF9">
              <w:rPr>
                <w:rFonts w:eastAsia="Calibri" w:asciiTheme="minorHAnsi" w:hAnsiTheme="minorHAnsi" w:cstheme="minorHAnsi"/>
                <w:i/>
                <w:sz w:val="22"/>
                <w:szCs w:val="22"/>
                <w:lang w:eastAsia="en-US"/>
              </w:rPr>
              <w:t xml:space="preserve">UW office use only </w:t>
            </w:r>
          </w:p>
          <w:p w:rsidRPr="00797CF9" w:rsidR="00021A55" w:rsidP="00B947D1" w:rsidRDefault="00021A55" w14:paraId="610E3950" w14:textId="77777777">
            <w:pPr>
              <w:rPr>
                <w:rFonts w:eastAsia="Calibri" w:asciiTheme="minorHAnsi" w:hAnsiTheme="minorHAnsi" w:cstheme="minorHAnsi"/>
                <w:sz w:val="22"/>
                <w:szCs w:val="22"/>
                <w:lang w:eastAsia="en-US"/>
              </w:rPr>
            </w:pPr>
            <w:r w:rsidRPr="00797CF9">
              <w:rPr>
                <w:rFonts w:eastAsia="Calibri" w:asciiTheme="minorHAnsi" w:hAnsiTheme="minorHAnsi" w:cstheme="minorHAnsi"/>
                <w:sz w:val="22"/>
                <w:szCs w:val="22"/>
                <w:lang w:eastAsia="en-US"/>
              </w:rPr>
              <w:t xml:space="preserve">Further action required?  Yes/No   Action: </w:t>
            </w:r>
          </w:p>
        </w:tc>
      </w:tr>
      <w:tr w:rsidRPr="00797CF9" w:rsidR="00021A55" w:rsidTr="00B947D1" w14:paraId="0C1F6387" w14:textId="77777777">
        <w:tc>
          <w:tcPr>
            <w:tcW w:w="5000" w:type="pct"/>
            <w:shd w:val="clear" w:color="auto" w:fill="auto"/>
          </w:tcPr>
          <w:p w:rsidRPr="00797CF9" w:rsidR="00021A55" w:rsidP="00B947D1" w:rsidRDefault="00021A55" w14:paraId="5E195003" w14:textId="77777777">
            <w:pPr>
              <w:rPr>
                <w:rFonts w:eastAsia="Calibri" w:asciiTheme="minorHAnsi" w:hAnsiTheme="minorHAnsi" w:cstheme="minorHAnsi"/>
                <w:b/>
                <w:sz w:val="22"/>
                <w:szCs w:val="22"/>
                <w:lang w:eastAsia="en-US"/>
              </w:rPr>
            </w:pPr>
            <w:r w:rsidRPr="00797CF9">
              <w:rPr>
                <w:rFonts w:eastAsia="Calibri" w:asciiTheme="minorHAnsi" w:hAnsiTheme="minorHAnsi" w:cstheme="minorHAnsi"/>
                <w:b/>
                <w:sz w:val="22"/>
                <w:szCs w:val="22"/>
                <w:lang w:eastAsia="en-US"/>
              </w:rPr>
              <w:t xml:space="preserve">Approved by University (or partner) Placement Tutor/Co-ordinator for and on behalf of the University </w:t>
            </w:r>
          </w:p>
        </w:tc>
      </w:tr>
      <w:tr w:rsidRPr="00797CF9" w:rsidR="00021A55" w:rsidTr="00B947D1" w14:paraId="65D6A01E" w14:textId="77777777">
        <w:trPr>
          <w:trHeight w:val="385"/>
        </w:trPr>
        <w:tc>
          <w:tcPr>
            <w:tcW w:w="5000" w:type="pct"/>
            <w:shd w:val="clear" w:color="auto" w:fill="auto"/>
          </w:tcPr>
          <w:p w:rsidRPr="00797CF9" w:rsidR="00021A55" w:rsidP="00B947D1" w:rsidRDefault="00021A55" w14:paraId="2B39DCC1" w14:textId="4917EDF7">
            <w:pPr>
              <w:rPr>
                <w:rFonts w:eastAsia="Calibri" w:asciiTheme="minorHAnsi" w:hAnsiTheme="minorHAnsi" w:cstheme="minorHAnsi"/>
                <w:sz w:val="22"/>
                <w:szCs w:val="22"/>
                <w:lang w:eastAsia="en-US"/>
              </w:rPr>
            </w:pPr>
            <w:r w:rsidRPr="00797CF9">
              <w:rPr>
                <w:rFonts w:eastAsia="Calibri" w:asciiTheme="minorHAnsi" w:hAnsiTheme="minorHAnsi" w:cstheme="minorHAnsi"/>
                <w:sz w:val="22"/>
                <w:szCs w:val="22"/>
                <w:lang w:eastAsia="en-US"/>
              </w:rPr>
              <w:t>Signed: Suzanne Lawson</w:t>
            </w:r>
          </w:p>
        </w:tc>
      </w:tr>
      <w:tr w:rsidRPr="00797CF9" w:rsidR="00021A55" w:rsidTr="00B947D1" w14:paraId="505CF779" w14:textId="77777777">
        <w:trPr>
          <w:trHeight w:val="419"/>
        </w:trPr>
        <w:tc>
          <w:tcPr>
            <w:tcW w:w="5000" w:type="pct"/>
            <w:shd w:val="clear" w:color="auto" w:fill="auto"/>
          </w:tcPr>
          <w:p w:rsidRPr="00797CF9" w:rsidR="00021A55" w:rsidP="00B947D1" w:rsidRDefault="00021A55" w14:paraId="75C98E17" w14:textId="1FDCB673">
            <w:pPr>
              <w:rPr>
                <w:rFonts w:eastAsia="Calibri" w:asciiTheme="minorHAnsi" w:hAnsiTheme="minorHAnsi" w:cstheme="minorHAnsi"/>
                <w:sz w:val="22"/>
                <w:szCs w:val="22"/>
                <w:lang w:eastAsia="en-US"/>
              </w:rPr>
            </w:pPr>
            <w:r w:rsidRPr="00797CF9">
              <w:rPr>
                <w:rFonts w:eastAsia="Calibri" w:asciiTheme="minorHAnsi" w:hAnsiTheme="minorHAnsi" w:cstheme="minorHAnsi"/>
                <w:sz w:val="22"/>
                <w:szCs w:val="22"/>
                <w:lang w:eastAsia="en-US"/>
              </w:rPr>
              <w:t>Print name: SUZANNE LAWSON</w:t>
            </w:r>
          </w:p>
        </w:tc>
      </w:tr>
      <w:tr w:rsidRPr="00797CF9" w:rsidR="00021A55" w:rsidTr="00A644D0" w14:paraId="152F68F4" w14:textId="77777777">
        <w:trPr>
          <w:trHeight w:val="336"/>
        </w:trPr>
        <w:tc>
          <w:tcPr>
            <w:tcW w:w="5000" w:type="pct"/>
            <w:shd w:val="clear" w:color="auto" w:fill="auto"/>
          </w:tcPr>
          <w:p w:rsidRPr="00797CF9" w:rsidR="00021A55" w:rsidP="00B947D1" w:rsidRDefault="00021A55" w14:paraId="198EC52F" w14:textId="07305582">
            <w:pPr>
              <w:rPr>
                <w:rFonts w:eastAsia="Calibri" w:asciiTheme="minorHAnsi" w:hAnsiTheme="minorHAnsi" w:cstheme="minorHAnsi"/>
                <w:sz w:val="22"/>
                <w:szCs w:val="22"/>
                <w:lang w:eastAsia="en-US"/>
              </w:rPr>
            </w:pPr>
            <w:r w:rsidRPr="00797CF9">
              <w:rPr>
                <w:rFonts w:eastAsia="Calibri" w:asciiTheme="minorHAnsi" w:hAnsiTheme="minorHAnsi" w:cstheme="minorHAnsi"/>
                <w:sz w:val="22"/>
                <w:szCs w:val="22"/>
                <w:lang w:eastAsia="en-US"/>
              </w:rPr>
              <w:t>Job title: Head of St</w:t>
            </w:r>
            <w:r w:rsidRPr="00797CF9" w:rsidR="00E76FDD">
              <w:rPr>
                <w:rFonts w:eastAsia="Calibri" w:asciiTheme="minorHAnsi" w:hAnsiTheme="minorHAnsi" w:cstheme="minorHAnsi"/>
                <w:sz w:val="22"/>
                <w:szCs w:val="22"/>
                <w:lang w:eastAsia="en-US"/>
              </w:rPr>
              <w:t>rategic Partnership – Secondary and FE</w:t>
            </w:r>
            <w:r w:rsidR="00A644D0">
              <w:rPr>
                <w:rFonts w:eastAsia="Calibri" w:asciiTheme="minorHAnsi" w:hAnsiTheme="minorHAnsi" w:cstheme="minorHAnsi"/>
                <w:sz w:val="22"/>
                <w:szCs w:val="22"/>
                <w:lang w:eastAsia="en-US"/>
              </w:rPr>
              <w:t>S</w:t>
            </w:r>
          </w:p>
        </w:tc>
      </w:tr>
    </w:tbl>
    <w:p w:rsidRPr="00A644D0" w:rsidR="00A644D0" w:rsidP="00A644D0" w:rsidRDefault="00A644D0" w14:paraId="4780779D" w14:textId="1955EA8B">
      <w:pPr>
        <w:tabs>
          <w:tab w:val="left" w:pos="4110"/>
        </w:tabs>
        <w:rPr>
          <w:rFonts w:eastAsia="Calibri" w:asciiTheme="minorHAnsi" w:hAnsiTheme="minorHAnsi" w:cstheme="minorHAnsi"/>
          <w:sz w:val="22"/>
          <w:szCs w:val="22"/>
          <w:lang w:eastAsia="en-US"/>
        </w:rPr>
      </w:pPr>
      <w:r>
        <w:rPr>
          <w:rFonts w:eastAsia="Calibri" w:asciiTheme="minorHAnsi" w:hAnsiTheme="minorHAnsi" w:cstheme="minorHAnsi"/>
          <w:sz w:val="22"/>
          <w:szCs w:val="22"/>
          <w:lang w:eastAsia="en-US"/>
        </w:rPr>
        <w:tab/>
      </w:r>
    </w:p>
    <w:sectPr w:rsidRPr="00A644D0" w:rsidR="00A644D0" w:rsidSect="001F40EC">
      <w:headerReference w:type="default" r:id="rId14"/>
      <w:footerReference w:type="default" r:id="rId15"/>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37CB3" w14:textId="77777777" w:rsidR="00BA3924" w:rsidRDefault="00BA3924" w:rsidP="005A2540">
      <w:r>
        <w:separator/>
      </w:r>
    </w:p>
  </w:endnote>
  <w:endnote w:type="continuationSeparator" w:id="0">
    <w:p w14:paraId="67966460" w14:textId="77777777" w:rsidR="00BA3924" w:rsidRDefault="00BA3924" w:rsidP="005A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Mincho">
    <w:altName w:val="MS Gothic"/>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6C7E" w14:textId="29EC82F7" w:rsidR="00BE2FEF" w:rsidRDefault="00BE2FEF">
    <w:pPr>
      <w:pStyle w:val="Footer"/>
      <w:jc w:val="center"/>
    </w:pPr>
    <w:r>
      <w:fldChar w:fldCharType="begin"/>
    </w:r>
    <w:r>
      <w:instrText xml:space="preserve"> PAGE   \* MERGEFORMAT </w:instrText>
    </w:r>
    <w:r>
      <w:fldChar w:fldCharType="separate"/>
    </w:r>
    <w:r w:rsidR="00155F7F">
      <w:rPr>
        <w:noProof/>
      </w:rPr>
      <w:t>1</w:t>
    </w:r>
    <w:r>
      <w:rPr>
        <w:noProof/>
      </w:rPr>
      <w:fldChar w:fldCharType="end"/>
    </w:r>
  </w:p>
  <w:p w14:paraId="73A6F789" w14:textId="77777777" w:rsidR="00BE2FEF" w:rsidRDefault="00BE2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8B0A0" w14:textId="77777777" w:rsidR="00BA3924" w:rsidRDefault="00BA3924" w:rsidP="005A2540">
      <w:r>
        <w:separator/>
      </w:r>
    </w:p>
  </w:footnote>
  <w:footnote w:type="continuationSeparator" w:id="0">
    <w:p w14:paraId="284D8A43" w14:textId="77777777" w:rsidR="00BA3924" w:rsidRDefault="00BA3924" w:rsidP="005A2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72CE" w14:textId="77777777" w:rsidR="005A2540" w:rsidRDefault="005A2540" w:rsidP="005A2540">
    <w:pPr>
      <w:pStyle w:val="Header"/>
      <w:jc w:val="center"/>
    </w:pPr>
    <w:r>
      <w:rPr>
        <w:bCs/>
      </w:rPr>
      <w:object w:dxaOrig="7169" w:dyaOrig="2310" w14:anchorId="79004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50.25pt" fillcolor="window">
          <v:imagedata r:id="rId1" o:title=""/>
        </v:shape>
        <o:OLEObject Type="Embed" ProgID="MSPhotoEd.3" ShapeID="_x0000_i1025" DrawAspect="Content" ObjectID="_172352986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620"/>
    <w:multiLevelType w:val="hybridMultilevel"/>
    <w:tmpl w:val="0D5CF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363BB"/>
    <w:multiLevelType w:val="hybridMultilevel"/>
    <w:tmpl w:val="27429B3E"/>
    <w:lvl w:ilvl="0" w:tplc="08090001">
      <w:start w:val="1"/>
      <w:numFmt w:val="bullet"/>
      <w:lvlText w:val=""/>
      <w:lvlJc w:val="left"/>
      <w:pPr>
        <w:ind w:left="360" w:hanging="360"/>
      </w:pPr>
      <w:rPr>
        <w:rFonts w:ascii="Symbol" w:hAnsi="Symbol" w:hint="default"/>
      </w:rPr>
    </w:lvl>
    <w:lvl w:ilvl="1" w:tplc="82522BD4">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6E2452"/>
    <w:multiLevelType w:val="hybridMultilevel"/>
    <w:tmpl w:val="243EA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C1EED"/>
    <w:multiLevelType w:val="hybridMultilevel"/>
    <w:tmpl w:val="426CA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F7048"/>
    <w:multiLevelType w:val="hybridMultilevel"/>
    <w:tmpl w:val="13B6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037E0"/>
    <w:multiLevelType w:val="hybridMultilevel"/>
    <w:tmpl w:val="7ED4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F5244"/>
    <w:multiLevelType w:val="hybridMultilevel"/>
    <w:tmpl w:val="79EE2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37677BF"/>
    <w:multiLevelType w:val="hybridMultilevel"/>
    <w:tmpl w:val="C182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A334A"/>
    <w:multiLevelType w:val="hybridMultilevel"/>
    <w:tmpl w:val="B4B40ACC"/>
    <w:lvl w:ilvl="0" w:tplc="F296EEB8">
      <w:start w:val="1"/>
      <w:numFmt w:val="bullet"/>
      <w:pStyle w:val="BulletedList"/>
      <w:lvlText w:val=""/>
      <w:lvlJc w:val="left"/>
      <w:pPr>
        <w:ind w:left="473"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cs="Wingdings" w:hint="default"/>
      </w:rPr>
    </w:lvl>
    <w:lvl w:ilvl="3" w:tplc="08090001">
      <w:start w:val="1"/>
      <w:numFmt w:val="bullet"/>
      <w:lvlText w:val=""/>
      <w:lvlJc w:val="left"/>
      <w:pPr>
        <w:ind w:left="4320" w:hanging="360"/>
      </w:pPr>
      <w:rPr>
        <w:rFonts w:ascii="Symbol" w:hAnsi="Symbol" w:cs="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cs="Wingdings" w:hint="default"/>
      </w:rPr>
    </w:lvl>
    <w:lvl w:ilvl="6" w:tplc="08090001">
      <w:start w:val="1"/>
      <w:numFmt w:val="bullet"/>
      <w:lvlText w:val=""/>
      <w:lvlJc w:val="left"/>
      <w:pPr>
        <w:ind w:left="6480" w:hanging="360"/>
      </w:pPr>
      <w:rPr>
        <w:rFonts w:ascii="Symbol" w:hAnsi="Symbol" w:cs="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cs="Wingdings" w:hint="default"/>
      </w:rPr>
    </w:lvl>
  </w:abstractNum>
  <w:abstractNum w:abstractNumId="9" w15:restartNumberingAfterBreak="0">
    <w:nsid w:val="4E7F31D1"/>
    <w:multiLevelType w:val="hybridMultilevel"/>
    <w:tmpl w:val="92BE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130DF"/>
    <w:multiLevelType w:val="hybridMultilevel"/>
    <w:tmpl w:val="ACBA0B28"/>
    <w:lvl w:ilvl="0" w:tplc="3D6CA7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8C722FE"/>
    <w:multiLevelType w:val="hybridMultilevel"/>
    <w:tmpl w:val="6186F1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3F544F"/>
    <w:multiLevelType w:val="hybridMultilevel"/>
    <w:tmpl w:val="2DAA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FC44F1"/>
    <w:multiLevelType w:val="hybridMultilevel"/>
    <w:tmpl w:val="0BC4A10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F721B8A"/>
    <w:multiLevelType w:val="hybridMultilevel"/>
    <w:tmpl w:val="8A00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748705">
    <w:abstractNumId w:val="13"/>
  </w:num>
  <w:num w:numId="2" w16cid:durableId="978607249">
    <w:abstractNumId w:val="10"/>
  </w:num>
  <w:num w:numId="3" w16cid:durableId="631717685">
    <w:abstractNumId w:val="8"/>
  </w:num>
  <w:num w:numId="4" w16cid:durableId="1810398074">
    <w:abstractNumId w:val="0"/>
  </w:num>
  <w:num w:numId="5" w16cid:durableId="163018107">
    <w:abstractNumId w:val="5"/>
  </w:num>
  <w:num w:numId="6" w16cid:durableId="1632055308">
    <w:abstractNumId w:val="9"/>
  </w:num>
  <w:num w:numId="7" w16cid:durableId="2056192327">
    <w:abstractNumId w:val="6"/>
  </w:num>
  <w:num w:numId="8" w16cid:durableId="1662461023">
    <w:abstractNumId w:val="4"/>
  </w:num>
  <w:num w:numId="9" w16cid:durableId="825168343">
    <w:abstractNumId w:val="7"/>
  </w:num>
  <w:num w:numId="10" w16cid:durableId="1162938311">
    <w:abstractNumId w:val="14"/>
  </w:num>
  <w:num w:numId="11" w16cid:durableId="1074475931">
    <w:abstractNumId w:val="1"/>
  </w:num>
  <w:num w:numId="12" w16cid:durableId="1456287321">
    <w:abstractNumId w:val="11"/>
  </w:num>
  <w:num w:numId="13" w16cid:durableId="910507867">
    <w:abstractNumId w:val="2"/>
  </w:num>
  <w:num w:numId="14" w16cid:durableId="2087530670">
    <w:abstractNumId w:val="12"/>
  </w:num>
  <w:num w:numId="15" w16cid:durableId="580145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1"/>
    <w:rsid w:val="00021A55"/>
    <w:rsid w:val="000B7723"/>
    <w:rsid w:val="000E09B9"/>
    <w:rsid w:val="0012114A"/>
    <w:rsid w:val="00132543"/>
    <w:rsid w:val="001467F1"/>
    <w:rsid w:val="00155F7F"/>
    <w:rsid w:val="001A0280"/>
    <w:rsid w:val="001A5EDC"/>
    <w:rsid w:val="001E375F"/>
    <w:rsid w:val="001F40EC"/>
    <w:rsid w:val="002323AB"/>
    <w:rsid w:val="002369F4"/>
    <w:rsid w:val="00333A32"/>
    <w:rsid w:val="00375A45"/>
    <w:rsid w:val="0037623F"/>
    <w:rsid w:val="00392153"/>
    <w:rsid w:val="00392A72"/>
    <w:rsid w:val="003C46AD"/>
    <w:rsid w:val="00403388"/>
    <w:rsid w:val="004278C8"/>
    <w:rsid w:val="00443609"/>
    <w:rsid w:val="004516A5"/>
    <w:rsid w:val="00496F0C"/>
    <w:rsid w:val="004C2627"/>
    <w:rsid w:val="004F1F1E"/>
    <w:rsid w:val="004F58CB"/>
    <w:rsid w:val="005313CE"/>
    <w:rsid w:val="005A137C"/>
    <w:rsid w:val="005A2540"/>
    <w:rsid w:val="005C0C3E"/>
    <w:rsid w:val="00613A5B"/>
    <w:rsid w:val="00646909"/>
    <w:rsid w:val="007767EB"/>
    <w:rsid w:val="00797CF9"/>
    <w:rsid w:val="008314DB"/>
    <w:rsid w:val="00833FB1"/>
    <w:rsid w:val="008544D2"/>
    <w:rsid w:val="00860336"/>
    <w:rsid w:val="00891AE2"/>
    <w:rsid w:val="008D67C4"/>
    <w:rsid w:val="00953203"/>
    <w:rsid w:val="0097182C"/>
    <w:rsid w:val="0097494B"/>
    <w:rsid w:val="009971CC"/>
    <w:rsid w:val="009A4992"/>
    <w:rsid w:val="009A719D"/>
    <w:rsid w:val="009E69C9"/>
    <w:rsid w:val="00A644D0"/>
    <w:rsid w:val="00A66937"/>
    <w:rsid w:val="00A85F1B"/>
    <w:rsid w:val="00A903EA"/>
    <w:rsid w:val="00AE673A"/>
    <w:rsid w:val="00B5436B"/>
    <w:rsid w:val="00B57828"/>
    <w:rsid w:val="00B80471"/>
    <w:rsid w:val="00BA3924"/>
    <w:rsid w:val="00BD39A8"/>
    <w:rsid w:val="00BE2FEF"/>
    <w:rsid w:val="00C302F5"/>
    <w:rsid w:val="00C37712"/>
    <w:rsid w:val="00CF2E6D"/>
    <w:rsid w:val="00CF5D09"/>
    <w:rsid w:val="00D02E32"/>
    <w:rsid w:val="00D26412"/>
    <w:rsid w:val="00D26A4B"/>
    <w:rsid w:val="00D70CE6"/>
    <w:rsid w:val="00D92F81"/>
    <w:rsid w:val="00E07250"/>
    <w:rsid w:val="00E76FDD"/>
    <w:rsid w:val="00EA4341"/>
    <w:rsid w:val="00EC54BB"/>
    <w:rsid w:val="00EE589C"/>
    <w:rsid w:val="00F14D60"/>
    <w:rsid w:val="00F24F89"/>
    <w:rsid w:val="00F86DD4"/>
    <w:rsid w:val="00FB3357"/>
    <w:rsid w:val="00FE2DD3"/>
    <w:rsid w:val="0B7F961C"/>
    <w:rsid w:val="16663DCD"/>
    <w:rsid w:val="22AD65F6"/>
    <w:rsid w:val="75DF9A2C"/>
    <w:rsid w:val="7627C0DF"/>
    <w:rsid w:val="7AEE8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628AB9"/>
  <w14:defaultImageDpi w14:val="300"/>
  <w15:chartTrackingRefBased/>
  <w15:docId w15:val="{1686F9A9-B2A8-43B5-8ED2-7DBACF2D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FB1"/>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3FB1"/>
    <w:rPr>
      <w:rFonts w:eastAsia="Cambria"/>
      <w:sz w:val="22"/>
      <w:szCs w:val="22"/>
      <w:lang w:eastAsia="en-US"/>
    </w:rPr>
  </w:style>
  <w:style w:type="paragraph" w:styleId="ListParagraph">
    <w:name w:val="List Paragraph"/>
    <w:basedOn w:val="Normal"/>
    <w:uiPriority w:val="34"/>
    <w:qFormat/>
    <w:rsid w:val="005A137C"/>
    <w:pPr>
      <w:ind w:left="720"/>
      <w:contextualSpacing/>
    </w:pPr>
  </w:style>
  <w:style w:type="paragraph" w:customStyle="1" w:styleId="BulletedList">
    <w:name w:val="Bulleted List"/>
    <w:basedOn w:val="Normal"/>
    <w:link w:val="BulletedListChar"/>
    <w:qFormat/>
    <w:rsid w:val="001F40EC"/>
    <w:pPr>
      <w:numPr>
        <w:numId w:val="3"/>
      </w:numPr>
      <w:spacing w:after="200" w:line="276" w:lineRule="auto"/>
      <w:ind w:left="641" w:hanging="357"/>
      <w:contextualSpacing/>
    </w:pPr>
    <w:rPr>
      <w:rFonts w:ascii="Calibri" w:eastAsia="MS PMincho" w:hAnsi="Calibri"/>
      <w:sz w:val="24"/>
      <w:szCs w:val="24"/>
    </w:rPr>
  </w:style>
  <w:style w:type="character" w:customStyle="1" w:styleId="BulletedListChar">
    <w:name w:val="Bulleted List Char"/>
    <w:link w:val="BulletedList"/>
    <w:rsid w:val="001F40EC"/>
    <w:rPr>
      <w:rFonts w:ascii="Calibri" w:eastAsia="MS PMincho" w:hAnsi="Calibri" w:cs="Times New Roman"/>
      <w:lang w:val="en-GB" w:eastAsia="en-GB"/>
    </w:rPr>
  </w:style>
  <w:style w:type="paragraph" w:styleId="Header">
    <w:name w:val="header"/>
    <w:basedOn w:val="Normal"/>
    <w:link w:val="HeaderChar"/>
    <w:uiPriority w:val="99"/>
    <w:unhideWhenUsed/>
    <w:rsid w:val="005A2540"/>
    <w:pPr>
      <w:tabs>
        <w:tab w:val="center" w:pos="4513"/>
        <w:tab w:val="right" w:pos="9026"/>
      </w:tabs>
    </w:pPr>
  </w:style>
  <w:style w:type="character" w:customStyle="1" w:styleId="HeaderChar">
    <w:name w:val="Header Char"/>
    <w:link w:val="Header"/>
    <w:uiPriority w:val="99"/>
    <w:rsid w:val="005A2540"/>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unhideWhenUsed/>
    <w:rsid w:val="005A2540"/>
    <w:pPr>
      <w:tabs>
        <w:tab w:val="center" w:pos="4513"/>
        <w:tab w:val="right" w:pos="9026"/>
      </w:tabs>
    </w:pPr>
  </w:style>
  <w:style w:type="character" w:customStyle="1" w:styleId="FooterChar">
    <w:name w:val="Footer Char"/>
    <w:link w:val="Footer"/>
    <w:uiPriority w:val="99"/>
    <w:rsid w:val="005A2540"/>
    <w:rPr>
      <w:rFonts w:ascii="Times New Roman" w:eastAsia="Times New Roman" w:hAnsi="Times New Roman" w:cs="Times New Roman"/>
      <w:sz w:val="20"/>
      <w:szCs w:val="20"/>
      <w:lang w:val="en-GB" w:eastAsia="en-GB"/>
    </w:rPr>
  </w:style>
  <w:style w:type="table" w:customStyle="1" w:styleId="TableGrid1">
    <w:name w:val="Table Grid1"/>
    <w:basedOn w:val="TableNormal"/>
    <w:next w:val="TableGrid"/>
    <w:rsid w:val="008D67C4"/>
    <w:pPr>
      <w:spacing w:after="200" w:line="276" w:lineRule="auto"/>
    </w:pPr>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D6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5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D0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orcester.ac.uk/registryservices/documents/FitnesstoPractiseProcedure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orcester.ac.uk/registryservices/documents/StudentDisciplinaryProcedur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ofsted-privacy-notices/initial-teacher-education-ite-partnerships-ofsted-privacy-noti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worcester.ac.uk/registryservices/649.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ce46ea-afa9-4abd-afdf-7e7f54103031" xsi:nil="true"/>
    <lcf76f155ced4ddcb4097134ff3c332f xmlns="cd2bf123-5683-4fbf-83df-c0758c6f8d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4F5B5185F4E42B505263603C35DEC" ma:contentTypeVersion="15" ma:contentTypeDescription="Create a new document." ma:contentTypeScope="" ma:versionID="dab957166c215d821f6dcc767c62e138">
  <xsd:schema xmlns:xsd="http://www.w3.org/2001/XMLSchema" xmlns:xs="http://www.w3.org/2001/XMLSchema" xmlns:p="http://schemas.microsoft.com/office/2006/metadata/properties" xmlns:ns2="28ce46ea-afa9-4abd-afdf-7e7f54103031" xmlns:ns3="cd2bf123-5683-4fbf-83df-c0758c6f8dc7" targetNamespace="http://schemas.microsoft.com/office/2006/metadata/properties" ma:root="true" ma:fieldsID="10ff9c7759979c2f584763f57951164f" ns2:_="" ns3:_="">
    <xsd:import namespace="28ce46ea-afa9-4abd-afdf-7e7f54103031"/>
    <xsd:import namespace="cd2bf123-5683-4fbf-83df-c0758c6f8d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e46ea-afa9-4abd-afdf-7e7f541030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4adf06-52f1-4519-bd12-b0262104a930}" ma:internalName="TaxCatchAll" ma:showField="CatchAllData" ma:web="28ce46ea-afa9-4abd-afdf-7e7f541030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2bf123-5683-4fbf-83df-c0758c6f8d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959c87-d6f1-45b1-8c03-cbd9c61d0a8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5C03E-9A13-47FB-A66A-94E4C473F8C3}">
  <ds:schemaRefs>
    <ds:schemaRef ds:uri="http://schemas.microsoft.com/sharepoint/v3/contenttype/forms"/>
  </ds:schemaRefs>
</ds:datastoreItem>
</file>

<file path=customXml/itemProps2.xml><?xml version="1.0" encoding="utf-8"?>
<ds:datastoreItem xmlns:ds="http://schemas.openxmlformats.org/officeDocument/2006/customXml" ds:itemID="{0A28EEE2-2AA1-44DE-B083-C3B225A0340C}">
  <ds:schemaRefs>
    <ds:schemaRef ds:uri="http://schemas.microsoft.com/office/2006/metadata/properties"/>
    <ds:schemaRef ds:uri="http://schemas.microsoft.com/office/infopath/2007/PartnerControls"/>
    <ds:schemaRef ds:uri="28ce46ea-afa9-4abd-afdf-7e7f54103031"/>
    <ds:schemaRef ds:uri="cd2bf123-5683-4fbf-83df-c0758c6f8dc7"/>
  </ds:schemaRefs>
</ds:datastoreItem>
</file>

<file path=customXml/itemProps3.xml><?xml version="1.0" encoding="utf-8"?>
<ds:datastoreItem xmlns:ds="http://schemas.openxmlformats.org/officeDocument/2006/customXml" ds:itemID="{A7DD061B-6E59-4FFB-B69A-FF458D3F1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e46ea-afa9-4abd-afdf-7e7f54103031"/>
    <ds:schemaRef ds:uri="cd2bf123-5683-4fbf-83df-c0758c6f8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&amp; GDPR 2022-23</dc:title>
  <dc:subject>
  </dc:subject>
  <dc:creator>JUDY MILLER</dc:creator>
  <cp:keywords>
  </cp:keywords>
  <cp:lastModifiedBy>Andrew Jones</cp:lastModifiedBy>
  <cp:revision>2</cp:revision>
  <dcterms:created xsi:type="dcterms:W3CDTF">2022-09-01T08:31:00Z</dcterms:created>
  <dcterms:modified xsi:type="dcterms:W3CDTF">2022-09-04T21:31:41Z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0x01010043D4F5B5185F4E42B505263603C35DEC</vt:lpwstr>
  </property>
  <property fmtid="{D5CDD505-2E9C-101B-9397-08002B2CF9AE}" pid="3" name="Order">
    <vt:r8>4342900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