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118" w:rsidP="00DC3F76" w:rsidRDefault="00A12118" w14:paraId="16144365" w14:textId="77777777">
      <w:pPr>
        <w:pStyle w:val="Heading1"/>
        <w:jc w:val="center"/>
      </w:pPr>
      <w:bookmarkStart w:name="_GoBack" w:id="0"/>
      <w:bookmarkEnd w:id="0"/>
    </w:p>
    <w:p w:rsidR="00DC3F76" w:rsidP="00DC3F76" w:rsidRDefault="00DC3F76" w14:paraId="226A424D" w14:textId="77777777">
      <w:pPr>
        <w:pStyle w:val="Heading1"/>
        <w:jc w:val="center"/>
      </w:pPr>
      <w:r>
        <w:t>C</w:t>
      </w:r>
      <w:r w:rsidR="00A12118">
        <w:t xml:space="preserve">luster for </w:t>
      </w:r>
      <w:r>
        <w:t>R</w:t>
      </w:r>
      <w:r w:rsidR="00A12118">
        <w:t xml:space="preserve">esearch </w:t>
      </w:r>
      <w:r>
        <w:t>i</w:t>
      </w:r>
      <w:r w:rsidR="00A12118">
        <w:t xml:space="preserve">nto </w:t>
      </w:r>
      <w:r>
        <w:t>C</w:t>
      </w:r>
      <w:r w:rsidR="00A12118">
        <w:t>oaching (CRiC)</w:t>
      </w:r>
      <w:r>
        <w:t xml:space="preserve"> 2019</w:t>
      </w:r>
    </w:p>
    <w:p w:rsidRPr="00A12118" w:rsidR="00DC3F76" w:rsidP="00DC3F76" w:rsidRDefault="00DC3F76" w14:paraId="617E37D2" w14:textId="77777777">
      <w:pPr>
        <w:pStyle w:val="IntenseQuote"/>
        <w:rPr>
          <w:sz w:val="24"/>
        </w:rPr>
      </w:pPr>
      <w:r w:rsidRPr="00A12118">
        <w:rPr>
          <w:sz w:val="24"/>
        </w:rPr>
        <w:t>Internation</w:t>
      </w:r>
      <w:r w:rsidRPr="00A12118" w:rsidR="00A12118">
        <w:rPr>
          <w:sz w:val="24"/>
        </w:rPr>
        <w:t>al Coaching Conference</w:t>
      </w:r>
      <w:r w:rsidRPr="00A12118">
        <w:rPr>
          <w:sz w:val="24"/>
        </w:rPr>
        <w:t>, University of Worcester, 4-5</w:t>
      </w:r>
      <w:r w:rsidRPr="00A12118">
        <w:rPr>
          <w:sz w:val="24"/>
          <w:vertAlign w:val="superscript"/>
        </w:rPr>
        <w:t>th</w:t>
      </w:r>
      <w:r w:rsidR="00A12118">
        <w:rPr>
          <w:sz w:val="24"/>
        </w:rPr>
        <w:t xml:space="preserve"> </w:t>
      </w:r>
      <w:r w:rsidRPr="00A12118">
        <w:rPr>
          <w:sz w:val="24"/>
        </w:rPr>
        <w:t xml:space="preserve">September 2019    </w:t>
      </w:r>
    </w:p>
    <w:p w:rsidRPr="00A12118" w:rsidR="00DC3F76" w:rsidP="005824B5" w:rsidRDefault="00DC3F76" w14:paraId="423067CE" w14:textId="77777777">
      <w:pPr>
        <w:pStyle w:val="Heading2"/>
        <w:jc w:val="center"/>
        <w:rPr>
          <w:sz w:val="28"/>
          <w:szCs w:val="28"/>
        </w:rPr>
      </w:pPr>
      <w:r w:rsidRPr="00A12118">
        <w:rPr>
          <w:sz w:val="28"/>
          <w:szCs w:val="28"/>
        </w:rPr>
        <w:t>Call for Abstracts Submission Form</w:t>
      </w:r>
    </w:p>
    <w:tbl>
      <w:tblPr>
        <w:tblStyle w:val="TableGrid"/>
        <w:tblpPr w:leftFromText="180" w:rightFromText="180" w:vertAnchor="page" w:horzAnchor="margin" w:tblpY="5191"/>
        <w:tblW w:w="5000" w:type="pct"/>
        <w:tblLook w:val="04A0" w:firstRow="1" w:lastRow="0" w:firstColumn="1" w:lastColumn="0" w:noHBand="0" w:noVBand="1"/>
      </w:tblPr>
      <w:tblGrid>
        <w:gridCol w:w="2404"/>
        <w:gridCol w:w="2012"/>
        <w:gridCol w:w="2014"/>
        <w:gridCol w:w="2014"/>
        <w:gridCol w:w="2012"/>
      </w:tblGrid>
      <w:tr w:rsidR="005824B5" w:rsidTr="00A12118" w14:paraId="1D170D01" w14:textId="77777777">
        <w:trPr>
          <w:trHeight w:val="775"/>
        </w:trPr>
        <w:tc>
          <w:tcPr>
            <w:tcW w:w="1150" w:type="pct"/>
          </w:tcPr>
          <w:p w:rsidR="005824B5" w:rsidP="00A12118" w:rsidRDefault="005824B5" w14:paraId="560B0E9E" w14:textId="77777777">
            <w:pPr>
              <w:pStyle w:val="Heading3"/>
              <w:outlineLvl w:val="2"/>
              <w:rPr>
                <w:i/>
                <w:sz w:val="22"/>
              </w:rPr>
            </w:pPr>
            <w:r>
              <w:t xml:space="preserve">Presenting Author </w:t>
            </w:r>
            <w:r w:rsidRPr="005824B5">
              <w:rPr>
                <w:i/>
                <w:sz w:val="22"/>
              </w:rPr>
              <w:t>*include professional titles</w:t>
            </w:r>
          </w:p>
          <w:p w:rsidRPr="00A12118" w:rsidR="00A12118" w:rsidP="00A12118" w:rsidRDefault="00A12118" w14:paraId="013CB9DD" w14:textId="77777777"/>
        </w:tc>
        <w:tc>
          <w:tcPr>
            <w:tcW w:w="3850" w:type="pct"/>
            <w:gridSpan w:val="4"/>
          </w:tcPr>
          <w:p w:rsidR="005824B5" w:rsidP="00A12118" w:rsidRDefault="005824B5" w14:paraId="11B30D6F" w14:textId="77777777"/>
        </w:tc>
      </w:tr>
      <w:tr w:rsidR="005824B5" w:rsidTr="00A12118" w14:paraId="06C2A23F" w14:textId="77777777">
        <w:trPr>
          <w:trHeight w:val="622"/>
        </w:trPr>
        <w:tc>
          <w:tcPr>
            <w:tcW w:w="1150" w:type="pct"/>
          </w:tcPr>
          <w:p w:rsidRPr="00DC3F76" w:rsidR="005824B5" w:rsidP="00A12118" w:rsidRDefault="005824B5" w14:paraId="185AAEC1" w14:textId="77777777">
            <w:pPr>
              <w:pStyle w:val="Heading3"/>
              <w:outlineLvl w:val="2"/>
            </w:pPr>
            <w:r w:rsidRPr="00DC3F76">
              <w:t>Presenting Author</w:t>
            </w:r>
            <w:r>
              <w:t>’s</w:t>
            </w:r>
          </w:p>
          <w:p w:rsidR="005824B5" w:rsidP="00A12118" w:rsidRDefault="005824B5" w14:paraId="69EED39A" w14:textId="77777777">
            <w:pPr>
              <w:pStyle w:val="Heading3"/>
              <w:outlineLvl w:val="2"/>
            </w:pPr>
            <w:r>
              <w:t xml:space="preserve">Institution </w:t>
            </w:r>
          </w:p>
          <w:p w:rsidRPr="00A12118" w:rsidR="00A12118" w:rsidP="00A12118" w:rsidRDefault="00A12118" w14:paraId="0A38A6F5" w14:textId="77777777"/>
        </w:tc>
        <w:tc>
          <w:tcPr>
            <w:tcW w:w="3850" w:type="pct"/>
            <w:gridSpan w:val="4"/>
          </w:tcPr>
          <w:p w:rsidR="005824B5" w:rsidP="00A12118" w:rsidRDefault="005824B5" w14:paraId="3A69C54B" w14:textId="77777777"/>
        </w:tc>
      </w:tr>
      <w:tr w:rsidR="005824B5" w:rsidTr="00A12118" w14:paraId="32A0E894" w14:textId="77777777">
        <w:trPr>
          <w:trHeight w:val="622"/>
        </w:trPr>
        <w:tc>
          <w:tcPr>
            <w:tcW w:w="1150" w:type="pct"/>
          </w:tcPr>
          <w:p w:rsidR="005824B5" w:rsidP="00A12118" w:rsidRDefault="005824B5" w14:paraId="73D6EFC0" w14:textId="77777777">
            <w:pPr>
              <w:pStyle w:val="Heading3"/>
              <w:outlineLvl w:val="2"/>
            </w:pPr>
            <w:r w:rsidRPr="005824B5">
              <w:t>Presenting Author’s</w:t>
            </w:r>
            <w:r>
              <w:t xml:space="preserve"> Bio </w:t>
            </w:r>
          </w:p>
          <w:p w:rsidR="000A69EE" w:rsidP="000A69EE" w:rsidRDefault="005824B5" w14:paraId="17B880AE" w14:textId="77777777">
            <w:pPr>
              <w:pStyle w:val="Heading3"/>
              <w:outlineLvl w:val="2"/>
              <w:rPr>
                <w:i/>
                <w:sz w:val="22"/>
              </w:rPr>
            </w:pPr>
            <w:r w:rsidRPr="005824B5">
              <w:rPr>
                <w:i/>
                <w:sz w:val="22"/>
              </w:rPr>
              <w:t xml:space="preserve">*max </w:t>
            </w:r>
            <w:r w:rsidR="00A12118">
              <w:rPr>
                <w:i/>
                <w:sz w:val="22"/>
              </w:rPr>
              <w:t>10</w:t>
            </w:r>
            <w:r w:rsidR="000A69EE">
              <w:rPr>
                <w:i/>
                <w:sz w:val="22"/>
              </w:rPr>
              <w:t>0 words</w:t>
            </w:r>
          </w:p>
          <w:p w:rsidRPr="000A69EE" w:rsidR="000A69EE" w:rsidP="000A69EE" w:rsidRDefault="000A69EE" w14:paraId="1C2D444B" w14:textId="77777777"/>
          <w:p w:rsidRPr="000A69EE" w:rsidR="000A69EE" w:rsidP="000A69EE" w:rsidRDefault="000A69EE" w14:paraId="0FA1A3C0" w14:textId="77777777">
            <w:pPr>
              <w:rPr>
                <w:rFonts w:asciiTheme="majorHAnsi" w:hAnsiTheme="majorHAnsi" w:cstheme="majorHAnsi"/>
                <w:i/>
                <w:color w:val="1F4E79" w:themeColor="accent1" w:themeShade="80"/>
              </w:rPr>
            </w:pPr>
            <w:r w:rsidRPr="000A69EE">
              <w:rPr>
                <w:rFonts w:asciiTheme="majorHAnsi" w:hAnsiTheme="majorHAnsi" w:cstheme="majorHAnsi"/>
                <w:i/>
                <w:color w:val="1F4E79" w:themeColor="accent1" w:themeShade="80"/>
              </w:rPr>
              <w:t>(please identify if you are a postgraduate student)</w:t>
            </w:r>
          </w:p>
          <w:p w:rsidRPr="005824B5" w:rsidR="005824B5" w:rsidP="00A12118" w:rsidRDefault="005824B5" w14:paraId="4713C08F" w14:textId="77777777"/>
        </w:tc>
        <w:tc>
          <w:tcPr>
            <w:tcW w:w="3850" w:type="pct"/>
            <w:gridSpan w:val="4"/>
          </w:tcPr>
          <w:p w:rsidR="005824B5" w:rsidP="00A12118" w:rsidRDefault="005824B5" w14:paraId="5BCF168C" w14:textId="77777777"/>
        </w:tc>
      </w:tr>
      <w:tr w:rsidR="005824B5" w:rsidTr="00A12118" w14:paraId="1448C967" w14:textId="77777777">
        <w:trPr>
          <w:trHeight w:val="1173"/>
        </w:trPr>
        <w:tc>
          <w:tcPr>
            <w:tcW w:w="1150" w:type="pct"/>
          </w:tcPr>
          <w:p w:rsidR="005824B5" w:rsidP="00A12118" w:rsidRDefault="00A12118" w14:paraId="620748EF" w14:textId="77777777">
            <w:pPr>
              <w:pStyle w:val="Heading3"/>
              <w:outlineLvl w:val="2"/>
            </w:pPr>
            <w:r>
              <w:t>Other A</w:t>
            </w:r>
            <w:r w:rsidR="005824B5">
              <w:t xml:space="preserve">uthor(s) &amp; Institutions </w:t>
            </w:r>
          </w:p>
          <w:p w:rsidRPr="005824B5" w:rsidR="005824B5" w:rsidP="00A12118" w:rsidRDefault="005824B5" w14:paraId="4C85EA7D" w14:textId="77777777">
            <w:pPr>
              <w:pStyle w:val="Heading3"/>
              <w:outlineLvl w:val="2"/>
              <w:rPr>
                <w:sz w:val="22"/>
              </w:rPr>
            </w:pPr>
            <w:r w:rsidRPr="005824B5">
              <w:rPr>
                <w:i/>
                <w:sz w:val="22"/>
              </w:rPr>
              <w:t>*in order they should appear, please include professional titles</w:t>
            </w:r>
          </w:p>
          <w:p w:rsidR="005824B5" w:rsidP="00A12118" w:rsidRDefault="005824B5" w14:paraId="4881AC4E" w14:textId="77777777">
            <w:pPr>
              <w:pStyle w:val="Heading3"/>
              <w:outlineLvl w:val="2"/>
            </w:pPr>
          </w:p>
        </w:tc>
        <w:tc>
          <w:tcPr>
            <w:tcW w:w="3850" w:type="pct"/>
            <w:gridSpan w:val="4"/>
          </w:tcPr>
          <w:p w:rsidR="005824B5" w:rsidP="00A12118" w:rsidRDefault="005824B5" w14:paraId="31BBFF95" w14:textId="77777777"/>
        </w:tc>
      </w:tr>
      <w:tr w:rsidR="005824B5" w:rsidTr="00A12118" w14:paraId="44C5EA5A" w14:textId="77777777">
        <w:trPr>
          <w:trHeight w:val="398"/>
        </w:trPr>
        <w:tc>
          <w:tcPr>
            <w:tcW w:w="1150" w:type="pct"/>
          </w:tcPr>
          <w:p w:rsidR="005824B5" w:rsidP="00A12118" w:rsidRDefault="005824B5" w14:paraId="476338D4" w14:textId="77777777">
            <w:pPr>
              <w:pStyle w:val="Heading3"/>
              <w:outlineLvl w:val="2"/>
            </w:pPr>
            <w:r>
              <w:t xml:space="preserve">Theme </w:t>
            </w:r>
            <w:r w:rsidR="000A69EE">
              <w:t>to which your abstract is aligned</w:t>
            </w:r>
            <w:r>
              <w:t xml:space="preserve"> </w:t>
            </w:r>
          </w:p>
          <w:p w:rsidRPr="005824B5" w:rsidR="005824B5" w:rsidP="00A12118" w:rsidRDefault="005824B5" w14:paraId="4487F0A3" w14:textId="77777777">
            <w:pPr>
              <w:pStyle w:val="Heading3"/>
              <w:outlineLvl w:val="2"/>
              <w:rPr>
                <w:sz w:val="22"/>
              </w:rPr>
            </w:pPr>
            <w:r w:rsidRPr="005824B5">
              <w:rPr>
                <w:i/>
                <w:sz w:val="22"/>
              </w:rPr>
              <w:t>*highlight one option</w:t>
            </w:r>
          </w:p>
          <w:p w:rsidR="005824B5" w:rsidP="00A12118" w:rsidRDefault="005824B5" w14:paraId="2E276BF7" w14:textId="77777777">
            <w:pPr>
              <w:pStyle w:val="Heading3"/>
              <w:outlineLvl w:val="2"/>
            </w:pPr>
          </w:p>
          <w:p w:rsidR="005824B5" w:rsidP="00A12118" w:rsidRDefault="005824B5" w14:paraId="3965B8E6" w14:textId="77777777">
            <w:pPr>
              <w:pStyle w:val="Heading3"/>
              <w:outlineLvl w:val="2"/>
            </w:pPr>
          </w:p>
        </w:tc>
        <w:tc>
          <w:tcPr>
            <w:tcW w:w="962" w:type="pct"/>
            <w:vAlign w:val="center"/>
          </w:tcPr>
          <w:p w:rsidRPr="000E52FB" w:rsidR="005824B5" w:rsidP="00A12118" w:rsidRDefault="005824B5" w14:paraId="0E73250D" w14:textId="77777777">
            <w:pPr>
              <w:pStyle w:val="Heading4"/>
              <w:jc w:val="center"/>
              <w:outlineLvl w:val="3"/>
            </w:pPr>
            <w:r w:rsidRPr="000E52FB">
              <w:t>The role, value and professional learning of coach developers</w:t>
            </w:r>
          </w:p>
        </w:tc>
        <w:tc>
          <w:tcPr>
            <w:tcW w:w="963" w:type="pct"/>
            <w:vAlign w:val="center"/>
          </w:tcPr>
          <w:p w:rsidR="00A12118" w:rsidP="00A12118" w:rsidRDefault="00A12118" w14:paraId="726120DD" w14:textId="77777777">
            <w:pPr>
              <w:pStyle w:val="Heading4"/>
              <w:jc w:val="center"/>
              <w:outlineLvl w:val="3"/>
            </w:pPr>
          </w:p>
          <w:p w:rsidR="005824B5" w:rsidP="00A12118" w:rsidRDefault="005824B5" w14:paraId="1336A085" w14:textId="77777777">
            <w:pPr>
              <w:pStyle w:val="Heading4"/>
              <w:jc w:val="center"/>
              <w:outlineLvl w:val="3"/>
            </w:pPr>
            <w:r w:rsidRPr="000E52FB">
              <w:t>The multidisciplinary considerations of decision making in coaching</w:t>
            </w:r>
          </w:p>
          <w:p w:rsidRPr="00A12118" w:rsidR="00A12118" w:rsidP="00A12118" w:rsidRDefault="00A12118" w14:paraId="31B8C6E3" w14:textId="77777777"/>
        </w:tc>
        <w:tc>
          <w:tcPr>
            <w:tcW w:w="963" w:type="pct"/>
            <w:vAlign w:val="center"/>
          </w:tcPr>
          <w:p w:rsidRPr="000E52FB" w:rsidR="005824B5" w:rsidP="00A12118" w:rsidRDefault="005824B5" w14:paraId="18B2D1A0" w14:textId="77777777">
            <w:pPr>
              <w:pStyle w:val="Heading4"/>
              <w:jc w:val="center"/>
              <w:outlineLvl w:val="3"/>
            </w:pPr>
            <w:r w:rsidRPr="000E52FB">
              <w:t>Inclusive coaching</w:t>
            </w:r>
            <w:r w:rsidR="000E52FB">
              <w:t xml:space="preserve"> practice, policy and education</w:t>
            </w:r>
          </w:p>
        </w:tc>
        <w:tc>
          <w:tcPr>
            <w:tcW w:w="962" w:type="pct"/>
            <w:vAlign w:val="center"/>
          </w:tcPr>
          <w:p w:rsidRPr="000E52FB" w:rsidR="005824B5" w:rsidP="00A12118" w:rsidRDefault="005824B5" w14:paraId="1F20B4D4" w14:textId="77777777">
            <w:pPr>
              <w:pStyle w:val="Heading4"/>
              <w:jc w:val="center"/>
              <w:outlineLvl w:val="3"/>
            </w:pPr>
            <w:r w:rsidRPr="000E52FB">
              <w:t>Contemporary debates in sports coaching practice</w:t>
            </w:r>
          </w:p>
        </w:tc>
      </w:tr>
      <w:tr w:rsidR="005824B5" w:rsidTr="00A12118" w14:paraId="608CCB20" w14:textId="77777777">
        <w:trPr>
          <w:trHeight w:val="398"/>
        </w:trPr>
        <w:tc>
          <w:tcPr>
            <w:tcW w:w="1150" w:type="pct"/>
          </w:tcPr>
          <w:p w:rsidRPr="00A12118" w:rsidR="00A12118" w:rsidP="00A12118" w:rsidRDefault="005824B5" w14:paraId="77BC6784" w14:textId="77777777">
            <w:pPr>
              <w:pStyle w:val="Heading3"/>
              <w:outlineLvl w:val="2"/>
            </w:pPr>
            <w:r>
              <w:t>Keywords</w:t>
            </w:r>
          </w:p>
          <w:p w:rsidRPr="005824B5" w:rsidR="00A12118" w:rsidP="00A12118" w:rsidRDefault="00A12118" w14:paraId="11DC3794" w14:textId="77777777">
            <w:pPr>
              <w:pStyle w:val="Heading3"/>
              <w:outlineLvl w:val="2"/>
              <w:rPr>
                <w:sz w:val="22"/>
              </w:rPr>
            </w:pPr>
            <w:r>
              <w:rPr>
                <w:i/>
                <w:sz w:val="22"/>
              </w:rPr>
              <w:t>*maximum of five</w:t>
            </w:r>
          </w:p>
          <w:p w:rsidRPr="00A12118" w:rsidR="00A12118" w:rsidP="00A12118" w:rsidRDefault="00A12118" w14:paraId="484CEFB9" w14:textId="77777777"/>
        </w:tc>
        <w:tc>
          <w:tcPr>
            <w:tcW w:w="3850" w:type="pct"/>
            <w:gridSpan w:val="4"/>
          </w:tcPr>
          <w:p w:rsidR="005824B5" w:rsidP="00A12118" w:rsidRDefault="005824B5" w14:paraId="4A956692" w14:textId="77777777"/>
        </w:tc>
      </w:tr>
    </w:tbl>
    <w:p w:rsidR="00A12118" w:rsidRDefault="00A12118" w14:paraId="14596D89" w14:textId="77777777">
      <w:r>
        <w:br w:type="page"/>
      </w:r>
    </w:p>
    <w:p w:rsidR="00A12118" w:rsidP="00A12118" w:rsidRDefault="00A12118" w14:paraId="45CBCB41" w14:textId="77777777"/>
    <w:p w:rsidRPr="00A12118" w:rsidR="00A12118" w:rsidP="00A12118" w:rsidRDefault="00A12118" w14:paraId="36415614" w14:textId="77777777"/>
    <w:tbl>
      <w:tblPr>
        <w:tblStyle w:val="TableGrid"/>
        <w:tblpPr w:leftFromText="180" w:rightFromText="180" w:vertAnchor="page" w:horzAnchor="margin" w:tblpY="2731"/>
        <w:tblW w:w="5000" w:type="pct"/>
        <w:tblLook w:val="04A0" w:firstRow="1" w:lastRow="0" w:firstColumn="1" w:lastColumn="0" w:noHBand="0" w:noVBand="1"/>
      </w:tblPr>
      <w:tblGrid>
        <w:gridCol w:w="2405"/>
        <w:gridCol w:w="8051"/>
      </w:tblGrid>
      <w:tr w:rsidR="00A12118" w:rsidTr="00A12118" w14:paraId="5BA574AB" w14:textId="77777777">
        <w:trPr>
          <w:trHeight w:val="398"/>
        </w:trPr>
        <w:tc>
          <w:tcPr>
            <w:tcW w:w="1150" w:type="pct"/>
          </w:tcPr>
          <w:p w:rsidR="00A12118" w:rsidP="00A12118" w:rsidRDefault="00A12118" w14:paraId="03901277" w14:textId="77777777">
            <w:pPr>
              <w:pStyle w:val="Heading3"/>
              <w:outlineLvl w:val="2"/>
            </w:pPr>
            <w:r>
              <w:t xml:space="preserve">Abstract </w:t>
            </w:r>
          </w:p>
          <w:p w:rsidRPr="005824B5" w:rsidR="00A12118" w:rsidP="00A12118" w:rsidRDefault="00A12118" w14:paraId="49210080" w14:textId="77777777">
            <w:pPr>
              <w:pStyle w:val="Heading3"/>
              <w:outlineLvl w:val="2"/>
              <w:rPr>
                <w:i/>
                <w:sz w:val="22"/>
              </w:rPr>
            </w:pPr>
            <w:r>
              <w:rPr>
                <w:i/>
                <w:sz w:val="22"/>
              </w:rPr>
              <w:t>*max 500</w:t>
            </w:r>
            <w:r w:rsidRPr="005824B5">
              <w:rPr>
                <w:i/>
                <w:sz w:val="22"/>
              </w:rPr>
              <w:t xml:space="preserve"> words</w:t>
            </w:r>
          </w:p>
          <w:p w:rsidR="00A12118" w:rsidP="00A12118" w:rsidRDefault="00A12118" w14:paraId="121CFADB" w14:textId="77777777"/>
          <w:p w:rsidR="00A12118" w:rsidP="00A12118" w:rsidRDefault="00A12118" w14:paraId="7CD05A8D" w14:textId="77777777"/>
          <w:p w:rsidR="00A12118" w:rsidP="00A12118" w:rsidRDefault="00A12118" w14:paraId="602EDFDD" w14:textId="77777777"/>
          <w:p w:rsidR="00A12118" w:rsidP="00A12118" w:rsidRDefault="00A12118" w14:paraId="014EF8E1" w14:textId="77777777"/>
          <w:p w:rsidR="00A12118" w:rsidP="00A12118" w:rsidRDefault="00A12118" w14:paraId="4DAE902D" w14:textId="77777777"/>
          <w:p w:rsidR="00A12118" w:rsidP="00A12118" w:rsidRDefault="00A12118" w14:paraId="3CDDF048" w14:textId="77777777"/>
          <w:p w:rsidR="00A12118" w:rsidP="00A12118" w:rsidRDefault="00A12118" w14:paraId="2957C89C" w14:textId="77777777"/>
          <w:p w:rsidR="00A12118" w:rsidP="00A12118" w:rsidRDefault="00A12118" w14:paraId="27B7C2F8" w14:textId="77777777"/>
          <w:p w:rsidRPr="005824B5" w:rsidR="00A12118" w:rsidP="00A12118" w:rsidRDefault="00A12118" w14:paraId="4FBF63B5" w14:textId="77777777"/>
          <w:p w:rsidR="00A12118" w:rsidP="00A12118" w:rsidRDefault="00A12118" w14:paraId="7C60F8C2" w14:textId="77777777">
            <w:pPr>
              <w:pStyle w:val="Heading3"/>
              <w:outlineLvl w:val="2"/>
            </w:pPr>
          </w:p>
        </w:tc>
        <w:tc>
          <w:tcPr>
            <w:tcW w:w="3850" w:type="pct"/>
          </w:tcPr>
          <w:p w:rsidR="00A12118" w:rsidP="00A12118" w:rsidRDefault="00A12118" w14:paraId="2F341ACC" w14:textId="77777777"/>
          <w:p w:rsidR="00A12118" w:rsidP="00A12118" w:rsidRDefault="00A12118" w14:paraId="7CF4C25F" w14:textId="77777777"/>
          <w:p w:rsidR="00A12118" w:rsidP="00A12118" w:rsidRDefault="00A12118" w14:paraId="54D1B48A" w14:textId="77777777"/>
          <w:p w:rsidR="00A12118" w:rsidP="00A12118" w:rsidRDefault="00A12118" w14:paraId="0C08000E" w14:textId="77777777"/>
          <w:p w:rsidR="00A12118" w:rsidP="00A12118" w:rsidRDefault="00A12118" w14:paraId="29F6DE79" w14:textId="77777777"/>
          <w:p w:rsidR="00A12118" w:rsidP="00A12118" w:rsidRDefault="00A12118" w14:paraId="7EC18312" w14:textId="77777777"/>
          <w:p w:rsidR="00A12118" w:rsidP="00A12118" w:rsidRDefault="00A12118" w14:paraId="60CE55CE" w14:textId="77777777"/>
          <w:p w:rsidR="00A12118" w:rsidP="00A12118" w:rsidRDefault="00A12118" w14:paraId="66BE9ADF" w14:textId="77777777"/>
          <w:p w:rsidR="00A12118" w:rsidP="00A12118" w:rsidRDefault="00A12118" w14:paraId="39485173" w14:textId="77777777"/>
          <w:p w:rsidR="00A12118" w:rsidP="00A12118" w:rsidRDefault="00A12118" w14:paraId="26698CF5" w14:textId="77777777"/>
          <w:p w:rsidR="00A12118" w:rsidP="00A12118" w:rsidRDefault="00A12118" w14:paraId="3A516739" w14:textId="77777777"/>
          <w:p w:rsidR="00A12118" w:rsidP="00A12118" w:rsidRDefault="00A12118" w14:paraId="5FF1D5D7" w14:textId="77777777"/>
        </w:tc>
      </w:tr>
    </w:tbl>
    <w:p w:rsidRPr="00A12118" w:rsidR="00A12118" w:rsidP="00A12118" w:rsidRDefault="00A12118" w14:paraId="75799C9C" w14:textId="77777777"/>
    <w:p w:rsidR="00A12118" w:rsidP="00A12118" w:rsidRDefault="00A12118" w14:paraId="5579FA5E" w14:textId="77777777">
      <w:pPr>
        <w:jc w:val="center"/>
        <w:rPr>
          <w:rStyle w:val="Hyperlink"/>
          <w:color w:val="2E74B5" w:themeColor="accent1" w:themeShade="BF"/>
          <w:sz w:val="24"/>
          <w:szCs w:val="24"/>
        </w:rPr>
      </w:pPr>
      <w:r w:rsidRPr="00A12118">
        <w:rPr>
          <w:color w:val="2E74B5" w:themeColor="accent1" w:themeShade="BF"/>
          <w:sz w:val="24"/>
          <w:szCs w:val="24"/>
        </w:rPr>
        <w:t>Thank you for your interest in presenting at CRiC2019. Please return your abstract information by 4pm, Friday 15</w:t>
      </w:r>
      <w:r w:rsidRPr="00A12118">
        <w:rPr>
          <w:color w:val="2E74B5" w:themeColor="accent1" w:themeShade="BF"/>
          <w:sz w:val="24"/>
          <w:szCs w:val="24"/>
          <w:vertAlign w:val="superscript"/>
        </w:rPr>
        <w:t>th</w:t>
      </w:r>
      <w:r w:rsidRPr="00A12118">
        <w:rPr>
          <w:color w:val="2E74B5" w:themeColor="accent1" w:themeShade="BF"/>
          <w:sz w:val="24"/>
          <w:szCs w:val="24"/>
        </w:rPr>
        <w:t xml:space="preserve"> March 2019 to </w:t>
      </w:r>
      <w:hyperlink w:history="1" r:id="rId6">
        <w:r w:rsidRPr="00A12118">
          <w:rPr>
            <w:rStyle w:val="Hyperlink"/>
            <w:color w:val="2E74B5" w:themeColor="accent1" w:themeShade="BF"/>
            <w:sz w:val="24"/>
            <w:szCs w:val="24"/>
          </w:rPr>
          <w:t>cric2019@worc.ac.uk</w:t>
        </w:r>
      </w:hyperlink>
    </w:p>
    <w:p w:rsidRPr="00F2642C" w:rsidR="00F2642C" w:rsidP="00F2642C" w:rsidRDefault="00F2642C" w14:paraId="4386BEFE" w14:textId="77777777">
      <w:pPr>
        <w:pStyle w:val="Heading5"/>
        <w:rPr>
          <w:rStyle w:val="Hyperlink"/>
          <w:color w:val="2E74B5" w:themeColor="accent1" w:themeShade="BF"/>
          <w:sz w:val="18"/>
          <w:szCs w:val="18"/>
        </w:rPr>
      </w:pPr>
    </w:p>
    <w:p w:rsidRPr="00F2642C" w:rsidR="00F2642C" w:rsidP="00F2642C" w:rsidRDefault="00F2642C" w14:paraId="2359DDC2" w14:textId="77777777">
      <w:pPr>
        <w:pStyle w:val="Heading5"/>
        <w:rPr>
          <w:sz w:val="18"/>
          <w:szCs w:val="18"/>
          <w:u w:val="single"/>
        </w:rPr>
      </w:pPr>
      <w:r w:rsidRPr="00F2642C">
        <w:rPr>
          <w:rStyle w:val="Hyperlink"/>
          <w:color w:val="2E74B5" w:themeColor="accent1" w:themeShade="BF"/>
          <w:sz w:val="18"/>
          <w:szCs w:val="18"/>
        </w:rPr>
        <w:t>Your Data</w:t>
      </w:r>
    </w:p>
    <w:p w:rsidR="00F2642C" w:rsidP="00F2642C" w:rsidRDefault="00F2642C" w14:paraId="499D19E4" w14:textId="77777777">
      <w:pPr>
        <w:pStyle w:val="Heading5"/>
        <w:rPr>
          <w:iCs/>
          <w:sz w:val="18"/>
          <w:szCs w:val="18"/>
        </w:rPr>
      </w:pPr>
      <w:r w:rsidRPr="00F2642C">
        <w:rPr>
          <w:sz w:val="18"/>
          <w:szCs w:val="18"/>
        </w:rPr>
        <w:t>In accordance with the General Data Protection Regulation (GDPR) a</w:t>
      </w:r>
      <w:r>
        <w:rPr>
          <w:sz w:val="18"/>
          <w:szCs w:val="18"/>
        </w:rPr>
        <w:t>nd the Data Protection Act 2018 t</w:t>
      </w:r>
      <w:r w:rsidRPr="00F2642C">
        <w:rPr>
          <w:sz w:val="18"/>
          <w:szCs w:val="18"/>
        </w:rPr>
        <w:t>he University is a "data controller". This means that we are responsible for deciding how we hold and use personal information about you.  We are required under the data protection legislation to notify you of the information c</w:t>
      </w:r>
      <w:r>
        <w:rPr>
          <w:sz w:val="18"/>
          <w:szCs w:val="18"/>
        </w:rPr>
        <w:t>ontained in the following</w:t>
      </w:r>
      <w:r w:rsidRPr="00F2642C">
        <w:rPr>
          <w:sz w:val="18"/>
          <w:szCs w:val="18"/>
        </w:rPr>
        <w:t xml:space="preserve"> Privacy Notice, </w:t>
      </w:r>
      <w:r w:rsidRPr="00F2642C">
        <w:rPr>
          <w:iCs/>
          <w:sz w:val="18"/>
          <w:szCs w:val="18"/>
        </w:rPr>
        <w:t xml:space="preserve">which applies to all research participants, supporters and visitors to the University: </w:t>
      </w:r>
      <w:hyperlink w:history="1" r:id="rId7">
        <w:r w:rsidRPr="00F2642C">
          <w:rPr>
            <w:rStyle w:val="Hyperlink"/>
            <w:iCs/>
            <w:sz w:val="18"/>
            <w:szCs w:val="18"/>
          </w:rPr>
          <w:t>https://www.worcester.ac.uk/informationassurance/visitor-privacy-notice.html</w:t>
        </w:r>
      </w:hyperlink>
      <w:r w:rsidRPr="00F2642C">
        <w:rPr>
          <w:iCs/>
          <w:sz w:val="18"/>
          <w:szCs w:val="18"/>
        </w:rPr>
        <w:t xml:space="preserve"> . </w:t>
      </w:r>
    </w:p>
    <w:p w:rsidR="00F2642C" w:rsidP="00F2642C" w:rsidRDefault="00F2642C" w14:paraId="2AF7256F" w14:textId="77777777">
      <w:pPr>
        <w:pStyle w:val="Heading5"/>
        <w:rPr>
          <w:iCs/>
          <w:sz w:val="18"/>
          <w:szCs w:val="18"/>
        </w:rPr>
      </w:pPr>
      <w:r w:rsidRPr="00F2642C">
        <w:rPr>
          <w:iCs/>
          <w:sz w:val="18"/>
          <w:szCs w:val="18"/>
        </w:rPr>
        <w:t xml:space="preserve">The personal data collected on this abstract submission form will be held securely and will only be used for administrative purposes in relation to CRiC2019; we do not share your information with any third parties. The information will be retained for a period of up to one year, in line with the University’s Document Retention Schedule. </w:t>
      </w:r>
    </w:p>
    <w:p w:rsidRPr="00F2642C" w:rsidR="00F2642C" w:rsidP="00F2642C" w:rsidRDefault="00F2642C" w14:paraId="6663D27D" w14:textId="77777777">
      <w:pPr>
        <w:pStyle w:val="Heading5"/>
        <w:rPr>
          <w:iCs/>
          <w:sz w:val="18"/>
          <w:szCs w:val="18"/>
        </w:rPr>
      </w:pPr>
      <w:r w:rsidRPr="00F2642C">
        <w:rPr>
          <w:iCs/>
          <w:sz w:val="18"/>
          <w:szCs w:val="18"/>
        </w:rPr>
        <w:t>You have the right to request a copy of the information we hold on you and to request corrections and deletions of the information that is no longer required. If you need to contact us about your data in the first instance please contact your initial point of contact when you provided your data.  For queries in relation to your various rights and the data we hold about you please contact the University's Data Protection Office.</w:t>
      </w:r>
      <w:r>
        <w:rPr>
          <w:iCs/>
          <w:sz w:val="18"/>
          <w:szCs w:val="18"/>
        </w:rPr>
        <w:t xml:space="preserve"> </w:t>
      </w:r>
      <w:r w:rsidRPr="00F2642C">
        <w:rPr>
          <w:sz w:val="18"/>
          <w:szCs w:val="18"/>
        </w:rPr>
        <w:t>The University's Data Protection Officer is the Head of Information Assurance - Helen Johnstone, tel: 019</w:t>
      </w:r>
      <w:r>
        <w:rPr>
          <w:sz w:val="18"/>
          <w:szCs w:val="18"/>
        </w:rPr>
        <w:t>05 855014,</w:t>
      </w:r>
      <w:r w:rsidRPr="00F2642C">
        <w:rPr>
          <w:sz w:val="18"/>
          <w:szCs w:val="18"/>
        </w:rPr>
        <w:t xml:space="preserve"> email: </w:t>
      </w:r>
      <w:hyperlink w:history="1" r:id="rId8">
        <w:r w:rsidRPr="00326964">
          <w:rPr>
            <w:rStyle w:val="Hyperlink"/>
            <w:sz w:val="18"/>
            <w:szCs w:val="18"/>
          </w:rPr>
          <w:t>infoassurance@worc.ac.uk</w:t>
        </w:r>
      </w:hyperlink>
      <w:r>
        <w:rPr>
          <w:sz w:val="18"/>
          <w:szCs w:val="18"/>
        </w:rPr>
        <w:t xml:space="preserve">. </w:t>
      </w:r>
    </w:p>
    <w:p w:rsidRPr="00A12118" w:rsidR="00A12118" w:rsidP="00A12118" w:rsidRDefault="00A12118" w14:paraId="1E8EE3F9" w14:textId="77777777"/>
    <w:p w:rsidRPr="00A12118" w:rsidR="00A12118" w:rsidP="00A12118" w:rsidRDefault="00A12118" w14:paraId="6ACC83C6" w14:textId="77777777"/>
    <w:p w:rsidRPr="00A12118" w:rsidR="00A12118" w:rsidP="00A12118" w:rsidRDefault="00A12118" w14:paraId="42E8253C" w14:textId="77777777"/>
    <w:p w:rsidRPr="00A12118" w:rsidR="00A12118" w:rsidP="00A12118" w:rsidRDefault="00A12118" w14:paraId="5EE9549F" w14:textId="77777777"/>
    <w:p w:rsidRPr="00A12118" w:rsidR="00A12118" w:rsidP="00A12118" w:rsidRDefault="00A12118" w14:paraId="38605232" w14:textId="77777777"/>
    <w:p w:rsidRPr="00A12118" w:rsidR="00A12118" w:rsidP="00A12118" w:rsidRDefault="00A12118" w14:paraId="623E1A5C" w14:textId="77777777"/>
    <w:p w:rsidRPr="00A12118" w:rsidR="00A12118" w:rsidP="00A12118" w:rsidRDefault="00A12118" w14:paraId="03861F3B" w14:textId="77777777"/>
    <w:sectPr w:rsidRPr="00A12118" w:rsidR="00A12118" w:rsidSect="00DC3F76">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59A97" w14:textId="77777777" w:rsidR="00217B7E" w:rsidRDefault="00217B7E" w:rsidP="005824B5">
      <w:pPr>
        <w:spacing w:after="0" w:line="240" w:lineRule="auto"/>
      </w:pPr>
      <w:r>
        <w:separator/>
      </w:r>
    </w:p>
  </w:endnote>
  <w:endnote w:type="continuationSeparator" w:id="0">
    <w:p w14:paraId="60274F8B" w14:textId="77777777" w:rsidR="00217B7E" w:rsidRDefault="00217B7E" w:rsidP="00582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746085"/>
      <w:docPartObj>
        <w:docPartGallery w:val="Page Numbers (Bottom of Page)"/>
        <w:docPartUnique/>
      </w:docPartObj>
    </w:sdtPr>
    <w:sdtEndPr/>
    <w:sdtContent>
      <w:sdt>
        <w:sdtPr>
          <w:id w:val="1728636285"/>
          <w:docPartObj>
            <w:docPartGallery w:val="Page Numbers (Top of Page)"/>
            <w:docPartUnique/>
          </w:docPartObj>
        </w:sdtPr>
        <w:sdtEndPr/>
        <w:sdtContent>
          <w:p w14:paraId="16347137" w14:textId="77777777" w:rsidR="00A12118" w:rsidRDefault="00A12118">
            <w:pPr>
              <w:pStyle w:val="Footer"/>
              <w:jc w:val="center"/>
            </w:pPr>
            <w:r>
              <w:rPr>
                <w:noProof/>
                <w:lang w:eastAsia="en-GB"/>
              </w:rPr>
              <w:drawing>
                <wp:inline distT="0" distB="0" distL="0" distR="0" wp14:anchorId="7255618E" wp14:editId="508C7F51">
                  <wp:extent cx="819150" cy="612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MU-logo-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5918" cy="617506"/>
                          </a:xfrm>
                          <a:prstGeom prst="rect">
                            <a:avLst/>
                          </a:prstGeom>
                        </pic:spPr>
                      </pic:pic>
                    </a:graphicData>
                  </a:graphic>
                </wp:inline>
              </w:drawing>
            </w:r>
            <w:r>
              <w:tab/>
              <w:t xml:space="preserve">Page </w:t>
            </w:r>
            <w:r>
              <w:rPr>
                <w:b/>
                <w:bCs/>
                <w:sz w:val="24"/>
                <w:szCs w:val="24"/>
              </w:rPr>
              <w:fldChar w:fldCharType="begin"/>
            </w:r>
            <w:r>
              <w:rPr>
                <w:b/>
                <w:bCs/>
              </w:rPr>
              <w:instrText xml:space="preserve"> PAGE </w:instrText>
            </w:r>
            <w:r>
              <w:rPr>
                <w:b/>
                <w:bCs/>
                <w:sz w:val="24"/>
                <w:szCs w:val="24"/>
              </w:rPr>
              <w:fldChar w:fldCharType="separate"/>
            </w:r>
            <w:r w:rsidR="00B6553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65532">
              <w:rPr>
                <w:b/>
                <w:bCs/>
                <w:noProof/>
              </w:rPr>
              <w:t>2</w:t>
            </w:r>
            <w:r>
              <w:rPr>
                <w:b/>
                <w:bCs/>
                <w:sz w:val="24"/>
                <w:szCs w:val="24"/>
              </w:rPr>
              <w:fldChar w:fldCharType="end"/>
            </w:r>
            <w:r>
              <w:rPr>
                <w:b/>
                <w:bCs/>
                <w:sz w:val="24"/>
                <w:szCs w:val="24"/>
              </w:rPr>
              <w:t xml:space="preserve">       </w:t>
            </w:r>
            <w:r>
              <w:rPr>
                <w:b/>
                <w:bCs/>
                <w:sz w:val="24"/>
                <w:szCs w:val="24"/>
              </w:rPr>
              <w:tab/>
              <w:t xml:space="preserve">   </w:t>
            </w:r>
            <w:r>
              <w:rPr>
                <w:noProof/>
                <w:lang w:eastAsia="en-GB"/>
              </w:rPr>
              <w:drawing>
                <wp:inline distT="0" distB="0" distL="0" distR="0" wp14:anchorId="38FD34A5" wp14:editId="64D97F32">
                  <wp:extent cx="1161413" cy="580707"/>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diff met logo.gif"/>
                          <pic:cNvPicPr/>
                        </pic:nvPicPr>
                        <pic:blipFill>
                          <a:blip r:embed="rId2">
                            <a:extLst>
                              <a:ext uri="{28A0092B-C50C-407E-A947-70E740481C1C}">
                                <a14:useLocalDpi xmlns:a14="http://schemas.microsoft.com/office/drawing/2010/main" val="0"/>
                              </a:ext>
                            </a:extLst>
                          </a:blip>
                          <a:stretch>
                            <a:fillRect/>
                          </a:stretch>
                        </pic:blipFill>
                        <pic:spPr>
                          <a:xfrm>
                            <a:off x="0" y="0"/>
                            <a:ext cx="1183075" cy="591538"/>
                          </a:xfrm>
                          <a:prstGeom prst="rect">
                            <a:avLst/>
                          </a:prstGeom>
                        </pic:spPr>
                      </pic:pic>
                    </a:graphicData>
                  </a:graphic>
                </wp:inline>
              </w:drawing>
            </w:r>
          </w:p>
        </w:sdtContent>
      </w:sdt>
    </w:sdtContent>
  </w:sdt>
  <w:p w14:paraId="74E80C3D" w14:textId="77777777" w:rsidR="005824B5" w:rsidRDefault="00582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8CBD0" w14:textId="77777777" w:rsidR="00217B7E" w:rsidRDefault="00217B7E" w:rsidP="005824B5">
      <w:pPr>
        <w:spacing w:after="0" w:line="240" w:lineRule="auto"/>
      </w:pPr>
      <w:r>
        <w:separator/>
      </w:r>
    </w:p>
  </w:footnote>
  <w:footnote w:type="continuationSeparator" w:id="0">
    <w:p w14:paraId="0946A8E1" w14:textId="77777777" w:rsidR="00217B7E" w:rsidRDefault="00217B7E" w:rsidP="00582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509D2" w14:textId="77777777" w:rsidR="00A12118" w:rsidRDefault="00A12118">
    <w:pPr>
      <w:pStyle w:val="Header"/>
    </w:pPr>
    <w:r>
      <w:rPr>
        <w:noProof/>
        <w:lang w:eastAsia="en-GB"/>
      </w:rPr>
      <w:drawing>
        <wp:inline distT="0" distB="0" distL="0" distR="0" wp14:anchorId="72CF00EF" wp14:editId="0A63BEE6">
          <wp:extent cx="1008498" cy="659765"/>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iC logo.JPG"/>
                  <pic:cNvPicPr/>
                </pic:nvPicPr>
                <pic:blipFill>
                  <a:blip r:embed="rId1">
                    <a:extLst>
                      <a:ext uri="{28A0092B-C50C-407E-A947-70E740481C1C}">
                        <a14:useLocalDpi xmlns:a14="http://schemas.microsoft.com/office/drawing/2010/main" val="0"/>
                      </a:ext>
                    </a:extLst>
                  </a:blip>
                  <a:stretch>
                    <a:fillRect/>
                  </a:stretch>
                </pic:blipFill>
                <pic:spPr>
                  <a:xfrm>
                    <a:off x="0" y="0"/>
                    <a:ext cx="1021866" cy="668510"/>
                  </a:xfrm>
                  <a:prstGeom prst="rect">
                    <a:avLst/>
                  </a:prstGeom>
                </pic:spPr>
              </pic:pic>
            </a:graphicData>
          </a:graphic>
        </wp:inline>
      </w:drawing>
    </w:r>
    <w:r>
      <w:ptab w:relativeTo="margin" w:alignment="center" w:leader="none"/>
    </w:r>
    <w:r>
      <w:ptab w:relativeTo="margin" w:alignment="right" w:leader="none"/>
    </w:r>
    <w:r>
      <w:rPr>
        <w:noProof/>
        <w:lang w:eastAsia="en-GB"/>
      </w:rPr>
      <w:drawing>
        <wp:inline distT="0" distB="0" distL="0" distR="0" wp14:anchorId="2F9F2A97" wp14:editId="08319CB4">
          <wp:extent cx="1714500" cy="552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W logo.png"/>
                  <pic:cNvPicPr/>
                </pic:nvPicPr>
                <pic:blipFill>
                  <a:blip r:embed="rId2">
                    <a:extLst>
                      <a:ext uri="{28A0092B-C50C-407E-A947-70E740481C1C}">
                        <a14:useLocalDpi xmlns:a14="http://schemas.microsoft.com/office/drawing/2010/main" val="0"/>
                      </a:ext>
                    </a:extLst>
                  </a:blip>
                  <a:stretch>
                    <a:fillRect/>
                  </a:stretch>
                </pic:blipFill>
                <pic:spPr>
                  <a:xfrm>
                    <a:off x="0" y="0"/>
                    <a:ext cx="1714500" cy="5524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F76"/>
    <w:rsid w:val="000A69EE"/>
    <w:rsid w:val="000E52FB"/>
    <w:rsid w:val="00121537"/>
    <w:rsid w:val="00217B7E"/>
    <w:rsid w:val="005824B5"/>
    <w:rsid w:val="00A12118"/>
    <w:rsid w:val="00B65532"/>
    <w:rsid w:val="00DC3F76"/>
    <w:rsid w:val="00F26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753414"/>
  <w15:chartTrackingRefBased/>
  <w15:docId w15:val="{2273D0D0-AE20-4DF8-919C-046C80360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3F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C3F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C3F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E52F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2642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3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C3F7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C3F76"/>
    <w:rPr>
      <w:color w:val="0563C1" w:themeColor="hyperlink"/>
      <w:u w:val="single"/>
    </w:rPr>
  </w:style>
  <w:style w:type="character" w:customStyle="1" w:styleId="Heading2Char">
    <w:name w:val="Heading 2 Char"/>
    <w:basedOn w:val="DefaultParagraphFont"/>
    <w:link w:val="Heading2"/>
    <w:uiPriority w:val="9"/>
    <w:rsid w:val="00DC3F76"/>
    <w:rPr>
      <w:rFonts w:asciiTheme="majorHAnsi" w:eastAsiaTheme="majorEastAsia" w:hAnsiTheme="majorHAnsi" w:cstheme="majorBidi"/>
      <w:color w:val="2E74B5" w:themeColor="accent1" w:themeShade="BF"/>
      <w:sz w:val="26"/>
      <w:szCs w:val="26"/>
    </w:rPr>
  </w:style>
  <w:style w:type="paragraph" w:styleId="IntenseQuote">
    <w:name w:val="Intense Quote"/>
    <w:basedOn w:val="Normal"/>
    <w:next w:val="Normal"/>
    <w:link w:val="IntenseQuoteChar"/>
    <w:uiPriority w:val="30"/>
    <w:qFormat/>
    <w:rsid w:val="00DC3F7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C3F76"/>
    <w:rPr>
      <w:i/>
      <w:iCs/>
      <w:color w:val="5B9BD5" w:themeColor="accent1"/>
    </w:rPr>
  </w:style>
  <w:style w:type="character" w:customStyle="1" w:styleId="Heading3Char">
    <w:name w:val="Heading 3 Char"/>
    <w:basedOn w:val="DefaultParagraphFont"/>
    <w:link w:val="Heading3"/>
    <w:uiPriority w:val="9"/>
    <w:rsid w:val="00DC3F76"/>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5824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4B5"/>
  </w:style>
  <w:style w:type="paragraph" w:styleId="Footer">
    <w:name w:val="footer"/>
    <w:basedOn w:val="Normal"/>
    <w:link w:val="FooterChar"/>
    <w:uiPriority w:val="99"/>
    <w:unhideWhenUsed/>
    <w:rsid w:val="005824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4B5"/>
  </w:style>
  <w:style w:type="character" w:customStyle="1" w:styleId="Heading4Char">
    <w:name w:val="Heading 4 Char"/>
    <w:basedOn w:val="DefaultParagraphFont"/>
    <w:link w:val="Heading4"/>
    <w:uiPriority w:val="9"/>
    <w:rsid w:val="000E52FB"/>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A12118"/>
    <w:pPr>
      <w:ind w:left="720"/>
      <w:contextualSpacing/>
    </w:pPr>
  </w:style>
  <w:style w:type="character" w:customStyle="1" w:styleId="Heading5Char">
    <w:name w:val="Heading 5 Char"/>
    <w:basedOn w:val="DefaultParagraphFont"/>
    <w:link w:val="Heading5"/>
    <w:uiPriority w:val="9"/>
    <w:rsid w:val="00F2642C"/>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ssurance@worc.ac.uk"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s://www.worcester.ac.uk/informationassurance/visitor-privacy-notice.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ric2019@worc.ac.uk"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BD916E33FDA645A05F6538859C848F" ma:contentTypeVersion="24" ma:contentTypeDescription="Create a new document." ma:contentTypeScope="" ma:versionID="c5681f3e5ddfcd6ff4134cbc5cc5fc8f">
  <xsd:schema xmlns:xsd="http://www.w3.org/2001/XMLSchema" xmlns:xs="http://www.w3.org/2001/XMLSchema" xmlns:p="http://schemas.microsoft.com/office/2006/metadata/properties" xmlns:ns1="http://schemas.microsoft.com/sharepoint/v3" xmlns:ns2="56c3695f-d441-4d83-ae3e-bece66d18a4b" xmlns:ns3="968bb117-f2df-44ac-9662-0c922a94fbff" targetNamespace="http://schemas.microsoft.com/office/2006/metadata/properties" ma:root="true" ma:fieldsID="94a61e35110df6a53269fd43a64d760c" ns1:_="" ns2:_="" ns3:_="">
    <xsd:import namespace="http://schemas.microsoft.com/sharepoint/v3"/>
    <xsd:import namespace="56c3695f-d441-4d83-ae3e-bece66d18a4b"/>
    <xsd:import namespace="968bb117-f2df-44ac-9662-0c922a94fbff"/>
    <xsd:element name="properties">
      <xsd:complexType>
        <xsd:sequence>
          <xsd:element name="documentManagement">
            <xsd:complexType>
              <xsd:all>
                <xsd:element ref="ns2:Metadata" minOccurs="0"/>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db5d808e0800459fb6c80801ee5bd21a" minOccurs="0"/>
                <xsd:element ref="ns3:TaxCatchAll"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c3695f-d441-4d83-ae3e-bece66d18a4b" elementFormDefault="qualified">
    <xsd:import namespace="http://schemas.microsoft.com/office/2006/documentManagement/types"/>
    <xsd:import namespace="http://schemas.microsoft.com/office/infopath/2007/PartnerControls"/>
    <xsd:element name="Metadata" ma:index="3" nillable="true" ma:displayName="Metadata" ma:internalName="Metadata">
      <xsd:simpleType>
        <xsd:restriction base="dms:Note"/>
      </xsd:simpleType>
    </xsd:element>
    <xsd:element name="MediaServiceMetadata" ma:index="6" nillable="true" ma:displayName="MediaServiceMetadata" ma:description="" ma:hidden="true" ma:internalName="MediaServiceMetadata" ma:readOnly="true">
      <xsd:simpleType>
        <xsd:restriction base="dms:Note"/>
      </xsd:simpleType>
    </xsd:element>
    <xsd:element name="MediaServiceFastMetadata" ma:index="7" nillable="true" ma:displayName="MediaServiceFastMetadata" ma:description="" ma:hidden="true" ma:internalName="MediaServiceFastMetadata" ma:readOnly="true">
      <xsd:simpleType>
        <xsd:restriction base="dms:Note"/>
      </xsd:simpleType>
    </xsd:element>
    <xsd:element name="MediaServiceDateTaken" ma:index="8" nillable="true" ma:displayName="MediaServiceDateTaken" ma:hidden="true" ma:internalName="MediaServiceDateTaken" ma:readOnly="true">
      <xsd:simpleType>
        <xsd:restriction base="dms:Text"/>
      </xsd:simpleType>
    </xsd:element>
    <xsd:element name="MediaServiceAutoTags" ma:index="9" nillable="true" ma:displayName="MediaServiceAutoTags" ma:internalName="MediaServiceAutoTags"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db5d808e0800459fb6c80801ee5bd21a" ma:index="15" nillable="true" ma:taxonomy="true" ma:internalName="db5d808e0800459fb6c80801ee5bd21a" ma:taxonomyFieldName="Keywords" ma:displayName="Keywords" ma:readOnly="false" ma:default="" ma:fieldId="{db5d808e-0800-459f-b6c8-0801ee5bd21a}" ma:taxonomyMulti="true" ma:sspId="04959c87-d6f1-45b1-8c03-cbd9c61d0a8a" ma:termSetId="6af563ba-0957-4308-a136-09def7c86094" ma:anchorId="00000000-0000-0000-0000-000000000000" ma:open="true" ma:isKeyword="false">
      <xsd:complexType>
        <xsd:sequence>
          <xsd:element ref="pc:Terms" minOccurs="0" maxOccurs="1"/>
        </xsd:sequence>
      </xsd:complex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bb117-f2df-44ac-9662-0c922a94fb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3b5fa04-1701-45fc-aeaa-5b4d2067411d}" ma:internalName="TaxCatchAll" ma:showField="CatchAllData" ma:web="968bb117-f2df-44ac-9662-0c922a94f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68bb117-f2df-44ac-9662-0c922a94fbff"/>
    <Metadata xmlns="56c3695f-d441-4d83-ae3e-bece66d18a4b" xsi:nil="true"/>
    <_ip_UnifiedCompliancePolicyProperties xmlns="http://schemas.microsoft.com/sharepoint/v3" xsi:nil="true"/>
    <db5d808e0800459fb6c80801ee5bd21a xmlns="56c3695f-d441-4d83-ae3e-bece66d18a4b">
      <Terms xmlns="http://schemas.microsoft.com/office/infopath/2007/PartnerControls"/>
    </db5d808e0800459fb6c80801ee5bd21a>
  </documentManagement>
</p:properties>
</file>

<file path=customXml/itemProps1.xml><?xml version="1.0" encoding="utf-8"?>
<ds:datastoreItem xmlns:ds="http://schemas.openxmlformats.org/officeDocument/2006/customXml" ds:itemID="{BDCEEE6E-2923-47D2-BBE5-1599FB04926C}"/>
</file>

<file path=customXml/itemProps2.xml><?xml version="1.0" encoding="utf-8"?>
<ds:datastoreItem xmlns:ds="http://schemas.openxmlformats.org/officeDocument/2006/customXml" ds:itemID="{D2F1330D-8C2B-4B6F-A2BD-BC95473981E4}"/>
</file>

<file path=customXml/itemProps3.xml><?xml version="1.0" encoding="utf-8"?>
<ds:datastoreItem xmlns:ds="http://schemas.openxmlformats.org/officeDocument/2006/customXml" ds:itemID="{82F9F789-332C-4C49-B3DD-65C54F836C47}"/>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CRiC_2019_abstract_submission_form_041218</dc:title>
  <dc:subject>
  </dc:subject>
  <dc:creator>Verity Rutherford</dc:creator>
  <cp:keywords>
  </cp:keywords>
  <dc:description>
  </dc:description>
  <cp:lastModifiedBy>Andrew Jones</cp:lastModifiedBy>
  <cp:revision>2</cp:revision>
  <dcterms:created xsi:type="dcterms:W3CDTF">2018-12-06T13:55:00Z</dcterms:created>
  <dcterms:modified xsi:type="dcterms:W3CDTF">2019-02-07T08:54:24Z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0x010100DCBD916E33FDA645A05F6538859C848F</vt:lpwstr>
  </property>
</Properties>
</file>