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F12" w:rsidP="003C0F12" w:rsidRDefault="003C0F12" w14:paraId="793FC7F1" w14:textId="61E40B97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3C0F12">
        <w:rPr>
          <w:b/>
          <w:sz w:val="24"/>
          <w:szCs w:val="20"/>
          <w:u w:val="single"/>
        </w:rPr>
        <w:t>PROFESSIONAL STUDIES PROGRAMME</w:t>
      </w:r>
      <w:r w:rsidR="004A14E3">
        <w:rPr>
          <w:b/>
          <w:sz w:val="24"/>
          <w:szCs w:val="20"/>
          <w:u w:val="single"/>
        </w:rPr>
        <w:t xml:space="preserve"> </w:t>
      </w:r>
      <w:r w:rsidR="00082059">
        <w:rPr>
          <w:b/>
          <w:sz w:val="24"/>
          <w:szCs w:val="20"/>
          <w:u w:val="single"/>
        </w:rPr>
        <w:t>–</w:t>
      </w:r>
      <w:r w:rsidR="004A14E3">
        <w:rPr>
          <w:b/>
          <w:sz w:val="24"/>
          <w:szCs w:val="20"/>
          <w:u w:val="single"/>
        </w:rPr>
        <w:t xml:space="preserve"> 202</w:t>
      </w:r>
      <w:r w:rsidR="005C145C">
        <w:rPr>
          <w:b/>
          <w:sz w:val="24"/>
          <w:szCs w:val="20"/>
          <w:u w:val="single"/>
        </w:rPr>
        <w:t>2</w:t>
      </w:r>
    </w:p>
    <w:p w:rsidR="00082059" w:rsidP="003C0F12" w:rsidRDefault="00040C87" w14:paraId="507F3432" w14:textId="5E969291">
      <w:pPr>
        <w:spacing w:after="0" w:line="240" w:lineRule="auto"/>
        <w:jc w:val="center"/>
        <w:rPr>
          <w:b/>
          <w:i/>
          <w:sz w:val="24"/>
          <w:szCs w:val="20"/>
          <w:u w:val="single"/>
        </w:rPr>
      </w:pPr>
      <w:r>
        <w:rPr>
          <w:b/>
          <w:sz w:val="24"/>
          <w:szCs w:val="20"/>
          <w:u w:val="single"/>
        </w:rPr>
        <w:t>University of Worcester</w:t>
      </w:r>
    </w:p>
    <w:p w:rsidR="003C0F12" w:rsidRDefault="003C0F12" w14:paraId="1EE65F2A" w14:textId="77777777">
      <w:pPr>
        <w:pStyle w:val="Header"/>
        <w:rPr>
          <w:b/>
          <w:sz w:val="24"/>
        </w:rPr>
      </w:pPr>
    </w:p>
    <w:p w:rsidR="009C608E" w:rsidRDefault="00722132" w14:paraId="06DD966B" w14:textId="77777777">
      <w:pPr>
        <w:pStyle w:val="Header"/>
        <w:rPr>
          <w:b/>
          <w:sz w:val="24"/>
        </w:rPr>
      </w:pPr>
      <w:r w:rsidRPr="525A88FA">
        <w:rPr>
          <w:b/>
          <w:bCs/>
          <w:sz w:val="24"/>
          <w:szCs w:val="24"/>
        </w:rPr>
        <w:t>Professional studies (PS) in school should ensure that trainees:</w:t>
      </w:r>
    </w:p>
    <w:p w:rsidR="00064BE0" w:rsidP="00064BE0" w:rsidRDefault="00064BE0" w14:paraId="7207264F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62626"/>
          <w:sz w:val="22"/>
          <w:szCs w:val="22"/>
        </w:rPr>
        <w:t>Across all phases and routes our Partnership aims to train and educate teachers who are: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:rsidR="00064BE0" w:rsidP="00064BE0" w:rsidRDefault="00064BE0" w14:paraId="17559FA9" w14:textId="77777777">
      <w:pPr>
        <w:pStyle w:val="paragraph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9BAFB5"/>
          <w:sz w:val="22"/>
          <w:szCs w:val="22"/>
        </w:rPr>
        <w:t>•     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R</w:t>
      </w:r>
      <w:r>
        <w:rPr>
          <w:rStyle w:val="normaltextrun"/>
          <w:rFonts w:ascii="Calibri" w:hAnsi="Calibri" w:cs="Calibri"/>
          <w:color w:val="262626"/>
          <w:sz w:val="22"/>
          <w:szCs w:val="22"/>
        </w:rPr>
        <w:t>esilient, supportive professionals with strong values and high standards of personal conduct.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:rsidR="00064BE0" w:rsidP="00064BE0" w:rsidRDefault="00064BE0" w14:paraId="4ADACCB8" w14:textId="77777777">
      <w:pPr>
        <w:pStyle w:val="paragraph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9BAFB5"/>
          <w:sz w:val="22"/>
          <w:szCs w:val="22"/>
        </w:rPr>
        <w:t>•     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Ef</w:t>
      </w:r>
      <w:r>
        <w:rPr>
          <w:rStyle w:val="normaltextrun"/>
          <w:rFonts w:ascii="Calibri" w:hAnsi="Calibri" w:cs="Calibri"/>
          <w:color w:val="262626"/>
          <w:sz w:val="22"/>
          <w:szCs w:val="22"/>
        </w:rPr>
        <w:t>fective communicators who collaborate to support wider educational opportunities for all.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:rsidR="00064BE0" w:rsidP="00064BE0" w:rsidRDefault="00064BE0" w14:paraId="46EC7CC5" w14:textId="77777777">
      <w:pPr>
        <w:pStyle w:val="paragraph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9BAFB5"/>
          <w:sz w:val="22"/>
          <w:szCs w:val="22"/>
        </w:rPr>
        <w:t>•     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mbitious</w:t>
      </w:r>
      <w:r>
        <w:rPr>
          <w:rStyle w:val="normaltextrun"/>
          <w:rFonts w:ascii="Calibri" w:hAnsi="Calibri" w:cs="Calibri"/>
          <w:color w:val="262626"/>
          <w:sz w:val="22"/>
          <w:szCs w:val="22"/>
        </w:rPr>
        <w:t> participants who are creative, informed intellectuals and promote a love of learning.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:rsidR="00064BE0" w:rsidP="00064BE0" w:rsidRDefault="00064BE0" w14:paraId="797B67CE" w14:textId="77777777">
      <w:pPr>
        <w:pStyle w:val="paragraph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9BAFB5"/>
          <w:sz w:val="22"/>
          <w:szCs w:val="22"/>
        </w:rPr>
        <w:t>•     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C</w:t>
      </w:r>
      <w:r>
        <w:rPr>
          <w:rStyle w:val="normaltextrun"/>
          <w:rFonts w:ascii="Calibri" w:hAnsi="Calibri" w:cs="Calibri"/>
          <w:color w:val="262626"/>
          <w:sz w:val="22"/>
          <w:szCs w:val="22"/>
        </w:rPr>
        <w:t>onfident and critically reflective practitioners motivated to continuingly improve practice.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:rsidR="00064BE0" w:rsidP="00064BE0" w:rsidRDefault="00064BE0" w14:paraId="0E4A4CAA" w14:textId="77777777">
      <w:pPr>
        <w:pStyle w:val="paragraph"/>
        <w:shd w:val="clear" w:color="auto" w:fill="FFFFFF"/>
        <w:spacing w:before="0" w:beforeAutospacing="0" w:after="0" w:afterAutospacing="0"/>
        <w:ind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9BAFB5"/>
          <w:sz w:val="22"/>
          <w:szCs w:val="22"/>
        </w:rPr>
        <w:t>•     </w:t>
      </w:r>
      <w:r>
        <w:rPr>
          <w:rStyle w:val="normaltextrun"/>
          <w:rFonts w:ascii="Calibri" w:hAnsi="Calibri" w:cs="Calibri"/>
          <w:color w:val="7030A0"/>
          <w:sz w:val="22"/>
          <w:szCs w:val="22"/>
        </w:rPr>
        <w:t>Hi</w:t>
      </w:r>
      <w:r>
        <w:rPr>
          <w:rStyle w:val="normaltextrun"/>
          <w:rFonts w:ascii="Calibri" w:hAnsi="Calibri" w:cs="Calibri"/>
          <w:color w:val="262626"/>
          <w:sz w:val="22"/>
          <w:szCs w:val="22"/>
        </w:rPr>
        <w:t>ghly skilled and inspirational subject/phase specialists committed to ensuring the safety, well-being, and educational progress of all learners.</w:t>
      </w:r>
      <w:r>
        <w:rPr>
          <w:rStyle w:val="eop"/>
          <w:rFonts w:ascii="Calibri" w:hAnsi="Calibri" w:cs="Calibri"/>
          <w:color w:val="262626"/>
          <w:sz w:val="22"/>
          <w:szCs w:val="22"/>
        </w:rPr>
        <w:t> </w:t>
      </w:r>
    </w:p>
    <w:p w:rsidR="525A88FA" w:rsidP="525A88FA" w:rsidRDefault="525A88FA" w14:paraId="3165C36A" w14:textId="43E8E855">
      <w:pPr>
        <w:pStyle w:val="Header"/>
        <w:rPr>
          <w:b/>
          <w:bCs/>
          <w:sz w:val="24"/>
          <w:szCs w:val="24"/>
        </w:rPr>
      </w:pPr>
    </w:p>
    <w:p w:rsidR="00EC6BBD" w:rsidRDefault="00722132" w14:paraId="22F2393F" w14:textId="606BF108">
      <w:pPr>
        <w:spacing w:after="120" w:line="240" w:lineRule="auto"/>
        <w:rPr>
          <w:b/>
        </w:rPr>
      </w:pPr>
      <w:r>
        <w:rPr>
          <w:b/>
        </w:rPr>
        <w:t xml:space="preserve">Placement </w:t>
      </w:r>
      <w:r w:rsidR="00282244">
        <w:rPr>
          <w:b/>
        </w:rPr>
        <w:t>1</w:t>
      </w:r>
    </w:p>
    <w:tbl>
      <w:tblPr>
        <w:tblStyle w:val="TableGrid"/>
        <w:tblW w:w="14565" w:type="dxa"/>
        <w:tblInd w:w="-5" w:type="dxa"/>
        <w:tblLook w:val="04A0" w:firstRow="1" w:lastRow="0" w:firstColumn="1" w:lastColumn="0" w:noHBand="0" w:noVBand="1"/>
      </w:tblPr>
      <w:tblGrid>
        <w:gridCol w:w="1686"/>
        <w:gridCol w:w="7830"/>
        <w:gridCol w:w="1342"/>
        <w:gridCol w:w="1143"/>
        <w:gridCol w:w="2564"/>
      </w:tblGrid>
      <w:tr w:rsidR="000C57E9" w:rsidTr="003A4AD3" w14:paraId="1DD9936D" w14:textId="77777777">
        <w:trPr>
          <w:cantSplit/>
        </w:trPr>
        <w:tc>
          <w:tcPr>
            <w:tcW w:w="1686" w:type="dxa"/>
          </w:tcPr>
          <w:p w:rsidRPr="00587A8C" w:rsidR="00CF18B0" w:rsidP="00587A8C" w:rsidRDefault="00CF18B0" w14:paraId="32AC1BF9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587A8C">
              <w:rPr>
                <w:b/>
                <w:bCs/>
                <w:sz w:val="24"/>
                <w:szCs w:val="24"/>
              </w:rPr>
              <w:t>Area of practice</w:t>
            </w:r>
          </w:p>
        </w:tc>
        <w:tc>
          <w:tcPr>
            <w:tcW w:w="7830" w:type="dxa"/>
            <w:vAlign w:val="center"/>
          </w:tcPr>
          <w:p w:rsidRPr="00587A8C" w:rsidR="00CF18B0" w:rsidP="00E61985" w:rsidRDefault="00CF18B0" w14:paraId="0FB9FEC5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587A8C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342" w:type="dxa"/>
          </w:tcPr>
          <w:p w:rsidRPr="00587A8C" w:rsidR="00CF18B0" w:rsidP="00587A8C" w:rsidRDefault="00CF18B0" w14:paraId="6D6F80D7" w14:textId="769E16FB">
            <w:pPr>
              <w:jc w:val="center"/>
              <w:rPr>
                <w:b/>
                <w:bCs/>
                <w:sz w:val="24"/>
                <w:szCs w:val="24"/>
              </w:rPr>
            </w:pPr>
            <w:r w:rsidRPr="00587A8C">
              <w:rPr>
                <w:b/>
                <w:bCs/>
                <w:sz w:val="24"/>
                <w:szCs w:val="24"/>
              </w:rPr>
              <w:t>Staff delivering</w:t>
            </w:r>
          </w:p>
        </w:tc>
        <w:tc>
          <w:tcPr>
            <w:tcW w:w="1143" w:type="dxa"/>
          </w:tcPr>
          <w:p w:rsidRPr="00587A8C" w:rsidR="00CF18B0" w:rsidP="00587A8C" w:rsidRDefault="00CF18B0" w14:paraId="69AE9790" w14:textId="1377D1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87A8C">
              <w:rPr>
                <w:b/>
                <w:bCs/>
                <w:iCs/>
                <w:sz w:val="24"/>
                <w:szCs w:val="24"/>
              </w:rPr>
              <w:t>Date of Session</w:t>
            </w:r>
          </w:p>
        </w:tc>
        <w:tc>
          <w:tcPr>
            <w:tcW w:w="2564" w:type="dxa"/>
          </w:tcPr>
          <w:p w:rsidRPr="00587A8C" w:rsidR="00CF18B0" w:rsidP="00587A8C" w:rsidRDefault="00A96E55" w14:paraId="69F95909" w14:textId="6C8A5F5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87A8C">
              <w:rPr>
                <w:b/>
                <w:bCs/>
                <w:iCs/>
                <w:sz w:val="24"/>
                <w:szCs w:val="24"/>
              </w:rPr>
              <w:t>Links to University</w:t>
            </w:r>
            <w:r w:rsidRPr="00587A8C" w:rsidR="001326BB">
              <w:rPr>
                <w:b/>
                <w:bCs/>
                <w:iCs/>
                <w:sz w:val="24"/>
                <w:szCs w:val="24"/>
              </w:rPr>
              <w:t xml:space="preserve"> taught sessions</w:t>
            </w:r>
          </w:p>
        </w:tc>
      </w:tr>
      <w:tr w:rsidR="003A4AD3" w:rsidTr="003A4AD3" w14:paraId="58FCADBB" w14:textId="77777777">
        <w:trPr>
          <w:cantSplit/>
        </w:trPr>
        <w:tc>
          <w:tcPr>
            <w:tcW w:w="1686" w:type="dxa"/>
          </w:tcPr>
          <w:p w:rsidRPr="00DA0A6D" w:rsidR="003A4AD3" w:rsidP="003A4AD3" w:rsidRDefault="003A4AD3" w14:paraId="748DE8E1" w14:textId="77777777">
            <w:pPr>
              <w:rPr>
                <w:rFonts w:ascii="Calibri" w:hAnsi="Calibri" w:eastAsia="Times New Roman" w:cs="Calibri"/>
                <w:b/>
              </w:rPr>
            </w:pPr>
            <w:r w:rsidRPr="00DA0A6D">
              <w:rPr>
                <w:rFonts w:ascii="Calibri" w:hAnsi="Calibri" w:eastAsia="Times New Roman" w:cs="Calibri"/>
                <w:b/>
              </w:rPr>
              <w:t>Induction – Professional Behaviours</w:t>
            </w:r>
          </w:p>
          <w:p w:rsidRPr="00DA0A6D" w:rsidR="003A4AD3" w:rsidP="003A4AD3" w:rsidRDefault="003A4AD3" w14:paraId="032BF72E" w14:textId="77777777">
            <w:pPr>
              <w:rPr>
                <w:rFonts w:ascii="Calibri" w:hAnsi="Calibri" w:eastAsia="Times New Roman" w:cs="Calibri"/>
              </w:rPr>
            </w:pPr>
          </w:p>
          <w:p w:rsidR="003A4AD3" w:rsidP="003A4AD3" w:rsidRDefault="003A4AD3" w14:paraId="40FBA108" w14:textId="77777777">
            <w:pPr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 xml:space="preserve">Links to university sessions on: </w:t>
            </w:r>
            <w:r w:rsidRPr="00DA0A6D">
              <w:rPr>
                <w:rFonts w:ascii="Calibri" w:hAnsi="Calibri" w:eastAsia="Times New Roman" w:cs="Calibri"/>
                <w:i/>
              </w:rPr>
              <w:t>Professional behaviours (phase 1)</w:t>
            </w:r>
            <w:r w:rsidRPr="00DA0A6D">
              <w:rPr>
                <w:rFonts w:ascii="Calibri" w:hAnsi="Calibri" w:eastAsia="Times New Roman" w:cs="Calibri"/>
              </w:rPr>
              <w:t xml:space="preserve"> </w:t>
            </w:r>
          </w:p>
          <w:p w:rsidR="00BF00FF" w:rsidP="003A4AD3" w:rsidRDefault="00BF00FF" w14:paraId="6F29B9AD" w14:textId="77777777">
            <w:pPr>
              <w:rPr>
                <w:rFonts w:ascii="Calibri" w:hAnsi="Calibri" w:eastAsia="Times New Roman" w:cs="Calibri"/>
                <w:b/>
              </w:rPr>
            </w:pPr>
          </w:p>
          <w:p w:rsidRPr="00DA0A6D" w:rsidR="00BF00FF" w:rsidP="003A4AD3" w:rsidRDefault="00BF00FF" w14:paraId="3EF97851" w14:textId="73444307">
            <w:pPr>
              <w:rPr>
                <w:b/>
              </w:rPr>
            </w:pPr>
            <w:r>
              <w:t> </w:t>
            </w:r>
            <w:r>
              <w:rPr>
                <w:b/>
                <w:noProof/>
              </w:rPr>
              <w:drawing>
                <wp:inline distT="0" distB="0" distL="0" distR="0" wp14:anchorId="1CCC6459" wp14:editId="686CF34E">
                  <wp:extent cx="764274" cy="7642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00" cy="7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Pr="00DA0A6D" w:rsidR="003A4AD3" w:rsidP="003A4AD3" w:rsidRDefault="003A4AD3" w14:paraId="12FBC8A3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Times New Roman" w:cs="Calibri"/>
                <w:u w:val="single"/>
              </w:rPr>
            </w:pPr>
            <w:r w:rsidRPr="00DA0A6D">
              <w:rPr>
                <w:rFonts w:ascii="Calibri" w:hAnsi="Calibri" w:eastAsia="Times New Roman" w:cs="Calibri"/>
                <w:u w:val="single"/>
              </w:rPr>
              <w:t>Share</w:t>
            </w:r>
          </w:p>
          <w:p w:rsidRPr="00DA0A6D" w:rsidR="003A4AD3" w:rsidP="003A4AD3" w:rsidRDefault="003A4AD3" w14:paraId="604CC65E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  <w:b/>
                <w:u w:val="single"/>
              </w:rPr>
            </w:pPr>
            <w:r w:rsidRPr="00DA0A6D">
              <w:rPr>
                <w:rFonts w:ascii="Calibri" w:hAnsi="Calibri" w:eastAsia="Times New Roman" w:cs="Calibri"/>
                <w:b/>
              </w:rPr>
              <w:t>Child protection policy &amp; safeguarding procedures including reference to DfE (2016) ‘Keeping Children safe in Education’ document</w:t>
            </w:r>
            <w:r w:rsidRPr="00DA0A6D">
              <w:rPr>
                <w:rFonts w:ascii="Calibri" w:hAnsi="Calibri" w:eastAsia="Times New Roman" w:cs="Calibri"/>
              </w:rPr>
              <w:t xml:space="preserve"> (trainees have a copy on </w:t>
            </w:r>
            <w:proofErr w:type="spellStart"/>
            <w:r w:rsidRPr="00DA0A6D">
              <w:rPr>
                <w:rFonts w:ascii="Calibri" w:hAnsi="Calibri" w:eastAsia="Times New Roman" w:cs="Calibri"/>
              </w:rPr>
              <w:t>PebblePad</w:t>
            </w:r>
            <w:proofErr w:type="spellEnd"/>
            <w:r w:rsidRPr="00DA0A6D">
              <w:rPr>
                <w:rFonts w:ascii="Calibri" w:hAnsi="Calibri" w:eastAsia="Times New Roman" w:cs="Calibri"/>
              </w:rPr>
              <w:t>).</w:t>
            </w:r>
          </w:p>
          <w:p w:rsidRPr="00DA0A6D" w:rsidR="003A4AD3" w:rsidP="003A4AD3" w:rsidRDefault="003A4AD3" w14:paraId="7C62E3FA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>Emergency procedures (first aid, fire, lock-down)</w:t>
            </w:r>
          </w:p>
          <w:p w:rsidRPr="00DA0A6D" w:rsidR="003A4AD3" w:rsidP="003A4AD3" w:rsidRDefault="003A4AD3" w14:paraId="78D0FA3C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  <w:b/>
              </w:rPr>
              <w:t>Code of conduct for staff</w:t>
            </w:r>
            <w:r w:rsidRPr="00DA0A6D">
              <w:rPr>
                <w:rFonts w:ascii="Calibri" w:hAnsi="Calibri" w:eastAsia="Times New Roman" w:cs="Calibri"/>
              </w:rPr>
              <w:t>, E Safety &amp; General Data Protection Regulation</w:t>
            </w:r>
          </w:p>
          <w:p w:rsidRPr="00DA0A6D" w:rsidR="003A4AD3" w:rsidP="003A4AD3" w:rsidRDefault="003A4AD3" w14:paraId="041CB8ED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>Assessment policy (including homework &amp; marking)</w:t>
            </w:r>
          </w:p>
          <w:p w:rsidRPr="00DA0A6D" w:rsidR="003A4AD3" w:rsidP="003A4AD3" w:rsidRDefault="003A4AD3" w14:paraId="5CEF0994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>Behaviour management policy</w:t>
            </w:r>
          </w:p>
          <w:p w:rsidRPr="00DA0A6D" w:rsidR="003A4AD3" w:rsidP="003A4AD3" w:rsidRDefault="003A4AD3" w14:paraId="594F566B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 xml:space="preserve">Roles &amp; responsibilities of key staff (Head, SLT, </w:t>
            </w:r>
            <w:r w:rsidRPr="00DA0A6D">
              <w:rPr>
                <w:rFonts w:ascii="Calibri" w:hAnsi="Calibri" w:eastAsia="Times New Roman" w:cs="Calibri"/>
                <w:b/>
              </w:rPr>
              <w:t>designated safeguarding lead</w:t>
            </w:r>
            <w:r w:rsidRPr="00DA0A6D">
              <w:rPr>
                <w:rFonts w:ascii="Calibri" w:hAnsi="Calibri" w:eastAsia="Times New Roman" w:cs="Calibri"/>
              </w:rPr>
              <w:t>, SENCo, pastoral care)</w:t>
            </w:r>
          </w:p>
          <w:p w:rsidRPr="00DA0A6D" w:rsidR="003A4AD3" w:rsidP="003A4AD3" w:rsidRDefault="003A4AD3" w14:paraId="53B3370A" w14:textId="77777777">
            <w:pPr>
              <w:numPr>
                <w:ilvl w:val="0"/>
                <w:numId w:val="2"/>
              </w:numPr>
              <w:contextualSpacing/>
              <w:rPr>
                <w:rFonts w:ascii="Calibri" w:hAnsi="Calibri" w:eastAsia="Times New Roman" w:cs="Calibri"/>
                <w:u w:val="single"/>
              </w:rPr>
            </w:pPr>
            <w:r w:rsidRPr="00DA0A6D">
              <w:rPr>
                <w:rFonts w:ascii="Calibri" w:hAnsi="Calibri" w:eastAsia="Times New Roman" w:cs="Calibri"/>
                <w:u w:val="single"/>
              </w:rPr>
              <w:t>Discuss</w:t>
            </w:r>
          </w:p>
          <w:p w:rsidRPr="00DA0A6D" w:rsidR="003A4AD3" w:rsidP="003A4AD3" w:rsidRDefault="003A4AD3" w14:paraId="1D535141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 xml:space="preserve">School profile including aims, ethos and diversity, the school’s </w:t>
            </w:r>
            <w:proofErr w:type="gramStart"/>
            <w:r w:rsidRPr="00DA0A6D">
              <w:rPr>
                <w:rFonts w:ascii="Calibri" w:hAnsi="Calibri" w:eastAsia="Times New Roman" w:cs="Calibri"/>
              </w:rPr>
              <w:t>challenges</w:t>
            </w:r>
            <w:proofErr w:type="gramEnd"/>
            <w:r w:rsidRPr="00DA0A6D">
              <w:rPr>
                <w:rFonts w:ascii="Calibri" w:hAnsi="Calibri" w:eastAsia="Times New Roman" w:cs="Calibri"/>
              </w:rPr>
              <w:t xml:space="preserve"> and opportunities (</w:t>
            </w:r>
            <w:r w:rsidRPr="00DA0A6D">
              <w:rPr>
                <w:rFonts w:ascii="Calibri" w:hAnsi="Calibri" w:eastAsia="Times New Roman" w:cs="Calibri"/>
                <w:i/>
              </w:rPr>
              <w:t>the role teachers play in the wider school community/society</w:t>
            </w:r>
            <w:r w:rsidRPr="00DA0A6D">
              <w:rPr>
                <w:rFonts w:ascii="Calibri" w:hAnsi="Calibri" w:eastAsia="Times New Roman" w:cs="Calibri"/>
              </w:rPr>
              <w:t>)</w:t>
            </w:r>
          </w:p>
          <w:p w:rsidRPr="00DA0A6D" w:rsidR="003A4AD3" w:rsidP="003A4AD3" w:rsidRDefault="003A4AD3" w14:paraId="2060DD31" w14:textId="77777777">
            <w:pPr>
              <w:numPr>
                <w:ilvl w:val="0"/>
                <w:numId w:val="10"/>
              </w:numPr>
              <w:contextualSpacing/>
              <w:rPr>
                <w:rFonts w:ascii="Calibri" w:hAnsi="Calibri" w:eastAsia="Times New Roman" w:cs="Calibri"/>
              </w:rPr>
            </w:pPr>
            <w:r w:rsidRPr="00DA0A6D">
              <w:rPr>
                <w:rFonts w:ascii="Calibri" w:hAnsi="Calibri" w:eastAsia="Times New Roman" w:cs="Calibri"/>
              </w:rPr>
              <w:t xml:space="preserve">Promotion of British values and the Prevent agenda </w:t>
            </w:r>
          </w:p>
          <w:p w:rsidRPr="00DA0A6D" w:rsidR="003A4AD3" w:rsidP="003A4AD3" w:rsidRDefault="003A4AD3" w14:paraId="3F126B94" w14:textId="77777777">
            <w:pPr>
              <w:numPr>
                <w:ilvl w:val="0"/>
                <w:numId w:val="10"/>
              </w:numPr>
              <w:rPr>
                <w:rFonts w:ascii="Calibri" w:hAnsi="Calibri" w:eastAsia="Times New Roman" w:cs="Calibri"/>
                <w:i/>
                <w:color w:val="000000"/>
                <w:lang w:eastAsia="en-GB"/>
              </w:rPr>
            </w:pPr>
            <w:r w:rsidRPr="00DA0A6D">
              <w:rPr>
                <w:rFonts w:ascii="Calibri" w:hAnsi="Calibri" w:eastAsia="Times New Roman" w:cs="Calibri"/>
                <w:i/>
                <w:color w:val="000000"/>
              </w:rPr>
              <w:t>Teachers can make valuable contributions to the wider life of the school in a broad range of ways, including by supporting and developing effective professional relationships with colleagues (CCF 8.3)</w:t>
            </w:r>
          </w:p>
          <w:p w:rsidRPr="00DA0A6D" w:rsidR="003A4AD3" w:rsidP="003A4AD3" w:rsidRDefault="003A4AD3" w14:paraId="53388994" w14:textId="40B5F13F">
            <w:pPr>
              <w:pStyle w:val="ListParagraph"/>
              <w:numPr>
                <w:ilvl w:val="0"/>
                <w:numId w:val="10"/>
              </w:numPr>
            </w:pPr>
            <w:r w:rsidRPr="00DA0A6D">
              <w:rPr>
                <w:rFonts w:ascii="Calibri" w:hAnsi="Calibri" w:eastAsia="Times New Roman" w:cs="Calibri"/>
              </w:rPr>
              <w:t>Strategies to promote work life balance and well-being</w:t>
            </w:r>
          </w:p>
        </w:tc>
        <w:tc>
          <w:tcPr>
            <w:tcW w:w="1342" w:type="dxa"/>
          </w:tcPr>
          <w:p w:rsidRPr="00DA0A6D" w:rsidR="003A4AD3" w:rsidP="003A4AD3" w:rsidRDefault="003A4AD3" w14:paraId="793E9C23" w14:textId="4BF5D2A4">
            <w:pPr>
              <w:jc w:val="both"/>
              <w:rPr>
                <w:b/>
              </w:rPr>
            </w:pPr>
          </w:p>
        </w:tc>
        <w:tc>
          <w:tcPr>
            <w:tcW w:w="1143" w:type="dxa"/>
          </w:tcPr>
          <w:p w:rsidRPr="00DA0A6D" w:rsidR="003A4AD3" w:rsidP="003A4AD3" w:rsidRDefault="003A4AD3" w14:paraId="133DBF55" w14:textId="56D95EAE">
            <w:pPr>
              <w:jc w:val="center"/>
              <w:rPr>
                <w:i/>
              </w:rPr>
            </w:pPr>
            <w:r w:rsidRPr="00DA0A6D">
              <w:rPr>
                <w:i/>
              </w:rPr>
              <w:t>Induction day</w:t>
            </w:r>
          </w:p>
          <w:p w:rsidRPr="00DA0A6D" w:rsidR="003A4AD3" w:rsidP="003A4AD3" w:rsidRDefault="003A4AD3" w14:paraId="72E3875D" w14:textId="2D2F863E">
            <w:pPr>
              <w:jc w:val="center"/>
              <w:rPr>
                <w:i/>
              </w:rPr>
            </w:pPr>
          </w:p>
        </w:tc>
        <w:tc>
          <w:tcPr>
            <w:tcW w:w="2564" w:type="dxa"/>
          </w:tcPr>
          <w:p w:rsidR="003A4AD3" w:rsidP="003A4AD3" w:rsidRDefault="003A4AD3" w14:paraId="417D6FD1" w14:textId="77777777">
            <w:pPr>
              <w:rPr>
                <w:rFonts w:eastAsia="MS Mincho" w:cstheme="minorHAnsi"/>
              </w:rPr>
            </w:pPr>
          </w:p>
          <w:p w:rsidRPr="008226BC" w:rsidR="003A4AD3" w:rsidP="00AA40F4" w:rsidRDefault="008226BC" w14:paraId="1DCCE868" w14:textId="22E4BA7D">
            <w:pPr>
              <w:rPr>
                <w:rFonts w:cstheme="minorHAnsi"/>
              </w:rPr>
            </w:pPr>
            <w:r w:rsidRPr="008226BC">
              <w:rPr>
                <w:rFonts w:ascii="Calibri" w:hAnsi="Calibri" w:eastAsia="Times New Roman" w:cs="Calibri"/>
              </w:rPr>
              <w:t>Links to university sessions on: Professional behaviours (phase 1)</w:t>
            </w:r>
          </w:p>
        </w:tc>
      </w:tr>
      <w:tr w:rsidR="003A4AD3" w:rsidTr="003A4AD3" w14:paraId="15F1C3F7" w14:textId="77777777">
        <w:trPr>
          <w:cantSplit/>
        </w:trPr>
        <w:tc>
          <w:tcPr>
            <w:tcW w:w="1686" w:type="dxa"/>
            <w:vMerge w:val="restart"/>
          </w:tcPr>
          <w:p w:rsidR="003A4AD3" w:rsidP="003A4AD3" w:rsidRDefault="003A4AD3" w14:paraId="402473C8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Behaviour Management</w:t>
            </w:r>
          </w:p>
          <w:p w:rsidR="003A4AD3" w:rsidP="003A4AD3" w:rsidRDefault="003A4AD3" w14:paraId="5248BCE8" w14:textId="12D2E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A4AD3" w:rsidP="003A4AD3" w:rsidRDefault="003A4AD3" w14:paraId="4B83EAB8" w14:textId="517A7734">
            <w:r w:rsidRPr="00213E5A">
              <w:rPr>
                <w:noProof/>
              </w:rPr>
              <w:drawing>
                <wp:inline distT="0" distB="0" distL="0" distR="0" wp14:anchorId="623BE14D" wp14:editId="2E3F37E4">
                  <wp:extent cx="761400" cy="720000"/>
                  <wp:effectExtent l="0" t="0" r="635" b="4445"/>
                  <wp:docPr id="68" name="Picture 67" descr="Behaviour Management sta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DA5EA60-7C93-4D6D-91B7-4AF3AB71FF0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7" descr="Behaviour Management stamp">
                            <a:extLst>
                              <a:ext uri="{FF2B5EF4-FFF2-40B4-BE49-F238E27FC236}">
                                <a16:creationId xmlns:a16="http://schemas.microsoft.com/office/drawing/2014/main" id="{7DA5EA60-7C93-4D6D-91B7-4AF3AB71FF0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AD3" w:rsidP="003A4AD3" w:rsidRDefault="003A4AD3" w14:paraId="1ED077E7" w14:textId="77777777">
            <w:pPr>
              <w:rPr>
                <w:b/>
                <w:color w:val="1F3864" w:themeColor="accent1" w:themeShade="80"/>
              </w:rPr>
            </w:pPr>
          </w:p>
        </w:tc>
        <w:tc>
          <w:tcPr>
            <w:tcW w:w="7830" w:type="dxa"/>
          </w:tcPr>
          <w:p w:rsidRPr="00DA0A6D" w:rsidR="00E522E5" w:rsidP="00E522E5" w:rsidRDefault="00E522E5" w14:paraId="5ECE4F6E" w14:textId="77777777">
            <w:pPr>
              <w:rPr>
                <w:rFonts w:ascii="Calibri" w:hAnsi="Calibri" w:eastAsia="Times New Roman" w:cs="Calibri"/>
                <w:u w:val="single"/>
              </w:rPr>
            </w:pPr>
            <w:r w:rsidRPr="00DA0A6D">
              <w:rPr>
                <w:rFonts w:ascii="Calibri" w:hAnsi="Calibri" w:eastAsia="Times New Roman" w:cs="Calibri"/>
                <w:u w:val="single"/>
              </w:rPr>
              <w:t>Intended learning</w:t>
            </w:r>
          </w:p>
          <w:p w:rsidRPr="00DA0A6D" w:rsidR="00E522E5" w:rsidP="00E522E5" w:rsidRDefault="00E522E5" w14:paraId="2BCA0654" w14:textId="77777777">
            <w:pPr>
              <w:numPr>
                <w:ilvl w:val="0"/>
                <w:numId w:val="33"/>
              </w:numPr>
              <w:rPr>
                <w:rFonts w:ascii="Calibri" w:hAnsi="Calibri" w:eastAsia="Times New Roman" w:cs="Calibri"/>
                <w:i/>
                <w:color w:val="000000"/>
                <w:lang w:eastAsia="en-GB"/>
              </w:rPr>
            </w:pPr>
            <w:r w:rsidRPr="00DA0A6D">
              <w:rPr>
                <w:rFonts w:ascii="Calibri" w:hAnsi="Calibri" w:eastAsia="Times New Roman" w:cs="Calibri"/>
                <w:i/>
                <w:color w:val="000000"/>
              </w:rPr>
              <w:t>To recognise that establishing and reinforcing routines, including through positive reinforcement, can help create an effective learning environment (CCF 7.1)</w:t>
            </w:r>
          </w:p>
          <w:p w:rsidRPr="00DA0A6D" w:rsidR="00E522E5" w:rsidP="00E522E5" w:rsidRDefault="00E522E5" w14:paraId="0061966B" w14:textId="77777777">
            <w:pPr>
              <w:numPr>
                <w:ilvl w:val="0"/>
                <w:numId w:val="33"/>
              </w:numPr>
              <w:rPr>
                <w:rFonts w:ascii="Calibri" w:hAnsi="Calibri" w:eastAsia="Times New Roman" w:cs="Calibri"/>
                <w:i/>
                <w:color w:val="000000"/>
                <w:lang w:eastAsia="en-GB"/>
              </w:rPr>
            </w:pPr>
            <w:r w:rsidRPr="00DA0A6D">
              <w:rPr>
                <w:rFonts w:ascii="Calibri" w:hAnsi="Calibri" w:eastAsia="Times New Roman" w:cs="Calibri"/>
                <w:i/>
                <w:color w:val="000000"/>
              </w:rPr>
              <w:t>That pupils are motivated by intrinsic factors (related to their identity and values) and extrinsic factors (related to reward) (CCF 7.6)</w:t>
            </w:r>
          </w:p>
          <w:p w:rsidRPr="00DA0A6D" w:rsidR="00E522E5" w:rsidP="00E522E5" w:rsidRDefault="00E522E5" w14:paraId="3AD42871" w14:textId="77777777">
            <w:pPr>
              <w:numPr>
                <w:ilvl w:val="0"/>
                <w:numId w:val="7"/>
              </w:numPr>
              <w:spacing w:line="256" w:lineRule="auto"/>
              <w:contextualSpacing/>
              <w:rPr>
                <w:rFonts w:ascii="Calibri" w:hAnsi="Calibri" w:eastAsia="Times New Roman" w:cs="Calibri"/>
                <w:i/>
                <w:color w:val="000000"/>
                <w:lang w:eastAsia="en-GB"/>
              </w:rPr>
            </w:pPr>
            <w:r w:rsidRPr="00DA0A6D">
              <w:rPr>
                <w:rFonts w:ascii="Calibri" w:hAnsi="Calibri" w:eastAsia="Times New Roman" w:cs="Calibri"/>
                <w:i/>
                <w:color w:val="000000"/>
              </w:rPr>
              <w:t xml:space="preserve">Teachers are key role models, who can influence the attitudes, </w:t>
            </w:r>
            <w:proofErr w:type="gramStart"/>
            <w:r w:rsidRPr="00DA0A6D">
              <w:rPr>
                <w:rFonts w:ascii="Calibri" w:hAnsi="Calibri" w:eastAsia="Times New Roman" w:cs="Calibri"/>
                <w:i/>
                <w:color w:val="000000"/>
              </w:rPr>
              <w:t>values</w:t>
            </w:r>
            <w:proofErr w:type="gramEnd"/>
            <w:r w:rsidRPr="00DA0A6D">
              <w:rPr>
                <w:rFonts w:ascii="Calibri" w:hAnsi="Calibri" w:eastAsia="Times New Roman" w:cs="Calibri"/>
                <w:i/>
                <w:color w:val="000000"/>
              </w:rPr>
              <w:t xml:space="preserve"> and behaviours of their pupils (CCF 1.2)</w:t>
            </w:r>
          </w:p>
          <w:p w:rsidR="003A4AD3" w:rsidP="00E522E5" w:rsidRDefault="00E522E5" w14:paraId="2239584E" w14:textId="782038E9">
            <w:pPr>
              <w:pStyle w:val="ListParagraph"/>
              <w:numPr>
                <w:ilvl w:val="0"/>
                <w:numId w:val="17"/>
              </w:numPr>
            </w:pPr>
            <w:r w:rsidRPr="00DA0A6D">
              <w:rPr>
                <w:rFonts w:ascii="Calibri" w:hAnsi="Calibri" w:eastAsia="Times New Roman" w:cs="Calibri"/>
                <w:i/>
                <w:color w:val="000000"/>
              </w:rPr>
              <w:t xml:space="preserve">Building effective relationships with parents, carers and families can improve pupils’ motivation, </w:t>
            </w:r>
            <w:proofErr w:type="gramStart"/>
            <w:r w:rsidRPr="00DA0A6D">
              <w:rPr>
                <w:rFonts w:ascii="Calibri" w:hAnsi="Calibri" w:eastAsia="Times New Roman" w:cs="Calibri"/>
                <w:i/>
                <w:color w:val="000000"/>
              </w:rPr>
              <w:t>behaviour</w:t>
            </w:r>
            <w:proofErr w:type="gramEnd"/>
            <w:r w:rsidRPr="00DA0A6D">
              <w:rPr>
                <w:rFonts w:ascii="Calibri" w:hAnsi="Calibri" w:eastAsia="Times New Roman" w:cs="Calibri"/>
                <w:i/>
                <w:color w:val="000000"/>
              </w:rPr>
              <w:t xml:space="preserve"> and academic success</w:t>
            </w:r>
            <w:r w:rsidRPr="00DA0A6D">
              <w:rPr>
                <w:rFonts w:ascii="Calibri" w:hAnsi="Calibri" w:eastAsia="Times New Roman" w:cs="Calibri"/>
                <w:i/>
                <w:color w:val="000000"/>
                <w:lang w:eastAsia="en-GB"/>
              </w:rPr>
              <w:t xml:space="preserve"> (CCF 8.4)</w:t>
            </w:r>
          </w:p>
        </w:tc>
        <w:tc>
          <w:tcPr>
            <w:tcW w:w="1342" w:type="dxa"/>
          </w:tcPr>
          <w:p w:rsidR="003A4AD3" w:rsidP="003A4AD3" w:rsidRDefault="003A4AD3" w14:paraId="0CFD719F" w14:textId="7FED0DAF">
            <w:pPr>
              <w:rPr>
                <w:b/>
              </w:rPr>
            </w:pPr>
          </w:p>
        </w:tc>
        <w:tc>
          <w:tcPr>
            <w:tcW w:w="1143" w:type="dxa"/>
          </w:tcPr>
          <w:p w:rsidRPr="00CF18B0" w:rsidR="003A4AD3" w:rsidP="003A4AD3" w:rsidRDefault="003A4AD3" w14:paraId="71FC8699" w14:textId="53ADDDB4">
            <w:pPr>
              <w:rPr>
                <w:b/>
              </w:rPr>
            </w:pPr>
          </w:p>
        </w:tc>
        <w:tc>
          <w:tcPr>
            <w:tcW w:w="2564" w:type="dxa"/>
          </w:tcPr>
          <w:p w:rsidRPr="00BE4973" w:rsidR="003A4AD3" w:rsidP="003A4AD3" w:rsidRDefault="00BE4973" w14:paraId="3309B1AB" w14:textId="3951964A">
            <w:pPr>
              <w:rPr>
                <w:rFonts w:cstheme="minorHAnsi"/>
              </w:rPr>
            </w:pPr>
            <w:r w:rsidRPr="00BE4973">
              <w:rPr>
                <w:rFonts w:ascii="Calibri" w:hAnsi="Calibri" w:eastAsia="Times New Roman" w:cs="Calibri"/>
              </w:rPr>
              <w:t>Links to University sessions on: Assessment and behaviour management: Tools for the classroom 1 (phase 1)</w:t>
            </w:r>
          </w:p>
        </w:tc>
      </w:tr>
      <w:tr w:rsidR="00DA47BE" w:rsidTr="003A4AD3" w14:paraId="720C762C" w14:textId="77777777">
        <w:trPr>
          <w:cantSplit/>
        </w:trPr>
        <w:tc>
          <w:tcPr>
            <w:tcW w:w="1686" w:type="dxa"/>
            <w:vMerge/>
          </w:tcPr>
          <w:p w:rsidR="00DA47BE" w:rsidP="00DA47BE" w:rsidRDefault="00DA47BE" w14:paraId="76F7A236" w14:textId="77777777">
            <w:pPr>
              <w:rPr>
                <w:b/>
              </w:rPr>
            </w:pPr>
          </w:p>
        </w:tc>
        <w:tc>
          <w:tcPr>
            <w:tcW w:w="7830" w:type="dxa"/>
          </w:tcPr>
          <w:p w:rsidRPr="00DA0A6D" w:rsidR="00DA47BE" w:rsidP="00DA47BE" w:rsidRDefault="00DA47BE" w14:paraId="0BCDC462" w14:textId="556E5689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rPr>
                <w:rFonts w:ascii="Calibri" w:hAnsi="Calibri" w:cs="Calibri"/>
              </w:rPr>
            </w:pPr>
            <w:r w:rsidRPr="00DA0A6D">
              <w:rPr>
                <w:rFonts w:ascii="Calibri" w:hAnsi="Calibri" w:eastAsia="Times New Roman" w:cs="Calibri"/>
                <w:b/>
              </w:rPr>
              <w:t>Collaborate with an effective form tutor</w:t>
            </w:r>
            <w:r w:rsidRPr="00DA0A6D">
              <w:rPr>
                <w:rFonts w:ascii="Calibri" w:hAnsi="Calibri" w:eastAsia="Times New Roman" w:cs="Calibri"/>
              </w:rPr>
              <w:t xml:space="preserve"> – to take part in the day-to-day life of the school, including the pastoral system, extra-curricular </w:t>
            </w:r>
            <w:proofErr w:type="gramStart"/>
            <w:r w:rsidRPr="00DA0A6D">
              <w:rPr>
                <w:rFonts w:ascii="Calibri" w:hAnsi="Calibri" w:eastAsia="Times New Roman" w:cs="Calibri"/>
              </w:rPr>
              <w:t>activities</w:t>
            </w:r>
            <w:proofErr w:type="gramEnd"/>
            <w:r w:rsidRPr="00DA0A6D">
              <w:rPr>
                <w:rFonts w:ascii="Calibri" w:hAnsi="Calibri" w:eastAsia="Times New Roman" w:cs="Calibri"/>
              </w:rPr>
              <w:t xml:space="preserve"> and parents’ evenings.</w:t>
            </w:r>
            <w:r w:rsidRPr="00DA0A6D">
              <w:rPr>
                <w:rFonts w:ascii="Calibri" w:hAnsi="Calibri" w:eastAsia="Times New Roman" w:cs="Calibri"/>
                <w:i/>
              </w:rPr>
              <w:t xml:space="preserve"> </w:t>
            </w:r>
          </w:p>
        </w:tc>
        <w:tc>
          <w:tcPr>
            <w:tcW w:w="1342" w:type="dxa"/>
          </w:tcPr>
          <w:p w:rsidR="00DA47BE" w:rsidP="00DA47BE" w:rsidRDefault="00DA47BE" w14:paraId="70593C07" w14:textId="4432F4E0">
            <w:pPr>
              <w:rPr>
                <w:b/>
              </w:rPr>
            </w:pPr>
          </w:p>
        </w:tc>
        <w:tc>
          <w:tcPr>
            <w:tcW w:w="1143" w:type="dxa"/>
          </w:tcPr>
          <w:p w:rsidRPr="00450173" w:rsidR="00DA47BE" w:rsidP="00DA47BE" w:rsidRDefault="00DA47BE" w14:paraId="2A60D035" w14:textId="7705B425">
            <w:pPr>
              <w:rPr>
                <w:b/>
                <w:bCs/>
                <w:iCs/>
              </w:rPr>
            </w:pPr>
            <w:r w:rsidRPr="00450173">
              <w:rPr>
                <w:b/>
                <w:bCs/>
                <w:iCs/>
              </w:rPr>
              <w:t>Ongoing</w:t>
            </w:r>
          </w:p>
        </w:tc>
        <w:tc>
          <w:tcPr>
            <w:tcW w:w="2564" w:type="dxa"/>
          </w:tcPr>
          <w:p w:rsidR="00DA47BE" w:rsidP="00DA47BE" w:rsidRDefault="00DA47BE" w14:paraId="5F2037E0" w14:textId="77777777">
            <w:pPr>
              <w:rPr>
                <w:i/>
              </w:rPr>
            </w:pPr>
          </w:p>
        </w:tc>
      </w:tr>
      <w:tr w:rsidR="00DA47BE" w:rsidTr="003A4AD3" w14:paraId="2D05A103" w14:textId="77777777">
        <w:trPr>
          <w:cantSplit/>
          <w:trHeight w:val="545"/>
        </w:trPr>
        <w:tc>
          <w:tcPr>
            <w:tcW w:w="1686" w:type="dxa"/>
            <w:vMerge w:val="restart"/>
          </w:tcPr>
          <w:p w:rsidR="00DA47BE" w:rsidP="00DA47BE" w:rsidRDefault="00DA47BE" w14:paraId="4409A9D0" w14:textId="17643195">
            <w:pPr>
              <w:rPr>
                <w:b/>
              </w:rPr>
            </w:pPr>
            <w:r>
              <w:rPr>
                <w:b/>
              </w:rPr>
              <w:t>Adaptive Teaching Meeting the needs of individuals</w:t>
            </w:r>
          </w:p>
          <w:p w:rsidR="00DA47BE" w:rsidP="00DA47BE" w:rsidRDefault="00DA47BE" w14:paraId="79CEE65C" w14:textId="44C86B1F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90473D8" wp14:editId="0591C893">
                  <wp:extent cx="725170" cy="7194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47BE" w:rsidP="00DA47BE" w:rsidRDefault="00DA47BE" w14:paraId="41C476EA" w14:textId="1403EBFB">
            <w:pPr>
              <w:rPr>
                <w:b/>
                <w:highlight w:val="yellow"/>
              </w:rPr>
            </w:pPr>
          </w:p>
        </w:tc>
        <w:tc>
          <w:tcPr>
            <w:tcW w:w="7830" w:type="dxa"/>
          </w:tcPr>
          <w:p w:rsidRPr="00AA40F4" w:rsidR="00AA40F4" w:rsidP="00AA40F4" w:rsidRDefault="00AA40F4" w14:paraId="106E22A9" w14:textId="77777777">
            <w:pPr>
              <w:rPr>
                <w:rFonts w:ascii="Calibri" w:hAnsi="Calibri" w:eastAsia="Times New Roman" w:cs="Calibri"/>
                <w:u w:val="single"/>
              </w:rPr>
            </w:pPr>
            <w:r w:rsidRPr="00AA40F4">
              <w:rPr>
                <w:rFonts w:ascii="Calibri" w:hAnsi="Calibri" w:eastAsia="Times New Roman" w:cs="Calibri"/>
                <w:u w:val="single"/>
              </w:rPr>
              <w:t>Intended Learning</w:t>
            </w:r>
          </w:p>
          <w:p w:rsidRPr="00AA40F4" w:rsidR="00AA40F4" w:rsidP="00AA40F4" w:rsidRDefault="00AA40F4" w14:paraId="6C346FEE" w14:textId="77777777">
            <w:pPr>
              <w:numPr>
                <w:ilvl w:val="0"/>
                <w:numId w:val="43"/>
              </w:numPr>
              <w:rPr>
                <w:rFonts w:ascii="Calibri" w:hAnsi="Calibri" w:eastAsia="Times New Roman" w:cs="Calibri"/>
                <w:i/>
                <w:color w:val="000000"/>
                <w:lang w:eastAsia="en-GB"/>
              </w:rPr>
            </w:pPr>
            <w:r w:rsidRPr="00AA40F4">
              <w:rPr>
                <w:rFonts w:ascii="Calibri" w:hAnsi="Calibri" w:eastAsia="Times New Roman" w:cs="Calibri"/>
                <w:i/>
                <w:color w:val="000000"/>
              </w:rPr>
              <w:t>That pupils are likely to learn at different rates and to require different levels and types of support from teachers to succeed (CCF5.1)</w:t>
            </w:r>
          </w:p>
          <w:p w:rsidRPr="00AA40F4" w:rsidR="00AA40F4" w:rsidP="00AA40F4" w:rsidRDefault="00AA40F4" w14:paraId="32B6E2B1" w14:textId="77777777">
            <w:pPr>
              <w:numPr>
                <w:ilvl w:val="0"/>
                <w:numId w:val="43"/>
              </w:numPr>
              <w:rPr>
                <w:rFonts w:ascii="Calibri" w:hAnsi="Calibri" w:eastAsia="Times New Roman" w:cs="Calibri"/>
                <w:i/>
                <w:color w:val="000000"/>
                <w:lang w:eastAsia="en-GB"/>
              </w:rPr>
            </w:pPr>
            <w:r w:rsidRPr="00AA40F4">
              <w:rPr>
                <w:rFonts w:ascii="Calibri" w:hAnsi="Calibri" w:eastAsia="Times New Roman" w:cs="Calibri"/>
                <w:i/>
                <w:color w:val="000000"/>
              </w:rPr>
              <w:t>Seeking to understand pupils’ differences, including their different levels of prior knowledge and potential barriers to learning, is an essential part of teaching (CCF5.2)</w:t>
            </w:r>
          </w:p>
          <w:p w:rsidRPr="00AA40F4" w:rsidR="00AA40F4" w:rsidP="00AA40F4" w:rsidRDefault="00AA40F4" w14:paraId="5E504028" w14:textId="77777777">
            <w:pPr>
              <w:numPr>
                <w:ilvl w:val="0"/>
                <w:numId w:val="43"/>
              </w:numPr>
            </w:pPr>
            <w:r w:rsidRPr="00AA40F4">
              <w:rPr>
                <w:rFonts w:ascii="Calibri" w:hAnsi="Calibri" w:eastAsia="Times New Roman" w:cs="Calibri"/>
                <w:i/>
                <w:color w:val="000000"/>
              </w:rPr>
              <w:t>Adapting teaching in a responsive way, including by providing targeted support to pupils who are struggling, is likely to increase pupil success (CCF5.3)</w:t>
            </w:r>
            <w:r>
              <w:rPr>
                <w:rFonts w:ascii="Calibri" w:hAnsi="Calibri" w:eastAsia="Times New Roman" w:cs="Calibri"/>
                <w:i/>
                <w:color w:val="000000"/>
              </w:rPr>
              <w:t xml:space="preserve"> </w:t>
            </w:r>
          </w:p>
          <w:p w:rsidR="00DA47BE" w:rsidP="00AA40F4" w:rsidRDefault="00AA40F4" w14:paraId="27D9C41C" w14:textId="6471016B">
            <w:pPr>
              <w:numPr>
                <w:ilvl w:val="0"/>
                <w:numId w:val="43"/>
              </w:numPr>
            </w:pPr>
            <w:r w:rsidRPr="00AA40F4">
              <w:rPr>
                <w:rFonts w:ascii="Calibri" w:hAnsi="Calibri" w:eastAsia="Times New Roman" w:cs="Calibri"/>
                <w:i/>
                <w:color w:val="000000"/>
              </w:rPr>
              <w:t xml:space="preserve">Pupils with special educational needs or disabilities are likely to require additional or adapted support; working closely with colleagues, </w:t>
            </w:r>
            <w:proofErr w:type="gramStart"/>
            <w:r w:rsidRPr="00AA40F4">
              <w:rPr>
                <w:rFonts w:ascii="Calibri" w:hAnsi="Calibri" w:eastAsia="Times New Roman" w:cs="Calibri"/>
                <w:i/>
                <w:color w:val="000000"/>
              </w:rPr>
              <w:t>families</w:t>
            </w:r>
            <w:proofErr w:type="gramEnd"/>
            <w:r w:rsidRPr="00AA40F4">
              <w:rPr>
                <w:rFonts w:ascii="Calibri" w:hAnsi="Calibri" w:eastAsia="Times New Roman" w:cs="Calibri"/>
                <w:i/>
                <w:color w:val="000000"/>
              </w:rPr>
              <w:t xml:space="preserve"> and pupils to understand barriers and identify effective strategies is essential. (CCF5.7)</w:t>
            </w:r>
          </w:p>
        </w:tc>
        <w:tc>
          <w:tcPr>
            <w:tcW w:w="1342" w:type="dxa"/>
          </w:tcPr>
          <w:p w:rsidR="00DA47BE" w:rsidP="00DA47BE" w:rsidRDefault="00DA47BE" w14:paraId="68453538" w14:textId="317BA135">
            <w:pPr>
              <w:rPr>
                <w:b/>
              </w:rPr>
            </w:pPr>
          </w:p>
        </w:tc>
        <w:tc>
          <w:tcPr>
            <w:tcW w:w="1143" w:type="dxa"/>
          </w:tcPr>
          <w:p w:rsidRPr="00CF18B0" w:rsidR="00DA47BE" w:rsidP="00DA47BE" w:rsidRDefault="00DA47BE" w14:paraId="42179763" w14:textId="1979A0CB">
            <w:pPr>
              <w:rPr>
                <w:b/>
              </w:rPr>
            </w:pPr>
          </w:p>
        </w:tc>
        <w:tc>
          <w:tcPr>
            <w:tcW w:w="2564" w:type="dxa"/>
          </w:tcPr>
          <w:p w:rsidRPr="001D1C51" w:rsidR="00DA47BE" w:rsidP="00DA47BE" w:rsidRDefault="001D1C51" w14:paraId="0515B677" w14:textId="65346175">
            <w:pPr>
              <w:rPr>
                <w:rFonts w:cstheme="minorHAnsi"/>
                <w:i/>
              </w:rPr>
            </w:pPr>
            <w:r w:rsidRPr="001D1C51">
              <w:rPr>
                <w:rFonts w:ascii="Calibri" w:hAnsi="Calibri" w:eastAsia="Times New Roman" w:cs="Calibri"/>
              </w:rPr>
              <w:t xml:space="preserve">Links to University sessions on: </w:t>
            </w:r>
            <w:r w:rsidRPr="001D1C51">
              <w:rPr>
                <w:rFonts w:ascii="Calibri" w:hAnsi="Calibri" w:eastAsia="Times New Roman" w:cs="Calibri"/>
                <w:i/>
              </w:rPr>
              <w:t>Adaptive teaching and behaviour management (phase 1)</w:t>
            </w:r>
          </w:p>
        </w:tc>
      </w:tr>
      <w:tr w:rsidR="00DA47BE" w:rsidTr="003A4AD3" w14:paraId="12400DF9" w14:textId="77777777">
        <w:trPr>
          <w:cantSplit/>
          <w:trHeight w:val="545"/>
        </w:trPr>
        <w:tc>
          <w:tcPr>
            <w:tcW w:w="1686" w:type="dxa"/>
            <w:vMerge/>
          </w:tcPr>
          <w:p w:rsidR="00DA47BE" w:rsidP="00DA47BE" w:rsidRDefault="00DA47BE" w14:paraId="4BFEC941" w14:textId="77777777">
            <w:pPr>
              <w:rPr>
                <w:b/>
              </w:rPr>
            </w:pPr>
          </w:p>
        </w:tc>
        <w:tc>
          <w:tcPr>
            <w:tcW w:w="7830" w:type="dxa"/>
          </w:tcPr>
          <w:p w:rsidR="00DA47BE" w:rsidP="00DA47BE" w:rsidRDefault="00DA47BE" w14:paraId="087BA24D" w14:textId="68E6A71A">
            <w:r w:rsidRPr="00DB082A">
              <w:rPr>
                <w:u w:val="single"/>
              </w:rPr>
              <w:t>Additional good practice</w:t>
            </w:r>
          </w:p>
          <w:p w:rsidRPr="00D46182" w:rsidR="00DA47BE" w:rsidP="00DA47BE" w:rsidRDefault="00DA47BE" w14:paraId="59644B6C" w14:textId="77777777">
            <w:pPr>
              <w:pStyle w:val="ListParagraph"/>
              <w:numPr>
                <w:ilvl w:val="0"/>
                <w:numId w:val="33"/>
              </w:numPr>
              <w:rPr>
                <w:b/>
                <w:u w:val="single"/>
              </w:rPr>
            </w:pPr>
            <w:r w:rsidRPr="00D46182">
              <w:t>Shadow a Teaching Assistant (TA)</w:t>
            </w:r>
          </w:p>
          <w:p w:rsidRPr="00D46182" w:rsidR="00DA47BE" w:rsidP="00DA47BE" w:rsidRDefault="00DA47BE" w14:paraId="77AE59AE" w14:textId="77777777">
            <w:pPr>
              <w:pStyle w:val="ListParagraph"/>
              <w:numPr>
                <w:ilvl w:val="0"/>
                <w:numId w:val="33"/>
              </w:numPr>
              <w:rPr>
                <w:b/>
                <w:u w:val="single"/>
              </w:rPr>
            </w:pPr>
            <w:r w:rsidRPr="00D46182">
              <w:t>Pupil trails of individuals</w:t>
            </w:r>
          </w:p>
        </w:tc>
        <w:tc>
          <w:tcPr>
            <w:tcW w:w="1342" w:type="dxa"/>
          </w:tcPr>
          <w:p w:rsidRPr="00545B17" w:rsidR="00DA47BE" w:rsidP="00DA47BE" w:rsidRDefault="00DA47BE" w14:paraId="279CFB92" w14:textId="6EE43270">
            <w:pPr>
              <w:rPr>
                <w:b/>
              </w:rPr>
            </w:pPr>
          </w:p>
        </w:tc>
        <w:tc>
          <w:tcPr>
            <w:tcW w:w="1143" w:type="dxa"/>
          </w:tcPr>
          <w:p w:rsidR="00DA47BE" w:rsidP="00DA47BE" w:rsidRDefault="00DA47BE" w14:paraId="4C6BC8AF" w14:textId="77777777">
            <w:pPr>
              <w:rPr>
                <w:i/>
              </w:rPr>
            </w:pPr>
          </w:p>
        </w:tc>
        <w:tc>
          <w:tcPr>
            <w:tcW w:w="2564" w:type="dxa"/>
          </w:tcPr>
          <w:p w:rsidR="00DA47BE" w:rsidP="00DA47BE" w:rsidRDefault="00DA47BE" w14:paraId="5DFEC7B3" w14:textId="77777777">
            <w:pPr>
              <w:rPr>
                <w:i/>
              </w:rPr>
            </w:pPr>
          </w:p>
        </w:tc>
      </w:tr>
      <w:tr w:rsidR="00DA47BE" w:rsidTr="003A4AD3" w14:paraId="052F5CF6" w14:textId="77777777">
        <w:trPr>
          <w:cantSplit/>
          <w:trHeight w:val="545"/>
        </w:trPr>
        <w:tc>
          <w:tcPr>
            <w:tcW w:w="1686" w:type="dxa"/>
          </w:tcPr>
          <w:p w:rsidR="00DA47BE" w:rsidP="00DA47BE" w:rsidRDefault="00DA47BE" w14:paraId="739DDA8F" w14:textId="77777777">
            <w:pPr>
              <w:rPr>
                <w:b/>
              </w:rPr>
            </w:pPr>
            <w:r w:rsidRPr="00604A0E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: </w:t>
            </w:r>
            <w:r w:rsidRPr="00604A0E">
              <w:rPr>
                <w:b/>
              </w:rPr>
              <w:t xml:space="preserve"> </w:t>
            </w:r>
            <w:r>
              <w:rPr>
                <w:b/>
              </w:rPr>
              <w:t>Data</w:t>
            </w:r>
            <w:r>
              <w:t xml:space="preserve"> M</w:t>
            </w:r>
            <w:r w:rsidRPr="00604A0E">
              <w:rPr>
                <w:b/>
              </w:rPr>
              <w:t>anagement,</w:t>
            </w:r>
            <w:r>
              <w:rPr>
                <w:b/>
              </w:rPr>
              <w:t xml:space="preserve"> Assessment</w:t>
            </w:r>
            <w:r w:rsidRPr="00604A0E">
              <w:rPr>
                <w:b/>
              </w:rPr>
              <w:t xml:space="preserve"> and</w:t>
            </w:r>
            <w:r>
              <w:rPr>
                <w:b/>
              </w:rPr>
              <w:t xml:space="preserve"> </w:t>
            </w:r>
          </w:p>
          <w:p w:rsidR="00DA47BE" w:rsidP="00DA47BE" w:rsidRDefault="00DA47BE" w14:paraId="09D6827C" w14:textId="77777777">
            <w:pPr>
              <w:rPr>
                <w:b/>
              </w:rPr>
            </w:pPr>
            <w:r>
              <w:rPr>
                <w:b/>
              </w:rPr>
              <w:t>Pupil Progress</w:t>
            </w:r>
          </w:p>
          <w:p w:rsidR="00DA47BE" w:rsidP="00DA47BE" w:rsidRDefault="00433EA8" w14:paraId="05587D22" w14:textId="41C5710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E8F0971" wp14:editId="606A0858">
                  <wp:extent cx="718740" cy="720000"/>
                  <wp:effectExtent l="0" t="0" r="5715" b="4445"/>
                  <wp:docPr id="4" name="Picture 65" descr="Assessment stamp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22CB33-C434-48A0-8153-E78DD4F1F2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5" descr="Assessment stamp">
                            <a:extLst>
                              <a:ext uri="{FF2B5EF4-FFF2-40B4-BE49-F238E27FC236}">
                                <a16:creationId xmlns:a16="http://schemas.microsoft.com/office/drawing/2014/main" id="{F722CB33-C434-48A0-8153-E78DD4F1F2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4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A47BE" w:rsidP="00DA47BE" w:rsidRDefault="00DA47BE" w14:paraId="7DB90D51" w14:textId="313563E5">
            <w:pPr>
              <w:rPr>
                <w:b/>
              </w:rPr>
            </w:pPr>
          </w:p>
        </w:tc>
        <w:tc>
          <w:tcPr>
            <w:tcW w:w="7830" w:type="dxa"/>
          </w:tcPr>
          <w:p w:rsidR="00DA47BE" w:rsidP="00DA47BE" w:rsidRDefault="00DA47BE" w14:paraId="307861CC" w14:textId="77777777">
            <w:r w:rsidRPr="00AC1A81">
              <w:rPr>
                <w:b/>
                <w:u w:val="single"/>
              </w:rPr>
              <w:t>Dedicated session</w:t>
            </w:r>
            <w:r>
              <w:t xml:space="preserve"> </w:t>
            </w:r>
          </w:p>
          <w:p w:rsidR="00DA47BE" w:rsidP="00DA47BE" w:rsidRDefault="00DA47BE" w14:paraId="154C9C37" w14:textId="77777777">
            <w:r>
              <w:t xml:space="preserve">Intended learning </w:t>
            </w:r>
          </w:p>
          <w:p w:rsidR="00DA47BE" w:rsidP="00DA47BE" w:rsidRDefault="00DA47BE" w14:paraId="371199EF" w14:textId="77777777">
            <w:pPr>
              <w:pStyle w:val="ListParagraph"/>
              <w:numPr>
                <w:ilvl w:val="0"/>
                <w:numId w:val="17"/>
              </w:numPr>
            </w:pPr>
            <w:r>
              <w:t xml:space="preserve">To be of value, teachers use information from assessments to inform the decisions they make; in turn, pupils must be able to act on feedback for it to have an effect (CCF6.4) </w:t>
            </w:r>
          </w:p>
          <w:p w:rsidRPr="00DB082A" w:rsidR="00DA47BE" w:rsidP="00DA47BE" w:rsidRDefault="00DA47BE" w14:paraId="3F40E16D" w14:textId="394B4941">
            <w:pPr>
              <w:rPr>
                <w:u w:val="single"/>
              </w:rPr>
            </w:pPr>
            <w:r>
              <w:t>Working with colleagues to identify efficient approaches to assessment is important; assessment can become onerous and have a disproportionate impact on workload (CCF6.7)</w:t>
            </w:r>
          </w:p>
        </w:tc>
        <w:tc>
          <w:tcPr>
            <w:tcW w:w="1342" w:type="dxa"/>
          </w:tcPr>
          <w:p w:rsidR="00DA47BE" w:rsidP="00DA47BE" w:rsidRDefault="00DA47BE" w14:paraId="3714D5F6" w14:textId="436FD7C4">
            <w:pPr>
              <w:rPr>
                <w:b/>
              </w:rPr>
            </w:pPr>
          </w:p>
        </w:tc>
        <w:tc>
          <w:tcPr>
            <w:tcW w:w="1143" w:type="dxa"/>
          </w:tcPr>
          <w:p w:rsidR="00DA47BE" w:rsidP="00DA47BE" w:rsidRDefault="00DA47BE" w14:paraId="3560FD28" w14:textId="77777777">
            <w:pPr>
              <w:rPr>
                <w:i/>
              </w:rPr>
            </w:pPr>
          </w:p>
        </w:tc>
        <w:tc>
          <w:tcPr>
            <w:tcW w:w="2564" w:type="dxa"/>
          </w:tcPr>
          <w:p w:rsidRPr="00433EA8" w:rsidR="00DA47BE" w:rsidP="00DA47BE" w:rsidRDefault="00433EA8" w14:paraId="64DCC99C" w14:textId="31AB0EF1">
            <w:pPr>
              <w:rPr>
                <w:iCs/>
              </w:rPr>
            </w:pPr>
            <w:r w:rsidRPr="00433EA8">
              <w:rPr>
                <w:rFonts w:ascii="Calibri" w:hAnsi="Calibri" w:eastAsia="Times New Roman" w:cs="Calibri"/>
              </w:rPr>
              <w:t xml:space="preserve">Links to University sessions on: </w:t>
            </w:r>
            <w:r w:rsidRPr="00433EA8">
              <w:rPr>
                <w:rFonts w:ascii="Calibri" w:hAnsi="Calibri" w:eastAsia="Times New Roman" w:cs="Calibri"/>
                <w:i/>
              </w:rPr>
              <w:t>Assessment and behaviour management: progress and data (phase 1)</w:t>
            </w:r>
          </w:p>
        </w:tc>
      </w:tr>
    </w:tbl>
    <w:p w:rsidR="00891931" w:rsidRDefault="00891931" w14:paraId="26813367" w14:textId="77777777">
      <w:pPr>
        <w:pStyle w:val="Header"/>
        <w:rPr>
          <w:b/>
        </w:rPr>
      </w:pPr>
    </w:p>
    <w:p w:rsidR="00643A22" w:rsidP="008422CD" w:rsidRDefault="00643A22" w14:paraId="3D38BD18" w14:textId="00734D76">
      <w:pPr>
        <w:pStyle w:val="Header"/>
      </w:pPr>
    </w:p>
    <w:sectPr w:rsidR="00643A22">
      <w:footerReference w:type="default" r:id="rId15"/>
      <w:pgSz w:w="16838" w:h="11906" w:orient="landscape"/>
      <w:pgMar w:top="113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202B" w14:textId="77777777" w:rsidR="00D04B5E" w:rsidRDefault="00D04B5E">
      <w:pPr>
        <w:spacing w:after="0" w:line="240" w:lineRule="auto"/>
      </w:pPr>
      <w:r>
        <w:separator/>
      </w:r>
    </w:p>
  </w:endnote>
  <w:endnote w:type="continuationSeparator" w:id="0">
    <w:p w14:paraId="1D36D22B" w14:textId="77777777" w:rsidR="00D04B5E" w:rsidRDefault="00D04B5E">
      <w:pPr>
        <w:spacing w:after="0" w:line="240" w:lineRule="auto"/>
      </w:pPr>
      <w:r>
        <w:continuationSeparator/>
      </w:r>
    </w:p>
  </w:endnote>
  <w:endnote w:type="continuationNotice" w:id="1">
    <w:p w14:paraId="5F9503E2" w14:textId="77777777" w:rsidR="00D04B5E" w:rsidRDefault="00D04B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CFAD" w14:textId="77777777" w:rsidR="009C608E" w:rsidRDefault="009C608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C2B4" w14:textId="77777777" w:rsidR="00D04B5E" w:rsidRDefault="00D04B5E">
      <w:pPr>
        <w:spacing w:after="0" w:line="240" w:lineRule="auto"/>
      </w:pPr>
      <w:r>
        <w:separator/>
      </w:r>
    </w:p>
  </w:footnote>
  <w:footnote w:type="continuationSeparator" w:id="0">
    <w:p w14:paraId="1F346F4D" w14:textId="77777777" w:rsidR="00D04B5E" w:rsidRDefault="00D04B5E">
      <w:pPr>
        <w:spacing w:after="0" w:line="240" w:lineRule="auto"/>
      </w:pPr>
      <w:r>
        <w:continuationSeparator/>
      </w:r>
    </w:p>
  </w:footnote>
  <w:footnote w:type="continuationNotice" w:id="1">
    <w:p w14:paraId="12C7E113" w14:textId="77777777" w:rsidR="00D04B5E" w:rsidRDefault="00D04B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FCB"/>
    <w:multiLevelType w:val="hybridMultilevel"/>
    <w:tmpl w:val="511C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6BCE"/>
    <w:multiLevelType w:val="hybridMultilevel"/>
    <w:tmpl w:val="0F5C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0975"/>
    <w:multiLevelType w:val="hybridMultilevel"/>
    <w:tmpl w:val="D9460A50"/>
    <w:lvl w:ilvl="0" w:tplc="44586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08DA"/>
    <w:multiLevelType w:val="hybridMultilevel"/>
    <w:tmpl w:val="E20EC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322"/>
    <w:multiLevelType w:val="hybridMultilevel"/>
    <w:tmpl w:val="6A0CC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51B5"/>
    <w:multiLevelType w:val="hybridMultilevel"/>
    <w:tmpl w:val="1996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13F7D"/>
    <w:multiLevelType w:val="hybridMultilevel"/>
    <w:tmpl w:val="75083A52"/>
    <w:lvl w:ilvl="0" w:tplc="480A10A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56BE"/>
    <w:multiLevelType w:val="hybridMultilevel"/>
    <w:tmpl w:val="72FA5928"/>
    <w:lvl w:ilvl="0" w:tplc="C4EE779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D5058"/>
    <w:multiLevelType w:val="hybridMultilevel"/>
    <w:tmpl w:val="048A7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D7D7A"/>
    <w:multiLevelType w:val="hybridMultilevel"/>
    <w:tmpl w:val="25D83B64"/>
    <w:lvl w:ilvl="0" w:tplc="44586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5511C5"/>
    <w:multiLevelType w:val="hybridMultilevel"/>
    <w:tmpl w:val="ED54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10A28"/>
    <w:multiLevelType w:val="hybridMultilevel"/>
    <w:tmpl w:val="59E0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C28B6"/>
    <w:multiLevelType w:val="hybridMultilevel"/>
    <w:tmpl w:val="22384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445D18"/>
    <w:multiLevelType w:val="hybridMultilevel"/>
    <w:tmpl w:val="7458E944"/>
    <w:lvl w:ilvl="0" w:tplc="E4A4E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30ED5"/>
    <w:multiLevelType w:val="hybridMultilevel"/>
    <w:tmpl w:val="41C0F804"/>
    <w:lvl w:ilvl="0" w:tplc="07AE0BF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C6D65"/>
    <w:multiLevelType w:val="hybridMultilevel"/>
    <w:tmpl w:val="8BD4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A659A"/>
    <w:multiLevelType w:val="hybridMultilevel"/>
    <w:tmpl w:val="8DAA17AE"/>
    <w:lvl w:ilvl="0" w:tplc="5C36F8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E74EB"/>
    <w:multiLevelType w:val="hybridMultilevel"/>
    <w:tmpl w:val="4B1C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40CC7"/>
    <w:multiLevelType w:val="hybridMultilevel"/>
    <w:tmpl w:val="77AC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01C65"/>
    <w:multiLevelType w:val="hybridMultilevel"/>
    <w:tmpl w:val="AF44619A"/>
    <w:lvl w:ilvl="0" w:tplc="2CE0015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46422"/>
    <w:multiLevelType w:val="hybridMultilevel"/>
    <w:tmpl w:val="5EA8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A074B"/>
    <w:multiLevelType w:val="hybridMultilevel"/>
    <w:tmpl w:val="805A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B1AA8"/>
    <w:multiLevelType w:val="hybridMultilevel"/>
    <w:tmpl w:val="53CA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F5F43"/>
    <w:multiLevelType w:val="hybridMultilevel"/>
    <w:tmpl w:val="D190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67FC7"/>
    <w:multiLevelType w:val="hybridMultilevel"/>
    <w:tmpl w:val="C35E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56D3F"/>
    <w:multiLevelType w:val="hybridMultilevel"/>
    <w:tmpl w:val="973C4BDE"/>
    <w:lvl w:ilvl="0" w:tplc="5C36F8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C310B9"/>
    <w:multiLevelType w:val="hybridMultilevel"/>
    <w:tmpl w:val="BB3C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C41AF"/>
    <w:multiLevelType w:val="hybridMultilevel"/>
    <w:tmpl w:val="9EFA5574"/>
    <w:lvl w:ilvl="0" w:tplc="0A2E0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46790"/>
    <w:multiLevelType w:val="hybridMultilevel"/>
    <w:tmpl w:val="8B4C6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4334EB"/>
    <w:multiLevelType w:val="hybridMultilevel"/>
    <w:tmpl w:val="B41067BE"/>
    <w:lvl w:ilvl="0" w:tplc="5C36F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01D89"/>
    <w:multiLevelType w:val="hybridMultilevel"/>
    <w:tmpl w:val="8E166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75CF0"/>
    <w:multiLevelType w:val="hybridMultilevel"/>
    <w:tmpl w:val="68F87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37051"/>
    <w:multiLevelType w:val="hybridMultilevel"/>
    <w:tmpl w:val="E01C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4012A"/>
    <w:multiLevelType w:val="hybridMultilevel"/>
    <w:tmpl w:val="A8FE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A693B"/>
    <w:multiLevelType w:val="hybridMultilevel"/>
    <w:tmpl w:val="8C88B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F090C"/>
    <w:multiLevelType w:val="hybridMultilevel"/>
    <w:tmpl w:val="07FE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31AE8"/>
    <w:multiLevelType w:val="hybridMultilevel"/>
    <w:tmpl w:val="BF52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B789F"/>
    <w:multiLevelType w:val="hybridMultilevel"/>
    <w:tmpl w:val="91D2BF52"/>
    <w:lvl w:ilvl="0" w:tplc="5C36F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C6606"/>
    <w:multiLevelType w:val="hybridMultilevel"/>
    <w:tmpl w:val="2EB8B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31B3E"/>
    <w:multiLevelType w:val="hybridMultilevel"/>
    <w:tmpl w:val="23943EFE"/>
    <w:lvl w:ilvl="0" w:tplc="1102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B1F56"/>
    <w:multiLevelType w:val="hybridMultilevel"/>
    <w:tmpl w:val="CB02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71526"/>
    <w:multiLevelType w:val="hybridMultilevel"/>
    <w:tmpl w:val="2F34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34A6E"/>
    <w:multiLevelType w:val="hybridMultilevel"/>
    <w:tmpl w:val="60CC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0240900">
    <w:abstractNumId w:val="18"/>
  </w:num>
  <w:num w:numId="2" w16cid:durableId="1960138383">
    <w:abstractNumId w:val="7"/>
  </w:num>
  <w:num w:numId="3" w16cid:durableId="485516046">
    <w:abstractNumId w:val="39"/>
  </w:num>
  <w:num w:numId="4" w16cid:durableId="1023939302">
    <w:abstractNumId w:val="14"/>
  </w:num>
  <w:num w:numId="5" w16cid:durableId="1204946224">
    <w:abstractNumId w:val="13"/>
  </w:num>
  <w:num w:numId="6" w16cid:durableId="1144588877">
    <w:abstractNumId w:val="6"/>
  </w:num>
  <w:num w:numId="7" w16cid:durableId="1109199321">
    <w:abstractNumId w:val="27"/>
  </w:num>
  <w:num w:numId="8" w16cid:durableId="2008365540">
    <w:abstractNumId w:val="35"/>
  </w:num>
  <w:num w:numId="9" w16cid:durableId="104008311">
    <w:abstractNumId w:val="22"/>
  </w:num>
  <w:num w:numId="10" w16cid:durableId="1078945508">
    <w:abstractNumId w:val="15"/>
  </w:num>
  <w:num w:numId="11" w16cid:durableId="1525047313">
    <w:abstractNumId w:val="36"/>
  </w:num>
  <w:num w:numId="12" w16cid:durableId="102190608">
    <w:abstractNumId w:val="9"/>
  </w:num>
  <w:num w:numId="13" w16cid:durableId="1712075598">
    <w:abstractNumId w:val="2"/>
  </w:num>
  <w:num w:numId="14" w16cid:durableId="2030597994">
    <w:abstractNumId w:val="8"/>
  </w:num>
  <w:num w:numId="15" w16cid:durableId="900479484">
    <w:abstractNumId w:val="19"/>
  </w:num>
  <w:num w:numId="16" w16cid:durableId="594289662">
    <w:abstractNumId w:val="34"/>
  </w:num>
  <w:num w:numId="17" w16cid:durableId="1559634803">
    <w:abstractNumId w:val="38"/>
  </w:num>
  <w:num w:numId="18" w16cid:durableId="1691299796">
    <w:abstractNumId w:val="4"/>
  </w:num>
  <w:num w:numId="19" w16cid:durableId="2124109438">
    <w:abstractNumId w:val="12"/>
  </w:num>
  <w:num w:numId="20" w16cid:durableId="607276737">
    <w:abstractNumId w:val="23"/>
  </w:num>
  <w:num w:numId="21" w16cid:durableId="826900382">
    <w:abstractNumId w:val="40"/>
  </w:num>
  <w:num w:numId="22" w16cid:durableId="1639802678">
    <w:abstractNumId w:val="31"/>
  </w:num>
  <w:num w:numId="23" w16cid:durableId="1791850446">
    <w:abstractNumId w:val="20"/>
  </w:num>
  <w:num w:numId="24" w16cid:durableId="2111271078">
    <w:abstractNumId w:val="26"/>
  </w:num>
  <w:num w:numId="25" w16cid:durableId="1855651867">
    <w:abstractNumId w:val="42"/>
  </w:num>
  <w:num w:numId="26" w16cid:durableId="1802530558">
    <w:abstractNumId w:val="28"/>
  </w:num>
  <w:num w:numId="27" w16cid:durableId="161819698">
    <w:abstractNumId w:val="37"/>
  </w:num>
  <w:num w:numId="28" w16cid:durableId="739906912">
    <w:abstractNumId w:val="29"/>
  </w:num>
  <w:num w:numId="29" w16cid:durableId="229386245">
    <w:abstractNumId w:val="0"/>
  </w:num>
  <w:num w:numId="30" w16cid:durableId="758139824">
    <w:abstractNumId w:val="3"/>
  </w:num>
  <w:num w:numId="31" w16cid:durableId="1608461920">
    <w:abstractNumId w:val="11"/>
  </w:num>
  <w:num w:numId="32" w16cid:durableId="642123014">
    <w:abstractNumId w:val="32"/>
  </w:num>
  <w:num w:numId="33" w16cid:durableId="1253507643">
    <w:abstractNumId w:val="24"/>
  </w:num>
  <w:num w:numId="34" w16cid:durableId="126434618">
    <w:abstractNumId w:val="1"/>
  </w:num>
  <w:num w:numId="35" w16cid:durableId="827332831">
    <w:abstractNumId w:val="17"/>
  </w:num>
  <w:num w:numId="36" w16cid:durableId="1692879284">
    <w:abstractNumId w:val="16"/>
  </w:num>
  <w:num w:numId="37" w16cid:durableId="520094332">
    <w:abstractNumId w:val="25"/>
  </w:num>
  <w:num w:numId="38" w16cid:durableId="1177425813">
    <w:abstractNumId w:val="5"/>
  </w:num>
  <w:num w:numId="39" w16cid:durableId="1855536884">
    <w:abstractNumId w:val="41"/>
  </w:num>
  <w:num w:numId="40" w16cid:durableId="964852282">
    <w:abstractNumId w:val="10"/>
  </w:num>
  <w:num w:numId="41" w16cid:durableId="2096827951">
    <w:abstractNumId w:val="33"/>
  </w:num>
  <w:num w:numId="42" w16cid:durableId="1223716804">
    <w:abstractNumId w:val="30"/>
  </w:num>
  <w:num w:numId="43" w16cid:durableId="12732492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8E"/>
    <w:rsid w:val="00002879"/>
    <w:rsid w:val="000115E0"/>
    <w:rsid w:val="00021641"/>
    <w:rsid w:val="00040C87"/>
    <w:rsid w:val="000451DC"/>
    <w:rsid w:val="00057697"/>
    <w:rsid w:val="00064BE0"/>
    <w:rsid w:val="000652C3"/>
    <w:rsid w:val="000661F6"/>
    <w:rsid w:val="00067406"/>
    <w:rsid w:val="00080F37"/>
    <w:rsid w:val="00082059"/>
    <w:rsid w:val="00086793"/>
    <w:rsid w:val="00090532"/>
    <w:rsid w:val="000A6DDF"/>
    <w:rsid w:val="000B38DE"/>
    <w:rsid w:val="000B5947"/>
    <w:rsid w:val="000C57E9"/>
    <w:rsid w:val="000D7CF6"/>
    <w:rsid w:val="000E3868"/>
    <w:rsid w:val="000E3D82"/>
    <w:rsid w:val="000E77C6"/>
    <w:rsid w:val="000F7052"/>
    <w:rsid w:val="00101F18"/>
    <w:rsid w:val="001100B2"/>
    <w:rsid w:val="00122196"/>
    <w:rsid w:val="0012251F"/>
    <w:rsid w:val="001326BB"/>
    <w:rsid w:val="00150D95"/>
    <w:rsid w:val="0015207E"/>
    <w:rsid w:val="00156499"/>
    <w:rsid w:val="00161EBA"/>
    <w:rsid w:val="001629E0"/>
    <w:rsid w:val="001872A5"/>
    <w:rsid w:val="001A4586"/>
    <w:rsid w:val="001C14EE"/>
    <w:rsid w:val="001D163A"/>
    <w:rsid w:val="001D1C51"/>
    <w:rsid w:val="001D7B0B"/>
    <w:rsid w:val="001E067F"/>
    <w:rsid w:val="001F71E7"/>
    <w:rsid w:val="002006DA"/>
    <w:rsid w:val="00204298"/>
    <w:rsid w:val="00213E5A"/>
    <w:rsid w:val="00225583"/>
    <w:rsid w:val="002301D7"/>
    <w:rsid w:val="0024134C"/>
    <w:rsid w:val="00247B5A"/>
    <w:rsid w:val="00253295"/>
    <w:rsid w:val="002613C7"/>
    <w:rsid w:val="0027163E"/>
    <w:rsid w:val="002731ED"/>
    <w:rsid w:val="00282244"/>
    <w:rsid w:val="00285EA0"/>
    <w:rsid w:val="00296330"/>
    <w:rsid w:val="00297A5D"/>
    <w:rsid w:val="002A0471"/>
    <w:rsid w:val="002A716C"/>
    <w:rsid w:val="002A79F5"/>
    <w:rsid w:val="002B5B91"/>
    <w:rsid w:val="002B7BE1"/>
    <w:rsid w:val="002C0AF4"/>
    <w:rsid w:val="002D69A2"/>
    <w:rsid w:val="002E17DC"/>
    <w:rsid w:val="002E3F9A"/>
    <w:rsid w:val="00302075"/>
    <w:rsid w:val="00306F87"/>
    <w:rsid w:val="00324709"/>
    <w:rsid w:val="00337EF3"/>
    <w:rsid w:val="00343333"/>
    <w:rsid w:val="00345EB0"/>
    <w:rsid w:val="00374FC6"/>
    <w:rsid w:val="0039547C"/>
    <w:rsid w:val="003A4AD3"/>
    <w:rsid w:val="003B59D2"/>
    <w:rsid w:val="003B7ECC"/>
    <w:rsid w:val="003C0F12"/>
    <w:rsid w:val="003E33BC"/>
    <w:rsid w:val="0042067D"/>
    <w:rsid w:val="004307E4"/>
    <w:rsid w:val="00433EA8"/>
    <w:rsid w:val="00450173"/>
    <w:rsid w:val="0046486F"/>
    <w:rsid w:val="00480D5B"/>
    <w:rsid w:val="004877E3"/>
    <w:rsid w:val="004948A2"/>
    <w:rsid w:val="004A14E3"/>
    <w:rsid w:val="004B2581"/>
    <w:rsid w:val="004B7B69"/>
    <w:rsid w:val="004C12F5"/>
    <w:rsid w:val="004E2BDF"/>
    <w:rsid w:val="004F4795"/>
    <w:rsid w:val="004F6F1C"/>
    <w:rsid w:val="00507024"/>
    <w:rsid w:val="005123F1"/>
    <w:rsid w:val="00523A1C"/>
    <w:rsid w:val="0052414F"/>
    <w:rsid w:val="00536099"/>
    <w:rsid w:val="00545B17"/>
    <w:rsid w:val="005611BE"/>
    <w:rsid w:val="00575E07"/>
    <w:rsid w:val="00576180"/>
    <w:rsid w:val="00587A8C"/>
    <w:rsid w:val="005B1A4B"/>
    <w:rsid w:val="005C145C"/>
    <w:rsid w:val="005C638A"/>
    <w:rsid w:val="005D7C39"/>
    <w:rsid w:val="005E4F44"/>
    <w:rsid w:val="00604A0E"/>
    <w:rsid w:val="00616685"/>
    <w:rsid w:val="00617898"/>
    <w:rsid w:val="00631985"/>
    <w:rsid w:val="00643A22"/>
    <w:rsid w:val="006456CC"/>
    <w:rsid w:val="00665830"/>
    <w:rsid w:val="00682DA2"/>
    <w:rsid w:val="006A3C87"/>
    <w:rsid w:val="006A42BD"/>
    <w:rsid w:val="006C7D67"/>
    <w:rsid w:val="006E74FD"/>
    <w:rsid w:val="006F1648"/>
    <w:rsid w:val="006F3B4C"/>
    <w:rsid w:val="006F6F54"/>
    <w:rsid w:val="00702A19"/>
    <w:rsid w:val="00705E48"/>
    <w:rsid w:val="00715DCB"/>
    <w:rsid w:val="007207AE"/>
    <w:rsid w:val="00722132"/>
    <w:rsid w:val="007329AC"/>
    <w:rsid w:val="00735310"/>
    <w:rsid w:val="00736B9C"/>
    <w:rsid w:val="00740D89"/>
    <w:rsid w:val="0074132F"/>
    <w:rsid w:val="00746724"/>
    <w:rsid w:val="00761215"/>
    <w:rsid w:val="00764C5E"/>
    <w:rsid w:val="00765EE7"/>
    <w:rsid w:val="007672DC"/>
    <w:rsid w:val="00777EB9"/>
    <w:rsid w:val="007A0002"/>
    <w:rsid w:val="007A2002"/>
    <w:rsid w:val="007C7D5C"/>
    <w:rsid w:val="007D60DF"/>
    <w:rsid w:val="007F1C28"/>
    <w:rsid w:val="007F5DC8"/>
    <w:rsid w:val="008001E8"/>
    <w:rsid w:val="00804894"/>
    <w:rsid w:val="008226BC"/>
    <w:rsid w:val="0083243C"/>
    <w:rsid w:val="008422CD"/>
    <w:rsid w:val="00857FDF"/>
    <w:rsid w:val="0086140E"/>
    <w:rsid w:val="00865E65"/>
    <w:rsid w:val="00891931"/>
    <w:rsid w:val="008947FE"/>
    <w:rsid w:val="008B1810"/>
    <w:rsid w:val="008C7882"/>
    <w:rsid w:val="008D2AA2"/>
    <w:rsid w:val="008F39B7"/>
    <w:rsid w:val="009044AA"/>
    <w:rsid w:val="009172A7"/>
    <w:rsid w:val="00922CB4"/>
    <w:rsid w:val="00927E2B"/>
    <w:rsid w:val="00951893"/>
    <w:rsid w:val="009530A9"/>
    <w:rsid w:val="00962D5E"/>
    <w:rsid w:val="0097741C"/>
    <w:rsid w:val="00991EE4"/>
    <w:rsid w:val="00993916"/>
    <w:rsid w:val="00994D54"/>
    <w:rsid w:val="009A0A9D"/>
    <w:rsid w:val="009A4F00"/>
    <w:rsid w:val="009B50DA"/>
    <w:rsid w:val="009B5D4C"/>
    <w:rsid w:val="009C1F6B"/>
    <w:rsid w:val="009C608E"/>
    <w:rsid w:val="009D0079"/>
    <w:rsid w:val="009E5916"/>
    <w:rsid w:val="009F6D76"/>
    <w:rsid w:val="00A07EF8"/>
    <w:rsid w:val="00A13A47"/>
    <w:rsid w:val="00A14DF8"/>
    <w:rsid w:val="00A1612A"/>
    <w:rsid w:val="00A209CC"/>
    <w:rsid w:val="00A23394"/>
    <w:rsid w:val="00A4220E"/>
    <w:rsid w:val="00A66108"/>
    <w:rsid w:val="00A72C05"/>
    <w:rsid w:val="00A83EB0"/>
    <w:rsid w:val="00A93294"/>
    <w:rsid w:val="00A93579"/>
    <w:rsid w:val="00A96E55"/>
    <w:rsid w:val="00AA40F4"/>
    <w:rsid w:val="00AA7982"/>
    <w:rsid w:val="00AB3699"/>
    <w:rsid w:val="00AC1A81"/>
    <w:rsid w:val="00AE2413"/>
    <w:rsid w:val="00AF3869"/>
    <w:rsid w:val="00B51BD6"/>
    <w:rsid w:val="00B5273B"/>
    <w:rsid w:val="00B55C47"/>
    <w:rsid w:val="00B72C4E"/>
    <w:rsid w:val="00B80B95"/>
    <w:rsid w:val="00B84960"/>
    <w:rsid w:val="00BC05FD"/>
    <w:rsid w:val="00BC357D"/>
    <w:rsid w:val="00BD075D"/>
    <w:rsid w:val="00BD6130"/>
    <w:rsid w:val="00BE4973"/>
    <w:rsid w:val="00BE7EBD"/>
    <w:rsid w:val="00BF00FF"/>
    <w:rsid w:val="00BF54C9"/>
    <w:rsid w:val="00C106A9"/>
    <w:rsid w:val="00C12ABF"/>
    <w:rsid w:val="00C22094"/>
    <w:rsid w:val="00C35A3A"/>
    <w:rsid w:val="00C50427"/>
    <w:rsid w:val="00C50FA3"/>
    <w:rsid w:val="00C62445"/>
    <w:rsid w:val="00C73F5F"/>
    <w:rsid w:val="00C87D12"/>
    <w:rsid w:val="00C93CE0"/>
    <w:rsid w:val="00C97772"/>
    <w:rsid w:val="00CA1A0B"/>
    <w:rsid w:val="00CA5330"/>
    <w:rsid w:val="00CD4C0E"/>
    <w:rsid w:val="00CE4C7B"/>
    <w:rsid w:val="00CE6CD4"/>
    <w:rsid w:val="00CE77B7"/>
    <w:rsid w:val="00CF18B0"/>
    <w:rsid w:val="00CF1CC9"/>
    <w:rsid w:val="00CF493B"/>
    <w:rsid w:val="00D001D9"/>
    <w:rsid w:val="00D02D84"/>
    <w:rsid w:val="00D04711"/>
    <w:rsid w:val="00D04B5E"/>
    <w:rsid w:val="00D105D9"/>
    <w:rsid w:val="00D17702"/>
    <w:rsid w:val="00D24FFE"/>
    <w:rsid w:val="00D46182"/>
    <w:rsid w:val="00D57349"/>
    <w:rsid w:val="00D63974"/>
    <w:rsid w:val="00D665EE"/>
    <w:rsid w:val="00D7388B"/>
    <w:rsid w:val="00D76ADE"/>
    <w:rsid w:val="00D924F2"/>
    <w:rsid w:val="00DA0A6D"/>
    <w:rsid w:val="00DA47BE"/>
    <w:rsid w:val="00DB082A"/>
    <w:rsid w:val="00DB5F74"/>
    <w:rsid w:val="00DC3497"/>
    <w:rsid w:val="00DC46D7"/>
    <w:rsid w:val="00DD0D83"/>
    <w:rsid w:val="00DD2C8E"/>
    <w:rsid w:val="00DF41B7"/>
    <w:rsid w:val="00E20429"/>
    <w:rsid w:val="00E414BA"/>
    <w:rsid w:val="00E522E5"/>
    <w:rsid w:val="00E61985"/>
    <w:rsid w:val="00E642C3"/>
    <w:rsid w:val="00E66DD0"/>
    <w:rsid w:val="00EA5D95"/>
    <w:rsid w:val="00EB6935"/>
    <w:rsid w:val="00EC491F"/>
    <w:rsid w:val="00EC6293"/>
    <w:rsid w:val="00EC6BBD"/>
    <w:rsid w:val="00ED6D6B"/>
    <w:rsid w:val="00EF2A7A"/>
    <w:rsid w:val="00F048C8"/>
    <w:rsid w:val="00F05A8E"/>
    <w:rsid w:val="00F36B1C"/>
    <w:rsid w:val="00F36EAC"/>
    <w:rsid w:val="00F44B59"/>
    <w:rsid w:val="00F57A67"/>
    <w:rsid w:val="00F65799"/>
    <w:rsid w:val="00F83E9B"/>
    <w:rsid w:val="00F91670"/>
    <w:rsid w:val="00F94405"/>
    <w:rsid w:val="00FA18A9"/>
    <w:rsid w:val="00FA3280"/>
    <w:rsid w:val="00FA47CD"/>
    <w:rsid w:val="00FA5D34"/>
    <w:rsid w:val="00FB014E"/>
    <w:rsid w:val="00FD5B28"/>
    <w:rsid w:val="00FE0F92"/>
    <w:rsid w:val="00FE195F"/>
    <w:rsid w:val="00FF0E63"/>
    <w:rsid w:val="00FF0FF4"/>
    <w:rsid w:val="00FF4CDE"/>
    <w:rsid w:val="525A8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66B79"/>
  <w15:docId w15:val="{E8285731-AC2E-4E18-BCE6-A697B993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13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47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46486F"/>
  </w:style>
  <w:style w:type="character" w:customStyle="1" w:styleId="eop">
    <w:name w:val="eop"/>
    <w:basedOn w:val="DefaultParagraphFont"/>
    <w:rsid w:val="0046486F"/>
  </w:style>
  <w:style w:type="paragraph" w:customStyle="1" w:styleId="paragraph">
    <w:name w:val="paragraph"/>
    <w:basedOn w:val="Normal"/>
    <w:rsid w:val="0006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0BA3544AA4CBEAD12FB197FF310" ma:contentTypeVersion="23" ma:contentTypeDescription="Create a new document." ma:contentTypeScope="" ma:versionID="660b8a6eeddbd81659158a33739ca29e">
  <xsd:schema xmlns:xsd="http://www.w3.org/2001/XMLSchema" xmlns:xs="http://www.w3.org/2001/XMLSchema" xmlns:p="http://schemas.microsoft.com/office/2006/metadata/properties" xmlns:ns2="e58388b9-b7a3-4d3f-ab8d-864c02cd46ee" xmlns:ns3="8be23b67-6b90-4bdf-adf4-0189efa2c8be" targetNamespace="http://schemas.microsoft.com/office/2006/metadata/properties" ma:root="true" ma:fieldsID="e8b4cdae0611f0efd21daa918cc71fe4" ns2:_="" ns3:_="">
    <xsd:import namespace="e58388b9-b7a3-4d3f-ab8d-864c02cd46ee"/>
    <xsd:import namespace="8be23b67-6b90-4bdf-adf4-0189efa2c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q02a" minOccurs="0"/>
                <xsd:element ref="ns2:MediaLengthInSeconds" minOccurs="0"/>
                <xsd:element ref="ns2:First_name" minOccurs="0"/>
                <xsd:element ref="ns2:Surname" minOccurs="0"/>
                <xsd:element ref="ns2:Tre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88b9-b7a3-4d3f-ab8d-864c02c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q02a" ma:index="19" nillable="true" ma:displayName="Person or Group" ma:list="UserInfo" ma:internalName="q02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First_name" ma:index="21" nillable="true" ma:displayName="First_name" ma:description="Name of trainee" ma:format="Dropdown" ma:internalName="First_name">
      <xsd:simpleType>
        <xsd:restriction base="dms:Text">
          <xsd:maxLength value="255"/>
        </xsd:restriction>
      </xsd:simpleType>
    </xsd:element>
    <xsd:element name="Surname" ma:index="22" nillable="true" ma:displayName="Surname" ma:description="Surname of trainee" ma:format="Dropdown" ma:internalName="Surname">
      <xsd:simpleType>
        <xsd:restriction base="dms:Text">
          <xsd:maxLength value="255"/>
        </xsd:restriction>
      </xsd:simpleType>
    </xsd:element>
    <xsd:element name="Treat" ma:index="23" nillable="true" ma:displayName="Treat" ma:format="Dropdown" ma:internalName="Treat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3b67-6b90-4bdf-adf4-0189efa2c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637395-c46d-4f67-9ba8-23466c3a398c}" ma:internalName="TaxCatchAll" ma:showField="CatchAllData" ma:web="8be23b67-6b90-4bdf-adf4-0189efa2c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name xmlns="e58388b9-b7a3-4d3f-ab8d-864c02cd46ee" xsi:nil="true"/>
    <q02a xmlns="e58388b9-b7a3-4d3f-ab8d-864c02cd46ee">
      <UserInfo>
        <DisplayName/>
        <AccountId xsi:nil="true"/>
        <AccountType/>
      </UserInfo>
    </q02a>
    <Surname xmlns="e58388b9-b7a3-4d3f-ab8d-864c02cd46ee" xsi:nil="true"/>
    <Treat xmlns="e58388b9-b7a3-4d3f-ab8d-864c02cd46ee" xsi:nil="true"/>
    <SharedWithUsers xmlns="8be23b67-6b90-4bdf-adf4-0189efa2c8be">
      <UserInfo>
        <DisplayName>Suzanne Lawson</DisplayName>
        <AccountId>17</AccountId>
        <AccountType/>
      </UserInfo>
    </SharedWithUsers>
    <lcf76f155ced4ddcb4097134ff3c332f xmlns="e58388b9-b7a3-4d3f-ab8d-864c02cd46ee">
      <Terms xmlns="http://schemas.microsoft.com/office/infopath/2007/PartnerControls"/>
    </lcf76f155ced4ddcb4097134ff3c332f>
    <TaxCatchAll xmlns="8be23b67-6b90-4bdf-adf4-0189efa2c8b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ECDD4-3FB4-438A-A320-0FD98E619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195F10-C530-4CFC-A5B1-555D444F7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388b9-b7a3-4d3f-ab8d-864c02cd46ee"/>
    <ds:schemaRef ds:uri="8be23b67-6b90-4bdf-adf4-0189efa2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FA8BD-CEB3-4AD5-80E2-877010B74ED2}">
  <ds:schemaRefs>
    <ds:schemaRef ds:uri="http://schemas.microsoft.com/office/2006/metadata/properties"/>
    <ds:schemaRef ds:uri="http://schemas.microsoft.com/office/infopath/2007/PartnerControls"/>
    <ds:schemaRef ds:uri="e58388b9-b7a3-4d3f-ab8d-864c02cd46ee"/>
    <ds:schemaRef ds:uri="8be23b67-6b90-4bdf-adf4-0189efa2c8be"/>
  </ds:schemaRefs>
</ds:datastoreItem>
</file>

<file path=customXml/itemProps4.xml><?xml version="1.0" encoding="utf-8"?>
<ds:datastoreItem xmlns:ds="http://schemas.openxmlformats.org/officeDocument/2006/customXml" ds:itemID="{E2EF0332-491A-4CDA-87F7-F907E9684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 UW PS in schools Phase 1 2022 template</dc:title>
  <dc:subject>
  </dc:subject>
  <dc:creator>jess hibbert</dc:creator>
  <cp:keywords>
  </cp:keywords>
  <dc:description>
  </dc:description>
  <cp:lastModifiedBy>Andrew Jones</cp:lastModifiedBy>
  <cp:revision>14</cp:revision>
  <cp:lastPrinted>2022-01-10T21:55:00Z</cp:lastPrinted>
  <dcterms:created xsi:type="dcterms:W3CDTF">2022-06-21T15:16:00Z</dcterms:created>
  <dcterms:modified xsi:type="dcterms:W3CDTF">2022-08-29T15:19:14Z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0x0101003CADA0BA3544AA4CBEAD12FB197FF310</vt:lpwstr>
  </property>
  <property fmtid="{D5CDD505-2E9C-101B-9397-08002B2CF9AE}" pid="3" name="MediaServiceImageTags">
    <vt:lpwstr/>
  </property>
</Properties>
</file>