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CD" w:rsidRPr="005E12CD" w:rsidRDefault="005E12CD" w:rsidP="00BD19E8">
      <w:pPr>
        <w:rPr>
          <w:rFonts w:ascii="Arial" w:hAnsi="Arial" w:cs="Arial"/>
          <w:b/>
          <w:sz w:val="22"/>
          <w:szCs w:val="22"/>
        </w:rPr>
      </w:pPr>
      <w:bookmarkStart w:id="0" w:name="_GoBack"/>
      <w:bookmarkEnd w:id="0"/>
      <w:r w:rsidRPr="005E12CD">
        <w:rPr>
          <w:rFonts w:ascii="Arial" w:hAnsi="Arial" w:cs="Arial"/>
          <w:b/>
          <w:sz w:val="22"/>
          <w:szCs w:val="22"/>
        </w:rPr>
        <w:t>Engagement with Professional, Statutory and Regulatory Bodies (PSRBs)</w:t>
      </w:r>
    </w:p>
    <w:p w:rsidR="005E12CD" w:rsidRDefault="005E12CD" w:rsidP="00BD19E8"/>
    <w:p w:rsidR="00BD19E8" w:rsidRPr="00EE3C03" w:rsidRDefault="00BD19E8" w:rsidP="005E12CD">
      <w:pPr>
        <w:rPr>
          <w:rFonts w:ascii="Arial" w:hAnsi="Arial" w:cs="Arial"/>
          <w:sz w:val="22"/>
          <w:szCs w:val="22"/>
        </w:rPr>
      </w:pPr>
      <w:r w:rsidRPr="00EE3C03">
        <w:rPr>
          <w:rFonts w:ascii="Arial" w:hAnsi="Arial" w:cs="Arial"/>
          <w:sz w:val="22"/>
          <w:szCs w:val="22"/>
        </w:rPr>
        <w:t xml:space="preserve">The University engages with a number of PSRBs through formal accreditation or recognition of a range of courses.  Given the growth in provision with PSRB involvement, processes for engaging with PSRBs </w:t>
      </w:r>
      <w:r w:rsidR="00C44933">
        <w:rPr>
          <w:rFonts w:ascii="Arial" w:hAnsi="Arial" w:cs="Arial"/>
          <w:sz w:val="22"/>
          <w:szCs w:val="22"/>
        </w:rPr>
        <w:t>have been</w:t>
      </w:r>
      <w:r w:rsidRPr="00EE3C03">
        <w:rPr>
          <w:rFonts w:ascii="Arial" w:hAnsi="Arial" w:cs="Arial"/>
          <w:sz w:val="22"/>
          <w:szCs w:val="22"/>
        </w:rPr>
        <w:t xml:space="preserve"> further formalised in order for the University to continue to be assured that requirements are being met across UW and in partner institutions.  </w:t>
      </w:r>
    </w:p>
    <w:p w:rsidR="00BD19E8" w:rsidRPr="00EE3C03" w:rsidRDefault="00BD19E8" w:rsidP="00BD19E8">
      <w:pPr>
        <w:rPr>
          <w:rFonts w:ascii="Arial" w:hAnsi="Arial" w:cs="Arial"/>
          <w:sz w:val="22"/>
          <w:szCs w:val="22"/>
        </w:rPr>
      </w:pPr>
    </w:p>
    <w:p w:rsidR="00BD19E8" w:rsidRDefault="00C44933" w:rsidP="005E12CD">
      <w:pPr>
        <w:rPr>
          <w:rFonts w:ascii="Arial" w:hAnsi="Arial" w:cs="Arial"/>
          <w:sz w:val="22"/>
          <w:szCs w:val="22"/>
        </w:rPr>
      </w:pPr>
      <w:r>
        <w:rPr>
          <w:rFonts w:ascii="Arial" w:hAnsi="Arial" w:cs="Arial"/>
          <w:sz w:val="22"/>
          <w:szCs w:val="22"/>
        </w:rPr>
        <w:t>A</w:t>
      </w:r>
      <w:r w:rsidR="00BD19E8" w:rsidRPr="00EE3C03">
        <w:rPr>
          <w:rFonts w:ascii="Arial" w:hAnsi="Arial" w:cs="Arial"/>
          <w:sz w:val="22"/>
          <w:szCs w:val="22"/>
        </w:rPr>
        <w:t xml:space="preserve"> central record of all PSRB-related provision and </w:t>
      </w:r>
      <w:r w:rsidR="00EE3C03">
        <w:rPr>
          <w:rFonts w:ascii="Arial" w:hAnsi="Arial" w:cs="Arial"/>
          <w:sz w:val="22"/>
          <w:szCs w:val="22"/>
        </w:rPr>
        <w:t>requirements is</w:t>
      </w:r>
      <w:r w:rsidR="001F2702">
        <w:rPr>
          <w:rFonts w:ascii="Arial" w:hAnsi="Arial" w:cs="Arial"/>
          <w:sz w:val="22"/>
          <w:szCs w:val="22"/>
        </w:rPr>
        <w:t xml:space="preserve"> </w:t>
      </w:r>
      <w:r w:rsidR="00BD19E8" w:rsidRPr="00EE3C03">
        <w:rPr>
          <w:rFonts w:ascii="Arial" w:hAnsi="Arial" w:cs="Arial"/>
          <w:sz w:val="22"/>
          <w:szCs w:val="22"/>
        </w:rPr>
        <w:t xml:space="preserve">kept by the Academic Quality Unit (AQU).  AQU has a monitoring and oversight role for PSRB engagement.  </w:t>
      </w:r>
      <w:r w:rsidR="001A76D1">
        <w:rPr>
          <w:rFonts w:ascii="Arial" w:hAnsi="Arial" w:cs="Arial"/>
          <w:sz w:val="22"/>
          <w:szCs w:val="22"/>
        </w:rPr>
        <w:t>Schools</w:t>
      </w:r>
      <w:r w:rsidR="00BD19E8" w:rsidRPr="00EE3C03">
        <w:rPr>
          <w:rFonts w:ascii="Arial" w:hAnsi="Arial" w:cs="Arial"/>
          <w:sz w:val="22"/>
          <w:szCs w:val="22"/>
        </w:rPr>
        <w:t xml:space="preserve"> retain responsibility for liaising with PSRBs and the management of PSRB-related programmes within their subject areas.</w:t>
      </w:r>
    </w:p>
    <w:p w:rsidR="00D02C9C" w:rsidRDefault="00D02C9C" w:rsidP="005E12CD">
      <w:pPr>
        <w:rPr>
          <w:rFonts w:ascii="Arial" w:hAnsi="Arial" w:cs="Arial"/>
          <w:sz w:val="22"/>
          <w:szCs w:val="22"/>
        </w:rPr>
      </w:pPr>
    </w:p>
    <w:p w:rsidR="00D02C9C" w:rsidRDefault="00D02C9C" w:rsidP="005E12CD">
      <w:pPr>
        <w:rPr>
          <w:rFonts w:ascii="Arial" w:hAnsi="Arial" w:cs="Arial"/>
          <w:sz w:val="22"/>
          <w:szCs w:val="22"/>
        </w:rPr>
      </w:pPr>
      <w:r>
        <w:rPr>
          <w:rFonts w:ascii="Arial" w:hAnsi="Arial" w:cs="Arial"/>
          <w:sz w:val="22"/>
          <w:szCs w:val="22"/>
        </w:rPr>
        <w:t xml:space="preserve">All applications for new PSRB accreditations must be formally signed off by the relevant Head of </w:t>
      </w:r>
      <w:r w:rsidR="001A76D1">
        <w:rPr>
          <w:rFonts w:ascii="Arial" w:hAnsi="Arial" w:cs="Arial"/>
          <w:sz w:val="22"/>
          <w:szCs w:val="22"/>
        </w:rPr>
        <w:t>School</w:t>
      </w:r>
      <w:r>
        <w:rPr>
          <w:rFonts w:ascii="Arial" w:hAnsi="Arial" w:cs="Arial"/>
          <w:sz w:val="22"/>
          <w:szCs w:val="22"/>
        </w:rPr>
        <w:t xml:space="preserve"> and the Director of Quality and Educational Development before being forwarded to the PSRB. </w:t>
      </w:r>
    </w:p>
    <w:p w:rsidR="00B66485" w:rsidRDefault="00B66485" w:rsidP="005E12CD">
      <w:pPr>
        <w:ind w:hanging="720"/>
        <w:rPr>
          <w:rFonts w:ascii="Arial" w:hAnsi="Arial" w:cs="Arial"/>
          <w:sz w:val="22"/>
          <w:szCs w:val="22"/>
        </w:rPr>
      </w:pPr>
    </w:p>
    <w:p w:rsidR="00BD19E8" w:rsidRDefault="00BD19E8" w:rsidP="005E12CD">
      <w:pPr>
        <w:rPr>
          <w:rFonts w:ascii="Arial" w:hAnsi="Arial" w:cs="Arial"/>
          <w:sz w:val="22"/>
          <w:szCs w:val="22"/>
        </w:rPr>
      </w:pPr>
      <w:r w:rsidRPr="00BF2DCE">
        <w:rPr>
          <w:rFonts w:ascii="Arial" w:hAnsi="Arial" w:cs="Arial"/>
          <w:sz w:val="22"/>
          <w:szCs w:val="22"/>
        </w:rPr>
        <w:t xml:space="preserve">AQU </w:t>
      </w:r>
      <w:r w:rsidR="00EE3C03" w:rsidRPr="00BF2DCE">
        <w:rPr>
          <w:rFonts w:ascii="Arial" w:hAnsi="Arial" w:cs="Arial"/>
          <w:sz w:val="22"/>
          <w:szCs w:val="22"/>
        </w:rPr>
        <w:t xml:space="preserve">is </w:t>
      </w:r>
      <w:r w:rsidRPr="00BF2DCE">
        <w:rPr>
          <w:rFonts w:ascii="Arial" w:hAnsi="Arial" w:cs="Arial"/>
          <w:sz w:val="22"/>
          <w:szCs w:val="22"/>
        </w:rPr>
        <w:t>responsible for:</w:t>
      </w:r>
    </w:p>
    <w:p w:rsidR="005E12CD" w:rsidRPr="00BF2DCE" w:rsidRDefault="005E12CD" w:rsidP="005E12CD">
      <w:pPr>
        <w:rPr>
          <w:rFonts w:ascii="Arial" w:hAnsi="Arial" w:cs="Arial"/>
          <w:sz w:val="22"/>
          <w:szCs w:val="22"/>
        </w:rPr>
      </w:pPr>
    </w:p>
    <w:p w:rsidR="00BD19E8" w:rsidRPr="00BF2DCE" w:rsidRDefault="00BD19E8" w:rsidP="00440721">
      <w:pPr>
        <w:numPr>
          <w:ilvl w:val="0"/>
          <w:numId w:val="21"/>
        </w:numPr>
        <w:tabs>
          <w:tab w:val="num" w:pos="0"/>
        </w:tabs>
        <w:rPr>
          <w:rFonts w:ascii="Arial" w:hAnsi="Arial" w:cs="Arial"/>
          <w:sz w:val="22"/>
          <w:szCs w:val="22"/>
        </w:rPr>
      </w:pPr>
      <w:r w:rsidRPr="00BF2DCE">
        <w:rPr>
          <w:rFonts w:ascii="Arial" w:hAnsi="Arial" w:cs="Arial"/>
          <w:sz w:val="22"/>
          <w:szCs w:val="22"/>
        </w:rPr>
        <w:t xml:space="preserve">Maintaining and </w:t>
      </w:r>
      <w:r w:rsidR="001A76D1">
        <w:rPr>
          <w:rFonts w:ascii="Arial" w:hAnsi="Arial" w:cs="Arial"/>
          <w:sz w:val="22"/>
          <w:szCs w:val="22"/>
        </w:rPr>
        <w:t xml:space="preserve">making available on request </w:t>
      </w:r>
      <w:r w:rsidRPr="00BF2DCE">
        <w:rPr>
          <w:rFonts w:ascii="Arial" w:hAnsi="Arial" w:cs="Arial"/>
          <w:sz w:val="22"/>
          <w:szCs w:val="22"/>
        </w:rPr>
        <w:t xml:space="preserve">a </w:t>
      </w:r>
      <w:r w:rsidR="00E724E3">
        <w:rPr>
          <w:rFonts w:ascii="Arial" w:hAnsi="Arial" w:cs="Arial"/>
          <w:sz w:val="22"/>
          <w:szCs w:val="22"/>
        </w:rPr>
        <w:t>register</w:t>
      </w:r>
      <w:r w:rsidR="00E724E3" w:rsidRPr="00BF2DCE">
        <w:rPr>
          <w:rFonts w:ascii="Arial" w:hAnsi="Arial" w:cs="Arial"/>
          <w:sz w:val="22"/>
          <w:szCs w:val="22"/>
        </w:rPr>
        <w:t xml:space="preserve"> </w:t>
      </w:r>
      <w:r w:rsidRPr="00BF2DCE">
        <w:rPr>
          <w:rFonts w:ascii="Arial" w:hAnsi="Arial" w:cs="Arial"/>
          <w:sz w:val="22"/>
          <w:szCs w:val="22"/>
        </w:rPr>
        <w:t>of all PSRB engagement including:</w:t>
      </w:r>
    </w:p>
    <w:p w:rsidR="005E12CD" w:rsidRDefault="005E12CD" w:rsidP="005E12CD">
      <w:pPr>
        <w:tabs>
          <w:tab w:val="num" w:pos="1800"/>
        </w:tabs>
        <w:ind w:left="1800"/>
        <w:rPr>
          <w:rFonts w:ascii="Arial" w:hAnsi="Arial" w:cs="Arial"/>
          <w:sz w:val="22"/>
          <w:szCs w:val="22"/>
        </w:rPr>
      </w:pPr>
    </w:p>
    <w:p w:rsidR="005E12CD" w:rsidRDefault="00BD19E8" w:rsidP="005E12CD">
      <w:pPr>
        <w:numPr>
          <w:ilvl w:val="0"/>
          <w:numId w:val="32"/>
        </w:numPr>
        <w:tabs>
          <w:tab w:val="num" w:pos="1800"/>
        </w:tabs>
        <w:rPr>
          <w:rFonts w:ascii="Arial" w:hAnsi="Arial" w:cs="Arial"/>
          <w:sz w:val="22"/>
          <w:szCs w:val="22"/>
        </w:rPr>
      </w:pPr>
      <w:r w:rsidRPr="00BF2DCE">
        <w:rPr>
          <w:rFonts w:ascii="Arial" w:hAnsi="Arial" w:cs="Arial"/>
          <w:sz w:val="22"/>
          <w:szCs w:val="22"/>
        </w:rPr>
        <w:t>PSRB and course details</w:t>
      </w:r>
    </w:p>
    <w:p w:rsidR="005E12CD" w:rsidRDefault="00BD19E8" w:rsidP="005E12CD">
      <w:pPr>
        <w:numPr>
          <w:ilvl w:val="0"/>
          <w:numId w:val="32"/>
        </w:numPr>
        <w:tabs>
          <w:tab w:val="num" w:pos="1800"/>
        </w:tabs>
        <w:rPr>
          <w:rFonts w:ascii="Arial" w:hAnsi="Arial" w:cs="Arial"/>
          <w:sz w:val="22"/>
          <w:szCs w:val="22"/>
        </w:rPr>
      </w:pPr>
      <w:r w:rsidRPr="005E12CD">
        <w:rPr>
          <w:rFonts w:ascii="Arial" w:hAnsi="Arial" w:cs="Arial"/>
          <w:sz w:val="22"/>
          <w:szCs w:val="22"/>
        </w:rPr>
        <w:t>The nature of PSRB involvement</w:t>
      </w:r>
    </w:p>
    <w:p w:rsidR="00BD19E8" w:rsidRDefault="005E12CD" w:rsidP="005E12CD">
      <w:pPr>
        <w:numPr>
          <w:ilvl w:val="0"/>
          <w:numId w:val="32"/>
        </w:numPr>
        <w:tabs>
          <w:tab w:val="num" w:pos="720"/>
          <w:tab w:val="num" w:pos="1800"/>
        </w:tabs>
        <w:rPr>
          <w:rFonts w:ascii="Arial" w:hAnsi="Arial" w:cs="Arial"/>
          <w:sz w:val="22"/>
          <w:szCs w:val="22"/>
        </w:rPr>
      </w:pPr>
      <w:r>
        <w:rPr>
          <w:rFonts w:ascii="Arial" w:hAnsi="Arial" w:cs="Arial"/>
          <w:sz w:val="22"/>
          <w:szCs w:val="22"/>
        </w:rPr>
        <w:t>D</w:t>
      </w:r>
      <w:r w:rsidR="00BD19E8" w:rsidRPr="005E12CD">
        <w:rPr>
          <w:rFonts w:ascii="Arial" w:hAnsi="Arial" w:cs="Arial"/>
          <w:sz w:val="22"/>
          <w:szCs w:val="22"/>
        </w:rPr>
        <w:t xml:space="preserve">ates of PSRB approval </w:t>
      </w:r>
    </w:p>
    <w:p w:rsidR="005E12CD" w:rsidRPr="005E12CD" w:rsidRDefault="005E12CD" w:rsidP="005E12CD">
      <w:pPr>
        <w:numPr>
          <w:ilvl w:val="0"/>
          <w:numId w:val="32"/>
        </w:numPr>
        <w:tabs>
          <w:tab w:val="num" w:pos="720"/>
          <w:tab w:val="num" w:pos="1800"/>
        </w:tabs>
        <w:rPr>
          <w:rFonts w:ascii="Arial" w:hAnsi="Arial" w:cs="Arial"/>
          <w:sz w:val="22"/>
          <w:szCs w:val="22"/>
        </w:rPr>
      </w:pPr>
    </w:p>
    <w:p w:rsidR="00BD19E8" w:rsidRPr="00BF2DCE" w:rsidRDefault="005825C9" w:rsidP="00440721">
      <w:pPr>
        <w:numPr>
          <w:ilvl w:val="0"/>
          <w:numId w:val="21"/>
        </w:numPr>
        <w:tabs>
          <w:tab w:val="num" w:pos="0"/>
        </w:tabs>
        <w:rPr>
          <w:rFonts w:ascii="Arial" w:hAnsi="Arial" w:cs="Arial"/>
          <w:sz w:val="22"/>
          <w:szCs w:val="22"/>
        </w:rPr>
      </w:pPr>
      <w:r>
        <w:rPr>
          <w:rFonts w:ascii="Arial" w:hAnsi="Arial" w:cs="Arial"/>
          <w:sz w:val="22"/>
          <w:szCs w:val="22"/>
        </w:rPr>
        <w:t xml:space="preserve">On receipt from </w:t>
      </w:r>
      <w:r w:rsidR="001A76D1">
        <w:rPr>
          <w:rFonts w:ascii="Arial" w:hAnsi="Arial" w:cs="Arial"/>
          <w:sz w:val="22"/>
          <w:szCs w:val="22"/>
        </w:rPr>
        <w:t>Schools</w:t>
      </w:r>
      <w:r>
        <w:rPr>
          <w:rFonts w:ascii="Arial" w:hAnsi="Arial" w:cs="Arial"/>
          <w:sz w:val="22"/>
          <w:szCs w:val="22"/>
        </w:rPr>
        <w:t>,</w:t>
      </w:r>
      <w:r w:rsidR="00BD19E8" w:rsidRPr="00BF2DCE">
        <w:rPr>
          <w:rFonts w:ascii="Arial" w:hAnsi="Arial" w:cs="Arial"/>
          <w:sz w:val="22"/>
          <w:szCs w:val="22"/>
        </w:rPr>
        <w:t xml:space="preserve"> recording details of all PSRB engagements, including initial accreditation</w:t>
      </w:r>
      <w:r w:rsidR="003633FB">
        <w:rPr>
          <w:rFonts w:ascii="Arial" w:hAnsi="Arial" w:cs="Arial"/>
          <w:sz w:val="22"/>
          <w:szCs w:val="22"/>
        </w:rPr>
        <w:t>/recognition, visits and reports</w:t>
      </w:r>
    </w:p>
    <w:p w:rsidR="00E80CCE" w:rsidRDefault="00E80CCE" w:rsidP="00440721">
      <w:pPr>
        <w:numPr>
          <w:ilvl w:val="0"/>
          <w:numId w:val="21"/>
        </w:numPr>
        <w:tabs>
          <w:tab w:val="num" w:pos="0"/>
        </w:tabs>
        <w:rPr>
          <w:rFonts w:ascii="Arial" w:hAnsi="Arial" w:cs="Arial"/>
          <w:sz w:val="22"/>
          <w:szCs w:val="22"/>
        </w:rPr>
      </w:pPr>
      <w:r>
        <w:rPr>
          <w:rFonts w:ascii="Arial" w:hAnsi="Arial" w:cs="Arial"/>
          <w:sz w:val="22"/>
          <w:szCs w:val="22"/>
        </w:rPr>
        <w:t xml:space="preserve">Providing the annually updated register, including details of any forthcoming engagements, to </w:t>
      </w:r>
      <w:r w:rsidR="001A76D1">
        <w:rPr>
          <w:rFonts w:ascii="Arial" w:hAnsi="Arial" w:cs="Arial"/>
          <w:sz w:val="22"/>
          <w:szCs w:val="22"/>
        </w:rPr>
        <w:t>School</w:t>
      </w:r>
      <w:r w:rsidR="00A70D94">
        <w:rPr>
          <w:rFonts w:ascii="Arial" w:hAnsi="Arial" w:cs="Arial"/>
          <w:sz w:val="22"/>
          <w:szCs w:val="22"/>
        </w:rPr>
        <w:t xml:space="preserve"> PSRB contacts </w:t>
      </w:r>
      <w:r>
        <w:rPr>
          <w:rFonts w:ascii="Arial" w:hAnsi="Arial" w:cs="Arial"/>
          <w:sz w:val="22"/>
          <w:szCs w:val="22"/>
        </w:rPr>
        <w:t xml:space="preserve">for </w:t>
      </w:r>
      <w:r w:rsidR="003633FB">
        <w:rPr>
          <w:rFonts w:ascii="Arial" w:hAnsi="Arial" w:cs="Arial"/>
          <w:sz w:val="22"/>
          <w:szCs w:val="22"/>
        </w:rPr>
        <w:t>review and monitoring</w:t>
      </w:r>
    </w:p>
    <w:p w:rsidR="00E80CCE" w:rsidRDefault="00E80CCE" w:rsidP="00440721">
      <w:pPr>
        <w:numPr>
          <w:ilvl w:val="0"/>
          <w:numId w:val="21"/>
        </w:numPr>
        <w:tabs>
          <w:tab w:val="num" w:pos="0"/>
        </w:tabs>
        <w:rPr>
          <w:rFonts w:ascii="Arial" w:hAnsi="Arial" w:cs="Arial"/>
          <w:sz w:val="22"/>
          <w:szCs w:val="22"/>
        </w:rPr>
      </w:pPr>
      <w:r>
        <w:rPr>
          <w:rFonts w:ascii="Arial" w:hAnsi="Arial" w:cs="Arial"/>
          <w:sz w:val="22"/>
          <w:szCs w:val="22"/>
        </w:rPr>
        <w:t>Ensuring PSRBs are formally notified of the contact</w:t>
      </w:r>
      <w:r w:rsidR="005825C9">
        <w:rPr>
          <w:rFonts w:ascii="Arial" w:hAnsi="Arial" w:cs="Arial"/>
          <w:sz w:val="22"/>
          <w:szCs w:val="22"/>
        </w:rPr>
        <w:t>s</w:t>
      </w:r>
      <w:r>
        <w:rPr>
          <w:rFonts w:ascii="Arial" w:hAnsi="Arial" w:cs="Arial"/>
          <w:sz w:val="22"/>
          <w:szCs w:val="22"/>
        </w:rPr>
        <w:t xml:space="preserve"> for all correspondence with the University –</w:t>
      </w:r>
      <w:r w:rsidR="00B8644A">
        <w:rPr>
          <w:rFonts w:ascii="Arial" w:hAnsi="Arial" w:cs="Arial"/>
          <w:sz w:val="22"/>
          <w:szCs w:val="22"/>
        </w:rPr>
        <w:t xml:space="preserve"> </w:t>
      </w:r>
      <w:r>
        <w:rPr>
          <w:rFonts w:ascii="Arial" w:hAnsi="Arial" w:cs="Arial"/>
          <w:sz w:val="22"/>
          <w:szCs w:val="22"/>
        </w:rPr>
        <w:t>normally a</w:t>
      </w:r>
      <w:r w:rsidR="001A76D1">
        <w:rPr>
          <w:rFonts w:ascii="Arial" w:hAnsi="Arial" w:cs="Arial"/>
          <w:sz w:val="22"/>
          <w:szCs w:val="22"/>
        </w:rPr>
        <w:t xml:space="preserve"> School</w:t>
      </w:r>
      <w:r>
        <w:rPr>
          <w:rFonts w:ascii="Arial" w:hAnsi="Arial" w:cs="Arial"/>
          <w:sz w:val="22"/>
          <w:szCs w:val="22"/>
        </w:rPr>
        <w:t xml:space="preserve"> contact and a</w:t>
      </w:r>
      <w:r w:rsidR="005825C9">
        <w:rPr>
          <w:rFonts w:ascii="Arial" w:hAnsi="Arial" w:cs="Arial"/>
          <w:sz w:val="22"/>
          <w:szCs w:val="22"/>
        </w:rPr>
        <w:t>n</w:t>
      </w:r>
      <w:r w:rsidR="003633FB">
        <w:rPr>
          <w:rFonts w:ascii="Arial" w:hAnsi="Arial" w:cs="Arial"/>
          <w:sz w:val="22"/>
          <w:szCs w:val="22"/>
        </w:rPr>
        <w:t xml:space="preserve"> AQU contact</w:t>
      </w:r>
    </w:p>
    <w:p w:rsidR="00E80CCE" w:rsidRPr="00BF2DCE" w:rsidRDefault="003633FB" w:rsidP="00440721">
      <w:pPr>
        <w:numPr>
          <w:ilvl w:val="0"/>
          <w:numId w:val="21"/>
        </w:numPr>
        <w:tabs>
          <w:tab w:val="num" w:pos="0"/>
        </w:tabs>
        <w:rPr>
          <w:rFonts w:ascii="Arial" w:hAnsi="Arial" w:cs="Arial"/>
          <w:sz w:val="22"/>
          <w:szCs w:val="22"/>
        </w:rPr>
      </w:pPr>
      <w:r>
        <w:rPr>
          <w:rFonts w:ascii="Arial" w:hAnsi="Arial" w:cs="Arial"/>
          <w:sz w:val="22"/>
          <w:szCs w:val="22"/>
        </w:rPr>
        <w:t>Providing support to</w:t>
      </w:r>
      <w:r w:rsidR="00E80CCE">
        <w:rPr>
          <w:rFonts w:ascii="Arial" w:hAnsi="Arial" w:cs="Arial"/>
          <w:sz w:val="22"/>
          <w:szCs w:val="22"/>
        </w:rPr>
        <w:t xml:space="preserve"> key staff involved in the management of any course newly accredited by a PSRB, to ensure all are familiar with and understand University protocols</w:t>
      </w:r>
      <w:r w:rsidR="00D02C9C">
        <w:rPr>
          <w:rFonts w:ascii="Arial" w:hAnsi="Arial" w:cs="Arial"/>
          <w:sz w:val="22"/>
          <w:szCs w:val="22"/>
        </w:rPr>
        <w:t xml:space="preserve"> for PSRB engagements and communications, and the specific PSRB requirements</w:t>
      </w:r>
    </w:p>
    <w:p w:rsidR="005E12CD" w:rsidRDefault="005E12CD" w:rsidP="00BD19E8">
      <w:pPr>
        <w:rPr>
          <w:rFonts w:cs="Arial"/>
          <w:szCs w:val="22"/>
        </w:rPr>
      </w:pPr>
    </w:p>
    <w:p w:rsidR="00BD19E8" w:rsidRPr="00BF2DCE" w:rsidRDefault="001A76D1" w:rsidP="00BD19E8">
      <w:pPr>
        <w:rPr>
          <w:rFonts w:ascii="Arial" w:hAnsi="Arial" w:cs="Arial"/>
          <w:sz w:val="22"/>
          <w:szCs w:val="22"/>
        </w:rPr>
      </w:pPr>
      <w:r>
        <w:rPr>
          <w:rFonts w:ascii="Arial" w:hAnsi="Arial" w:cs="Arial"/>
          <w:sz w:val="22"/>
          <w:szCs w:val="22"/>
        </w:rPr>
        <w:t>Schools</w:t>
      </w:r>
      <w:r w:rsidR="00BD19E8" w:rsidRPr="00BF2DCE">
        <w:rPr>
          <w:rFonts w:ascii="Arial" w:hAnsi="Arial" w:cs="Arial"/>
          <w:sz w:val="22"/>
          <w:szCs w:val="22"/>
        </w:rPr>
        <w:t xml:space="preserve"> are responsible for:</w:t>
      </w:r>
    </w:p>
    <w:p w:rsidR="005E12CD" w:rsidRDefault="005E12CD" w:rsidP="005E12CD">
      <w:pPr>
        <w:ind w:left="1080"/>
        <w:rPr>
          <w:rFonts w:ascii="Arial" w:hAnsi="Arial" w:cs="Arial"/>
          <w:sz w:val="22"/>
          <w:szCs w:val="22"/>
        </w:rPr>
      </w:pPr>
    </w:p>
    <w:p w:rsidR="00BD19E8" w:rsidRPr="00BF2DCE" w:rsidRDefault="00BD19E8" w:rsidP="00440721">
      <w:pPr>
        <w:numPr>
          <w:ilvl w:val="0"/>
          <w:numId w:val="21"/>
        </w:numPr>
        <w:tabs>
          <w:tab w:val="num" w:pos="0"/>
        </w:tabs>
        <w:rPr>
          <w:rFonts w:ascii="Arial" w:hAnsi="Arial" w:cs="Arial"/>
          <w:sz w:val="22"/>
          <w:szCs w:val="22"/>
        </w:rPr>
      </w:pPr>
      <w:r w:rsidRPr="00BF2DCE">
        <w:rPr>
          <w:rFonts w:ascii="Arial" w:hAnsi="Arial" w:cs="Arial"/>
          <w:sz w:val="22"/>
          <w:szCs w:val="22"/>
        </w:rPr>
        <w:t>Managing all PSRB-related courses in their subject areas and ensuring that the courses continue to meet PSRB requirements</w:t>
      </w:r>
    </w:p>
    <w:p w:rsidR="00BD19E8" w:rsidRPr="00BF2DCE" w:rsidRDefault="00BD19E8" w:rsidP="00440721">
      <w:pPr>
        <w:numPr>
          <w:ilvl w:val="0"/>
          <w:numId w:val="21"/>
        </w:numPr>
        <w:tabs>
          <w:tab w:val="num" w:pos="0"/>
        </w:tabs>
        <w:rPr>
          <w:rFonts w:ascii="Arial" w:hAnsi="Arial" w:cs="Arial"/>
          <w:sz w:val="22"/>
          <w:szCs w:val="22"/>
        </w:rPr>
      </w:pPr>
      <w:r w:rsidRPr="00BF2DCE">
        <w:rPr>
          <w:rFonts w:ascii="Arial" w:hAnsi="Arial" w:cs="Arial"/>
          <w:sz w:val="22"/>
          <w:szCs w:val="22"/>
        </w:rPr>
        <w:t>Informing PSRBs of any changes to accredited/recognised/approved courses</w:t>
      </w:r>
    </w:p>
    <w:p w:rsidR="00BD19E8" w:rsidRPr="00BF2DCE" w:rsidRDefault="00BD19E8" w:rsidP="00440721">
      <w:pPr>
        <w:numPr>
          <w:ilvl w:val="0"/>
          <w:numId w:val="21"/>
        </w:numPr>
        <w:tabs>
          <w:tab w:val="num" w:pos="0"/>
          <w:tab w:val="num" w:pos="360"/>
        </w:tabs>
        <w:rPr>
          <w:rFonts w:ascii="Arial" w:hAnsi="Arial" w:cs="Arial"/>
          <w:sz w:val="22"/>
          <w:szCs w:val="22"/>
        </w:rPr>
      </w:pPr>
      <w:r w:rsidRPr="00BF2DCE">
        <w:rPr>
          <w:rFonts w:ascii="Arial" w:hAnsi="Arial" w:cs="Arial"/>
          <w:sz w:val="22"/>
          <w:szCs w:val="22"/>
        </w:rPr>
        <w:t xml:space="preserve">Liaising with PSRBs through a key </w:t>
      </w:r>
      <w:r w:rsidR="001A76D1">
        <w:rPr>
          <w:rFonts w:ascii="Arial" w:hAnsi="Arial" w:cs="Arial"/>
          <w:sz w:val="22"/>
          <w:szCs w:val="22"/>
        </w:rPr>
        <w:t>School</w:t>
      </w:r>
      <w:r w:rsidRPr="00BF2DCE">
        <w:rPr>
          <w:rFonts w:ascii="Arial" w:hAnsi="Arial" w:cs="Arial"/>
          <w:sz w:val="22"/>
          <w:szCs w:val="22"/>
        </w:rPr>
        <w:t xml:space="preserve"> contact for each PSRB or course</w:t>
      </w:r>
    </w:p>
    <w:p w:rsidR="00BD19E8" w:rsidRPr="00BF2DCE" w:rsidRDefault="00BD19E8" w:rsidP="00440721">
      <w:pPr>
        <w:numPr>
          <w:ilvl w:val="0"/>
          <w:numId w:val="21"/>
        </w:numPr>
        <w:tabs>
          <w:tab w:val="num" w:pos="0"/>
          <w:tab w:val="num" w:pos="360"/>
        </w:tabs>
        <w:rPr>
          <w:rFonts w:ascii="Arial" w:hAnsi="Arial" w:cs="Arial"/>
          <w:sz w:val="22"/>
          <w:szCs w:val="22"/>
        </w:rPr>
      </w:pPr>
      <w:r w:rsidRPr="00BF2DCE">
        <w:rPr>
          <w:rFonts w:ascii="Arial" w:hAnsi="Arial" w:cs="Arial"/>
          <w:sz w:val="22"/>
          <w:szCs w:val="22"/>
        </w:rPr>
        <w:t>Submitting reports to PSRBs and arranging PSRB visits in accordance with PSRB requirements and deadlines</w:t>
      </w:r>
    </w:p>
    <w:p w:rsidR="00BD19E8" w:rsidRPr="00BF2DCE" w:rsidRDefault="00BD19E8" w:rsidP="00440721">
      <w:pPr>
        <w:numPr>
          <w:ilvl w:val="0"/>
          <w:numId w:val="21"/>
        </w:numPr>
        <w:tabs>
          <w:tab w:val="num" w:pos="0"/>
          <w:tab w:val="num" w:pos="360"/>
        </w:tabs>
        <w:rPr>
          <w:rFonts w:ascii="Arial" w:hAnsi="Arial" w:cs="Arial"/>
          <w:sz w:val="22"/>
          <w:szCs w:val="22"/>
        </w:rPr>
      </w:pPr>
      <w:r w:rsidRPr="00BF2DCE">
        <w:rPr>
          <w:rFonts w:ascii="Arial" w:hAnsi="Arial" w:cs="Arial"/>
          <w:sz w:val="22"/>
          <w:szCs w:val="22"/>
        </w:rPr>
        <w:t>Sending copies of all correspondence to the Academic Quality Unit</w:t>
      </w:r>
    </w:p>
    <w:p w:rsidR="00BD19E8" w:rsidRPr="00BF2DCE" w:rsidRDefault="00BD19E8" w:rsidP="00440721">
      <w:pPr>
        <w:numPr>
          <w:ilvl w:val="0"/>
          <w:numId w:val="21"/>
        </w:numPr>
        <w:tabs>
          <w:tab w:val="num" w:pos="0"/>
          <w:tab w:val="num" w:pos="360"/>
        </w:tabs>
        <w:rPr>
          <w:rFonts w:ascii="Arial" w:hAnsi="Arial" w:cs="Arial"/>
          <w:sz w:val="22"/>
          <w:szCs w:val="22"/>
        </w:rPr>
      </w:pPr>
      <w:r w:rsidRPr="00BF2DCE">
        <w:rPr>
          <w:rFonts w:ascii="Arial" w:hAnsi="Arial" w:cs="Arial"/>
          <w:sz w:val="22"/>
          <w:szCs w:val="22"/>
        </w:rPr>
        <w:t>Informing AQU of all engagements with PSRBs</w:t>
      </w:r>
      <w:r w:rsidR="003633FB">
        <w:rPr>
          <w:rFonts w:ascii="Arial" w:hAnsi="Arial" w:cs="Arial"/>
          <w:sz w:val="22"/>
          <w:szCs w:val="22"/>
        </w:rPr>
        <w:t xml:space="preserve"> (the </w:t>
      </w:r>
      <w:r w:rsidRPr="00BF2DCE">
        <w:rPr>
          <w:rFonts w:ascii="Arial" w:hAnsi="Arial" w:cs="Arial"/>
          <w:sz w:val="22"/>
          <w:szCs w:val="22"/>
        </w:rPr>
        <w:t>P</w:t>
      </w:r>
      <w:r w:rsidR="003633FB">
        <w:rPr>
          <w:rFonts w:ascii="Arial" w:hAnsi="Arial" w:cs="Arial"/>
          <w:sz w:val="22"/>
          <w:szCs w:val="22"/>
        </w:rPr>
        <w:t>SRB engagement form is available for use as appropriate)</w:t>
      </w:r>
    </w:p>
    <w:p w:rsidR="00BD19E8" w:rsidRDefault="00BD19E8" w:rsidP="00440721">
      <w:pPr>
        <w:numPr>
          <w:ilvl w:val="0"/>
          <w:numId w:val="21"/>
        </w:numPr>
        <w:tabs>
          <w:tab w:val="num" w:pos="0"/>
          <w:tab w:val="num" w:pos="360"/>
        </w:tabs>
        <w:rPr>
          <w:rFonts w:ascii="Arial" w:hAnsi="Arial" w:cs="Arial"/>
          <w:sz w:val="22"/>
          <w:szCs w:val="22"/>
        </w:rPr>
      </w:pPr>
      <w:r w:rsidRPr="00BF2DCE">
        <w:rPr>
          <w:rFonts w:ascii="Arial" w:hAnsi="Arial" w:cs="Arial"/>
          <w:sz w:val="22"/>
          <w:szCs w:val="22"/>
        </w:rPr>
        <w:t xml:space="preserve">Informing AQU of any amendments to details kept within the central PSRB </w:t>
      </w:r>
      <w:r w:rsidR="00B8644A">
        <w:rPr>
          <w:rFonts w:ascii="Arial" w:hAnsi="Arial" w:cs="Arial"/>
          <w:sz w:val="22"/>
          <w:szCs w:val="22"/>
        </w:rPr>
        <w:t>register</w:t>
      </w:r>
    </w:p>
    <w:p w:rsidR="00E80CCE" w:rsidRPr="00BF2DCE" w:rsidRDefault="00E80CCE" w:rsidP="00440721">
      <w:pPr>
        <w:numPr>
          <w:ilvl w:val="0"/>
          <w:numId w:val="21"/>
        </w:numPr>
        <w:tabs>
          <w:tab w:val="num" w:pos="0"/>
          <w:tab w:val="num" w:pos="360"/>
        </w:tabs>
        <w:rPr>
          <w:rFonts w:ascii="Arial" w:hAnsi="Arial" w:cs="Arial"/>
          <w:sz w:val="22"/>
          <w:szCs w:val="22"/>
        </w:rPr>
      </w:pPr>
      <w:r>
        <w:rPr>
          <w:rFonts w:ascii="Arial" w:hAnsi="Arial" w:cs="Arial"/>
          <w:sz w:val="22"/>
          <w:szCs w:val="22"/>
        </w:rPr>
        <w:lastRenderedPageBreak/>
        <w:t>Ensuring effective oversight at senior management level of all PSRB engagements and communications</w:t>
      </w:r>
      <w:r w:rsidR="003633FB">
        <w:rPr>
          <w:rFonts w:ascii="Arial" w:hAnsi="Arial" w:cs="Arial"/>
          <w:sz w:val="22"/>
          <w:szCs w:val="22"/>
        </w:rPr>
        <w:t>, including monitoring and review of the PSRB register</w:t>
      </w:r>
      <w:r w:rsidR="00B8644A">
        <w:rPr>
          <w:rFonts w:ascii="Arial" w:hAnsi="Arial" w:cs="Arial"/>
          <w:sz w:val="22"/>
          <w:szCs w:val="22"/>
        </w:rPr>
        <w:t xml:space="preserve"> and receipt of PSRB reports</w:t>
      </w:r>
    </w:p>
    <w:p w:rsidR="00BD19E8" w:rsidRPr="00BF2DCE" w:rsidRDefault="00BD19E8" w:rsidP="00BD19E8">
      <w:pPr>
        <w:tabs>
          <w:tab w:val="left" w:pos="7365"/>
        </w:tabs>
        <w:rPr>
          <w:rFonts w:ascii="Arial" w:hAnsi="Arial" w:cs="Arial"/>
          <w:sz w:val="22"/>
          <w:szCs w:val="22"/>
        </w:rPr>
      </w:pPr>
      <w:r w:rsidRPr="00BF2DCE">
        <w:rPr>
          <w:rFonts w:ascii="Arial" w:hAnsi="Arial" w:cs="Arial"/>
          <w:sz w:val="22"/>
          <w:szCs w:val="22"/>
        </w:rPr>
        <w:tab/>
      </w:r>
    </w:p>
    <w:p w:rsidR="003633FB" w:rsidRDefault="00BD19E8" w:rsidP="005E12CD">
      <w:pPr>
        <w:rPr>
          <w:rFonts w:ascii="Arial" w:hAnsi="Arial" w:cs="Arial"/>
          <w:sz w:val="22"/>
          <w:szCs w:val="22"/>
        </w:rPr>
      </w:pPr>
      <w:r w:rsidRPr="00BF2DCE">
        <w:rPr>
          <w:rFonts w:ascii="Arial" w:hAnsi="Arial" w:cs="Arial"/>
          <w:sz w:val="22"/>
          <w:szCs w:val="22"/>
        </w:rPr>
        <w:t xml:space="preserve">In addition to PSRB reports and visits, the ways in which courses are meeting PSRB requirements will be addressed internally through course annual </w:t>
      </w:r>
      <w:r w:rsidR="00E079FC">
        <w:rPr>
          <w:rFonts w:ascii="Arial" w:hAnsi="Arial" w:cs="Arial"/>
          <w:sz w:val="22"/>
          <w:szCs w:val="22"/>
        </w:rPr>
        <w:t>evaluation</w:t>
      </w:r>
      <w:r w:rsidR="00E079FC" w:rsidRPr="00BF2DCE">
        <w:rPr>
          <w:rFonts w:ascii="Arial" w:hAnsi="Arial" w:cs="Arial"/>
          <w:sz w:val="22"/>
          <w:szCs w:val="22"/>
        </w:rPr>
        <w:t xml:space="preserve"> </w:t>
      </w:r>
      <w:r w:rsidRPr="00BF2DCE">
        <w:rPr>
          <w:rFonts w:ascii="Arial" w:hAnsi="Arial" w:cs="Arial"/>
          <w:sz w:val="22"/>
          <w:szCs w:val="22"/>
        </w:rPr>
        <w:t>reports.</w:t>
      </w:r>
      <w:r w:rsidR="00B15EDC">
        <w:rPr>
          <w:rFonts w:ascii="Arial" w:hAnsi="Arial" w:cs="Arial"/>
          <w:sz w:val="22"/>
          <w:szCs w:val="22"/>
        </w:rPr>
        <w:t xml:space="preserve">  </w:t>
      </w:r>
    </w:p>
    <w:p w:rsidR="003633FB" w:rsidRDefault="003633FB" w:rsidP="00EE3C03">
      <w:pPr>
        <w:ind w:left="720" w:hanging="720"/>
        <w:rPr>
          <w:rFonts w:ascii="Arial" w:hAnsi="Arial" w:cs="Arial"/>
          <w:sz w:val="22"/>
          <w:szCs w:val="22"/>
        </w:rPr>
      </w:pPr>
    </w:p>
    <w:p w:rsidR="00BD19E8" w:rsidRPr="00BF2DCE" w:rsidRDefault="00B15EDC" w:rsidP="005E12CD">
      <w:pPr>
        <w:rPr>
          <w:rFonts w:ascii="Arial" w:hAnsi="Arial" w:cs="Arial"/>
          <w:sz w:val="22"/>
          <w:szCs w:val="22"/>
        </w:rPr>
      </w:pPr>
      <w:r>
        <w:rPr>
          <w:rFonts w:ascii="Arial" w:hAnsi="Arial" w:cs="Arial"/>
          <w:sz w:val="22"/>
          <w:szCs w:val="22"/>
        </w:rPr>
        <w:t>In the first year of operation of a P</w:t>
      </w:r>
      <w:r w:rsidR="00B8644A">
        <w:rPr>
          <w:rFonts w:ascii="Arial" w:hAnsi="Arial" w:cs="Arial"/>
          <w:sz w:val="22"/>
          <w:szCs w:val="22"/>
        </w:rPr>
        <w:t xml:space="preserve">SRB </w:t>
      </w:r>
      <w:r w:rsidR="00B511EB">
        <w:rPr>
          <w:rFonts w:ascii="Arial" w:hAnsi="Arial" w:cs="Arial"/>
          <w:sz w:val="22"/>
          <w:szCs w:val="22"/>
        </w:rPr>
        <w:t>recognis</w:t>
      </w:r>
      <w:r w:rsidR="00B8644A">
        <w:rPr>
          <w:rFonts w:ascii="Arial" w:hAnsi="Arial" w:cs="Arial"/>
          <w:sz w:val="22"/>
          <w:szCs w:val="22"/>
        </w:rPr>
        <w:t>ed course, where</w:t>
      </w:r>
      <w:r>
        <w:rPr>
          <w:rFonts w:ascii="Arial" w:hAnsi="Arial" w:cs="Arial"/>
          <w:sz w:val="22"/>
          <w:szCs w:val="22"/>
        </w:rPr>
        <w:t xml:space="preserve"> there is a requirement to submit the annual </w:t>
      </w:r>
      <w:r w:rsidR="00E079FC">
        <w:rPr>
          <w:rFonts w:ascii="Arial" w:hAnsi="Arial" w:cs="Arial"/>
          <w:sz w:val="22"/>
          <w:szCs w:val="22"/>
        </w:rPr>
        <w:t>evaluation</w:t>
      </w:r>
      <w:r>
        <w:rPr>
          <w:rFonts w:ascii="Arial" w:hAnsi="Arial" w:cs="Arial"/>
          <w:sz w:val="22"/>
          <w:szCs w:val="22"/>
        </w:rPr>
        <w:t xml:space="preserve"> report to the PSRB, it must first be formally signed off by the relevant </w:t>
      </w:r>
      <w:r w:rsidR="00E80CCE">
        <w:rPr>
          <w:rFonts w:ascii="Arial" w:hAnsi="Arial" w:cs="Arial"/>
          <w:sz w:val="22"/>
          <w:szCs w:val="22"/>
        </w:rPr>
        <w:t>Head of</w:t>
      </w:r>
      <w:r w:rsidR="001A76D1">
        <w:rPr>
          <w:rFonts w:ascii="Arial" w:hAnsi="Arial" w:cs="Arial"/>
          <w:sz w:val="22"/>
          <w:szCs w:val="22"/>
        </w:rPr>
        <w:t xml:space="preserve"> School</w:t>
      </w:r>
      <w:r w:rsidR="003633FB">
        <w:rPr>
          <w:rFonts w:ascii="Arial" w:hAnsi="Arial" w:cs="Arial"/>
          <w:sz w:val="22"/>
          <w:szCs w:val="22"/>
        </w:rPr>
        <w:t xml:space="preserve"> and the Director of Q</w:t>
      </w:r>
      <w:r w:rsidR="00E80CCE">
        <w:rPr>
          <w:rFonts w:ascii="Arial" w:hAnsi="Arial" w:cs="Arial"/>
          <w:sz w:val="22"/>
          <w:szCs w:val="22"/>
        </w:rPr>
        <w:t xml:space="preserve">uality and Educational Development </w:t>
      </w:r>
    </w:p>
    <w:p w:rsidR="00BD19E8" w:rsidRPr="00BF2DCE" w:rsidRDefault="00BD19E8" w:rsidP="00BD19E8">
      <w:pPr>
        <w:rPr>
          <w:rFonts w:ascii="Arial" w:hAnsi="Arial" w:cs="Arial"/>
          <w:sz w:val="22"/>
          <w:szCs w:val="22"/>
        </w:rPr>
      </w:pPr>
    </w:p>
    <w:p w:rsidR="00BD19E8" w:rsidRDefault="00BD19E8" w:rsidP="005E12CD">
      <w:pPr>
        <w:rPr>
          <w:rFonts w:ascii="Arial" w:hAnsi="Arial" w:cs="Arial"/>
          <w:sz w:val="22"/>
          <w:szCs w:val="22"/>
        </w:rPr>
      </w:pPr>
      <w:r w:rsidRPr="00BF2DCE">
        <w:rPr>
          <w:rFonts w:ascii="Arial" w:hAnsi="Arial" w:cs="Arial"/>
          <w:sz w:val="22"/>
          <w:szCs w:val="22"/>
        </w:rPr>
        <w:t xml:space="preserve">Procedures for engaging with PSRBs for initial accreditation, recognition or approval remains primarily the responsibility of each </w:t>
      </w:r>
      <w:r w:rsidR="001A76D1">
        <w:rPr>
          <w:rFonts w:ascii="Arial" w:hAnsi="Arial" w:cs="Arial"/>
          <w:sz w:val="22"/>
          <w:szCs w:val="22"/>
        </w:rPr>
        <w:t>School</w:t>
      </w:r>
      <w:r w:rsidRPr="00BF2DCE">
        <w:rPr>
          <w:rFonts w:ascii="Arial" w:hAnsi="Arial" w:cs="Arial"/>
          <w:sz w:val="22"/>
          <w:szCs w:val="22"/>
        </w:rPr>
        <w:t xml:space="preserve"> in accordance with the processes of the relevant PSRB.  This should normally take place at the time of course approval.  AQU should be informed at an early stage through completion of the PSRB engagement form, which for initial accreditation should be submitted to AQU with the course proposal Intention to Approve form.  Prospective and current students must always be informed of the status of the course with regards to PSRB accreditation.</w:t>
      </w:r>
    </w:p>
    <w:p w:rsidR="00BD19E8" w:rsidRPr="00BF2DCE" w:rsidRDefault="00BD19E8" w:rsidP="00BD19E8">
      <w:pPr>
        <w:rPr>
          <w:rFonts w:ascii="Arial" w:hAnsi="Arial" w:cs="Arial"/>
          <w:sz w:val="22"/>
          <w:szCs w:val="22"/>
        </w:rPr>
      </w:pPr>
    </w:p>
    <w:p w:rsidR="00BD19E8" w:rsidRPr="00BF2DCE" w:rsidRDefault="001F2702" w:rsidP="005E12CD">
      <w:pPr>
        <w:autoSpaceDE w:val="0"/>
        <w:autoSpaceDN w:val="0"/>
        <w:adjustRightInd w:val="0"/>
        <w:rPr>
          <w:rFonts w:ascii="Arial" w:hAnsi="Arial" w:cs="Arial"/>
          <w:sz w:val="22"/>
          <w:szCs w:val="22"/>
        </w:rPr>
      </w:pPr>
      <w:r>
        <w:rPr>
          <w:rFonts w:ascii="Arial" w:hAnsi="Arial" w:cs="Arial"/>
          <w:szCs w:val="22"/>
        </w:rPr>
        <w:t>W</w:t>
      </w:r>
      <w:r w:rsidR="00BD19E8" w:rsidRPr="00BF2DCE">
        <w:rPr>
          <w:rFonts w:ascii="Arial" w:hAnsi="Arial" w:cs="Arial"/>
          <w:sz w:val="22"/>
          <w:szCs w:val="22"/>
        </w:rPr>
        <w:t xml:space="preserve">here PSRB accreditation, recognition or approval occurs at the time of course approval, normal UW procedures will apply.  If however changes occur to the mode or location of study, or if a new collaborative arrangement for the course is put in place, the relevant UW </w:t>
      </w:r>
      <w:r w:rsidR="001A76D1">
        <w:rPr>
          <w:rFonts w:ascii="Arial" w:hAnsi="Arial" w:cs="Arial"/>
          <w:sz w:val="22"/>
          <w:szCs w:val="22"/>
        </w:rPr>
        <w:t>School</w:t>
      </w:r>
      <w:r w:rsidR="00BD19E8" w:rsidRPr="00BF2DCE">
        <w:rPr>
          <w:rFonts w:ascii="Arial" w:hAnsi="Arial" w:cs="Arial"/>
          <w:sz w:val="22"/>
          <w:szCs w:val="22"/>
        </w:rPr>
        <w:t xml:space="preserve"> should liaise with the PSRB regarding whether the new or amended provision falls under the current accreditation/recognition/approval arrangements.  Students must, as in all cases of PSRB involvement, be informed of the status of the new/amended provision with regards to PSRB accreditation.</w:t>
      </w:r>
    </w:p>
    <w:p w:rsidR="00BD19E8" w:rsidRDefault="00BD19E8" w:rsidP="00BD19E8">
      <w:pPr>
        <w:autoSpaceDE w:val="0"/>
        <w:autoSpaceDN w:val="0"/>
        <w:adjustRightInd w:val="0"/>
        <w:rPr>
          <w:rFonts w:cs="Arial"/>
          <w:szCs w:val="22"/>
        </w:rPr>
      </w:pPr>
    </w:p>
    <w:p w:rsidR="00536971" w:rsidRPr="000C2B5C" w:rsidRDefault="00BD19E8" w:rsidP="005E12CD">
      <w:pPr>
        <w:autoSpaceDE w:val="0"/>
        <w:autoSpaceDN w:val="0"/>
        <w:adjustRightInd w:val="0"/>
        <w:rPr>
          <w:rFonts w:ascii="Arial" w:hAnsi="Arial" w:cs="Arial"/>
          <w:sz w:val="22"/>
          <w:szCs w:val="22"/>
        </w:rPr>
      </w:pPr>
      <w:r w:rsidRPr="00BF2DCE">
        <w:rPr>
          <w:rFonts w:ascii="Arial" w:hAnsi="Arial" w:cs="Arial"/>
          <w:sz w:val="22"/>
          <w:szCs w:val="22"/>
        </w:rPr>
        <w:t xml:space="preserve">AQU will make regular checks of all records relating to PSRBs through </w:t>
      </w:r>
      <w:r w:rsidR="001F2702">
        <w:rPr>
          <w:rFonts w:ascii="Arial" w:hAnsi="Arial" w:cs="Arial"/>
          <w:sz w:val="22"/>
          <w:szCs w:val="22"/>
        </w:rPr>
        <w:t>annual emails to</w:t>
      </w:r>
      <w:r w:rsidRPr="00BF2DCE">
        <w:rPr>
          <w:rFonts w:ascii="Arial" w:hAnsi="Arial" w:cs="Arial"/>
          <w:sz w:val="22"/>
          <w:szCs w:val="22"/>
        </w:rPr>
        <w:t xml:space="preserve"> </w:t>
      </w:r>
      <w:r w:rsidR="001A76D1">
        <w:rPr>
          <w:rFonts w:ascii="Arial" w:hAnsi="Arial" w:cs="Arial"/>
          <w:sz w:val="22"/>
          <w:szCs w:val="22"/>
        </w:rPr>
        <w:t>School</w:t>
      </w:r>
      <w:r w:rsidRPr="00BF2DCE">
        <w:rPr>
          <w:rFonts w:ascii="Arial" w:hAnsi="Arial" w:cs="Arial"/>
          <w:sz w:val="22"/>
          <w:szCs w:val="22"/>
        </w:rPr>
        <w:t xml:space="preserve"> contacts requesting that the database be checked and updated if required, highlighting all PSRB engagements tak</w:t>
      </w:r>
      <w:r w:rsidR="001F2702">
        <w:rPr>
          <w:rFonts w:ascii="Arial" w:hAnsi="Arial" w:cs="Arial"/>
          <w:sz w:val="22"/>
          <w:szCs w:val="22"/>
        </w:rPr>
        <w:t>en</w:t>
      </w:r>
      <w:r w:rsidRPr="00BF2DCE">
        <w:rPr>
          <w:rFonts w:ascii="Arial" w:hAnsi="Arial" w:cs="Arial"/>
          <w:sz w:val="22"/>
          <w:szCs w:val="22"/>
        </w:rPr>
        <w:t xml:space="preserve"> place and requesting copies of any information that has not been received.  </w:t>
      </w:r>
      <w:r w:rsidR="000C2B5C" w:rsidRPr="000C2B5C">
        <w:rPr>
          <w:rFonts w:ascii="Arial" w:hAnsi="Arial" w:cs="Arial"/>
          <w:sz w:val="22"/>
          <w:szCs w:val="22"/>
        </w:rPr>
        <w:t>A paper is taken</w:t>
      </w:r>
      <w:r w:rsidR="001F2702">
        <w:rPr>
          <w:rFonts w:ascii="Arial" w:hAnsi="Arial" w:cs="Arial"/>
          <w:sz w:val="22"/>
          <w:szCs w:val="22"/>
        </w:rPr>
        <w:t xml:space="preserve"> to </w:t>
      </w:r>
      <w:r w:rsidR="000C2B5C" w:rsidRPr="000C2B5C">
        <w:rPr>
          <w:rFonts w:ascii="Arial" w:hAnsi="Arial" w:cs="Arial"/>
          <w:sz w:val="22"/>
          <w:szCs w:val="22"/>
        </w:rPr>
        <w:t xml:space="preserve">ASQEC at the </w:t>
      </w:r>
      <w:r w:rsidR="000C2B5C">
        <w:rPr>
          <w:rFonts w:ascii="Arial" w:hAnsi="Arial" w:cs="Arial"/>
          <w:sz w:val="22"/>
          <w:szCs w:val="22"/>
        </w:rPr>
        <w:t>beginning of each academic year outlining PSRB engagement and outcomes.</w:t>
      </w:r>
    </w:p>
    <w:sectPr w:rsidR="00536971" w:rsidRPr="000C2B5C" w:rsidSect="00DA093E">
      <w:footerReference w:type="even"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45" w:rsidRDefault="001B1145" w:rsidP="00DD19A4">
      <w:pPr>
        <w:pStyle w:val="BodyTextIndent3"/>
      </w:pPr>
      <w:r>
        <w:separator/>
      </w:r>
    </w:p>
  </w:endnote>
  <w:endnote w:type="continuationSeparator" w:id="0">
    <w:p w:rsidR="001B1145" w:rsidRDefault="001B1145" w:rsidP="00DD19A4">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4A" w:rsidRDefault="00A32436">
    <w:pPr>
      <w:pStyle w:val="Footer"/>
      <w:framePr w:wrap="around" w:vAnchor="text" w:hAnchor="margin" w:xAlign="center" w:y="1"/>
      <w:rPr>
        <w:rStyle w:val="PageNumber"/>
      </w:rPr>
    </w:pPr>
    <w:r>
      <w:rPr>
        <w:rStyle w:val="PageNumber"/>
      </w:rPr>
      <w:fldChar w:fldCharType="begin"/>
    </w:r>
    <w:r w:rsidR="00B8644A" w:rsidRPr="001F2702">
      <w:rPr>
        <w:rStyle w:val="PageNumber"/>
      </w:rPr>
      <w:instrText xml:space="preserve">PAGE  </w:instrText>
    </w:r>
    <w:r>
      <w:rPr>
        <w:rStyle w:val="PageNumber"/>
      </w:rPr>
      <w:fldChar w:fldCharType="separate"/>
    </w:r>
    <w:r w:rsidR="00B8644A">
      <w:rPr>
        <w:rStyle w:val="PageNumber"/>
        <w:noProof/>
      </w:rPr>
      <w:t>1</w:t>
    </w:r>
    <w:r>
      <w:rPr>
        <w:rStyle w:val="PageNumber"/>
      </w:rPr>
      <w:fldChar w:fldCharType="end"/>
    </w:r>
  </w:p>
  <w:p w:rsidR="00B8644A" w:rsidRDefault="00B864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45" w:rsidRDefault="001B1145" w:rsidP="00DD19A4">
      <w:pPr>
        <w:pStyle w:val="BodyTextIndent3"/>
      </w:pPr>
      <w:r>
        <w:separator/>
      </w:r>
    </w:p>
  </w:footnote>
  <w:footnote w:type="continuationSeparator" w:id="0">
    <w:p w:rsidR="001B1145" w:rsidRDefault="001B1145" w:rsidP="00DD19A4">
      <w:pPr>
        <w:pStyle w:val="BodyTextIndent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5021A"/>
    <w:multiLevelType w:val="hybridMultilevel"/>
    <w:tmpl w:val="9D2C1842"/>
    <w:lvl w:ilvl="0" w:tplc="0809000F">
      <w:start w:val="6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A10286"/>
    <w:multiLevelType w:val="hybridMultilevel"/>
    <w:tmpl w:val="64CEA25A"/>
    <w:lvl w:ilvl="0" w:tplc="81FE807A">
      <w:start w:val="68"/>
      <w:numFmt w:val="decimal"/>
      <w:lvlText w:val="%1."/>
      <w:lvlJc w:val="left"/>
      <w:pPr>
        <w:tabs>
          <w:tab w:val="num" w:pos="720"/>
        </w:tabs>
        <w:ind w:left="720" w:hanging="360"/>
      </w:pPr>
      <w:rPr>
        <w:rFonts w:ascii="Arial" w:hAnsi="Arial" w:cs="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E95386"/>
    <w:multiLevelType w:val="multilevel"/>
    <w:tmpl w:val="725A7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5616E15"/>
    <w:multiLevelType w:val="hybridMultilevel"/>
    <w:tmpl w:val="B54841D0"/>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63C40F0"/>
    <w:multiLevelType w:val="hybridMultilevel"/>
    <w:tmpl w:val="A42CB332"/>
    <w:lvl w:ilvl="0" w:tplc="A3DCA88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626529"/>
    <w:multiLevelType w:val="multilevel"/>
    <w:tmpl w:val="725A7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71D6A10"/>
    <w:multiLevelType w:val="hybridMultilevel"/>
    <w:tmpl w:val="78445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70DA1"/>
    <w:multiLevelType w:val="hybridMultilevel"/>
    <w:tmpl w:val="2CEE0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C355CB"/>
    <w:multiLevelType w:val="hybridMultilevel"/>
    <w:tmpl w:val="0AA4A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85C8B"/>
    <w:multiLevelType w:val="hybridMultilevel"/>
    <w:tmpl w:val="56C8ACC0"/>
    <w:lvl w:ilvl="0" w:tplc="0809000F">
      <w:start w:val="6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837899"/>
    <w:multiLevelType w:val="hybridMultilevel"/>
    <w:tmpl w:val="B2D4F13C"/>
    <w:lvl w:ilvl="0" w:tplc="FA0AE71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1D2A0C6A"/>
    <w:multiLevelType w:val="hybridMultilevel"/>
    <w:tmpl w:val="E180AE52"/>
    <w:lvl w:ilvl="0" w:tplc="FA0AE712">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E5BE8"/>
    <w:multiLevelType w:val="hybridMultilevel"/>
    <w:tmpl w:val="5600B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5215D"/>
    <w:multiLevelType w:val="hybridMultilevel"/>
    <w:tmpl w:val="505A2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B5F20"/>
    <w:multiLevelType w:val="hybridMultilevel"/>
    <w:tmpl w:val="0C626C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623E53"/>
    <w:multiLevelType w:val="hybridMultilevel"/>
    <w:tmpl w:val="9C1EB958"/>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BE40F55"/>
    <w:multiLevelType w:val="hybridMultilevel"/>
    <w:tmpl w:val="A8343F50"/>
    <w:lvl w:ilvl="0" w:tplc="FA0AE71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1FE14C3"/>
    <w:multiLevelType w:val="hybridMultilevel"/>
    <w:tmpl w:val="37BA3124"/>
    <w:lvl w:ilvl="0" w:tplc="FA0AE712">
      <w:start w:val="1"/>
      <w:numFmt w:val="bullet"/>
      <w:lvlText w:val=""/>
      <w:lvlJc w:val="left"/>
      <w:pPr>
        <w:tabs>
          <w:tab w:val="num" w:pos="1437"/>
        </w:tabs>
        <w:ind w:left="1434" w:hanging="357"/>
      </w:pPr>
      <w:rPr>
        <w:rFonts w:ascii="Symbol" w:hAnsi="Symbol" w:hint="default"/>
      </w:rPr>
    </w:lvl>
    <w:lvl w:ilvl="1" w:tplc="08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34E43A95"/>
    <w:multiLevelType w:val="hybridMultilevel"/>
    <w:tmpl w:val="627C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926F7"/>
    <w:multiLevelType w:val="hybridMultilevel"/>
    <w:tmpl w:val="890C2C6A"/>
    <w:lvl w:ilvl="0" w:tplc="6C3212AA">
      <w:start w:val="41"/>
      <w:numFmt w:val="decimal"/>
      <w:lvlText w:val="%1."/>
      <w:lvlJc w:val="left"/>
      <w:pPr>
        <w:tabs>
          <w:tab w:val="num" w:pos="480"/>
        </w:tabs>
        <w:ind w:left="480" w:hanging="360"/>
      </w:pPr>
      <w:rPr>
        <w:rFonts w:ascii="Arial" w:hAnsi="Arial" w:cs="Arial" w:hint="default"/>
        <w:sz w:val="20"/>
      </w:rPr>
    </w:lvl>
    <w:lvl w:ilvl="1" w:tplc="08090001">
      <w:start w:val="1"/>
      <w:numFmt w:val="bullet"/>
      <w:lvlText w:val=""/>
      <w:lvlJc w:val="left"/>
      <w:pPr>
        <w:tabs>
          <w:tab w:val="num" w:pos="1200"/>
        </w:tabs>
        <w:ind w:left="1200" w:hanging="360"/>
      </w:pPr>
      <w:rPr>
        <w:rFonts w:ascii="Symbol" w:hAnsi="Symbol" w:hint="default"/>
        <w:sz w:val="20"/>
      </w:rPr>
    </w:lvl>
    <w:lvl w:ilvl="2" w:tplc="0809001B">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1" w15:restartNumberingAfterBreak="0">
    <w:nsid w:val="464C0C7B"/>
    <w:multiLevelType w:val="multilevel"/>
    <w:tmpl w:val="A1D4DF5A"/>
    <w:lvl w:ilvl="0">
      <w:start w:val="1"/>
      <w:numFmt w:val="decimal"/>
      <w:pStyle w:val="Level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Level2"/>
      <w:lvlText w:val="%1.%2"/>
      <w:lvlJc w:val="left"/>
      <w:pPr>
        <w:tabs>
          <w:tab w:val="num" w:pos="709"/>
        </w:tabs>
        <w:ind w:left="709" w:hanging="709"/>
      </w:pPr>
      <w:rPr>
        <w:rFonts w:ascii="Times New Roman" w:hAnsi="Times New Roman" w:hint="default"/>
        <w:b w:val="0"/>
        <w:i w:val="0"/>
        <w:sz w:val="24"/>
      </w:rPr>
    </w:lvl>
    <w:lvl w:ilvl="2">
      <w:start w:val="1"/>
      <w:numFmt w:val="decimal"/>
      <w:pStyle w:val="Level3"/>
      <w:lvlText w:val="%1.%2.%3"/>
      <w:lvlJc w:val="left"/>
      <w:pPr>
        <w:tabs>
          <w:tab w:val="num" w:pos="1701"/>
        </w:tabs>
        <w:ind w:left="1701" w:hanging="992"/>
      </w:pPr>
      <w:rPr>
        <w:rFonts w:ascii="Times New Roman" w:hAnsi="Times New Roman" w:hint="default"/>
        <w:b w:val="0"/>
        <w:i w:val="0"/>
        <w:sz w:val="24"/>
      </w:rPr>
    </w:lvl>
    <w:lvl w:ilvl="3">
      <w:start w:val="1"/>
      <w:numFmt w:val="decimal"/>
      <w:pStyle w:val="Level4"/>
      <w:lvlText w:val="%1.%2.%3.%4"/>
      <w:lvlJc w:val="left"/>
      <w:pPr>
        <w:tabs>
          <w:tab w:val="num" w:pos="2835"/>
        </w:tabs>
        <w:ind w:left="2835" w:hanging="1134"/>
      </w:pPr>
      <w:rPr>
        <w:rFonts w:ascii="Times New Roman" w:hAnsi="Times New Roman" w:hint="default"/>
        <w:b w:val="0"/>
        <w:i w:val="0"/>
        <w:sz w:val="24"/>
      </w:rPr>
    </w:lvl>
    <w:lvl w:ilvl="4">
      <w:start w:val="1"/>
      <w:numFmt w:val="lowerLetter"/>
      <w:pStyle w:val="Level5"/>
      <w:lvlText w:val="(%5)"/>
      <w:lvlJc w:val="left"/>
      <w:pPr>
        <w:tabs>
          <w:tab w:val="num" w:pos="2835"/>
        </w:tabs>
        <w:ind w:left="2835" w:hanging="1134"/>
      </w:pPr>
      <w:rPr>
        <w:rFonts w:ascii="Times New Roman" w:hAnsi="Times New Roman" w:hint="default"/>
        <w:b w:val="0"/>
        <w:i w:val="0"/>
        <w:sz w:val="24"/>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701"/>
        </w:tabs>
        <w:ind w:left="1701" w:hanging="992"/>
      </w:pPr>
      <w:rPr>
        <w:rFonts w:ascii="Symbol" w:hAnsi="Symbol" w:hint="default"/>
      </w:rPr>
    </w:lvl>
    <w:lvl w:ilvl="7">
      <w:start w:val="1"/>
      <w:numFmt w:val="bullet"/>
      <w:lvlText w:val=""/>
      <w:lvlJc w:val="left"/>
      <w:pPr>
        <w:tabs>
          <w:tab w:val="num" w:pos="2835"/>
        </w:tabs>
        <w:ind w:left="2835" w:hanging="1134"/>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22" w15:restartNumberingAfterBreak="0">
    <w:nsid w:val="4B117D6F"/>
    <w:multiLevelType w:val="hybridMultilevel"/>
    <w:tmpl w:val="A886A230"/>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03A784E"/>
    <w:multiLevelType w:val="hybridMultilevel"/>
    <w:tmpl w:val="DF36AE3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4E516B"/>
    <w:multiLevelType w:val="hybridMultilevel"/>
    <w:tmpl w:val="97700CC4"/>
    <w:lvl w:ilvl="0" w:tplc="6C3212AA">
      <w:start w:val="41"/>
      <w:numFmt w:val="decimal"/>
      <w:lvlText w:val="%1."/>
      <w:lvlJc w:val="left"/>
      <w:pPr>
        <w:tabs>
          <w:tab w:val="num" w:pos="480"/>
        </w:tabs>
        <w:ind w:left="480" w:hanging="360"/>
      </w:pPr>
      <w:rPr>
        <w:rFonts w:ascii="Arial" w:hAnsi="Arial" w:cs="Arial" w:hint="default"/>
        <w:sz w:val="20"/>
      </w:rPr>
    </w:lvl>
    <w:lvl w:ilvl="1" w:tplc="FA0AE712">
      <w:start w:val="1"/>
      <w:numFmt w:val="bullet"/>
      <w:lvlText w:val=""/>
      <w:lvlJc w:val="left"/>
      <w:pPr>
        <w:tabs>
          <w:tab w:val="num" w:pos="1200"/>
        </w:tabs>
        <w:ind w:left="1197" w:hanging="357"/>
      </w:pPr>
      <w:rPr>
        <w:rFonts w:ascii="Symbol" w:hAnsi="Symbol" w:hint="default"/>
        <w:sz w:val="20"/>
      </w:rPr>
    </w:lvl>
    <w:lvl w:ilvl="2" w:tplc="0809001B">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5" w15:restartNumberingAfterBreak="0">
    <w:nsid w:val="53024B9E"/>
    <w:multiLevelType w:val="hybridMultilevel"/>
    <w:tmpl w:val="46801E2A"/>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40921B4"/>
    <w:multiLevelType w:val="hybridMultilevel"/>
    <w:tmpl w:val="56DA7F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D02FAA"/>
    <w:multiLevelType w:val="hybridMultilevel"/>
    <w:tmpl w:val="AC1C1B20"/>
    <w:lvl w:ilvl="0" w:tplc="0809000F">
      <w:start w:val="6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3F70AB"/>
    <w:multiLevelType w:val="hybridMultilevel"/>
    <w:tmpl w:val="4C84B4CA"/>
    <w:lvl w:ilvl="0" w:tplc="FA0AE712">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6BEC0133"/>
    <w:multiLevelType w:val="hybridMultilevel"/>
    <w:tmpl w:val="765AE8DE"/>
    <w:lvl w:ilvl="0" w:tplc="9082355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0516E2"/>
    <w:multiLevelType w:val="hybridMultilevel"/>
    <w:tmpl w:val="1D92E7D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BAB155D"/>
    <w:multiLevelType w:val="hybridMultilevel"/>
    <w:tmpl w:val="88D25B20"/>
    <w:lvl w:ilvl="0" w:tplc="AFB0935A">
      <w:start w:val="40"/>
      <w:numFmt w:val="decimal"/>
      <w:lvlText w:val="%1."/>
      <w:lvlJc w:val="left"/>
      <w:pPr>
        <w:tabs>
          <w:tab w:val="num" w:pos="480"/>
        </w:tabs>
        <w:ind w:left="480" w:hanging="360"/>
      </w:pPr>
      <w:rPr>
        <w:rFonts w:hint="default"/>
      </w:rPr>
    </w:lvl>
    <w:lvl w:ilvl="1" w:tplc="08090019">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num w:numId="1">
    <w:abstractNumId w:val="26"/>
  </w:num>
  <w:num w:numId="2">
    <w:abstractNumId w:val="16"/>
  </w:num>
  <w:num w:numId="3">
    <w:abstractNumId w:val="14"/>
  </w:num>
  <w:num w:numId="4">
    <w:abstractNumId w:val="9"/>
  </w:num>
  <w:num w:numId="5">
    <w:abstractNumId w:val="30"/>
  </w:num>
  <w:num w:numId="6">
    <w:abstractNumId w:val="19"/>
  </w:num>
  <w:num w:numId="7">
    <w:abstractNumId w:val="29"/>
  </w:num>
  <w:num w:numId="8">
    <w:abstractNumId w:val="15"/>
  </w:num>
  <w:num w:numId="9">
    <w:abstractNumId w:val="21"/>
  </w:num>
  <w:num w:numId="10">
    <w:abstractNumId w:val="20"/>
  </w:num>
  <w:num w:numId="11">
    <w:abstractNumId w:val="18"/>
  </w:num>
  <w:num w:numId="12">
    <w:abstractNumId w:val="11"/>
  </w:num>
  <w:num w:numId="13">
    <w:abstractNumId w:val="12"/>
  </w:num>
  <w:num w:numId="14">
    <w:abstractNumId w:val="7"/>
  </w:num>
  <w:num w:numId="15">
    <w:abstractNumId w:val="22"/>
  </w:num>
  <w:num w:numId="16">
    <w:abstractNumId w:val="25"/>
  </w:num>
  <w:num w:numId="17">
    <w:abstractNumId w:val="28"/>
  </w:num>
  <w:num w:numId="18">
    <w:abstractNumId w:val="17"/>
  </w:num>
  <w:num w:numId="19">
    <w:abstractNumId w:val="4"/>
  </w:num>
  <w:num w:numId="20">
    <w:abstractNumId w:val="0"/>
    <w:lvlOverride w:ilvl="0">
      <w:lvl w:ilvl="0">
        <w:start w:val="1"/>
        <w:numFmt w:val="bullet"/>
        <w:lvlText w:val=""/>
        <w:legacy w:legacy="1" w:legacySpace="0" w:legacyIndent="540"/>
        <w:lvlJc w:val="left"/>
        <w:pPr>
          <w:ind w:left="540" w:hanging="540"/>
        </w:pPr>
        <w:rPr>
          <w:rFonts w:ascii="Symbol" w:hAnsi="Symbol" w:hint="default"/>
        </w:rPr>
      </w:lvl>
    </w:lvlOverride>
  </w:num>
  <w:num w:numId="21">
    <w:abstractNumId w:val="23"/>
  </w:num>
  <w:num w:numId="22">
    <w:abstractNumId w:val="31"/>
  </w:num>
  <w:num w:numId="23">
    <w:abstractNumId w:val="24"/>
  </w:num>
  <w:num w:numId="24">
    <w:abstractNumId w:val="8"/>
  </w:num>
  <w:num w:numId="25">
    <w:abstractNumId w:val="13"/>
  </w:num>
  <w:num w:numId="26">
    <w:abstractNumId w:val="3"/>
  </w:num>
  <w:num w:numId="27">
    <w:abstractNumId w:val="6"/>
  </w:num>
  <w:num w:numId="28">
    <w:abstractNumId w:val="10"/>
  </w:num>
  <w:num w:numId="29">
    <w:abstractNumId w:val="27"/>
  </w:num>
  <w:num w:numId="30">
    <w:abstractNumId w:val="1"/>
  </w:num>
  <w:num w:numId="31">
    <w:abstractNumId w:val="2"/>
  </w:num>
  <w:num w:numId="3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1C"/>
    <w:rsid w:val="000007E6"/>
    <w:rsid w:val="00013EFF"/>
    <w:rsid w:val="00034C03"/>
    <w:rsid w:val="000573DE"/>
    <w:rsid w:val="00064CDE"/>
    <w:rsid w:val="00070736"/>
    <w:rsid w:val="00073188"/>
    <w:rsid w:val="0007662E"/>
    <w:rsid w:val="00076F0A"/>
    <w:rsid w:val="000805D7"/>
    <w:rsid w:val="00094C1D"/>
    <w:rsid w:val="000A7B76"/>
    <w:rsid w:val="000C2B5C"/>
    <w:rsid w:val="000C7B24"/>
    <w:rsid w:val="000E765F"/>
    <w:rsid w:val="000F565B"/>
    <w:rsid w:val="00102ED6"/>
    <w:rsid w:val="00112D8A"/>
    <w:rsid w:val="00150668"/>
    <w:rsid w:val="00153A19"/>
    <w:rsid w:val="001674A6"/>
    <w:rsid w:val="001761B6"/>
    <w:rsid w:val="001836F3"/>
    <w:rsid w:val="00193681"/>
    <w:rsid w:val="001A76D1"/>
    <w:rsid w:val="001B1145"/>
    <w:rsid w:val="001B7F9E"/>
    <w:rsid w:val="001E54E5"/>
    <w:rsid w:val="001E6238"/>
    <w:rsid w:val="001E7BD7"/>
    <w:rsid w:val="001F2702"/>
    <w:rsid w:val="001F2B59"/>
    <w:rsid w:val="00203CC6"/>
    <w:rsid w:val="002100F5"/>
    <w:rsid w:val="002133AC"/>
    <w:rsid w:val="002262A7"/>
    <w:rsid w:val="00254F2D"/>
    <w:rsid w:val="00273AFD"/>
    <w:rsid w:val="002760C3"/>
    <w:rsid w:val="002B5D25"/>
    <w:rsid w:val="002B771C"/>
    <w:rsid w:val="002F0A20"/>
    <w:rsid w:val="002F2EA6"/>
    <w:rsid w:val="0030591C"/>
    <w:rsid w:val="003070B0"/>
    <w:rsid w:val="003106D8"/>
    <w:rsid w:val="00361FC3"/>
    <w:rsid w:val="003633FB"/>
    <w:rsid w:val="003A161F"/>
    <w:rsid w:val="003D6E6D"/>
    <w:rsid w:val="003F0448"/>
    <w:rsid w:val="003F09AD"/>
    <w:rsid w:val="003F2DF5"/>
    <w:rsid w:val="00406D67"/>
    <w:rsid w:val="004151A8"/>
    <w:rsid w:val="0042236F"/>
    <w:rsid w:val="0042377C"/>
    <w:rsid w:val="00437D2B"/>
    <w:rsid w:val="00437EF2"/>
    <w:rsid w:val="00440721"/>
    <w:rsid w:val="004476B3"/>
    <w:rsid w:val="00450302"/>
    <w:rsid w:val="00460C0A"/>
    <w:rsid w:val="0047243B"/>
    <w:rsid w:val="00486177"/>
    <w:rsid w:val="00487C3D"/>
    <w:rsid w:val="00496D89"/>
    <w:rsid w:val="004A6D1C"/>
    <w:rsid w:val="004A750B"/>
    <w:rsid w:val="004C5A98"/>
    <w:rsid w:val="004D57BA"/>
    <w:rsid w:val="004D5FE2"/>
    <w:rsid w:val="004F5EF4"/>
    <w:rsid w:val="00503D5D"/>
    <w:rsid w:val="00523AF0"/>
    <w:rsid w:val="00525D4C"/>
    <w:rsid w:val="00531982"/>
    <w:rsid w:val="00536971"/>
    <w:rsid w:val="00547533"/>
    <w:rsid w:val="00570A09"/>
    <w:rsid w:val="00574848"/>
    <w:rsid w:val="00575F42"/>
    <w:rsid w:val="005825C9"/>
    <w:rsid w:val="005A3CBF"/>
    <w:rsid w:val="005D6D21"/>
    <w:rsid w:val="005E12CD"/>
    <w:rsid w:val="005F727F"/>
    <w:rsid w:val="00624C95"/>
    <w:rsid w:val="006260E9"/>
    <w:rsid w:val="00653E6C"/>
    <w:rsid w:val="00662A30"/>
    <w:rsid w:val="00667193"/>
    <w:rsid w:val="006875BB"/>
    <w:rsid w:val="0069625C"/>
    <w:rsid w:val="006968CC"/>
    <w:rsid w:val="00696E66"/>
    <w:rsid w:val="006A19F9"/>
    <w:rsid w:val="00764251"/>
    <w:rsid w:val="007722A1"/>
    <w:rsid w:val="007843DB"/>
    <w:rsid w:val="007916C2"/>
    <w:rsid w:val="007B09CA"/>
    <w:rsid w:val="007C7458"/>
    <w:rsid w:val="007E2894"/>
    <w:rsid w:val="007F6E8B"/>
    <w:rsid w:val="008065CB"/>
    <w:rsid w:val="008207F5"/>
    <w:rsid w:val="0084645C"/>
    <w:rsid w:val="00853CB7"/>
    <w:rsid w:val="00854895"/>
    <w:rsid w:val="008557A7"/>
    <w:rsid w:val="0088775C"/>
    <w:rsid w:val="00892CFF"/>
    <w:rsid w:val="00896725"/>
    <w:rsid w:val="008A6F46"/>
    <w:rsid w:val="008B5C70"/>
    <w:rsid w:val="008F0B26"/>
    <w:rsid w:val="008F6B18"/>
    <w:rsid w:val="008F778A"/>
    <w:rsid w:val="0092720B"/>
    <w:rsid w:val="00942FFE"/>
    <w:rsid w:val="00980805"/>
    <w:rsid w:val="009871E1"/>
    <w:rsid w:val="009B5B7C"/>
    <w:rsid w:val="009C0C68"/>
    <w:rsid w:val="00A1526C"/>
    <w:rsid w:val="00A15F58"/>
    <w:rsid w:val="00A211C7"/>
    <w:rsid w:val="00A31327"/>
    <w:rsid w:val="00A32436"/>
    <w:rsid w:val="00A35555"/>
    <w:rsid w:val="00A5681B"/>
    <w:rsid w:val="00A70D94"/>
    <w:rsid w:val="00A91E31"/>
    <w:rsid w:val="00AA5B2F"/>
    <w:rsid w:val="00AA6352"/>
    <w:rsid w:val="00AC078C"/>
    <w:rsid w:val="00AE02A9"/>
    <w:rsid w:val="00AE74E2"/>
    <w:rsid w:val="00AF6E26"/>
    <w:rsid w:val="00B03B5B"/>
    <w:rsid w:val="00B15EDC"/>
    <w:rsid w:val="00B234E3"/>
    <w:rsid w:val="00B511EB"/>
    <w:rsid w:val="00B65767"/>
    <w:rsid w:val="00B66485"/>
    <w:rsid w:val="00B76454"/>
    <w:rsid w:val="00B779C2"/>
    <w:rsid w:val="00B8644A"/>
    <w:rsid w:val="00BC370A"/>
    <w:rsid w:val="00BC3961"/>
    <w:rsid w:val="00BD19E8"/>
    <w:rsid w:val="00BD214A"/>
    <w:rsid w:val="00BF2DCE"/>
    <w:rsid w:val="00BF7C35"/>
    <w:rsid w:val="00C0068E"/>
    <w:rsid w:val="00C12535"/>
    <w:rsid w:val="00C3024B"/>
    <w:rsid w:val="00C43A42"/>
    <w:rsid w:val="00C44933"/>
    <w:rsid w:val="00C47631"/>
    <w:rsid w:val="00C574D4"/>
    <w:rsid w:val="00C67EF8"/>
    <w:rsid w:val="00C711E8"/>
    <w:rsid w:val="00C72FB2"/>
    <w:rsid w:val="00CA2B8F"/>
    <w:rsid w:val="00CB1D2E"/>
    <w:rsid w:val="00CD1D38"/>
    <w:rsid w:val="00CE1AFC"/>
    <w:rsid w:val="00D02C9C"/>
    <w:rsid w:val="00D05AD6"/>
    <w:rsid w:val="00D566B1"/>
    <w:rsid w:val="00D8139F"/>
    <w:rsid w:val="00D92AC5"/>
    <w:rsid w:val="00DA093E"/>
    <w:rsid w:val="00DC17D1"/>
    <w:rsid w:val="00DD19A4"/>
    <w:rsid w:val="00DE09DD"/>
    <w:rsid w:val="00E079FC"/>
    <w:rsid w:val="00E11F52"/>
    <w:rsid w:val="00E34FE9"/>
    <w:rsid w:val="00E46EAE"/>
    <w:rsid w:val="00E66C3D"/>
    <w:rsid w:val="00E724E3"/>
    <w:rsid w:val="00E80CCE"/>
    <w:rsid w:val="00EC41D8"/>
    <w:rsid w:val="00EE3C03"/>
    <w:rsid w:val="00EE658F"/>
    <w:rsid w:val="00F03DEF"/>
    <w:rsid w:val="00F15CE5"/>
    <w:rsid w:val="00F17572"/>
    <w:rsid w:val="00F47EEA"/>
    <w:rsid w:val="00F554E8"/>
    <w:rsid w:val="00F561B8"/>
    <w:rsid w:val="00F60C1B"/>
    <w:rsid w:val="00F728BA"/>
    <w:rsid w:val="00F810AD"/>
    <w:rsid w:val="00F94916"/>
    <w:rsid w:val="00FD1055"/>
    <w:rsid w:val="00FE6796"/>
    <w:rsid w:val="00FF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45A193-0B3E-48FA-B8F8-DF18277B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77"/>
    <w:rPr>
      <w:sz w:val="24"/>
      <w:lang w:eastAsia="en-US"/>
    </w:rPr>
  </w:style>
  <w:style w:type="paragraph" w:styleId="Heading1">
    <w:name w:val="heading 1"/>
    <w:basedOn w:val="Normal"/>
    <w:next w:val="Normal"/>
    <w:qFormat/>
    <w:rsid w:val="002B771C"/>
    <w:pPr>
      <w:keepNext/>
      <w:jc w:val="both"/>
      <w:outlineLvl w:val="0"/>
    </w:pPr>
    <w:rPr>
      <w:b/>
      <w:sz w:val="28"/>
      <w:u w:val="single"/>
    </w:rPr>
  </w:style>
  <w:style w:type="paragraph" w:styleId="Heading2">
    <w:name w:val="heading 2"/>
    <w:basedOn w:val="Normal"/>
    <w:next w:val="Normal"/>
    <w:qFormat/>
    <w:rsid w:val="002B771C"/>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rsid w:val="00EC41D8"/>
    <w:pPr>
      <w:keepNext/>
      <w:spacing w:before="240" w:after="60"/>
      <w:outlineLvl w:val="2"/>
    </w:pPr>
    <w:rPr>
      <w:rFonts w:ascii="Arial" w:hAnsi="Arial" w:cs="Arial"/>
      <w:b/>
      <w:bCs/>
      <w:sz w:val="26"/>
      <w:szCs w:val="26"/>
    </w:rPr>
  </w:style>
  <w:style w:type="paragraph" w:styleId="Heading4">
    <w:name w:val="heading 4"/>
    <w:basedOn w:val="Normal"/>
    <w:next w:val="Normal"/>
    <w:qFormat/>
    <w:rsid w:val="002B771C"/>
    <w:pPr>
      <w:keepNext/>
      <w:ind w:left="567" w:hanging="567"/>
      <w:jc w:val="both"/>
      <w:outlineLvl w:val="3"/>
    </w:pPr>
    <w:rPr>
      <w:b/>
      <w:sz w:val="28"/>
      <w:u w:val="single"/>
    </w:rPr>
  </w:style>
  <w:style w:type="paragraph" w:styleId="Heading5">
    <w:name w:val="heading 5"/>
    <w:basedOn w:val="Normal"/>
    <w:next w:val="NormalIndent"/>
    <w:qFormat/>
    <w:rsid w:val="002B771C"/>
    <w:pPr>
      <w:ind w:left="720"/>
      <w:outlineLvl w:val="4"/>
    </w:pPr>
    <w:rPr>
      <w:b/>
      <w:i/>
      <w:sz w:val="20"/>
    </w:rPr>
  </w:style>
  <w:style w:type="paragraph" w:styleId="Heading6">
    <w:name w:val="heading 6"/>
    <w:basedOn w:val="Normal"/>
    <w:next w:val="Normal"/>
    <w:qFormat/>
    <w:rsid w:val="002B771C"/>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771C"/>
    <w:pPr>
      <w:ind w:left="540" w:hanging="540"/>
      <w:jc w:val="both"/>
    </w:pPr>
    <w:rPr>
      <w:sz w:val="22"/>
    </w:rPr>
  </w:style>
  <w:style w:type="paragraph" w:styleId="BodyTextIndent2">
    <w:name w:val="Body Text Indent 2"/>
    <w:basedOn w:val="Normal"/>
    <w:rsid w:val="002B771C"/>
    <w:pPr>
      <w:jc w:val="both"/>
    </w:pPr>
    <w:rPr>
      <w:sz w:val="22"/>
    </w:rPr>
  </w:style>
  <w:style w:type="paragraph" w:styleId="BodyText">
    <w:name w:val="Body Text"/>
    <w:basedOn w:val="Normal"/>
    <w:rsid w:val="002B771C"/>
    <w:pPr>
      <w:jc w:val="both"/>
    </w:pPr>
    <w:rPr>
      <w:sz w:val="22"/>
    </w:rPr>
  </w:style>
  <w:style w:type="paragraph" w:styleId="BodyTextIndent3">
    <w:name w:val="Body Text Indent 3"/>
    <w:basedOn w:val="Normal"/>
    <w:rsid w:val="002B771C"/>
    <w:pPr>
      <w:ind w:left="567"/>
      <w:jc w:val="both"/>
    </w:pPr>
    <w:rPr>
      <w:sz w:val="22"/>
    </w:rPr>
  </w:style>
  <w:style w:type="paragraph" w:styleId="BodyText2">
    <w:name w:val="Body Text 2"/>
    <w:basedOn w:val="Normal"/>
    <w:rsid w:val="002B771C"/>
    <w:pPr>
      <w:jc w:val="both"/>
    </w:pPr>
  </w:style>
  <w:style w:type="paragraph" w:styleId="Header">
    <w:name w:val="header"/>
    <w:basedOn w:val="Normal"/>
    <w:rsid w:val="002B771C"/>
    <w:pPr>
      <w:tabs>
        <w:tab w:val="center" w:pos="4153"/>
        <w:tab w:val="right" w:pos="8306"/>
      </w:tabs>
    </w:pPr>
  </w:style>
  <w:style w:type="paragraph" w:customStyle="1" w:styleId="qah4">
    <w:name w:val="qah 4"/>
    <w:basedOn w:val="Heading1"/>
    <w:rsid w:val="002B771C"/>
  </w:style>
  <w:style w:type="paragraph" w:customStyle="1" w:styleId="qah3">
    <w:name w:val="qah 3"/>
    <w:basedOn w:val="Normal"/>
    <w:rsid w:val="002B771C"/>
    <w:pPr>
      <w:jc w:val="both"/>
    </w:pPr>
    <w:rPr>
      <w:b/>
      <w:caps/>
      <w:sz w:val="28"/>
      <w:u w:val="single"/>
    </w:rPr>
  </w:style>
  <w:style w:type="paragraph" w:customStyle="1" w:styleId="qah2">
    <w:name w:val="qah 2"/>
    <w:basedOn w:val="Heading2"/>
    <w:rsid w:val="002B771C"/>
    <w:rPr>
      <w:rFonts w:ascii="Arial" w:hAnsi="Arial" w:cs="Arial"/>
    </w:rPr>
  </w:style>
  <w:style w:type="paragraph" w:styleId="Footer">
    <w:name w:val="footer"/>
    <w:basedOn w:val="Normal"/>
    <w:rsid w:val="002B771C"/>
    <w:pPr>
      <w:tabs>
        <w:tab w:val="center" w:pos="4153"/>
        <w:tab w:val="right" w:pos="8306"/>
      </w:tabs>
    </w:pPr>
  </w:style>
  <w:style w:type="character" w:styleId="PageNumber">
    <w:name w:val="page number"/>
    <w:basedOn w:val="DefaultParagraphFont"/>
    <w:rsid w:val="002B771C"/>
  </w:style>
  <w:style w:type="paragraph" w:customStyle="1" w:styleId="AAMAINBODY">
    <w:name w:val="AA MAIN BODY"/>
    <w:basedOn w:val="Normal"/>
    <w:rsid w:val="002B771C"/>
    <w:pPr>
      <w:ind w:left="720" w:hanging="720"/>
      <w:jc w:val="both"/>
    </w:pPr>
    <w:rPr>
      <w:sz w:val="22"/>
    </w:rPr>
  </w:style>
  <w:style w:type="paragraph" w:styleId="BodyText3">
    <w:name w:val="Body Text 3"/>
    <w:basedOn w:val="Normal"/>
    <w:rsid w:val="002B771C"/>
    <w:rPr>
      <w:sz w:val="22"/>
    </w:rPr>
  </w:style>
  <w:style w:type="paragraph" w:customStyle="1" w:styleId="comment">
    <w:name w:val="comment"/>
    <w:basedOn w:val="Normal"/>
    <w:rsid w:val="002B771C"/>
    <w:pPr>
      <w:pBdr>
        <w:bottom w:val="single" w:sz="8" w:space="4" w:color="auto"/>
      </w:pBdr>
      <w:spacing w:before="120" w:after="120"/>
      <w:jc w:val="both"/>
    </w:pPr>
    <w:rPr>
      <w:rFonts w:ascii="Arial" w:hAnsi="Arial" w:cs="Arial"/>
      <w:sz w:val="20"/>
      <w:szCs w:val="24"/>
      <w:lang w:eastAsia="en-GB"/>
    </w:rPr>
  </w:style>
  <w:style w:type="paragraph" w:styleId="E-mailSignature">
    <w:name w:val="E-mail Signature"/>
    <w:basedOn w:val="Normal"/>
    <w:rsid w:val="002B771C"/>
    <w:rPr>
      <w:rFonts w:ascii="Arial" w:hAnsi="Arial" w:cs="Arial"/>
      <w:sz w:val="22"/>
      <w:szCs w:val="24"/>
    </w:rPr>
  </w:style>
  <w:style w:type="paragraph" w:styleId="NormalIndent">
    <w:name w:val="Normal Indent"/>
    <w:basedOn w:val="Normal"/>
    <w:rsid w:val="002B771C"/>
    <w:pPr>
      <w:ind w:left="720"/>
    </w:pPr>
  </w:style>
  <w:style w:type="paragraph" w:styleId="BalloonText">
    <w:name w:val="Balloon Text"/>
    <w:basedOn w:val="Normal"/>
    <w:semiHidden/>
    <w:rsid w:val="002B771C"/>
    <w:rPr>
      <w:rFonts w:ascii="Tahoma" w:hAnsi="Tahoma" w:cs="Tahoma"/>
      <w:sz w:val="16"/>
      <w:szCs w:val="16"/>
    </w:rPr>
  </w:style>
  <w:style w:type="character" w:styleId="CommentReference">
    <w:name w:val="annotation reference"/>
    <w:semiHidden/>
    <w:rsid w:val="008207F5"/>
    <w:rPr>
      <w:sz w:val="16"/>
      <w:szCs w:val="16"/>
    </w:rPr>
  </w:style>
  <w:style w:type="paragraph" w:styleId="CommentText">
    <w:name w:val="annotation text"/>
    <w:basedOn w:val="Normal"/>
    <w:semiHidden/>
    <w:rsid w:val="008207F5"/>
    <w:rPr>
      <w:sz w:val="20"/>
    </w:rPr>
  </w:style>
  <w:style w:type="paragraph" w:styleId="CommentSubject">
    <w:name w:val="annotation subject"/>
    <w:basedOn w:val="CommentText"/>
    <w:next w:val="CommentText"/>
    <w:semiHidden/>
    <w:rsid w:val="008207F5"/>
    <w:rPr>
      <w:b/>
      <w:bCs/>
    </w:rPr>
  </w:style>
  <w:style w:type="character" w:styleId="Hyperlink">
    <w:name w:val="Hyperlink"/>
    <w:rsid w:val="00531982"/>
    <w:rPr>
      <w:color w:val="006699"/>
      <w:u w:val="single"/>
    </w:rPr>
  </w:style>
  <w:style w:type="paragraph" w:customStyle="1" w:styleId="bodytext0">
    <w:name w:val="bodytext"/>
    <w:basedOn w:val="Normal"/>
    <w:rsid w:val="00531982"/>
    <w:pPr>
      <w:spacing w:before="60" w:after="45"/>
      <w:jc w:val="both"/>
    </w:pPr>
    <w:rPr>
      <w:rFonts w:ascii="Arial" w:hAnsi="Arial" w:cs="Arial"/>
      <w:color w:val="333333"/>
      <w:sz w:val="20"/>
      <w:lang w:eastAsia="en-GB"/>
    </w:rPr>
  </w:style>
  <w:style w:type="paragraph" w:customStyle="1" w:styleId="Level1">
    <w:name w:val="Level 1"/>
    <w:basedOn w:val="Normal"/>
    <w:next w:val="Level2"/>
    <w:rsid w:val="00D92AC5"/>
    <w:pPr>
      <w:numPr>
        <w:numId w:val="9"/>
      </w:numPr>
      <w:tabs>
        <w:tab w:val="left" w:pos="1701"/>
        <w:tab w:val="left" w:pos="2835"/>
        <w:tab w:val="left" w:pos="4111"/>
        <w:tab w:val="right" w:pos="9072"/>
      </w:tabs>
      <w:spacing w:after="240"/>
      <w:jc w:val="both"/>
    </w:pPr>
    <w:rPr>
      <w:b/>
      <w:caps/>
    </w:rPr>
  </w:style>
  <w:style w:type="paragraph" w:customStyle="1" w:styleId="Level2">
    <w:name w:val="Level 2"/>
    <w:basedOn w:val="Normal"/>
    <w:rsid w:val="00D92AC5"/>
    <w:pPr>
      <w:numPr>
        <w:ilvl w:val="1"/>
        <w:numId w:val="9"/>
      </w:numPr>
      <w:tabs>
        <w:tab w:val="left" w:pos="1701"/>
        <w:tab w:val="left" w:pos="2835"/>
        <w:tab w:val="left" w:pos="4111"/>
        <w:tab w:val="right" w:pos="9072"/>
      </w:tabs>
      <w:spacing w:after="240"/>
      <w:jc w:val="both"/>
    </w:pPr>
  </w:style>
  <w:style w:type="paragraph" w:customStyle="1" w:styleId="Level3">
    <w:name w:val="Level 3"/>
    <w:basedOn w:val="Normal"/>
    <w:rsid w:val="00D92AC5"/>
    <w:pPr>
      <w:numPr>
        <w:ilvl w:val="2"/>
        <w:numId w:val="9"/>
      </w:numPr>
      <w:tabs>
        <w:tab w:val="left" w:pos="2835"/>
        <w:tab w:val="left" w:pos="4111"/>
        <w:tab w:val="right" w:pos="9072"/>
      </w:tabs>
      <w:spacing w:after="240"/>
      <w:jc w:val="both"/>
    </w:pPr>
  </w:style>
  <w:style w:type="paragraph" w:customStyle="1" w:styleId="Level4">
    <w:name w:val="Level 4"/>
    <w:basedOn w:val="Normal"/>
    <w:rsid w:val="00D92AC5"/>
    <w:pPr>
      <w:numPr>
        <w:ilvl w:val="3"/>
        <w:numId w:val="9"/>
      </w:numPr>
      <w:tabs>
        <w:tab w:val="left" w:pos="1701"/>
        <w:tab w:val="left" w:pos="4111"/>
        <w:tab w:val="right" w:pos="9072"/>
      </w:tabs>
      <w:spacing w:after="240"/>
      <w:jc w:val="both"/>
    </w:pPr>
  </w:style>
  <w:style w:type="paragraph" w:customStyle="1" w:styleId="Level5">
    <w:name w:val="Level 5"/>
    <w:basedOn w:val="Normal"/>
    <w:rsid w:val="00D92AC5"/>
    <w:pPr>
      <w:numPr>
        <w:ilvl w:val="4"/>
        <w:numId w:val="9"/>
      </w:numPr>
      <w:tabs>
        <w:tab w:val="left" w:pos="1701"/>
        <w:tab w:val="left" w:pos="4111"/>
        <w:tab w:val="right" w:pos="9072"/>
      </w:tabs>
      <w:spacing w:after="240"/>
      <w:jc w:val="both"/>
    </w:pPr>
  </w:style>
  <w:style w:type="paragraph" w:styleId="FootnoteText">
    <w:name w:val="footnote text"/>
    <w:basedOn w:val="Normal"/>
    <w:semiHidden/>
    <w:rsid w:val="00BD19E8"/>
    <w:rPr>
      <w:sz w:val="20"/>
      <w:lang w:eastAsia="en-GB"/>
    </w:rPr>
  </w:style>
  <w:style w:type="character" w:styleId="FootnoteReference">
    <w:name w:val="footnote reference"/>
    <w:semiHidden/>
    <w:rsid w:val="00BD19E8"/>
    <w:rPr>
      <w:vertAlign w:val="superscript"/>
    </w:rPr>
  </w:style>
  <w:style w:type="paragraph" w:customStyle="1" w:styleId="Martin5">
    <w:name w:val="Martin 5"/>
    <w:basedOn w:val="Normal"/>
    <w:rsid w:val="001836F3"/>
    <w:pPr>
      <w:tabs>
        <w:tab w:val="left" w:pos="432"/>
      </w:tabs>
      <w:spacing w:line="260" w:lineRule="exact"/>
    </w:pPr>
    <w:rPr>
      <w:rFonts w:ascii="Arial" w:hAnsi="Arial" w:cs="Tahoma"/>
      <w:w w:val="110"/>
      <w:sz w:val="18"/>
      <w:szCs w:val="24"/>
    </w:rPr>
  </w:style>
  <w:style w:type="character" w:styleId="FollowedHyperlink">
    <w:name w:val="FollowedHyperlink"/>
    <w:rsid w:val="008A6F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Terminology</vt:lpstr>
    </vt:vector>
  </TitlesOfParts>
  <Company>none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dc:title>
  <dc:subject/>
  <dc:creator>Julian</dc:creator>
  <cp:keywords/>
  <dc:description/>
  <cp:lastModifiedBy>Teresa Nahajski</cp:lastModifiedBy>
  <cp:revision>2</cp:revision>
  <cp:lastPrinted>2009-01-12T16:57:00Z</cp:lastPrinted>
  <dcterms:created xsi:type="dcterms:W3CDTF">2018-11-06T11:01:00Z</dcterms:created>
  <dcterms:modified xsi:type="dcterms:W3CDTF">2018-11-06T11:01:00Z</dcterms:modified>
</cp:coreProperties>
</file>