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42" w:rsidRDefault="00093242" w:rsidP="00093242">
      <w:pPr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Please complete the grid below to demonstrate how you fulfil the essential criteria for the role of EYPS</w:t>
      </w:r>
      <w:r w:rsidR="00983ABA">
        <w:rPr>
          <w:rFonts w:ascii="Tahoma" w:hAnsi="Tahoma" w:cs="Tahoma"/>
          <w:color w:val="000000"/>
          <w:sz w:val="20"/>
          <w:szCs w:val="20"/>
        </w:rPr>
        <w:t>/Initial Teacher Training (Early Years)</w:t>
      </w:r>
      <w:r>
        <w:rPr>
          <w:rFonts w:ascii="Tahoma" w:hAnsi="Tahoma" w:cs="Tahoma"/>
          <w:color w:val="000000"/>
          <w:sz w:val="20"/>
          <w:szCs w:val="20"/>
        </w:rPr>
        <w:t xml:space="preserve"> external moderator.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093242" w:rsidTr="00F55D2A">
        <w:trPr>
          <w:trHeight w:val="151"/>
        </w:trPr>
        <w:tc>
          <w:tcPr>
            <w:tcW w:w="5305" w:type="dxa"/>
          </w:tcPr>
          <w:p w:rsidR="00093242" w:rsidRDefault="00093242" w:rsidP="00F55D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5305" w:type="dxa"/>
          </w:tcPr>
          <w:p w:rsidR="00093242" w:rsidRDefault="00093242" w:rsidP="00F55D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Evidence</w:t>
            </w:r>
          </w:p>
        </w:tc>
      </w:tr>
      <w:tr w:rsidR="00093242" w:rsidTr="00F55D2A">
        <w:trPr>
          <w:trHeight w:val="151"/>
        </w:trPr>
        <w:tc>
          <w:tcPr>
            <w:tcW w:w="5305" w:type="dxa"/>
          </w:tcPr>
          <w:p w:rsidR="00093242" w:rsidRPr="007407CA" w:rsidRDefault="00093242" w:rsidP="00F55D2A">
            <w:pPr>
              <w:rPr>
                <w:rFonts w:cstheme="minorHAnsi"/>
              </w:rPr>
            </w:pPr>
            <w:r w:rsidRPr="007407CA">
              <w:rPr>
                <w:rFonts w:cstheme="minorHAnsi"/>
                <w:color w:val="000000"/>
              </w:rPr>
              <w:t>Previous experience of the EYPS</w:t>
            </w:r>
            <w:r w:rsidR="00983ABA">
              <w:rPr>
                <w:rFonts w:cstheme="minorHAnsi"/>
                <w:color w:val="000000"/>
              </w:rPr>
              <w:t xml:space="preserve">/ITT (Early Years) programme and associated </w:t>
            </w:r>
            <w:r w:rsidRPr="007407CA">
              <w:rPr>
                <w:rFonts w:cstheme="minorHAnsi"/>
                <w:color w:val="000000"/>
              </w:rPr>
              <w:t>Standards</w:t>
            </w:r>
          </w:p>
        </w:tc>
        <w:tc>
          <w:tcPr>
            <w:tcW w:w="5305" w:type="dxa"/>
          </w:tcPr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</w:tc>
      </w:tr>
      <w:tr w:rsidR="00093242" w:rsidTr="00F55D2A">
        <w:trPr>
          <w:trHeight w:val="151"/>
        </w:trPr>
        <w:tc>
          <w:tcPr>
            <w:tcW w:w="5305" w:type="dxa"/>
          </w:tcPr>
          <w:p w:rsidR="00093242" w:rsidRPr="007407CA" w:rsidRDefault="00093242" w:rsidP="00F55D2A">
            <w:pPr>
              <w:rPr>
                <w:rFonts w:cstheme="minorHAnsi"/>
              </w:rPr>
            </w:pPr>
            <w:r w:rsidRPr="007407CA">
              <w:rPr>
                <w:rFonts w:cstheme="minorHAnsi"/>
                <w:color w:val="000000"/>
              </w:rPr>
              <w:t>Current knowledge of the EYPS</w:t>
            </w:r>
            <w:r w:rsidR="00983ABA">
              <w:rPr>
                <w:rFonts w:cstheme="minorHAnsi"/>
                <w:color w:val="000000"/>
              </w:rPr>
              <w:t xml:space="preserve">/ ITT (Early Years) </w:t>
            </w:r>
            <w:r w:rsidRPr="007407CA">
              <w:rPr>
                <w:rFonts w:cstheme="minorHAnsi"/>
                <w:color w:val="000000"/>
              </w:rPr>
              <w:t xml:space="preserve"> programme</w:t>
            </w:r>
          </w:p>
        </w:tc>
        <w:tc>
          <w:tcPr>
            <w:tcW w:w="5305" w:type="dxa"/>
          </w:tcPr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</w:tc>
      </w:tr>
      <w:tr w:rsidR="00093242" w:rsidTr="00F55D2A">
        <w:trPr>
          <w:trHeight w:val="151"/>
        </w:trPr>
        <w:tc>
          <w:tcPr>
            <w:tcW w:w="5305" w:type="dxa"/>
          </w:tcPr>
          <w:p w:rsidR="00093242" w:rsidRPr="007407CA" w:rsidRDefault="00093242" w:rsidP="00F55D2A">
            <w:pPr>
              <w:rPr>
                <w:rFonts w:cstheme="minorHAnsi"/>
              </w:rPr>
            </w:pPr>
            <w:r w:rsidRPr="007407CA">
              <w:rPr>
                <w:rFonts w:cstheme="minorHAnsi"/>
                <w:color w:val="000000"/>
              </w:rPr>
              <w:t>Relevant qualifications and experience in external examination of similar programmes at this level of study</w:t>
            </w:r>
          </w:p>
        </w:tc>
        <w:tc>
          <w:tcPr>
            <w:tcW w:w="5305" w:type="dxa"/>
          </w:tcPr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</w:tc>
      </w:tr>
      <w:tr w:rsidR="00093242" w:rsidTr="00F55D2A">
        <w:trPr>
          <w:trHeight w:val="151"/>
        </w:trPr>
        <w:tc>
          <w:tcPr>
            <w:tcW w:w="5305" w:type="dxa"/>
          </w:tcPr>
          <w:p w:rsidR="00093242" w:rsidRDefault="00093242" w:rsidP="00F55D2A">
            <w:pPr>
              <w:rPr>
                <w:rFonts w:cstheme="minorHAnsi"/>
              </w:rPr>
            </w:pPr>
            <w:r>
              <w:rPr>
                <w:rFonts w:cstheme="minorHAnsi"/>
              </w:rPr>
              <w:t>Relevant experience in Centre Based Assessments processes</w:t>
            </w:r>
          </w:p>
        </w:tc>
        <w:tc>
          <w:tcPr>
            <w:tcW w:w="5305" w:type="dxa"/>
          </w:tcPr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</w:tc>
      </w:tr>
      <w:tr w:rsidR="00093242" w:rsidTr="00F55D2A">
        <w:trPr>
          <w:trHeight w:val="151"/>
        </w:trPr>
        <w:tc>
          <w:tcPr>
            <w:tcW w:w="5305" w:type="dxa"/>
          </w:tcPr>
          <w:p w:rsidR="00093242" w:rsidRDefault="00093242" w:rsidP="00F55D2A">
            <w:pPr>
              <w:rPr>
                <w:rFonts w:cstheme="minorHAnsi"/>
              </w:rPr>
            </w:pPr>
            <w:r>
              <w:rPr>
                <w:rFonts w:cstheme="minorHAnsi"/>
              </w:rPr>
              <w:t>Relevant experience of Partnership working</w:t>
            </w:r>
            <w:r w:rsidR="00983ABA">
              <w:rPr>
                <w:rFonts w:cstheme="minorHAnsi"/>
              </w:rPr>
              <w:t xml:space="preserve"> with schools and Early Years settings </w:t>
            </w:r>
          </w:p>
        </w:tc>
        <w:tc>
          <w:tcPr>
            <w:tcW w:w="5305" w:type="dxa"/>
          </w:tcPr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</w:tc>
      </w:tr>
      <w:tr w:rsidR="00093242" w:rsidTr="00F55D2A">
        <w:trPr>
          <w:trHeight w:val="151"/>
        </w:trPr>
        <w:tc>
          <w:tcPr>
            <w:tcW w:w="5305" w:type="dxa"/>
          </w:tcPr>
          <w:p w:rsidR="00093242" w:rsidRDefault="00093242" w:rsidP="00F55D2A">
            <w:pPr>
              <w:rPr>
                <w:rFonts w:cstheme="minorHAnsi"/>
              </w:rPr>
            </w:pPr>
            <w:r>
              <w:rPr>
                <w:rFonts w:cstheme="minorHAnsi"/>
              </w:rPr>
              <w:t>Relevant Early Years’ experience and subject knowledge</w:t>
            </w:r>
          </w:p>
        </w:tc>
        <w:tc>
          <w:tcPr>
            <w:tcW w:w="5305" w:type="dxa"/>
          </w:tcPr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  <w:p w:rsidR="00093242" w:rsidRDefault="00093242" w:rsidP="00F55D2A">
            <w:pPr>
              <w:rPr>
                <w:rFonts w:cstheme="minorHAnsi"/>
              </w:rPr>
            </w:pPr>
          </w:p>
        </w:tc>
      </w:tr>
    </w:tbl>
    <w:p w:rsidR="00FB0EEF" w:rsidRDefault="00D07A4A"/>
    <w:sectPr w:rsidR="00FB0EEF" w:rsidSect="00093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42"/>
    <w:rsid w:val="00093242"/>
    <w:rsid w:val="006454DF"/>
    <w:rsid w:val="00983ABA"/>
    <w:rsid w:val="00A54B81"/>
    <w:rsid w:val="00A74288"/>
    <w:rsid w:val="00D0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Baylis</dc:creator>
  <cp:lastModifiedBy>Teresa Nahajski</cp:lastModifiedBy>
  <cp:revision>2</cp:revision>
  <dcterms:created xsi:type="dcterms:W3CDTF">2013-11-04T13:56:00Z</dcterms:created>
  <dcterms:modified xsi:type="dcterms:W3CDTF">2013-11-04T13:56:00Z</dcterms:modified>
</cp:coreProperties>
</file>